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FB" w:rsidRPr="00FE1540" w:rsidRDefault="00965FE6" w:rsidP="008B4CFB">
      <w:pPr>
        <w:jc w:val="center"/>
        <w:rPr>
          <w:rFonts w:ascii="Times New Roman" w:hAnsi="Times New Roman"/>
        </w:rPr>
      </w:pPr>
      <w:r>
        <w:rPr>
          <w:rFonts w:ascii="Times New Roman" w:hAnsi="Times New Roman"/>
          <w:color w:val="FF0000"/>
          <w:u w:val="thick"/>
        </w:rPr>
        <w:t>Has</w:t>
      </w:r>
      <w:r w:rsidR="008B4CFB" w:rsidRPr="00FE1540">
        <w:rPr>
          <w:rFonts w:ascii="Times New Roman" w:hAnsi="Times New Roman"/>
          <w:color w:val="FF0000"/>
          <w:u w:val="thick"/>
        </w:rPr>
        <w:t xml:space="preserve">_______ _____    </w:t>
      </w:r>
      <w:r w:rsidR="008B4CFB" w:rsidRPr="00FE1540">
        <w:rPr>
          <w:rFonts w:ascii="Times New Roman" w:hAnsi="Times New Roman"/>
          <w:noProof/>
        </w:rPr>
        <w:drawing>
          <wp:inline distT="0" distB="0" distL="0" distR="0">
            <wp:extent cx="695325" cy="819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19150"/>
                    </a:xfrm>
                    <a:prstGeom prst="rect">
                      <a:avLst/>
                    </a:prstGeom>
                    <a:noFill/>
                    <a:ln>
                      <a:noFill/>
                    </a:ln>
                  </pic:spPr>
                </pic:pic>
              </a:graphicData>
            </a:graphic>
          </wp:inline>
        </w:drawing>
      </w:r>
      <w:r w:rsidR="008B4CFB" w:rsidRPr="00FE1540">
        <w:rPr>
          <w:rFonts w:ascii="Times New Roman" w:hAnsi="Times New Roman"/>
          <w:b/>
          <w:color w:val="FF0000"/>
          <w:u w:val="thick"/>
        </w:rPr>
        <w:t xml:space="preserve">_______ </w:t>
      </w:r>
      <w:r>
        <w:rPr>
          <w:rFonts w:ascii="Times New Roman" w:hAnsi="Times New Roman"/>
          <w:b/>
          <w:color w:val="FF0000"/>
          <w:u w:val="thick"/>
        </w:rPr>
        <w:t>Has</w:t>
      </w:r>
      <w:r w:rsidR="008B4CFB" w:rsidRPr="00FE1540">
        <w:rPr>
          <w:rFonts w:ascii="Times New Roman" w:hAnsi="Times New Roman"/>
          <w:b/>
          <w:color w:val="FF0000"/>
          <w:u w:val="thick"/>
        </w:rPr>
        <w:t>__</w:t>
      </w:r>
    </w:p>
    <w:p w:rsidR="008B4CFB" w:rsidRDefault="008B4CFB" w:rsidP="008B4CFB">
      <w:pPr>
        <w:pStyle w:val="NoSpacing"/>
        <w:jc w:val="center"/>
      </w:pPr>
      <w:r w:rsidRPr="00FE1540">
        <w:t>R E P U B L I K A   E  S H Q I P Ë R I S Ë</w:t>
      </w:r>
    </w:p>
    <w:p w:rsidR="000266D7" w:rsidRPr="00FE1540" w:rsidRDefault="000266D7" w:rsidP="008B4CFB">
      <w:pPr>
        <w:pStyle w:val="NoSpacing"/>
        <w:jc w:val="center"/>
      </w:pPr>
    </w:p>
    <w:p w:rsidR="008B4CFB" w:rsidRDefault="008B4CFB" w:rsidP="008B4CFB">
      <w:pPr>
        <w:pStyle w:val="NoSpacing"/>
        <w:jc w:val="center"/>
        <w:rPr>
          <w:b/>
        </w:rPr>
      </w:pPr>
      <w:r w:rsidRPr="00FE1540">
        <w:rPr>
          <w:b/>
        </w:rPr>
        <w:t xml:space="preserve">BASHKIA </w:t>
      </w:r>
      <w:r w:rsidR="00245998">
        <w:rPr>
          <w:b/>
        </w:rPr>
        <w:t>HAS</w:t>
      </w:r>
    </w:p>
    <w:p w:rsidR="000266D7" w:rsidRPr="00FE1540" w:rsidRDefault="000266D7" w:rsidP="008B4CFB">
      <w:pPr>
        <w:pStyle w:val="NoSpacing"/>
        <w:jc w:val="center"/>
        <w:rPr>
          <w:b/>
        </w:rPr>
      </w:pPr>
    </w:p>
    <w:p w:rsidR="008B4CFB" w:rsidRPr="00FE1540" w:rsidRDefault="008B4CFB" w:rsidP="008B4CFB">
      <w:pPr>
        <w:pStyle w:val="NoSpacing"/>
        <w:jc w:val="center"/>
        <w:rPr>
          <w:b/>
        </w:rPr>
      </w:pPr>
      <w:r w:rsidRPr="00FE1540">
        <w:rPr>
          <w:b/>
        </w:rPr>
        <w:t>K</w:t>
      </w:r>
      <w:r w:rsidRPr="00FE1540">
        <w:rPr>
          <w:b/>
          <w:bCs/>
          <w:lang w:val="it-IT"/>
        </w:rPr>
        <w:t>Ë</w:t>
      </w:r>
      <w:r w:rsidRPr="00FE1540">
        <w:rPr>
          <w:b/>
        </w:rPr>
        <w:t>SHILLI I BASHKIS</w:t>
      </w:r>
      <w:r w:rsidRPr="00FE1540">
        <w:rPr>
          <w:b/>
          <w:bCs/>
          <w:lang w:val="it-IT"/>
        </w:rPr>
        <w:t>Ë</w:t>
      </w:r>
    </w:p>
    <w:p w:rsidR="008B4CFB" w:rsidRPr="00FE1540" w:rsidRDefault="008B4CFB" w:rsidP="008B4CFB">
      <w:pPr>
        <w:jc w:val="center"/>
        <w:rPr>
          <w:rFonts w:ascii="Times New Roman" w:hAnsi="Times New Roman"/>
          <w:b/>
          <w:sz w:val="24"/>
          <w:szCs w:val="24"/>
        </w:rPr>
      </w:pPr>
    </w:p>
    <w:p w:rsidR="000266D7" w:rsidRDefault="008B4CFB" w:rsidP="008B4CFB">
      <w:pPr>
        <w:jc w:val="center"/>
        <w:rPr>
          <w:rFonts w:ascii="Times New Roman" w:hAnsi="Times New Roman"/>
          <w:b/>
          <w:sz w:val="24"/>
          <w:szCs w:val="24"/>
        </w:rPr>
      </w:pPr>
      <w:r w:rsidRPr="00FE1540">
        <w:rPr>
          <w:rFonts w:ascii="Times New Roman" w:hAnsi="Times New Roman"/>
          <w:b/>
          <w:sz w:val="24"/>
          <w:szCs w:val="24"/>
        </w:rPr>
        <w:t>RREGULLORE E FUNKSIONIMIT T</w:t>
      </w:r>
      <w:r w:rsidRPr="00FE1540">
        <w:rPr>
          <w:rFonts w:ascii="Times New Roman" w:eastAsia="MS Mincho" w:hAnsi="Times New Roman"/>
          <w:b/>
          <w:sz w:val="24"/>
          <w:szCs w:val="24"/>
          <w:lang w:val="de-DE" w:eastAsia="ja-JP"/>
        </w:rPr>
        <w:t>Ë</w:t>
      </w:r>
      <w:r w:rsidRPr="00FE1540">
        <w:rPr>
          <w:rFonts w:ascii="Times New Roman" w:hAnsi="Times New Roman"/>
          <w:b/>
          <w:sz w:val="24"/>
          <w:szCs w:val="24"/>
        </w:rPr>
        <w:t xml:space="preserve"> K</w:t>
      </w:r>
      <w:r w:rsidRPr="00FE1540">
        <w:rPr>
          <w:rFonts w:ascii="Times New Roman" w:eastAsia="MS Mincho" w:hAnsi="Times New Roman"/>
          <w:b/>
          <w:sz w:val="24"/>
          <w:szCs w:val="24"/>
          <w:lang w:val="de-DE" w:eastAsia="ja-JP"/>
        </w:rPr>
        <w:t>Ë</w:t>
      </w:r>
      <w:r w:rsidRPr="00FE1540">
        <w:rPr>
          <w:rFonts w:ascii="Times New Roman" w:hAnsi="Times New Roman"/>
          <w:b/>
          <w:sz w:val="24"/>
          <w:szCs w:val="24"/>
        </w:rPr>
        <w:t xml:space="preserve">SHILLIT </w:t>
      </w:r>
    </w:p>
    <w:p w:rsidR="000266D7" w:rsidRDefault="008B4CFB" w:rsidP="008B4CFB">
      <w:pPr>
        <w:jc w:val="center"/>
        <w:rPr>
          <w:rFonts w:ascii="Times New Roman" w:hAnsi="Times New Roman"/>
          <w:b/>
          <w:sz w:val="24"/>
          <w:szCs w:val="24"/>
        </w:rPr>
      </w:pPr>
      <w:r w:rsidRPr="00FE1540">
        <w:rPr>
          <w:rFonts w:ascii="Times New Roman" w:hAnsi="Times New Roman"/>
          <w:b/>
          <w:sz w:val="24"/>
          <w:szCs w:val="24"/>
        </w:rPr>
        <w:t>T</w:t>
      </w:r>
      <w:r w:rsidRPr="00FE1540">
        <w:rPr>
          <w:rFonts w:ascii="Times New Roman" w:eastAsia="MS Mincho" w:hAnsi="Times New Roman"/>
          <w:b/>
          <w:sz w:val="24"/>
          <w:szCs w:val="24"/>
          <w:lang w:val="de-DE" w:eastAsia="ja-JP"/>
        </w:rPr>
        <w:t>Ë</w:t>
      </w:r>
    </w:p>
    <w:p w:rsidR="008B4CFB" w:rsidRPr="00FE1540" w:rsidRDefault="008B4CFB" w:rsidP="008B4CFB">
      <w:pPr>
        <w:jc w:val="center"/>
        <w:rPr>
          <w:rFonts w:ascii="Times New Roman" w:hAnsi="Times New Roman"/>
          <w:b/>
          <w:sz w:val="24"/>
          <w:szCs w:val="24"/>
        </w:rPr>
      </w:pPr>
      <w:r w:rsidRPr="00FE1540">
        <w:rPr>
          <w:rFonts w:ascii="Times New Roman" w:hAnsi="Times New Roman"/>
          <w:b/>
          <w:sz w:val="24"/>
          <w:szCs w:val="24"/>
        </w:rPr>
        <w:t>BASHKIS</w:t>
      </w:r>
      <w:r w:rsidRPr="00FE1540">
        <w:rPr>
          <w:rFonts w:ascii="Times New Roman" w:eastAsia="MS Mincho" w:hAnsi="Times New Roman"/>
          <w:b/>
          <w:sz w:val="24"/>
          <w:szCs w:val="24"/>
          <w:lang w:val="de-DE" w:eastAsia="ja-JP"/>
        </w:rPr>
        <w:t>Ë</w:t>
      </w:r>
      <w:r w:rsidR="00245998">
        <w:rPr>
          <w:rFonts w:ascii="Times New Roman" w:hAnsi="Times New Roman"/>
          <w:b/>
          <w:sz w:val="24"/>
          <w:szCs w:val="24"/>
        </w:rPr>
        <w:t>HAS</w:t>
      </w:r>
    </w:p>
    <w:p w:rsidR="0051655C" w:rsidRPr="00FE1540" w:rsidRDefault="0051655C" w:rsidP="00715D23">
      <w:pPr>
        <w:jc w:val="both"/>
        <w:rPr>
          <w:rFonts w:ascii="Times New Roman" w:hAnsi="Times New Roman"/>
          <w:b/>
          <w:lang w:val="sq-AL"/>
        </w:rPr>
      </w:pPr>
    </w:p>
    <w:p w:rsidR="0051655C" w:rsidRPr="00FE1540" w:rsidRDefault="0051655C" w:rsidP="00715D23">
      <w:pPr>
        <w:jc w:val="both"/>
        <w:rPr>
          <w:rFonts w:ascii="Times New Roman" w:hAnsi="Times New Roman"/>
          <w:b/>
          <w:lang w:val="sq-AL"/>
        </w:rPr>
      </w:pPr>
    </w:p>
    <w:p w:rsidR="0051655C" w:rsidRPr="00FE1540" w:rsidRDefault="0051655C" w:rsidP="00715D23">
      <w:pPr>
        <w:jc w:val="both"/>
        <w:rPr>
          <w:rFonts w:ascii="Times New Roman" w:hAnsi="Times New Roman"/>
          <w:b/>
          <w:lang w:val="sq-AL"/>
        </w:rPr>
      </w:pPr>
    </w:p>
    <w:p w:rsidR="0051655C" w:rsidRPr="00FE1540" w:rsidRDefault="0051655C" w:rsidP="00715D23">
      <w:pPr>
        <w:jc w:val="both"/>
        <w:rPr>
          <w:rFonts w:ascii="Times New Roman" w:hAnsi="Times New Roman"/>
          <w:b/>
          <w:lang w:val="sq-AL"/>
        </w:rPr>
      </w:pPr>
    </w:p>
    <w:p w:rsidR="0051655C" w:rsidRPr="00FE1540" w:rsidRDefault="0051655C" w:rsidP="00715D23">
      <w:pPr>
        <w:jc w:val="both"/>
        <w:rPr>
          <w:rFonts w:ascii="Times New Roman" w:hAnsi="Times New Roman"/>
          <w:b/>
          <w:lang w:val="sq-AL"/>
        </w:rPr>
      </w:pPr>
    </w:p>
    <w:p w:rsidR="0051655C" w:rsidRPr="00FE1540" w:rsidRDefault="0051655C" w:rsidP="00715D23">
      <w:pPr>
        <w:jc w:val="both"/>
        <w:rPr>
          <w:rFonts w:ascii="Times New Roman" w:hAnsi="Times New Roman"/>
          <w:b/>
          <w:lang w:val="sq-AL"/>
        </w:rPr>
      </w:pPr>
    </w:p>
    <w:p w:rsidR="0051655C" w:rsidRPr="00FE1540" w:rsidRDefault="0051655C" w:rsidP="00715D23">
      <w:pPr>
        <w:jc w:val="both"/>
        <w:rPr>
          <w:rFonts w:ascii="Times New Roman" w:hAnsi="Times New Roman"/>
          <w:b/>
          <w:lang w:val="sq-AL"/>
        </w:rPr>
      </w:pPr>
    </w:p>
    <w:p w:rsidR="0051655C" w:rsidRPr="00FE1540" w:rsidRDefault="00245998" w:rsidP="00715D23">
      <w:pPr>
        <w:jc w:val="both"/>
        <w:rPr>
          <w:rFonts w:ascii="Times New Roman" w:hAnsi="Times New Roman"/>
          <w:b/>
          <w:lang w:val="sq-AL"/>
        </w:rPr>
      </w:pPr>
      <w:r>
        <w:rPr>
          <w:rFonts w:ascii="Times New Roman" w:hAnsi="Times New Roman"/>
          <w:b/>
          <w:lang w:val="sq-AL"/>
        </w:rPr>
        <w:t xml:space="preserve">Prill </w:t>
      </w:r>
      <w:r w:rsidR="008B4CFB" w:rsidRPr="00FE1540">
        <w:rPr>
          <w:rFonts w:ascii="Times New Roman" w:hAnsi="Times New Roman"/>
          <w:b/>
          <w:lang w:val="sq-AL"/>
        </w:rPr>
        <w:t>2020</w:t>
      </w:r>
    </w:p>
    <w:p w:rsidR="0051655C" w:rsidRPr="00FE1540" w:rsidRDefault="0051655C" w:rsidP="00715D23">
      <w:pPr>
        <w:jc w:val="both"/>
        <w:rPr>
          <w:rFonts w:ascii="Times New Roman" w:hAnsi="Times New Roman"/>
          <w:b/>
          <w:lang w:val="sq-AL"/>
        </w:rPr>
      </w:pPr>
    </w:p>
    <w:p w:rsidR="0051655C" w:rsidRPr="00FE1540" w:rsidRDefault="0051655C" w:rsidP="00715D23">
      <w:pPr>
        <w:jc w:val="both"/>
        <w:rPr>
          <w:rFonts w:ascii="Times New Roman" w:hAnsi="Times New Roman"/>
          <w:b/>
          <w:lang w:val="sq-AL"/>
        </w:rPr>
      </w:pPr>
    </w:p>
    <w:p w:rsidR="0051655C" w:rsidRPr="00FE1540" w:rsidRDefault="0051655C" w:rsidP="00715D23">
      <w:pPr>
        <w:jc w:val="both"/>
        <w:rPr>
          <w:rFonts w:ascii="Times New Roman" w:hAnsi="Times New Roman"/>
          <w:b/>
          <w:lang w:val="sq-AL"/>
        </w:rPr>
      </w:pPr>
    </w:p>
    <w:p w:rsidR="0051655C" w:rsidRPr="00FE1540" w:rsidRDefault="0051655C" w:rsidP="00715D23">
      <w:pPr>
        <w:jc w:val="both"/>
        <w:rPr>
          <w:rFonts w:ascii="Times New Roman" w:hAnsi="Times New Roman"/>
          <w:b/>
          <w:lang w:val="sq-AL"/>
        </w:rPr>
      </w:pPr>
    </w:p>
    <w:p w:rsidR="0051655C" w:rsidRPr="00FE1540" w:rsidRDefault="0051655C" w:rsidP="00715D23">
      <w:pPr>
        <w:jc w:val="both"/>
        <w:rPr>
          <w:rFonts w:ascii="Times New Roman" w:hAnsi="Times New Roman"/>
          <w:b/>
          <w:lang w:val="sq-AL"/>
        </w:rPr>
      </w:pPr>
    </w:p>
    <w:p w:rsidR="0051655C" w:rsidRPr="00FE1540" w:rsidRDefault="0051655C" w:rsidP="00715D23">
      <w:pPr>
        <w:jc w:val="both"/>
        <w:rPr>
          <w:rFonts w:ascii="Times New Roman" w:hAnsi="Times New Roman"/>
          <w:b/>
          <w:lang w:val="sq-AL"/>
        </w:rPr>
      </w:pPr>
    </w:p>
    <w:p w:rsidR="0051655C" w:rsidRPr="00FE1540" w:rsidRDefault="0051655C" w:rsidP="00715D23">
      <w:pPr>
        <w:jc w:val="both"/>
        <w:rPr>
          <w:rFonts w:ascii="Times New Roman" w:hAnsi="Times New Roman"/>
          <w:b/>
          <w:lang w:val="sq-AL"/>
        </w:rPr>
      </w:pPr>
    </w:p>
    <w:p w:rsidR="0051655C" w:rsidRPr="00FE1540" w:rsidRDefault="0051655C" w:rsidP="00715D23">
      <w:pPr>
        <w:jc w:val="both"/>
        <w:rPr>
          <w:rFonts w:ascii="Times New Roman" w:hAnsi="Times New Roman"/>
          <w:b/>
          <w:lang w:val="sq-AL"/>
        </w:rPr>
      </w:pPr>
    </w:p>
    <w:p w:rsidR="00F90D05" w:rsidRPr="00FE1540" w:rsidRDefault="00F90D05" w:rsidP="00926A22">
      <w:pPr>
        <w:spacing w:after="0"/>
        <w:jc w:val="both"/>
        <w:rPr>
          <w:rFonts w:ascii="Times New Roman" w:hAnsi="Times New Roman"/>
          <w:b/>
          <w:lang w:val="sq-AL"/>
        </w:rPr>
      </w:pPr>
    </w:p>
    <w:p w:rsidR="00F90D05" w:rsidRPr="00FE1540" w:rsidRDefault="00F90D05" w:rsidP="00715D23">
      <w:pPr>
        <w:spacing w:after="0" w:line="240" w:lineRule="auto"/>
        <w:jc w:val="both"/>
        <w:rPr>
          <w:rFonts w:ascii="Times New Roman" w:hAnsi="Times New Roman"/>
          <w:b/>
          <w:lang w:val="sq-AL"/>
        </w:rPr>
      </w:pPr>
    </w:p>
    <w:p w:rsidR="00F90D05" w:rsidRPr="00FE1540" w:rsidRDefault="00F90D05" w:rsidP="00715D23">
      <w:pPr>
        <w:spacing w:after="0" w:line="240" w:lineRule="auto"/>
        <w:jc w:val="both"/>
        <w:rPr>
          <w:rFonts w:ascii="Times New Roman" w:hAnsi="Times New Roman"/>
          <w:b/>
          <w:lang w:val="sq-AL"/>
        </w:rPr>
      </w:pPr>
    </w:p>
    <w:p w:rsidR="00F90D05" w:rsidRPr="00FE1540" w:rsidRDefault="00F90D05" w:rsidP="00715D23">
      <w:pPr>
        <w:spacing w:after="0" w:line="240" w:lineRule="auto"/>
        <w:jc w:val="both"/>
        <w:rPr>
          <w:rFonts w:ascii="Times New Roman" w:hAnsi="Times New Roman"/>
          <w:lang w:val="sq-AL"/>
        </w:rPr>
      </w:pPr>
      <w:r w:rsidRPr="00FE1540">
        <w:rPr>
          <w:rFonts w:ascii="Times New Roman" w:hAnsi="Times New Roman"/>
          <w:lang w:val="sq-AL"/>
        </w:rPr>
        <w:br w:type="page"/>
      </w:r>
    </w:p>
    <w:p w:rsidR="0051655C" w:rsidRPr="00FE1540" w:rsidRDefault="001C4A44" w:rsidP="00715D23">
      <w:pPr>
        <w:jc w:val="both"/>
        <w:rPr>
          <w:rFonts w:ascii="Times New Roman" w:hAnsi="Times New Roman"/>
          <w:b/>
          <w:lang w:val="sq-AL"/>
        </w:rPr>
      </w:pPr>
      <w:r w:rsidRPr="00FE1540">
        <w:rPr>
          <w:rFonts w:ascii="Times New Roman" w:hAnsi="Times New Roman"/>
          <w:b/>
          <w:lang w:val="sq-AL"/>
        </w:rPr>
        <w:lastRenderedPageBreak/>
        <w:t>Tabela e Pëmbajtjes</w:t>
      </w:r>
    </w:p>
    <w:p w:rsidR="00137210" w:rsidRDefault="001D21DE">
      <w:pPr>
        <w:pStyle w:val="TOC1"/>
        <w:rPr>
          <w:rFonts w:asciiTheme="minorHAnsi" w:eastAsiaTheme="minorEastAsia" w:hAnsiTheme="minorHAnsi" w:cstheme="minorBidi"/>
          <w:b w:val="0"/>
          <w:sz w:val="24"/>
          <w:szCs w:val="24"/>
        </w:rPr>
      </w:pPr>
      <w:r w:rsidRPr="001D21DE">
        <w:rPr>
          <w:sz w:val="22"/>
          <w:szCs w:val="22"/>
        </w:rPr>
        <w:fldChar w:fldCharType="begin"/>
      </w:r>
      <w:r w:rsidR="00BC0BED" w:rsidRPr="00FE1540">
        <w:rPr>
          <w:sz w:val="22"/>
          <w:szCs w:val="22"/>
        </w:rPr>
        <w:instrText xml:space="preserve"> TOC \o "1-4" </w:instrText>
      </w:r>
      <w:r w:rsidRPr="001D21DE">
        <w:rPr>
          <w:sz w:val="22"/>
          <w:szCs w:val="22"/>
        </w:rPr>
        <w:fldChar w:fldCharType="separate"/>
      </w:r>
      <w:r w:rsidR="00137210" w:rsidRPr="00FA2903">
        <w:rPr>
          <w:lang w:val="it-IT"/>
        </w:rPr>
        <w:t>TITULLI</w:t>
      </w:r>
      <w:r w:rsidR="00137210">
        <w:t xml:space="preserve"> I</w:t>
      </w:r>
      <w:r w:rsidR="00137210" w:rsidRPr="00FA2903">
        <w:rPr>
          <w:lang w:val="sq-AL"/>
        </w:rPr>
        <w:t xml:space="preserve"> - </w:t>
      </w:r>
      <w:r w:rsidR="00137210">
        <w:t>DISPOZITA TE PERGJITHESHME</w:t>
      </w:r>
      <w:r w:rsidR="00137210">
        <w:tab/>
      </w:r>
      <w:r>
        <w:fldChar w:fldCharType="begin"/>
      </w:r>
      <w:r w:rsidR="00137210">
        <w:instrText xml:space="preserve"> PAGEREF _Toc35915190 \h </w:instrText>
      </w:r>
      <w:r>
        <w:fldChar w:fldCharType="separate"/>
      </w:r>
      <w:r w:rsidR="00000BF1">
        <w:t>7</w:t>
      </w:r>
      <w:r>
        <w:fldChar w:fldCharType="end"/>
      </w:r>
    </w:p>
    <w:p w:rsidR="00137210" w:rsidRDefault="00137210">
      <w:pPr>
        <w:pStyle w:val="TOC2"/>
        <w:rPr>
          <w:rFonts w:asciiTheme="minorHAnsi" w:eastAsiaTheme="minorEastAsia" w:hAnsiTheme="minorHAnsi" w:cstheme="minorBidi"/>
          <w:b w:val="0"/>
          <w:iCs w:val="0"/>
          <w:sz w:val="24"/>
          <w:szCs w:val="24"/>
          <w:lang w:val="en-US"/>
        </w:rPr>
      </w:pPr>
      <w:r>
        <w:t>KREU I - OBJEKTI, QËLLIMI, BAZA LIGJORE</w:t>
      </w:r>
      <w:r>
        <w:tab/>
      </w:r>
      <w:r w:rsidR="001D21DE">
        <w:fldChar w:fldCharType="begin"/>
      </w:r>
      <w:r>
        <w:instrText xml:space="preserve"> PAGEREF _Toc35915191 \h </w:instrText>
      </w:r>
      <w:r w:rsidR="001D21DE">
        <w:fldChar w:fldCharType="separate"/>
      </w:r>
      <w:r w:rsidR="00000BF1">
        <w:t>7</w:t>
      </w:r>
      <w:r w:rsidR="001D21DE">
        <w:fldChar w:fldCharType="end"/>
      </w:r>
    </w:p>
    <w:p w:rsidR="00137210" w:rsidRDefault="00137210">
      <w:pPr>
        <w:pStyle w:val="TOC4"/>
        <w:rPr>
          <w:rFonts w:asciiTheme="minorHAnsi" w:eastAsiaTheme="minorEastAsia" w:hAnsiTheme="minorHAnsi" w:cstheme="minorBidi"/>
          <w:sz w:val="24"/>
          <w:szCs w:val="24"/>
          <w:lang w:val="en-US"/>
        </w:rPr>
      </w:pPr>
      <w:r w:rsidRPr="00FA2903">
        <w:rPr>
          <w:bdr w:val="none" w:sz="0" w:space="0" w:color="auto" w:frame="1"/>
        </w:rPr>
        <w:t>Objekti</w:t>
      </w:r>
      <w:r>
        <w:tab/>
      </w:r>
      <w:r w:rsidR="001D21DE">
        <w:fldChar w:fldCharType="begin"/>
      </w:r>
      <w:r>
        <w:instrText xml:space="preserve"> PAGEREF _Toc35915192 \h </w:instrText>
      </w:r>
      <w:r w:rsidR="001D21DE">
        <w:fldChar w:fldCharType="separate"/>
      </w:r>
      <w:r w:rsidR="00000BF1">
        <w:t>7</w:t>
      </w:r>
      <w:r w:rsidR="001D21DE">
        <w:fldChar w:fldCharType="end"/>
      </w:r>
    </w:p>
    <w:p w:rsidR="00137210" w:rsidRDefault="00137210">
      <w:pPr>
        <w:pStyle w:val="TOC4"/>
        <w:rPr>
          <w:rFonts w:asciiTheme="minorHAnsi" w:eastAsiaTheme="minorEastAsia" w:hAnsiTheme="minorHAnsi" w:cstheme="minorBidi"/>
          <w:sz w:val="24"/>
          <w:szCs w:val="24"/>
          <w:lang w:val="en-US"/>
        </w:rPr>
      </w:pPr>
      <w:r w:rsidRPr="00FA2903">
        <w:rPr>
          <w:bdr w:val="none" w:sz="0" w:space="0" w:color="auto" w:frame="1"/>
        </w:rPr>
        <w:t>Qëllimi i rregullores</w:t>
      </w:r>
      <w:r>
        <w:tab/>
      </w:r>
      <w:r w:rsidR="001D21DE">
        <w:fldChar w:fldCharType="begin"/>
      </w:r>
      <w:r>
        <w:instrText xml:space="preserve"> PAGEREF _Toc35915193 \h </w:instrText>
      </w:r>
      <w:r w:rsidR="001D21DE">
        <w:fldChar w:fldCharType="separate"/>
      </w:r>
      <w:r w:rsidR="00000BF1">
        <w:t>7</w:t>
      </w:r>
      <w:r w:rsidR="001D21DE">
        <w:fldChar w:fldCharType="end"/>
      </w:r>
    </w:p>
    <w:p w:rsidR="00137210" w:rsidRDefault="00137210">
      <w:pPr>
        <w:pStyle w:val="TOC4"/>
        <w:rPr>
          <w:rFonts w:asciiTheme="minorHAnsi" w:eastAsiaTheme="minorEastAsia" w:hAnsiTheme="minorHAnsi" w:cstheme="minorBidi"/>
          <w:sz w:val="24"/>
          <w:szCs w:val="24"/>
          <w:lang w:val="en-US"/>
        </w:rPr>
      </w:pPr>
      <w:r w:rsidRPr="00FA2903">
        <w:rPr>
          <w:bdr w:val="none" w:sz="0" w:space="0" w:color="auto" w:frame="1"/>
        </w:rPr>
        <w:t>Baza ligjore</w:t>
      </w:r>
      <w:r>
        <w:tab/>
      </w:r>
      <w:r w:rsidR="001D21DE">
        <w:fldChar w:fldCharType="begin"/>
      </w:r>
      <w:r>
        <w:instrText xml:space="preserve"> PAGEREF _Toc35915194 \h </w:instrText>
      </w:r>
      <w:r w:rsidR="001D21DE">
        <w:fldChar w:fldCharType="separate"/>
      </w:r>
      <w:r w:rsidR="00000BF1">
        <w:t>7</w:t>
      </w:r>
      <w:r w:rsidR="001D21DE">
        <w:fldChar w:fldCharType="end"/>
      </w:r>
    </w:p>
    <w:p w:rsidR="00137210" w:rsidRDefault="00137210">
      <w:pPr>
        <w:pStyle w:val="TOC4"/>
        <w:rPr>
          <w:rFonts w:asciiTheme="minorHAnsi" w:eastAsiaTheme="minorEastAsia" w:hAnsiTheme="minorHAnsi" w:cstheme="minorBidi"/>
          <w:sz w:val="24"/>
          <w:szCs w:val="24"/>
          <w:lang w:val="en-US"/>
        </w:rPr>
      </w:pPr>
      <w:r>
        <w:t>Stema dhe vula e Këshillit Bashkiak</w:t>
      </w:r>
      <w:r>
        <w:tab/>
      </w:r>
      <w:r w:rsidR="001D21DE">
        <w:fldChar w:fldCharType="begin"/>
      </w:r>
      <w:r>
        <w:instrText xml:space="preserve"> PAGEREF _Toc35915195 \h </w:instrText>
      </w:r>
      <w:r w:rsidR="001D21DE">
        <w:fldChar w:fldCharType="separate"/>
      </w:r>
      <w:r w:rsidR="00000BF1">
        <w:t>8</w:t>
      </w:r>
      <w:r w:rsidR="001D21DE">
        <w:fldChar w:fldCharType="end"/>
      </w:r>
    </w:p>
    <w:p w:rsidR="00137210" w:rsidRDefault="00137210">
      <w:pPr>
        <w:pStyle w:val="TOC4"/>
        <w:rPr>
          <w:rFonts w:asciiTheme="minorHAnsi" w:eastAsiaTheme="minorEastAsia" w:hAnsiTheme="minorHAnsi" w:cstheme="minorBidi"/>
          <w:sz w:val="24"/>
          <w:szCs w:val="24"/>
          <w:lang w:val="en-US"/>
        </w:rPr>
      </w:pPr>
      <w:r>
        <w:t>Selia e Këshillit Bashkiak</w:t>
      </w:r>
      <w:r>
        <w:tab/>
      </w:r>
      <w:r w:rsidR="001D21DE">
        <w:fldChar w:fldCharType="begin"/>
      </w:r>
      <w:r>
        <w:instrText xml:space="preserve"> PAGEREF _Toc35915196 \h </w:instrText>
      </w:r>
      <w:r w:rsidR="001D21DE">
        <w:fldChar w:fldCharType="separate"/>
      </w:r>
      <w:r w:rsidR="00000BF1">
        <w:t>9</w:t>
      </w:r>
      <w:r w:rsidR="001D21DE">
        <w:fldChar w:fldCharType="end"/>
      </w:r>
    </w:p>
    <w:p w:rsidR="00137210" w:rsidRDefault="00137210">
      <w:pPr>
        <w:pStyle w:val="TOC4"/>
        <w:rPr>
          <w:rFonts w:asciiTheme="minorHAnsi" w:eastAsiaTheme="minorEastAsia" w:hAnsiTheme="minorHAnsi" w:cstheme="minorBidi"/>
          <w:sz w:val="24"/>
          <w:szCs w:val="24"/>
          <w:lang w:val="en-US"/>
        </w:rPr>
      </w:pPr>
      <w:r>
        <w:t xml:space="preserve">Parimet e </w:t>
      </w:r>
      <w:r w:rsidRPr="00FA2903">
        <w:t>funksionimit të Këshillit</w:t>
      </w:r>
      <w:r>
        <w:tab/>
      </w:r>
      <w:r w:rsidR="001D21DE">
        <w:fldChar w:fldCharType="begin"/>
      </w:r>
      <w:r>
        <w:instrText xml:space="preserve"> PAGEREF _Toc35915197 \h </w:instrText>
      </w:r>
      <w:r w:rsidR="001D21DE">
        <w:fldChar w:fldCharType="separate"/>
      </w:r>
      <w:r w:rsidR="00000BF1">
        <w:t>9</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II. Barazia Gjinore dhe Mosdiskriminimi</w:t>
      </w:r>
      <w:r>
        <w:tab/>
      </w:r>
      <w:r w:rsidR="001D21DE">
        <w:fldChar w:fldCharType="begin"/>
      </w:r>
      <w:r>
        <w:instrText xml:space="preserve"> PAGEREF _Toc35915198 \h </w:instrText>
      </w:r>
      <w:r w:rsidR="001D21DE">
        <w:fldChar w:fldCharType="separate"/>
      </w:r>
      <w:r w:rsidR="00000BF1">
        <w:t>10</w:t>
      </w:r>
      <w:r w:rsidR="001D21DE">
        <w:fldChar w:fldCharType="end"/>
      </w:r>
    </w:p>
    <w:p w:rsidR="00137210" w:rsidRDefault="00137210">
      <w:pPr>
        <w:pStyle w:val="TOC4"/>
        <w:rPr>
          <w:rFonts w:asciiTheme="minorHAnsi" w:eastAsiaTheme="minorEastAsia" w:hAnsiTheme="minorHAnsi" w:cstheme="minorBidi"/>
          <w:sz w:val="24"/>
          <w:szCs w:val="24"/>
          <w:lang w:val="en-US"/>
        </w:rPr>
      </w:pPr>
      <w:r>
        <w:t xml:space="preserve">Barazia Gjinore </w:t>
      </w:r>
      <w:r w:rsidRPr="00FA2903">
        <w:rPr>
          <w:lang w:val="en-US"/>
        </w:rPr>
        <w:t>dhe Mosdiskriminimi</w:t>
      </w:r>
      <w:r>
        <w:tab/>
      </w:r>
      <w:r w:rsidR="001D21DE">
        <w:fldChar w:fldCharType="begin"/>
      </w:r>
      <w:r>
        <w:instrText xml:space="preserve"> PAGEREF _Toc35915199 \h </w:instrText>
      </w:r>
      <w:r w:rsidR="001D21DE">
        <w:fldChar w:fldCharType="separate"/>
      </w:r>
      <w:r w:rsidR="00000BF1">
        <w:t>10</w:t>
      </w:r>
      <w:r w:rsidR="001D21DE">
        <w:fldChar w:fldCharType="end"/>
      </w:r>
    </w:p>
    <w:p w:rsidR="00137210" w:rsidRDefault="00137210">
      <w:pPr>
        <w:pStyle w:val="TOC4"/>
        <w:rPr>
          <w:rFonts w:asciiTheme="minorHAnsi" w:eastAsiaTheme="minorEastAsia" w:hAnsiTheme="minorHAnsi" w:cstheme="minorBidi"/>
          <w:sz w:val="24"/>
          <w:szCs w:val="24"/>
          <w:lang w:val="en-US"/>
        </w:rPr>
      </w:pPr>
      <w:r w:rsidRPr="00FA2903">
        <w:rPr>
          <w:bdr w:val="none" w:sz="0" w:space="0" w:color="auto" w:frame="1"/>
        </w:rPr>
        <w:t>Përkufizime</w:t>
      </w:r>
      <w:r>
        <w:tab/>
      </w:r>
      <w:r w:rsidR="001D21DE">
        <w:fldChar w:fldCharType="begin"/>
      </w:r>
      <w:r>
        <w:instrText xml:space="preserve"> PAGEREF _Toc35915200 \h </w:instrText>
      </w:r>
      <w:r w:rsidR="001D21DE">
        <w:fldChar w:fldCharType="separate"/>
      </w:r>
      <w:r w:rsidR="00000BF1">
        <w:t>11</w:t>
      </w:r>
      <w:r w:rsidR="001D21DE">
        <w:fldChar w:fldCharType="end"/>
      </w:r>
    </w:p>
    <w:p w:rsidR="00137210" w:rsidRDefault="00137210">
      <w:pPr>
        <w:pStyle w:val="TOC4"/>
        <w:rPr>
          <w:rFonts w:asciiTheme="minorHAnsi" w:eastAsiaTheme="minorEastAsia" w:hAnsiTheme="minorHAnsi" w:cstheme="minorBidi"/>
          <w:sz w:val="24"/>
          <w:szCs w:val="24"/>
          <w:lang w:val="en-US"/>
        </w:rPr>
      </w:pPr>
      <w:r>
        <w:t>Stema dhe vula e Këshillit Bashkiak</w:t>
      </w:r>
      <w:r>
        <w:tab/>
      </w:r>
      <w:r w:rsidR="001D21DE">
        <w:fldChar w:fldCharType="begin"/>
      </w:r>
      <w:r>
        <w:instrText xml:space="preserve"> PAGEREF _Toc35915201 \h </w:instrText>
      </w:r>
      <w:r w:rsidR="001D21DE">
        <w:fldChar w:fldCharType="separate"/>
      </w:r>
      <w:r w:rsidR="00000BF1">
        <w:t>11</w:t>
      </w:r>
      <w:r w:rsidR="001D21DE">
        <w:fldChar w:fldCharType="end"/>
      </w:r>
    </w:p>
    <w:p w:rsidR="00137210" w:rsidRDefault="00137210">
      <w:pPr>
        <w:pStyle w:val="TOC4"/>
        <w:rPr>
          <w:rFonts w:asciiTheme="minorHAnsi" w:eastAsiaTheme="minorEastAsia" w:hAnsiTheme="minorHAnsi" w:cstheme="minorBidi"/>
          <w:sz w:val="24"/>
          <w:szCs w:val="24"/>
          <w:lang w:val="en-US"/>
        </w:rPr>
      </w:pPr>
      <w:r>
        <w:t>Selia</w:t>
      </w:r>
      <w:r>
        <w:tab/>
      </w:r>
      <w:r w:rsidR="001D21DE">
        <w:fldChar w:fldCharType="begin"/>
      </w:r>
      <w:r>
        <w:instrText xml:space="preserve"> PAGEREF _Toc35915202 \h </w:instrText>
      </w:r>
      <w:r w:rsidR="001D21DE">
        <w:fldChar w:fldCharType="separate"/>
      </w:r>
      <w:r w:rsidR="00000BF1">
        <w:t>11</w:t>
      </w:r>
      <w:r w:rsidR="001D21DE">
        <w:fldChar w:fldCharType="end"/>
      </w:r>
    </w:p>
    <w:p w:rsidR="00137210" w:rsidRDefault="00137210">
      <w:pPr>
        <w:pStyle w:val="TOC1"/>
        <w:rPr>
          <w:rFonts w:asciiTheme="minorHAnsi" w:eastAsiaTheme="minorEastAsia" w:hAnsiTheme="minorHAnsi" w:cstheme="minorBidi"/>
          <w:b w:val="0"/>
          <w:sz w:val="24"/>
          <w:szCs w:val="24"/>
        </w:rPr>
      </w:pPr>
      <w:r w:rsidRPr="00FA2903">
        <w:rPr>
          <w:lang w:val="it-IT"/>
        </w:rPr>
        <w:t>TITULLI</w:t>
      </w:r>
      <w:r>
        <w:t xml:space="preserve"> II. KONSTITUIMI, DHE ORGANIZIMII KESHILLIT</w:t>
      </w:r>
      <w:r>
        <w:tab/>
      </w:r>
      <w:r w:rsidR="001D21DE">
        <w:fldChar w:fldCharType="begin"/>
      </w:r>
      <w:r>
        <w:instrText xml:space="preserve"> PAGEREF _Toc35915203 \h </w:instrText>
      </w:r>
      <w:r w:rsidR="001D21DE">
        <w:fldChar w:fldCharType="separate"/>
      </w:r>
      <w:r w:rsidR="00000BF1">
        <w:t>12</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I. KONSTITUIMI I KËSHILLIT BASHKIAK</w:t>
      </w:r>
      <w:r>
        <w:tab/>
      </w:r>
      <w:r w:rsidR="001D21DE">
        <w:fldChar w:fldCharType="begin"/>
      </w:r>
      <w:r>
        <w:instrText xml:space="preserve"> PAGEREF _Toc35915204 \h </w:instrText>
      </w:r>
      <w:r w:rsidR="001D21DE">
        <w:fldChar w:fldCharType="separate"/>
      </w:r>
      <w:r w:rsidR="00000BF1">
        <w:t>12</w:t>
      </w:r>
      <w:r w:rsidR="001D21DE">
        <w:fldChar w:fldCharType="end"/>
      </w:r>
    </w:p>
    <w:p w:rsidR="00137210" w:rsidRDefault="00137210">
      <w:pPr>
        <w:pStyle w:val="TOC4"/>
        <w:rPr>
          <w:rFonts w:asciiTheme="minorHAnsi" w:eastAsiaTheme="minorEastAsia" w:hAnsiTheme="minorHAnsi" w:cstheme="minorBidi"/>
          <w:sz w:val="24"/>
          <w:szCs w:val="24"/>
          <w:lang w:val="en-US"/>
        </w:rPr>
      </w:pPr>
      <w:r w:rsidRPr="00FA2903">
        <w:rPr>
          <w:bdr w:val="none" w:sz="0" w:space="0" w:color="auto" w:frame="1"/>
        </w:rPr>
        <w:t xml:space="preserve">Organizimi i Mbledhjes së Parë të Këshillit </w:t>
      </w:r>
      <w:r>
        <w:t>Bashkiak</w:t>
      </w:r>
      <w:r>
        <w:tab/>
      </w:r>
      <w:r w:rsidR="001D21DE">
        <w:fldChar w:fldCharType="begin"/>
      </w:r>
      <w:r>
        <w:instrText xml:space="preserve"> PAGEREF _Toc35915205 \h </w:instrText>
      </w:r>
      <w:r w:rsidR="001D21DE">
        <w:fldChar w:fldCharType="separate"/>
      </w:r>
      <w:r w:rsidR="00000BF1">
        <w:t>12</w:t>
      </w:r>
      <w:r w:rsidR="001D21DE">
        <w:fldChar w:fldCharType="end"/>
      </w:r>
    </w:p>
    <w:p w:rsidR="00137210" w:rsidRDefault="00137210">
      <w:pPr>
        <w:pStyle w:val="TOC4"/>
        <w:rPr>
          <w:rFonts w:asciiTheme="minorHAnsi" w:eastAsiaTheme="minorEastAsia" w:hAnsiTheme="minorHAnsi" w:cstheme="minorBidi"/>
          <w:sz w:val="24"/>
          <w:szCs w:val="24"/>
          <w:lang w:val="en-US"/>
        </w:rPr>
      </w:pPr>
      <w:r>
        <w:t>Veprimet në Mbledhjen e  Parë të Këshillit</w:t>
      </w:r>
      <w:r>
        <w:tab/>
      </w:r>
      <w:r w:rsidR="001D21DE">
        <w:fldChar w:fldCharType="begin"/>
      </w:r>
      <w:r>
        <w:instrText xml:space="preserve"> PAGEREF _Toc35915206 \h </w:instrText>
      </w:r>
      <w:r w:rsidR="001D21DE">
        <w:fldChar w:fldCharType="separate"/>
      </w:r>
      <w:r w:rsidR="00000BF1">
        <w:t>13</w:t>
      </w:r>
      <w:r w:rsidR="001D21DE">
        <w:fldChar w:fldCharType="end"/>
      </w:r>
    </w:p>
    <w:p w:rsidR="00137210" w:rsidRDefault="00137210">
      <w:pPr>
        <w:pStyle w:val="TOC4"/>
        <w:rPr>
          <w:rFonts w:asciiTheme="minorHAnsi" w:eastAsiaTheme="minorEastAsia" w:hAnsiTheme="minorHAnsi" w:cstheme="minorBidi"/>
          <w:sz w:val="24"/>
          <w:szCs w:val="24"/>
          <w:lang w:val="en-US"/>
        </w:rPr>
      </w:pPr>
      <w:r w:rsidRPr="00FA2903">
        <w:t>Komisioni i Verifikimit të Mandateve</w:t>
      </w:r>
      <w:r>
        <w:tab/>
      </w:r>
      <w:r w:rsidR="001D21DE">
        <w:fldChar w:fldCharType="begin"/>
      </w:r>
      <w:r>
        <w:instrText xml:space="preserve"> PAGEREF _Toc35915207 \h </w:instrText>
      </w:r>
      <w:r w:rsidR="001D21DE">
        <w:fldChar w:fldCharType="separate"/>
      </w:r>
      <w:r w:rsidR="00000BF1">
        <w:t>14</w:t>
      </w:r>
      <w:r w:rsidR="001D21DE">
        <w:fldChar w:fldCharType="end"/>
      </w:r>
    </w:p>
    <w:p w:rsidR="00137210" w:rsidRDefault="00137210">
      <w:pPr>
        <w:pStyle w:val="TOC4"/>
        <w:rPr>
          <w:rFonts w:asciiTheme="minorHAnsi" w:eastAsiaTheme="minorEastAsia" w:hAnsiTheme="minorHAnsi" w:cstheme="minorBidi"/>
          <w:sz w:val="24"/>
          <w:szCs w:val="24"/>
          <w:lang w:val="en-US"/>
        </w:rPr>
      </w:pPr>
      <w:r>
        <w:t>Papajtueshmëria e funksionit të Këshilltarit</w:t>
      </w:r>
      <w:r>
        <w:tab/>
      </w:r>
      <w:r w:rsidR="001D21DE">
        <w:fldChar w:fldCharType="begin"/>
      </w:r>
      <w:r>
        <w:instrText xml:space="preserve"> PAGEREF _Toc35915208 \h </w:instrText>
      </w:r>
      <w:r w:rsidR="001D21DE">
        <w:fldChar w:fldCharType="separate"/>
      </w:r>
      <w:r w:rsidR="00000BF1">
        <w:t>15</w:t>
      </w:r>
      <w:r w:rsidR="001D21DE">
        <w:fldChar w:fldCharType="end"/>
      </w:r>
    </w:p>
    <w:p w:rsidR="00137210" w:rsidRDefault="00137210">
      <w:pPr>
        <w:pStyle w:val="TOC4"/>
        <w:rPr>
          <w:rFonts w:asciiTheme="minorHAnsi" w:eastAsiaTheme="minorEastAsia" w:hAnsiTheme="minorHAnsi" w:cstheme="minorBidi"/>
          <w:sz w:val="24"/>
          <w:szCs w:val="24"/>
          <w:lang w:val="en-US"/>
        </w:rPr>
      </w:pPr>
      <w:r>
        <w:t>Betimi i Këshilltarëve</w:t>
      </w:r>
      <w:r>
        <w:tab/>
      </w:r>
      <w:r w:rsidR="001D21DE">
        <w:fldChar w:fldCharType="begin"/>
      </w:r>
      <w:r>
        <w:instrText xml:space="preserve"> PAGEREF _Toc35915209 \h </w:instrText>
      </w:r>
      <w:r w:rsidR="001D21DE">
        <w:fldChar w:fldCharType="separate"/>
      </w:r>
      <w:r w:rsidR="00000BF1">
        <w:t>15</w:t>
      </w:r>
      <w:r w:rsidR="001D21DE">
        <w:fldChar w:fldCharType="end"/>
      </w:r>
    </w:p>
    <w:p w:rsidR="00137210" w:rsidRDefault="00137210">
      <w:pPr>
        <w:pStyle w:val="TOC4"/>
        <w:rPr>
          <w:rFonts w:asciiTheme="minorHAnsi" w:eastAsiaTheme="minorEastAsia" w:hAnsiTheme="minorHAnsi" w:cstheme="minorBidi"/>
          <w:sz w:val="24"/>
          <w:szCs w:val="24"/>
          <w:lang w:val="en-US"/>
        </w:rPr>
      </w:pPr>
      <w:r>
        <w:t>Zgjedhja e Kryetarit dhe Zëvendëskryetarëve të Këshillit</w:t>
      </w:r>
      <w:r>
        <w:tab/>
      </w:r>
      <w:r w:rsidR="001D21DE">
        <w:fldChar w:fldCharType="begin"/>
      </w:r>
      <w:r>
        <w:instrText xml:space="preserve"> PAGEREF _Toc35915210 \h </w:instrText>
      </w:r>
      <w:r w:rsidR="001D21DE">
        <w:fldChar w:fldCharType="separate"/>
      </w:r>
      <w:r w:rsidR="00000BF1">
        <w:t>16</w:t>
      </w:r>
      <w:r w:rsidR="001D21DE">
        <w:fldChar w:fldCharType="end"/>
      </w:r>
    </w:p>
    <w:p w:rsidR="00137210" w:rsidRDefault="00137210">
      <w:pPr>
        <w:pStyle w:val="TOC4"/>
        <w:rPr>
          <w:rFonts w:asciiTheme="minorHAnsi" w:eastAsiaTheme="minorEastAsia" w:hAnsiTheme="minorHAnsi" w:cstheme="minorBidi"/>
          <w:sz w:val="24"/>
          <w:szCs w:val="24"/>
          <w:lang w:val="en-US"/>
        </w:rPr>
      </w:pPr>
      <w:r>
        <w:t>Procedura e zgjedhjes së Kryetarit të Këshillit</w:t>
      </w:r>
      <w:r>
        <w:tab/>
      </w:r>
      <w:r w:rsidR="001D21DE">
        <w:fldChar w:fldCharType="begin"/>
      </w:r>
      <w:r>
        <w:instrText xml:space="preserve"> PAGEREF _Toc35915211 \h </w:instrText>
      </w:r>
      <w:r w:rsidR="001D21DE">
        <w:fldChar w:fldCharType="separate"/>
      </w:r>
      <w:r w:rsidR="00000BF1">
        <w:t>16</w:t>
      </w:r>
      <w:r w:rsidR="001D21DE">
        <w:fldChar w:fldCharType="end"/>
      </w:r>
    </w:p>
    <w:p w:rsidR="00137210" w:rsidRDefault="00137210">
      <w:pPr>
        <w:pStyle w:val="TOC4"/>
        <w:rPr>
          <w:rFonts w:asciiTheme="minorHAnsi" w:eastAsiaTheme="minorEastAsia" w:hAnsiTheme="minorHAnsi" w:cstheme="minorBidi"/>
          <w:sz w:val="24"/>
          <w:szCs w:val="24"/>
          <w:lang w:val="en-US"/>
        </w:rPr>
      </w:pPr>
      <w:r>
        <w:t>Votimi për zgjedhjen e Kryetarit, Zevëndëskryetarit, Sekretarit të Këshillit</w:t>
      </w:r>
      <w:r>
        <w:tab/>
      </w:r>
      <w:r w:rsidR="001D21DE">
        <w:fldChar w:fldCharType="begin"/>
      </w:r>
      <w:r>
        <w:instrText xml:space="preserve"> PAGEREF _Toc35915212 \h </w:instrText>
      </w:r>
      <w:r w:rsidR="001D21DE">
        <w:fldChar w:fldCharType="separate"/>
      </w:r>
      <w:r w:rsidR="00000BF1">
        <w:t>17</w:t>
      </w:r>
      <w:r w:rsidR="001D21DE">
        <w:fldChar w:fldCharType="end"/>
      </w:r>
    </w:p>
    <w:p w:rsidR="00137210" w:rsidRDefault="00137210">
      <w:pPr>
        <w:pStyle w:val="TOC4"/>
        <w:rPr>
          <w:rFonts w:asciiTheme="minorHAnsi" w:eastAsiaTheme="minorEastAsia" w:hAnsiTheme="minorHAnsi" w:cstheme="minorBidi"/>
          <w:sz w:val="24"/>
          <w:szCs w:val="24"/>
          <w:lang w:val="en-US"/>
        </w:rPr>
      </w:pPr>
      <w:r>
        <w:t>Mandati i Kryetarit të Bashkisë</w:t>
      </w:r>
      <w:r>
        <w:tab/>
      </w:r>
      <w:r w:rsidR="001D21DE">
        <w:fldChar w:fldCharType="begin"/>
      </w:r>
      <w:r>
        <w:instrText xml:space="preserve"> PAGEREF _Toc35915213 \h </w:instrText>
      </w:r>
      <w:r w:rsidR="001D21DE">
        <w:fldChar w:fldCharType="separate"/>
      </w:r>
      <w:r w:rsidR="00000BF1">
        <w:t>18</w:t>
      </w:r>
      <w:r w:rsidR="001D21DE">
        <w:fldChar w:fldCharType="end"/>
      </w:r>
    </w:p>
    <w:p w:rsidR="00137210" w:rsidRDefault="00137210">
      <w:pPr>
        <w:pStyle w:val="TOC4"/>
        <w:rPr>
          <w:rFonts w:asciiTheme="minorHAnsi" w:eastAsiaTheme="minorEastAsia" w:hAnsiTheme="minorHAnsi" w:cstheme="minorBidi"/>
          <w:sz w:val="24"/>
          <w:szCs w:val="24"/>
          <w:lang w:val="en-US"/>
        </w:rPr>
      </w:pPr>
      <w:r>
        <w:t>Zgjedhja e Përfaqësuesve të Këshillit Bashkiak në Këshillin e Qarkut</w:t>
      </w:r>
      <w:r>
        <w:tab/>
      </w:r>
      <w:r w:rsidR="001D21DE">
        <w:fldChar w:fldCharType="begin"/>
      </w:r>
      <w:r>
        <w:instrText xml:space="preserve"> PAGEREF _Toc35915214 \h </w:instrText>
      </w:r>
      <w:r w:rsidR="001D21DE">
        <w:fldChar w:fldCharType="separate"/>
      </w:r>
      <w:r w:rsidR="00000BF1">
        <w:t>19</w:t>
      </w:r>
      <w:r w:rsidR="001D21DE">
        <w:fldChar w:fldCharType="end"/>
      </w:r>
    </w:p>
    <w:p w:rsidR="00137210" w:rsidRDefault="00137210">
      <w:pPr>
        <w:pStyle w:val="TOC4"/>
        <w:rPr>
          <w:rFonts w:asciiTheme="minorHAnsi" w:eastAsiaTheme="minorEastAsia" w:hAnsiTheme="minorHAnsi" w:cstheme="minorBidi"/>
          <w:sz w:val="24"/>
          <w:szCs w:val="24"/>
          <w:lang w:val="en-US"/>
        </w:rPr>
      </w:pPr>
      <w:r>
        <w:t>Sekretari i Këshillit</w:t>
      </w:r>
      <w:r>
        <w:tab/>
      </w:r>
      <w:r w:rsidR="001D21DE">
        <w:fldChar w:fldCharType="begin"/>
      </w:r>
      <w:r>
        <w:instrText xml:space="preserve"> PAGEREF _Toc35915215 \h </w:instrText>
      </w:r>
      <w:r w:rsidR="001D21DE">
        <w:fldChar w:fldCharType="separate"/>
      </w:r>
      <w:r w:rsidR="00000BF1">
        <w:t>19</w:t>
      </w:r>
      <w:r w:rsidR="001D21DE">
        <w:fldChar w:fldCharType="end"/>
      </w:r>
    </w:p>
    <w:p w:rsidR="00137210" w:rsidRDefault="00137210">
      <w:pPr>
        <w:pStyle w:val="TOC4"/>
        <w:rPr>
          <w:rFonts w:asciiTheme="minorHAnsi" w:eastAsiaTheme="minorEastAsia" w:hAnsiTheme="minorHAnsi" w:cstheme="minorBidi"/>
          <w:sz w:val="24"/>
          <w:szCs w:val="24"/>
          <w:lang w:val="en-US"/>
        </w:rPr>
      </w:pPr>
      <w:r>
        <w:t>Mbarimit të Mandati të Këshilltarit të Bashkisë</w:t>
      </w:r>
      <w:r>
        <w:tab/>
      </w:r>
      <w:r w:rsidR="001D21DE">
        <w:fldChar w:fldCharType="begin"/>
      </w:r>
      <w:r>
        <w:instrText xml:space="preserve"> PAGEREF _Toc35915216 \h </w:instrText>
      </w:r>
      <w:r w:rsidR="001D21DE">
        <w:fldChar w:fldCharType="separate"/>
      </w:r>
      <w:r w:rsidR="00000BF1">
        <w:t>20</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 xml:space="preserve">KREU II. ORGANIZIMI DHE STRUKTURA E KËSHILLIT </w:t>
      </w:r>
      <w:r w:rsidRPr="00FA2903">
        <w:t>BASHKIAK</w:t>
      </w:r>
      <w:r>
        <w:tab/>
      </w:r>
      <w:r w:rsidR="001D21DE">
        <w:fldChar w:fldCharType="begin"/>
      </w:r>
      <w:r>
        <w:instrText xml:space="preserve"> PAGEREF _Toc35915217 \h </w:instrText>
      </w:r>
      <w:r w:rsidR="001D21DE">
        <w:fldChar w:fldCharType="separate"/>
      </w:r>
      <w:r w:rsidR="00000BF1">
        <w:t>21</w:t>
      </w:r>
      <w:r w:rsidR="001D21DE">
        <w:fldChar w:fldCharType="end"/>
      </w:r>
    </w:p>
    <w:p w:rsidR="00137210" w:rsidRDefault="00137210">
      <w:pPr>
        <w:pStyle w:val="TOC4"/>
        <w:rPr>
          <w:rFonts w:asciiTheme="minorHAnsi" w:eastAsiaTheme="minorEastAsia" w:hAnsiTheme="minorHAnsi" w:cstheme="minorBidi"/>
          <w:sz w:val="24"/>
          <w:szCs w:val="24"/>
          <w:lang w:val="en-US"/>
        </w:rPr>
      </w:pPr>
      <w:r>
        <w:t>Kryesia e Këshillit</w:t>
      </w:r>
      <w:r>
        <w:tab/>
      </w:r>
      <w:r w:rsidR="001D21DE">
        <w:fldChar w:fldCharType="begin"/>
      </w:r>
      <w:r>
        <w:instrText xml:space="preserve"> PAGEREF _Toc35915218 \h </w:instrText>
      </w:r>
      <w:r w:rsidR="001D21DE">
        <w:fldChar w:fldCharType="separate"/>
      </w:r>
      <w:r w:rsidR="00000BF1">
        <w:t>21</w:t>
      </w:r>
      <w:r w:rsidR="001D21DE">
        <w:fldChar w:fldCharType="end"/>
      </w:r>
    </w:p>
    <w:p w:rsidR="00137210" w:rsidRDefault="00137210">
      <w:pPr>
        <w:pStyle w:val="TOC4"/>
        <w:rPr>
          <w:rFonts w:asciiTheme="minorHAnsi" w:eastAsiaTheme="minorEastAsia" w:hAnsiTheme="minorHAnsi" w:cstheme="minorBidi"/>
          <w:sz w:val="24"/>
          <w:szCs w:val="24"/>
          <w:lang w:val="en-US"/>
        </w:rPr>
      </w:pPr>
      <w:r>
        <w:t>Lirimi dhe Shkarkimi nga Detyra i Kryetarit dhe Zëvendëskryetarit të Këshillit</w:t>
      </w:r>
      <w:r>
        <w:tab/>
      </w:r>
      <w:r w:rsidR="001D21DE">
        <w:fldChar w:fldCharType="begin"/>
      </w:r>
      <w:r>
        <w:instrText xml:space="preserve"> PAGEREF _Toc35915219 \h </w:instrText>
      </w:r>
      <w:r w:rsidR="001D21DE">
        <w:fldChar w:fldCharType="separate"/>
      </w:r>
      <w:r w:rsidR="00000BF1">
        <w:t>22</w:t>
      </w:r>
      <w:r w:rsidR="001D21DE">
        <w:fldChar w:fldCharType="end"/>
      </w:r>
    </w:p>
    <w:p w:rsidR="00137210" w:rsidRDefault="00137210">
      <w:pPr>
        <w:pStyle w:val="TOC4"/>
        <w:rPr>
          <w:rFonts w:asciiTheme="minorHAnsi" w:eastAsiaTheme="minorEastAsia" w:hAnsiTheme="minorHAnsi" w:cstheme="minorBidi"/>
          <w:sz w:val="24"/>
          <w:szCs w:val="24"/>
          <w:lang w:val="en-US"/>
        </w:rPr>
      </w:pPr>
      <w:r>
        <w:t>Sekretari dhe Sekretariati i Këshillit Bashkiak</w:t>
      </w:r>
      <w:r>
        <w:tab/>
      </w:r>
      <w:r w:rsidR="001D21DE">
        <w:fldChar w:fldCharType="begin"/>
      </w:r>
      <w:r>
        <w:instrText xml:space="preserve"> PAGEREF _Toc35915220 \h </w:instrText>
      </w:r>
      <w:r w:rsidR="001D21DE">
        <w:fldChar w:fldCharType="separate"/>
      </w:r>
      <w:r w:rsidR="00000BF1">
        <w:t>23</w:t>
      </w:r>
      <w:r w:rsidR="001D21DE">
        <w:fldChar w:fldCharType="end"/>
      </w:r>
    </w:p>
    <w:p w:rsidR="00137210" w:rsidRDefault="00137210">
      <w:pPr>
        <w:pStyle w:val="TOC4"/>
        <w:rPr>
          <w:rFonts w:asciiTheme="minorHAnsi" w:eastAsiaTheme="minorEastAsia" w:hAnsiTheme="minorHAnsi" w:cstheme="minorBidi"/>
          <w:sz w:val="24"/>
          <w:szCs w:val="24"/>
          <w:lang w:val="en-US"/>
        </w:rPr>
      </w:pPr>
      <w:r>
        <w:t>Kriteret për Emërimin e Sekretarit të Këshillit:</w:t>
      </w:r>
      <w:r>
        <w:tab/>
      </w:r>
      <w:r w:rsidR="001D21DE">
        <w:fldChar w:fldCharType="begin"/>
      </w:r>
      <w:r>
        <w:instrText xml:space="preserve"> PAGEREF _Toc35915221 \h </w:instrText>
      </w:r>
      <w:r w:rsidR="001D21DE">
        <w:fldChar w:fldCharType="separate"/>
      </w:r>
      <w:r w:rsidR="00000BF1">
        <w:t>23</w:t>
      </w:r>
      <w:r w:rsidR="001D21DE">
        <w:fldChar w:fldCharType="end"/>
      </w:r>
    </w:p>
    <w:p w:rsidR="00137210" w:rsidRDefault="00137210">
      <w:pPr>
        <w:pStyle w:val="TOC4"/>
        <w:rPr>
          <w:rFonts w:asciiTheme="minorHAnsi" w:eastAsiaTheme="minorEastAsia" w:hAnsiTheme="minorHAnsi" w:cstheme="minorBidi"/>
          <w:sz w:val="24"/>
          <w:szCs w:val="24"/>
          <w:lang w:val="en-US"/>
        </w:rPr>
      </w:pPr>
      <w:r>
        <w:t>Emërimi, Lirimi dhe Shkarkimi i Sekretarit të Këshillit</w:t>
      </w:r>
      <w:r>
        <w:tab/>
      </w:r>
      <w:r w:rsidR="001D21DE">
        <w:fldChar w:fldCharType="begin"/>
      </w:r>
      <w:r>
        <w:instrText xml:space="preserve"> PAGEREF _Toc35915222 \h </w:instrText>
      </w:r>
      <w:r w:rsidR="001D21DE">
        <w:fldChar w:fldCharType="separate"/>
      </w:r>
      <w:r w:rsidR="00000BF1">
        <w:t>24</w:t>
      </w:r>
      <w:r w:rsidR="001D21DE">
        <w:fldChar w:fldCharType="end"/>
      </w:r>
    </w:p>
    <w:p w:rsidR="00137210" w:rsidRDefault="00137210">
      <w:pPr>
        <w:pStyle w:val="TOC4"/>
        <w:rPr>
          <w:rFonts w:asciiTheme="minorHAnsi" w:eastAsiaTheme="minorEastAsia" w:hAnsiTheme="minorHAnsi" w:cstheme="minorBidi"/>
          <w:sz w:val="24"/>
          <w:szCs w:val="24"/>
          <w:lang w:val="en-US"/>
        </w:rPr>
      </w:pPr>
      <w:r>
        <w:t>Konferenae Kryetarëve</w:t>
      </w:r>
      <w:r>
        <w:tab/>
      </w:r>
      <w:r w:rsidR="001D21DE">
        <w:fldChar w:fldCharType="begin"/>
      </w:r>
      <w:r>
        <w:instrText xml:space="preserve"> PAGEREF _Toc35915223 \h </w:instrText>
      </w:r>
      <w:r w:rsidR="001D21DE">
        <w:fldChar w:fldCharType="separate"/>
      </w:r>
      <w:r w:rsidR="00000BF1">
        <w:t>25</w:t>
      </w:r>
      <w:r w:rsidR="001D21DE">
        <w:fldChar w:fldCharType="end"/>
      </w:r>
    </w:p>
    <w:p w:rsidR="00137210" w:rsidRDefault="00137210">
      <w:pPr>
        <w:pStyle w:val="TOC4"/>
        <w:rPr>
          <w:rFonts w:asciiTheme="minorHAnsi" w:eastAsiaTheme="minorEastAsia" w:hAnsiTheme="minorHAnsi" w:cstheme="minorBidi"/>
          <w:sz w:val="24"/>
          <w:szCs w:val="24"/>
          <w:lang w:val="en-US"/>
        </w:rPr>
      </w:pPr>
      <w:r>
        <w:t>Grupet Politike të Këshilltarëve</w:t>
      </w:r>
      <w:r>
        <w:tab/>
      </w:r>
      <w:r w:rsidR="001D21DE">
        <w:fldChar w:fldCharType="begin"/>
      </w:r>
      <w:r>
        <w:instrText xml:space="preserve"> PAGEREF _Toc35915224 \h </w:instrText>
      </w:r>
      <w:r w:rsidR="001D21DE">
        <w:fldChar w:fldCharType="separate"/>
      </w:r>
      <w:r w:rsidR="00000BF1">
        <w:t>25</w:t>
      </w:r>
      <w:r w:rsidR="001D21DE">
        <w:fldChar w:fldCharType="end"/>
      </w:r>
    </w:p>
    <w:p w:rsidR="00137210" w:rsidRDefault="00137210">
      <w:pPr>
        <w:pStyle w:val="TOC3"/>
        <w:rPr>
          <w:rFonts w:asciiTheme="minorHAnsi" w:eastAsiaTheme="minorEastAsia" w:hAnsiTheme="minorHAnsi" w:cstheme="minorBidi"/>
          <w:b w:val="0"/>
          <w:sz w:val="24"/>
          <w:szCs w:val="24"/>
          <w:lang w:val="en-US"/>
        </w:rPr>
      </w:pPr>
      <w:r w:rsidRPr="00FA2903">
        <w:t>Komisionet e Këshillit</w:t>
      </w:r>
      <w:r>
        <w:tab/>
      </w:r>
      <w:r w:rsidR="001D21DE">
        <w:fldChar w:fldCharType="begin"/>
      </w:r>
      <w:r>
        <w:instrText xml:space="preserve"> PAGEREF _Toc35915225 \h </w:instrText>
      </w:r>
      <w:r w:rsidR="001D21DE">
        <w:fldChar w:fldCharType="separate"/>
      </w:r>
      <w:r w:rsidR="00000BF1">
        <w:t>26</w:t>
      </w:r>
      <w:r w:rsidR="001D21DE">
        <w:fldChar w:fldCharType="end"/>
      </w:r>
    </w:p>
    <w:p w:rsidR="00137210" w:rsidRDefault="00137210">
      <w:pPr>
        <w:pStyle w:val="TOC4"/>
        <w:rPr>
          <w:rFonts w:asciiTheme="minorHAnsi" w:eastAsiaTheme="minorEastAsia" w:hAnsiTheme="minorHAnsi" w:cstheme="minorBidi"/>
          <w:sz w:val="24"/>
          <w:szCs w:val="24"/>
          <w:lang w:val="en-US"/>
        </w:rPr>
      </w:pPr>
      <w:r>
        <w:t>Komisionet e Përhershme të Këshillit</w:t>
      </w:r>
      <w:r>
        <w:tab/>
      </w:r>
      <w:r w:rsidR="001D21DE">
        <w:fldChar w:fldCharType="begin"/>
      </w:r>
      <w:r>
        <w:instrText xml:space="preserve"> PAGEREF _Toc35915226 \h </w:instrText>
      </w:r>
      <w:r w:rsidR="001D21DE">
        <w:fldChar w:fldCharType="separate"/>
      </w:r>
      <w:r w:rsidR="00000BF1">
        <w:t>27</w:t>
      </w:r>
      <w:r w:rsidR="001D21DE">
        <w:fldChar w:fldCharType="end"/>
      </w:r>
    </w:p>
    <w:p w:rsidR="00137210" w:rsidRDefault="00137210">
      <w:pPr>
        <w:pStyle w:val="TOC4"/>
        <w:rPr>
          <w:rFonts w:asciiTheme="minorHAnsi" w:eastAsiaTheme="minorEastAsia" w:hAnsiTheme="minorHAnsi" w:cstheme="minorBidi"/>
          <w:sz w:val="24"/>
          <w:szCs w:val="24"/>
          <w:lang w:val="en-US"/>
        </w:rPr>
      </w:pPr>
      <w:r>
        <w:t>Ngritja dhe Përbërja e Komisioneve të Përhershëm</w:t>
      </w:r>
      <w:r>
        <w:tab/>
      </w:r>
      <w:r w:rsidR="001D21DE">
        <w:fldChar w:fldCharType="begin"/>
      </w:r>
      <w:r>
        <w:instrText xml:space="preserve"> PAGEREF _Toc35915227 \h </w:instrText>
      </w:r>
      <w:r w:rsidR="001D21DE">
        <w:fldChar w:fldCharType="separate"/>
      </w:r>
      <w:r w:rsidR="00000BF1">
        <w:t>27</w:t>
      </w:r>
      <w:r w:rsidR="001D21DE">
        <w:fldChar w:fldCharType="end"/>
      </w:r>
    </w:p>
    <w:p w:rsidR="00137210" w:rsidRDefault="00137210">
      <w:pPr>
        <w:pStyle w:val="TOC4"/>
        <w:rPr>
          <w:rFonts w:asciiTheme="minorHAnsi" w:eastAsiaTheme="minorEastAsia" w:hAnsiTheme="minorHAnsi" w:cstheme="minorBidi"/>
          <w:sz w:val="24"/>
          <w:szCs w:val="24"/>
          <w:lang w:val="en-US"/>
        </w:rPr>
      </w:pPr>
      <w:r>
        <w:t>Anëtarët ex-officio të Komisioneve të Përhershëm</w:t>
      </w:r>
      <w:r>
        <w:tab/>
      </w:r>
      <w:r w:rsidR="001D21DE">
        <w:fldChar w:fldCharType="begin"/>
      </w:r>
      <w:r>
        <w:instrText xml:space="preserve"> PAGEREF _Toc35915228 \h </w:instrText>
      </w:r>
      <w:r w:rsidR="001D21DE">
        <w:fldChar w:fldCharType="separate"/>
      </w:r>
      <w:r w:rsidR="00000BF1">
        <w:t>28</w:t>
      </w:r>
      <w:r w:rsidR="001D21DE">
        <w:fldChar w:fldCharType="end"/>
      </w:r>
    </w:p>
    <w:p w:rsidR="00137210" w:rsidRDefault="00137210">
      <w:pPr>
        <w:pStyle w:val="TOC4"/>
        <w:rPr>
          <w:rFonts w:asciiTheme="minorHAnsi" w:eastAsiaTheme="minorEastAsia" w:hAnsiTheme="minorHAnsi" w:cstheme="minorBidi"/>
          <w:sz w:val="24"/>
          <w:szCs w:val="24"/>
          <w:lang w:val="en-US"/>
        </w:rPr>
      </w:pPr>
      <w:r>
        <w:t>Emërtimi i Komisioneve të Përhershëm</w:t>
      </w:r>
      <w:r>
        <w:tab/>
      </w:r>
      <w:r w:rsidR="001D21DE">
        <w:fldChar w:fldCharType="begin"/>
      </w:r>
      <w:r>
        <w:instrText xml:space="preserve"> PAGEREF _Toc35915229 \h </w:instrText>
      </w:r>
      <w:r w:rsidR="001D21DE">
        <w:fldChar w:fldCharType="separate"/>
      </w:r>
      <w:r w:rsidR="00000BF1">
        <w:t>28</w:t>
      </w:r>
      <w:r w:rsidR="001D21DE">
        <w:fldChar w:fldCharType="end"/>
      </w:r>
    </w:p>
    <w:p w:rsidR="00137210" w:rsidRDefault="00137210">
      <w:pPr>
        <w:pStyle w:val="TOC4"/>
        <w:rPr>
          <w:rFonts w:asciiTheme="minorHAnsi" w:eastAsiaTheme="minorEastAsia" w:hAnsiTheme="minorHAnsi" w:cstheme="minorBidi"/>
          <w:sz w:val="24"/>
          <w:szCs w:val="24"/>
          <w:lang w:val="en-US"/>
        </w:rPr>
      </w:pPr>
      <w:r>
        <w:t>Funksionimi i Komisioneve të Përhershëm</w:t>
      </w:r>
      <w:r>
        <w:tab/>
      </w:r>
      <w:r w:rsidR="001D21DE">
        <w:fldChar w:fldCharType="begin"/>
      </w:r>
      <w:r>
        <w:instrText xml:space="preserve"> PAGEREF _Toc35915230 \h </w:instrText>
      </w:r>
      <w:r w:rsidR="001D21DE">
        <w:fldChar w:fldCharType="separate"/>
      </w:r>
      <w:r w:rsidR="00000BF1">
        <w:t>29</w:t>
      </w:r>
      <w:r w:rsidR="001D21DE">
        <w:fldChar w:fldCharType="end"/>
      </w:r>
    </w:p>
    <w:p w:rsidR="00137210" w:rsidRDefault="00137210">
      <w:pPr>
        <w:pStyle w:val="TOC4"/>
        <w:rPr>
          <w:rFonts w:asciiTheme="minorHAnsi" w:eastAsiaTheme="minorEastAsia" w:hAnsiTheme="minorHAnsi" w:cstheme="minorBidi"/>
          <w:sz w:val="24"/>
          <w:szCs w:val="24"/>
          <w:lang w:val="en-US"/>
        </w:rPr>
      </w:pPr>
      <w:r>
        <w:t>Funksionet dhe Detyrat e Komisioneve të Perhershëm</w:t>
      </w:r>
      <w:r>
        <w:tab/>
      </w:r>
      <w:r w:rsidR="001D21DE">
        <w:fldChar w:fldCharType="begin"/>
      </w:r>
      <w:r>
        <w:instrText xml:space="preserve"> PAGEREF _Toc35915231 \h </w:instrText>
      </w:r>
      <w:r w:rsidR="001D21DE">
        <w:fldChar w:fldCharType="separate"/>
      </w:r>
      <w:r w:rsidR="00000BF1">
        <w:t>30</w:t>
      </w:r>
      <w:r w:rsidR="001D21DE">
        <w:fldChar w:fldCharType="end"/>
      </w:r>
    </w:p>
    <w:p w:rsidR="00137210" w:rsidRDefault="00137210">
      <w:pPr>
        <w:pStyle w:val="TOC4"/>
        <w:rPr>
          <w:rFonts w:asciiTheme="minorHAnsi" w:eastAsiaTheme="minorEastAsia" w:hAnsiTheme="minorHAnsi" w:cstheme="minorBidi"/>
          <w:sz w:val="24"/>
          <w:szCs w:val="24"/>
          <w:lang w:val="en-US"/>
        </w:rPr>
      </w:pPr>
      <w:r>
        <w:t>Kontrolli nga Komisionet e Përhershme i veprimtarisë së Administratës sëBashkisë.</w:t>
      </w:r>
      <w:r>
        <w:tab/>
      </w:r>
      <w:r w:rsidR="001D21DE">
        <w:fldChar w:fldCharType="begin"/>
      </w:r>
      <w:r>
        <w:instrText xml:space="preserve"> PAGEREF _Toc35915232 \h </w:instrText>
      </w:r>
      <w:r w:rsidR="001D21DE">
        <w:fldChar w:fldCharType="separate"/>
      </w:r>
      <w:r w:rsidR="00000BF1">
        <w:t>30</w:t>
      </w:r>
      <w:r w:rsidR="001D21DE">
        <w:fldChar w:fldCharType="end"/>
      </w:r>
    </w:p>
    <w:p w:rsidR="00137210" w:rsidRDefault="00137210">
      <w:pPr>
        <w:pStyle w:val="TOC4"/>
        <w:rPr>
          <w:rFonts w:asciiTheme="minorHAnsi" w:eastAsiaTheme="minorEastAsia" w:hAnsiTheme="minorHAnsi" w:cstheme="minorBidi"/>
          <w:sz w:val="24"/>
          <w:szCs w:val="24"/>
          <w:lang w:val="en-US"/>
        </w:rPr>
      </w:pPr>
      <w:r>
        <w:t>Veprimtariae Komisioneve të Përhershëm</w:t>
      </w:r>
      <w:r>
        <w:tab/>
      </w:r>
      <w:r w:rsidR="001D21DE">
        <w:fldChar w:fldCharType="begin"/>
      </w:r>
      <w:r>
        <w:instrText xml:space="preserve"> PAGEREF _Toc35915233 \h </w:instrText>
      </w:r>
      <w:r w:rsidR="001D21DE">
        <w:fldChar w:fldCharType="separate"/>
      </w:r>
      <w:r w:rsidR="00000BF1">
        <w:t>31</w:t>
      </w:r>
      <w:r w:rsidR="001D21DE">
        <w:fldChar w:fldCharType="end"/>
      </w:r>
    </w:p>
    <w:p w:rsidR="00137210" w:rsidRDefault="00137210">
      <w:pPr>
        <w:pStyle w:val="TOC4"/>
        <w:rPr>
          <w:rFonts w:asciiTheme="minorHAnsi" w:eastAsiaTheme="minorEastAsia" w:hAnsiTheme="minorHAnsi" w:cstheme="minorBidi"/>
          <w:sz w:val="24"/>
          <w:szCs w:val="24"/>
          <w:lang w:val="en-US"/>
        </w:rPr>
      </w:pPr>
      <w:r>
        <w:t>Pjesmarrja dhe Largimi i Këshilltarit nga Komisioni i Përhershëm</w:t>
      </w:r>
      <w:r>
        <w:tab/>
      </w:r>
      <w:r w:rsidR="001D21DE">
        <w:fldChar w:fldCharType="begin"/>
      </w:r>
      <w:r>
        <w:instrText xml:space="preserve"> PAGEREF _Toc35915234 \h </w:instrText>
      </w:r>
      <w:r w:rsidR="001D21DE">
        <w:fldChar w:fldCharType="separate"/>
      </w:r>
      <w:r w:rsidR="00000BF1">
        <w:t>32</w:t>
      </w:r>
      <w:r w:rsidR="001D21DE">
        <w:fldChar w:fldCharType="end"/>
      </w:r>
    </w:p>
    <w:p w:rsidR="00137210" w:rsidRDefault="00137210">
      <w:pPr>
        <w:pStyle w:val="TOC4"/>
        <w:rPr>
          <w:rFonts w:asciiTheme="minorHAnsi" w:eastAsiaTheme="minorEastAsia" w:hAnsiTheme="minorHAnsi" w:cstheme="minorBidi"/>
          <w:sz w:val="24"/>
          <w:szCs w:val="24"/>
          <w:lang w:val="en-US"/>
        </w:rPr>
      </w:pPr>
      <w:r>
        <w:t>Detyrat e Kryetarit, Zëvendëskryetarit dhe Sekretarit të komisionit të përhershëm</w:t>
      </w:r>
      <w:r>
        <w:tab/>
      </w:r>
      <w:r w:rsidR="001D21DE">
        <w:fldChar w:fldCharType="begin"/>
      </w:r>
      <w:r>
        <w:instrText xml:space="preserve"> PAGEREF _Toc35915235 \h </w:instrText>
      </w:r>
      <w:r w:rsidR="001D21DE">
        <w:fldChar w:fldCharType="separate"/>
      </w:r>
      <w:r w:rsidR="00000BF1">
        <w:t>32</w:t>
      </w:r>
      <w:r w:rsidR="001D21DE">
        <w:fldChar w:fldCharType="end"/>
      </w:r>
    </w:p>
    <w:p w:rsidR="00137210" w:rsidRDefault="00137210">
      <w:pPr>
        <w:pStyle w:val="TOC4"/>
        <w:rPr>
          <w:rFonts w:asciiTheme="minorHAnsi" w:eastAsiaTheme="minorEastAsia" w:hAnsiTheme="minorHAnsi" w:cstheme="minorBidi"/>
          <w:sz w:val="24"/>
          <w:szCs w:val="24"/>
          <w:lang w:val="en-US"/>
        </w:rPr>
      </w:pPr>
      <w:r>
        <w:lastRenderedPageBreak/>
        <w:t>Komisioni i Financës, Buxhetit dhe Zhvillimit Strategjik të Bashkisë</w:t>
      </w:r>
      <w:r>
        <w:tab/>
      </w:r>
      <w:r w:rsidR="001D21DE">
        <w:fldChar w:fldCharType="begin"/>
      </w:r>
      <w:r>
        <w:instrText xml:space="preserve"> PAGEREF _Toc35915236 \h </w:instrText>
      </w:r>
      <w:r w:rsidR="001D21DE">
        <w:fldChar w:fldCharType="separate"/>
      </w:r>
      <w:r w:rsidR="00000BF1">
        <w:t>33</w:t>
      </w:r>
      <w:r w:rsidR="001D21DE">
        <w:fldChar w:fldCharType="end"/>
      </w:r>
    </w:p>
    <w:p w:rsidR="00137210" w:rsidRDefault="00137210">
      <w:pPr>
        <w:pStyle w:val="TOC4"/>
        <w:rPr>
          <w:rFonts w:asciiTheme="minorHAnsi" w:eastAsiaTheme="minorEastAsia" w:hAnsiTheme="minorHAnsi" w:cstheme="minorBidi"/>
          <w:sz w:val="24"/>
          <w:szCs w:val="24"/>
          <w:lang w:val="en-US"/>
        </w:rPr>
      </w:pPr>
      <w:r>
        <w:t>Komisioni i Mandateve, Rregulloreve, Çështjeve Ligjore dhe Administrative</w:t>
      </w:r>
      <w:r>
        <w:tab/>
      </w:r>
      <w:r w:rsidR="001D21DE">
        <w:fldChar w:fldCharType="begin"/>
      </w:r>
      <w:r>
        <w:instrText xml:space="preserve"> PAGEREF _Toc35915237 \h </w:instrText>
      </w:r>
      <w:r w:rsidR="001D21DE">
        <w:fldChar w:fldCharType="separate"/>
      </w:r>
      <w:r w:rsidR="00000BF1">
        <w:t>34</w:t>
      </w:r>
      <w:r w:rsidR="001D21DE">
        <w:fldChar w:fldCharType="end"/>
      </w:r>
    </w:p>
    <w:p w:rsidR="00137210" w:rsidRDefault="00137210">
      <w:pPr>
        <w:pStyle w:val="TOC4"/>
        <w:rPr>
          <w:rFonts w:asciiTheme="minorHAnsi" w:eastAsiaTheme="minorEastAsia" w:hAnsiTheme="minorHAnsi" w:cstheme="minorBidi"/>
          <w:sz w:val="24"/>
          <w:szCs w:val="24"/>
          <w:lang w:val="en-US"/>
        </w:rPr>
      </w:pPr>
      <w:r>
        <w:t>Komisioni i Përkohshëm</w:t>
      </w:r>
      <w:r>
        <w:tab/>
      </w:r>
      <w:r w:rsidR="001D21DE">
        <w:fldChar w:fldCharType="begin"/>
      </w:r>
      <w:r>
        <w:instrText xml:space="preserve"> PAGEREF _Toc35915238 \h </w:instrText>
      </w:r>
      <w:r w:rsidR="001D21DE">
        <w:fldChar w:fldCharType="separate"/>
      </w:r>
      <w:r w:rsidR="00000BF1">
        <w:t>34</w:t>
      </w:r>
      <w:r w:rsidR="001D21DE">
        <w:fldChar w:fldCharType="end"/>
      </w:r>
    </w:p>
    <w:p w:rsidR="00137210" w:rsidRDefault="00137210">
      <w:pPr>
        <w:pStyle w:val="TOC4"/>
        <w:rPr>
          <w:rFonts w:asciiTheme="minorHAnsi" w:eastAsiaTheme="minorEastAsia" w:hAnsiTheme="minorHAnsi" w:cstheme="minorBidi"/>
          <w:sz w:val="24"/>
          <w:szCs w:val="24"/>
          <w:lang w:val="en-US"/>
        </w:rPr>
      </w:pPr>
      <w:r>
        <w:t>Komisioni i Përzier</w:t>
      </w:r>
      <w:r>
        <w:tab/>
      </w:r>
      <w:r w:rsidR="001D21DE">
        <w:fldChar w:fldCharType="begin"/>
      </w:r>
      <w:r>
        <w:instrText xml:space="preserve"> PAGEREF _Toc35915239 \h </w:instrText>
      </w:r>
      <w:r w:rsidR="001D21DE">
        <w:fldChar w:fldCharType="separate"/>
      </w:r>
      <w:r w:rsidR="00000BF1">
        <w:t>34</w:t>
      </w:r>
      <w:r w:rsidR="001D21DE">
        <w:fldChar w:fldCharType="end"/>
      </w:r>
    </w:p>
    <w:p w:rsidR="00137210" w:rsidRDefault="00137210">
      <w:pPr>
        <w:pStyle w:val="TOC4"/>
        <w:rPr>
          <w:rFonts w:asciiTheme="minorHAnsi" w:eastAsiaTheme="minorEastAsia" w:hAnsiTheme="minorHAnsi" w:cstheme="minorBidi"/>
          <w:sz w:val="24"/>
          <w:szCs w:val="24"/>
          <w:lang w:val="en-US"/>
        </w:rPr>
      </w:pPr>
      <w:r>
        <w:t>Komisioni i Apelimit, i Etikës dhe Konfliktit të Interesit</w:t>
      </w:r>
      <w:r>
        <w:tab/>
      </w:r>
      <w:r w:rsidR="001D21DE">
        <w:fldChar w:fldCharType="begin"/>
      </w:r>
      <w:r>
        <w:instrText xml:space="preserve"> PAGEREF _Toc35915240 \h </w:instrText>
      </w:r>
      <w:r w:rsidR="001D21DE">
        <w:fldChar w:fldCharType="separate"/>
      </w:r>
      <w:r w:rsidR="00000BF1">
        <w:t>35</w:t>
      </w:r>
      <w:r w:rsidR="001D21DE">
        <w:fldChar w:fldCharType="end"/>
      </w:r>
    </w:p>
    <w:p w:rsidR="00137210" w:rsidRDefault="00137210">
      <w:pPr>
        <w:pStyle w:val="TOC4"/>
        <w:rPr>
          <w:rFonts w:asciiTheme="minorHAnsi" w:eastAsiaTheme="minorEastAsia" w:hAnsiTheme="minorHAnsi" w:cstheme="minorBidi"/>
          <w:sz w:val="24"/>
          <w:szCs w:val="24"/>
          <w:lang w:val="en-US"/>
        </w:rPr>
      </w:pPr>
      <w:r>
        <w:t>Komitetet e Bordet Këshillimorë të Këshillit</w:t>
      </w:r>
      <w:r>
        <w:tab/>
      </w:r>
      <w:r w:rsidR="001D21DE">
        <w:fldChar w:fldCharType="begin"/>
      </w:r>
      <w:r>
        <w:instrText xml:space="preserve"> PAGEREF _Toc35915241 \h </w:instrText>
      </w:r>
      <w:r w:rsidR="001D21DE">
        <w:fldChar w:fldCharType="separate"/>
      </w:r>
      <w:r w:rsidR="00000BF1">
        <w:t>35</w:t>
      </w:r>
      <w:r w:rsidR="001D21DE">
        <w:fldChar w:fldCharType="end"/>
      </w:r>
    </w:p>
    <w:p w:rsidR="00137210" w:rsidRDefault="00137210">
      <w:pPr>
        <w:pStyle w:val="TOC4"/>
        <w:rPr>
          <w:rFonts w:asciiTheme="minorHAnsi" w:eastAsiaTheme="minorEastAsia" w:hAnsiTheme="minorHAnsi" w:cstheme="minorBidi"/>
          <w:sz w:val="24"/>
          <w:szCs w:val="24"/>
          <w:lang w:val="en-US"/>
        </w:rPr>
      </w:pPr>
      <w:r>
        <w:t>Largimi i Anëtarit të Komitetit / Bordit</w:t>
      </w:r>
      <w:r>
        <w:tab/>
      </w:r>
      <w:r w:rsidR="001D21DE">
        <w:fldChar w:fldCharType="begin"/>
      </w:r>
      <w:r>
        <w:instrText xml:space="preserve"> PAGEREF _Toc35915242 \h </w:instrText>
      </w:r>
      <w:r w:rsidR="001D21DE">
        <w:fldChar w:fldCharType="separate"/>
      </w:r>
      <w:r w:rsidR="00000BF1">
        <w:t>37</w:t>
      </w:r>
      <w:r w:rsidR="001D21DE">
        <w:fldChar w:fldCharType="end"/>
      </w:r>
    </w:p>
    <w:p w:rsidR="00137210" w:rsidRDefault="00137210">
      <w:pPr>
        <w:pStyle w:val="TOC4"/>
        <w:rPr>
          <w:rFonts w:asciiTheme="minorHAnsi" w:eastAsiaTheme="minorEastAsia" w:hAnsiTheme="minorHAnsi" w:cstheme="minorBidi"/>
          <w:sz w:val="24"/>
          <w:szCs w:val="24"/>
          <w:lang w:val="en-US"/>
        </w:rPr>
      </w:pPr>
      <w:r>
        <w:t>Komunikimi i Komitetit/ Bordit me Këshillin Bashkiak</w:t>
      </w:r>
      <w:r>
        <w:tab/>
      </w:r>
      <w:r w:rsidR="001D21DE">
        <w:fldChar w:fldCharType="begin"/>
      </w:r>
      <w:r>
        <w:instrText xml:space="preserve"> PAGEREF _Toc35915243 \h </w:instrText>
      </w:r>
      <w:r w:rsidR="001D21DE">
        <w:fldChar w:fldCharType="separate"/>
      </w:r>
      <w:r w:rsidR="00000BF1">
        <w:t>37</w:t>
      </w:r>
      <w:r w:rsidR="001D21DE">
        <w:fldChar w:fldCharType="end"/>
      </w:r>
    </w:p>
    <w:p w:rsidR="00137210" w:rsidRDefault="00137210">
      <w:pPr>
        <w:pStyle w:val="TOC4"/>
        <w:rPr>
          <w:rFonts w:asciiTheme="minorHAnsi" w:eastAsiaTheme="minorEastAsia" w:hAnsiTheme="minorHAnsi" w:cstheme="minorBidi"/>
          <w:sz w:val="24"/>
          <w:szCs w:val="24"/>
          <w:lang w:val="en-US"/>
        </w:rPr>
      </w:pPr>
      <w:r>
        <w:t>Komiteti këshillimor për dhënien e medaljeve dhe titujve vendorë të nderit</w:t>
      </w:r>
      <w:r>
        <w:tab/>
      </w:r>
      <w:r w:rsidR="001D21DE">
        <w:fldChar w:fldCharType="begin"/>
      </w:r>
      <w:r>
        <w:instrText xml:space="preserve"> PAGEREF _Toc35915244 \h </w:instrText>
      </w:r>
      <w:r w:rsidR="001D21DE">
        <w:fldChar w:fldCharType="separate"/>
      </w:r>
      <w:r w:rsidR="00000BF1">
        <w:t>38</w:t>
      </w:r>
      <w:r w:rsidR="001D21DE">
        <w:fldChar w:fldCharType="end"/>
      </w:r>
    </w:p>
    <w:p w:rsidR="00137210" w:rsidRDefault="00137210">
      <w:pPr>
        <w:pStyle w:val="TOC4"/>
        <w:rPr>
          <w:rFonts w:asciiTheme="minorHAnsi" w:eastAsiaTheme="minorEastAsia" w:hAnsiTheme="minorHAnsi" w:cstheme="minorBidi"/>
          <w:sz w:val="24"/>
          <w:szCs w:val="24"/>
          <w:lang w:val="en-US"/>
        </w:rPr>
      </w:pPr>
      <w:r>
        <w:t>Komiteti për Planifikimin Strategjik dhe Zhvillimin Ekonomik, funksioni dhe përbërja</w:t>
      </w:r>
      <w:r>
        <w:tab/>
      </w:r>
      <w:r w:rsidR="001D21DE">
        <w:fldChar w:fldCharType="begin"/>
      </w:r>
      <w:r>
        <w:instrText xml:space="preserve"> PAGEREF _Toc35915245 \h </w:instrText>
      </w:r>
      <w:r w:rsidR="001D21DE">
        <w:fldChar w:fldCharType="separate"/>
      </w:r>
      <w:r w:rsidR="00000BF1">
        <w:t>39</w:t>
      </w:r>
      <w:r w:rsidR="001D21DE">
        <w:fldChar w:fldCharType="end"/>
      </w:r>
    </w:p>
    <w:p w:rsidR="00137210" w:rsidRDefault="00137210">
      <w:pPr>
        <w:pStyle w:val="TOC4"/>
        <w:rPr>
          <w:rFonts w:asciiTheme="minorHAnsi" w:eastAsiaTheme="minorEastAsia" w:hAnsiTheme="minorHAnsi" w:cstheme="minorBidi"/>
          <w:sz w:val="24"/>
          <w:szCs w:val="24"/>
          <w:lang w:val="en-US"/>
        </w:rPr>
      </w:pPr>
      <w:r>
        <w:t>Bordet e Këshillit</w:t>
      </w:r>
      <w:r>
        <w:tab/>
      </w:r>
      <w:r w:rsidR="001D21DE">
        <w:fldChar w:fldCharType="begin"/>
      </w:r>
      <w:r>
        <w:instrText xml:space="preserve"> PAGEREF _Toc35915246 \h </w:instrText>
      </w:r>
      <w:r w:rsidR="001D21DE">
        <w:fldChar w:fldCharType="separate"/>
      </w:r>
      <w:r w:rsidR="00000BF1">
        <w:t>40</w:t>
      </w:r>
      <w:r w:rsidR="001D21DE">
        <w:fldChar w:fldCharType="end"/>
      </w:r>
    </w:p>
    <w:p w:rsidR="00137210" w:rsidRDefault="00137210">
      <w:pPr>
        <w:pStyle w:val="TOC1"/>
        <w:rPr>
          <w:rFonts w:asciiTheme="minorHAnsi" w:eastAsiaTheme="minorEastAsia" w:hAnsiTheme="minorHAnsi" w:cstheme="minorBidi"/>
          <w:b w:val="0"/>
          <w:sz w:val="24"/>
          <w:szCs w:val="24"/>
        </w:rPr>
      </w:pPr>
      <w:r w:rsidRPr="00FA2903">
        <w:rPr>
          <w:lang w:val="sq-AL"/>
        </w:rPr>
        <w:t>TITULLI</w:t>
      </w:r>
      <w:r>
        <w:t xml:space="preserve"> III</w:t>
      </w:r>
      <w:r>
        <w:tab/>
      </w:r>
      <w:r w:rsidR="001D21DE">
        <w:fldChar w:fldCharType="begin"/>
      </w:r>
      <w:r>
        <w:instrText xml:space="preserve"> PAGEREF _Toc35915247 \h </w:instrText>
      </w:r>
      <w:r w:rsidR="001D21DE">
        <w:fldChar w:fldCharType="separate"/>
      </w:r>
      <w:r w:rsidR="00000BF1">
        <w:t>40</w:t>
      </w:r>
      <w:r w:rsidR="001D21DE">
        <w:fldChar w:fldCharType="end"/>
      </w:r>
    </w:p>
    <w:p w:rsidR="00137210" w:rsidRDefault="00137210">
      <w:pPr>
        <w:pStyle w:val="TOC1"/>
        <w:rPr>
          <w:rFonts w:asciiTheme="minorHAnsi" w:eastAsiaTheme="minorEastAsia" w:hAnsiTheme="minorHAnsi" w:cstheme="minorBidi"/>
          <w:b w:val="0"/>
          <w:sz w:val="24"/>
          <w:szCs w:val="24"/>
        </w:rPr>
      </w:pPr>
      <w:r>
        <w:t xml:space="preserve">KOMPETENCAT E KËSHILLIT, </w:t>
      </w:r>
      <w:r w:rsidRPr="00FA2903">
        <w:rPr>
          <w:lang w:val="sq-AL"/>
        </w:rPr>
        <w:t>DHE DETYRAT E KËSHILLIT BASHKIAK</w:t>
      </w:r>
      <w:r>
        <w:tab/>
      </w:r>
      <w:r w:rsidR="001D21DE">
        <w:fldChar w:fldCharType="begin"/>
      </w:r>
      <w:r>
        <w:instrText xml:space="preserve"> PAGEREF _Toc35915248 \h </w:instrText>
      </w:r>
      <w:r w:rsidR="001D21DE">
        <w:fldChar w:fldCharType="separate"/>
      </w:r>
      <w:r w:rsidR="00000BF1">
        <w:t>40</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I.</w:t>
      </w:r>
      <w:r w:rsidRPr="00FA2903">
        <w:t xml:space="preserve"> TË DREJTAT</w:t>
      </w:r>
      <w:r>
        <w:t xml:space="preserve"> DHE KOMPETENCAT E KËSHILLIT DHE KËSHILLTARIT</w:t>
      </w:r>
      <w:r>
        <w:tab/>
      </w:r>
      <w:r w:rsidR="001D21DE">
        <w:fldChar w:fldCharType="begin"/>
      </w:r>
      <w:r>
        <w:instrText xml:space="preserve"> PAGEREF _Toc35915249 \h </w:instrText>
      </w:r>
      <w:r w:rsidR="001D21DE">
        <w:fldChar w:fldCharType="separate"/>
      </w:r>
      <w:r w:rsidR="00000BF1">
        <w:t>40</w:t>
      </w:r>
      <w:r w:rsidR="001D21DE">
        <w:fldChar w:fldCharType="end"/>
      </w:r>
    </w:p>
    <w:p w:rsidR="00137210" w:rsidRDefault="00137210">
      <w:pPr>
        <w:pStyle w:val="TOC4"/>
        <w:rPr>
          <w:rFonts w:asciiTheme="minorHAnsi" w:eastAsiaTheme="minorEastAsia" w:hAnsiTheme="minorHAnsi" w:cstheme="minorBidi"/>
          <w:sz w:val="24"/>
          <w:szCs w:val="24"/>
          <w:lang w:val="en-US"/>
        </w:rPr>
      </w:pPr>
      <w:r>
        <w:t>Kompetencat dhe Detyrat e Këshillit Bashkiak</w:t>
      </w:r>
      <w:r>
        <w:tab/>
      </w:r>
      <w:r w:rsidR="001D21DE">
        <w:fldChar w:fldCharType="begin"/>
      </w:r>
      <w:r>
        <w:instrText xml:space="preserve"> PAGEREF _Toc35915250 \h </w:instrText>
      </w:r>
      <w:r w:rsidR="001D21DE">
        <w:fldChar w:fldCharType="separate"/>
      </w:r>
      <w:r w:rsidR="00000BF1">
        <w:t>40</w:t>
      </w:r>
      <w:r w:rsidR="001D21DE">
        <w:fldChar w:fldCharType="end"/>
      </w:r>
    </w:p>
    <w:p w:rsidR="00137210" w:rsidRDefault="00137210">
      <w:pPr>
        <w:pStyle w:val="TOC4"/>
        <w:rPr>
          <w:rFonts w:asciiTheme="minorHAnsi" w:eastAsiaTheme="minorEastAsia" w:hAnsiTheme="minorHAnsi" w:cstheme="minorBidi"/>
          <w:sz w:val="24"/>
          <w:szCs w:val="24"/>
          <w:lang w:val="en-US"/>
        </w:rPr>
      </w:pPr>
      <w:r>
        <w:t>Të Drejtat e dhe Detyrat e Këshilltarit</w:t>
      </w:r>
      <w:r>
        <w:tab/>
      </w:r>
      <w:r w:rsidR="001D21DE">
        <w:fldChar w:fldCharType="begin"/>
      </w:r>
      <w:r>
        <w:instrText xml:space="preserve"> PAGEREF _Toc35915251 \h </w:instrText>
      </w:r>
      <w:r w:rsidR="001D21DE">
        <w:fldChar w:fldCharType="separate"/>
      </w:r>
      <w:r w:rsidR="00000BF1">
        <w:t>41</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II.</w:t>
      </w:r>
      <w:r w:rsidRPr="00FA2903">
        <w:t xml:space="preserve"> TË DREJTAT</w:t>
      </w:r>
      <w:r>
        <w:t xml:space="preserve"> DHE KOMPETENCAT E ORGANEVE TË KËSHILLIT</w:t>
      </w:r>
      <w:r>
        <w:tab/>
      </w:r>
      <w:r w:rsidR="001D21DE">
        <w:fldChar w:fldCharType="begin"/>
      </w:r>
      <w:r>
        <w:instrText xml:space="preserve"> PAGEREF _Toc35915252 \h </w:instrText>
      </w:r>
      <w:r w:rsidR="001D21DE">
        <w:fldChar w:fldCharType="separate"/>
      </w:r>
      <w:r w:rsidR="00000BF1">
        <w:t>43</w:t>
      </w:r>
      <w:r w:rsidR="001D21DE">
        <w:fldChar w:fldCharType="end"/>
      </w:r>
    </w:p>
    <w:p w:rsidR="00137210" w:rsidRDefault="00137210">
      <w:pPr>
        <w:pStyle w:val="TOC4"/>
        <w:rPr>
          <w:rFonts w:asciiTheme="minorHAnsi" w:eastAsiaTheme="minorEastAsia" w:hAnsiTheme="minorHAnsi" w:cstheme="minorBidi"/>
          <w:sz w:val="24"/>
          <w:szCs w:val="24"/>
          <w:lang w:val="en-US"/>
        </w:rPr>
      </w:pPr>
      <w:r>
        <w:t>Detyrat dhe kompetencat e Kryetarit të Këshillit</w:t>
      </w:r>
      <w:r>
        <w:tab/>
      </w:r>
      <w:r w:rsidR="001D21DE">
        <w:fldChar w:fldCharType="begin"/>
      </w:r>
      <w:r>
        <w:instrText xml:space="preserve"> PAGEREF _Toc35915253 \h </w:instrText>
      </w:r>
      <w:r w:rsidR="001D21DE">
        <w:fldChar w:fldCharType="separate"/>
      </w:r>
      <w:r w:rsidR="00000BF1">
        <w:t>43</w:t>
      </w:r>
      <w:r w:rsidR="001D21DE">
        <w:fldChar w:fldCharType="end"/>
      </w:r>
    </w:p>
    <w:p w:rsidR="00137210" w:rsidRDefault="00137210">
      <w:pPr>
        <w:pStyle w:val="TOC4"/>
        <w:rPr>
          <w:rFonts w:asciiTheme="minorHAnsi" w:eastAsiaTheme="minorEastAsia" w:hAnsiTheme="minorHAnsi" w:cstheme="minorBidi"/>
          <w:sz w:val="24"/>
          <w:szCs w:val="24"/>
          <w:lang w:val="en-US"/>
        </w:rPr>
      </w:pPr>
      <w:r>
        <w:t>Të Drejtat dhe Detyrat e Sekretarit të Këshillit Bashkiak</w:t>
      </w:r>
      <w:r>
        <w:tab/>
      </w:r>
      <w:r w:rsidR="001D21DE">
        <w:fldChar w:fldCharType="begin"/>
      </w:r>
      <w:r>
        <w:instrText xml:space="preserve"> PAGEREF _Toc35915254 \h </w:instrText>
      </w:r>
      <w:r w:rsidR="001D21DE">
        <w:fldChar w:fldCharType="separate"/>
      </w:r>
      <w:r w:rsidR="00000BF1">
        <w:t>44</w:t>
      </w:r>
      <w:r w:rsidR="001D21DE">
        <w:fldChar w:fldCharType="end"/>
      </w:r>
    </w:p>
    <w:p w:rsidR="00137210" w:rsidRDefault="00137210">
      <w:pPr>
        <w:pStyle w:val="TOC4"/>
        <w:rPr>
          <w:rFonts w:asciiTheme="minorHAnsi" w:eastAsiaTheme="minorEastAsia" w:hAnsiTheme="minorHAnsi" w:cstheme="minorBidi"/>
          <w:sz w:val="24"/>
          <w:szCs w:val="24"/>
          <w:lang w:val="en-US"/>
        </w:rPr>
      </w:pPr>
      <w:r>
        <w:t>Detyrat e Punonjësvë të Sekretariatit.</w:t>
      </w:r>
      <w:r>
        <w:tab/>
      </w:r>
      <w:r w:rsidR="001D21DE">
        <w:fldChar w:fldCharType="begin"/>
      </w:r>
      <w:r>
        <w:instrText xml:space="preserve"> PAGEREF _Toc35915255 \h </w:instrText>
      </w:r>
      <w:r w:rsidR="001D21DE">
        <w:fldChar w:fldCharType="separate"/>
      </w:r>
      <w:r w:rsidR="00000BF1">
        <w:t>45</w:t>
      </w:r>
      <w:r w:rsidR="001D21DE">
        <w:fldChar w:fldCharType="end"/>
      </w:r>
    </w:p>
    <w:p w:rsidR="00137210" w:rsidRDefault="00137210">
      <w:pPr>
        <w:pStyle w:val="TOC1"/>
        <w:rPr>
          <w:rFonts w:asciiTheme="minorHAnsi" w:eastAsiaTheme="minorEastAsia" w:hAnsiTheme="minorHAnsi" w:cstheme="minorBidi"/>
          <w:b w:val="0"/>
          <w:sz w:val="24"/>
          <w:szCs w:val="24"/>
        </w:rPr>
      </w:pPr>
      <w:r w:rsidRPr="00FA2903">
        <w:rPr>
          <w:lang w:val="it-IT"/>
        </w:rPr>
        <w:t>KREU III</w:t>
      </w:r>
      <w:r>
        <w:t>. FUNKSIONIMI DHE VENDIMMARRJA E KESHILLIT</w:t>
      </w:r>
      <w:r>
        <w:tab/>
      </w:r>
      <w:r w:rsidR="001D21DE">
        <w:fldChar w:fldCharType="begin"/>
      </w:r>
      <w:r>
        <w:instrText xml:space="preserve"> PAGEREF _Toc35915256 \h </w:instrText>
      </w:r>
      <w:r w:rsidR="001D21DE">
        <w:fldChar w:fldCharType="separate"/>
      </w:r>
      <w:r w:rsidR="00000BF1">
        <w:t>45</w:t>
      </w:r>
      <w:r w:rsidR="001D21DE">
        <w:fldChar w:fldCharType="end"/>
      </w:r>
    </w:p>
    <w:p w:rsidR="00137210" w:rsidRDefault="00137210">
      <w:pPr>
        <w:pStyle w:val="TOC4"/>
        <w:rPr>
          <w:rFonts w:asciiTheme="minorHAnsi" w:eastAsiaTheme="minorEastAsia" w:hAnsiTheme="minorHAnsi" w:cstheme="minorBidi"/>
          <w:sz w:val="24"/>
          <w:szCs w:val="24"/>
          <w:lang w:val="en-US"/>
        </w:rPr>
      </w:pPr>
      <w:r>
        <w:t>Mbledhjet e Këshillit</w:t>
      </w:r>
      <w:r>
        <w:tab/>
      </w:r>
      <w:r w:rsidR="001D21DE">
        <w:fldChar w:fldCharType="begin"/>
      </w:r>
      <w:r>
        <w:instrText xml:space="preserve"> PAGEREF _Toc35915257 \h </w:instrText>
      </w:r>
      <w:r w:rsidR="001D21DE">
        <w:fldChar w:fldCharType="separate"/>
      </w:r>
      <w:r w:rsidR="00000BF1">
        <w:t>45</w:t>
      </w:r>
      <w:r w:rsidR="001D21DE">
        <w:fldChar w:fldCharType="end"/>
      </w:r>
    </w:p>
    <w:p w:rsidR="00137210" w:rsidRDefault="00137210">
      <w:pPr>
        <w:pStyle w:val="TOC4"/>
        <w:rPr>
          <w:rFonts w:asciiTheme="minorHAnsi" w:eastAsiaTheme="minorEastAsia" w:hAnsiTheme="minorHAnsi" w:cstheme="minorBidi"/>
          <w:sz w:val="24"/>
          <w:szCs w:val="24"/>
          <w:lang w:val="en-US"/>
        </w:rPr>
      </w:pPr>
      <w:r>
        <w:t>Mbledhjet e Radhës se Këshillit</w:t>
      </w:r>
      <w:r>
        <w:tab/>
      </w:r>
      <w:r w:rsidR="001D21DE">
        <w:fldChar w:fldCharType="begin"/>
      </w:r>
      <w:r>
        <w:instrText xml:space="preserve"> PAGEREF _Toc35915258 \h </w:instrText>
      </w:r>
      <w:r w:rsidR="001D21DE">
        <w:fldChar w:fldCharType="separate"/>
      </w:r>
      <w:r w:rsidR="00000BF1">
        <w:t>46</w:t>
      </w:r>
      <w:r w:rsidR="001D21DE">
        <w:fldChar w:fldCharType="end"/>
      </w:r>
    </w:p>
    <w:p w:rsidR="00137210" w:rsidRDefault="00137210">
      <w:pPr>
        <w:pStyle w:val="TOC4"/>
        <w:rPr>
          <w:rFonts w:asciiTheme="minorHAnsi" w:eastAsiaTheme="minorEastAsia" w:hAnsiTheme="minorHAnsi" w:cstheme="minorBidi"/>
          <w:sz w:val="24"/>
          <w:szCs w:val="24"/>
          <w:lang w:val="en-US"/>
        </w:rPr>
      </w:pPr>
      <w:r>
        <w:t>Thirrja dhe Njoftimi i Mbledhjen e Këshillit</w:t>
      </w:r>
      <w:r>
        <w:tab/>
      </w:r>
      <w:r w:rsidR="001D21DE">
        <w:fldChar w:fldCharType="begin"/>
      </w:r>
      <w:r>
        <w:instrText xml:space="preserve"> PAGEREF _Toc35915259 \h </w:instrText>
      </w:r>
      <w:r w:rsidR="001D21DE">
        <w:fldChar w:fldCharType="separate"/>
      </w:r>
      <w:r w:rsidR="00000BF1">
        <w:t>46</w:t>
      </w:r>
      <w:r w:rsidR="001D21DE">
        <w:fldChar w:fldCharType="end"/>
      </w:r>
    </w:p>
    <w:p w:rsidR="00137210" w:rsidRDefault="00137210">
      <w:pPr>
        <w:pStyle w:val="TOC4"/>
        <w:rPr>
          <w:rFonts w:asciiTheme="minorHAnsi" w:eastAsiaTheme="minorEastAsia" w:hAnsiTheme="minorHAnsi" w:cstheme="minorBidi"/>
          <w:sz w:val="24"/>
          <w:szCs w:val="24"/>
          <w:lang w:val="en-US"/>
        </w:rPr>
      </w:pPr>
      <w:r>
        <w:t>Mbledhjet jashtë radhe</w:t>
      </w:r>
      <w:r>
        <w:tab/>
      </w:r>
      <w:r w:rsidR="001D21DE">
        <w:fldChar w:fldCharType="begin"/>
      </w:r>
      <w:r>
        <w:instrText xml:space="preserve"> PAGEREF _Toc35915260 \h </w:instrText>
      </w:r>
      <w:r w:rsidR="001D21DE">
        <w:fldChar w:fldCharType="separate"/>
      </w:r>
      <w:r w:rsidR="00000BF1">
        <w:t>47</w:t>
      </w:r>
      <w:r w:rsidR="001D21DE">
        <w:fldChar w:fldCharType="end"/>
      </w:r>
    </w:p>
    <w:p w:rsidR="00137210" w:rsidRDefault="00137210">
      <w:pPr>
        <w:pStyle w:val="TOC4"/>
        <w:rPr>
          <w:rFonts w:asciiTheme="minorHAnsi" w:eastAsiaTheme="minorEastAsia" w:hAnsiTheme="minorHAnsi" w:cstheme="minorBidi"/>
          <w:sz w:val="24"/>
          <w:szCs w:val="24"/>
          <w:lang w:val="en-US"/>
        </w:rPr>
      </w:pPr>
      <w:r>
        <w:t>Mbledhja e  Jashtëzakonshme</w:t>
      </w:r>
      <w:r>
        <w:tab/>
      </w:r>
      <w:r w:rsidR="001D21DE">
        <w:fldChar w:fldCharType="begin"/>
      </w:r>
      <w:r>
        <w:instrText xml:space="preserve"> PAGEREF _Toc35915261 \h </w:instrText>
      </w:r>
      <w:r w:rsidR="001D21DE">
        <w:fldChar w:fldCharType="separate"/>
      </w:r>
      <w:r w:rsidR="00000BF1">
        <w:t>47</w:t>
      </w:r>
      <w:r w:rsidR="001D21DE">
        <w:fldChar w:fldCharType="end"/>
      </w:r>
    </w:p>
    <w:p w:rsidR="00137210" w:rsidRDefault="00137210">
      <w:pPr>
        <w:pStyle w:val="TOC4"/>
        <w:rPr>
          <w:rFonts w:asciiTheme="minorHAnsi" w:eastAsiaTheme="minorEastAsia" w:hAnsiTheme="minorHAnsi" w:cstheme="minorBidi"/>
          <w:sz w:val="24"/>
          <w:szCs w:val="24"/>
          <w:lang w:val="en-US"/>
        </w:rPr>
      </w:pPr>
      <w:r>
        <w:t>Mbledhja vazhduese</w:t>
      </w:r>
      <w:r>
        <w:tab/>
      </w:r>
      <w:r w:rsidR="001D21DE">
        <w:fldChar w:fldCharType="begin"/>
      </w:r>
      <w:r>
        <w:instrText xml:space="preserve"> PAGEREF _Toc35915262 \h </w:instrText>
      </w:r>
      <w:r w:rsidR="001D21DE">
        <w:fldChar w:fldCharType="separate"/>
      </w:r>
      <w:r w:rsidR="00000BF1">
        <w:t>48</w:t>
      </w:r>
      <w:r w:rsidR="001D21DE">
        <w:fldChar w:fldCharType="end"/>
      </w:r>
    </w:p>
    <w:p w:rsidR="00137210" w:rsidRDefault="00137210">
      <w:pPr>
        <w:pStyle w:val="TOC4"/>
        <w:rPr>
          <w:rFonts w:asciiTheme="minorHAnsi" w:eastAsiaTheme="minorEastAsia" w:hAnsiTheme="minorHAnsi" w:cstheme="minorBidi"/>
          <w:sz w:val="24"/>
          <w:szCs w:val="24"/>
          <w:lang w:val="en-US"/>
        </w:rPr>
      </w:pPr>
      <w:r>
        <w:t>Mbajtja e Mbledhjes së Mbyllur</w:t>
      </w:r>
      <w:r>
        <w:tab/>
      </w:r>
      <w:r w:rsidR="001D21DE">
        <w:fldChar w:fldCharType="begin"/>
      </w:r>
      <w:r>
        <w:instrText xml:space="preserve"> PAGEREF _Toc35915263 \h </w:instrText>
      </w:r>
      <w:r w:rsidR="001D21DE">
        <w:fldChar w:fldCharType="separate"/>
      </w:r>
      <w:r w:rsidR="00000BF1">
        <w:t>48</w:t>
      </w:r>
      <w:r w:rsidR="001D21DE">
        <w:fldChar w:fldCharType="end"/>
      </w:r>
    </w:p>
    <w:p w:rsidR="00137210" w:rsidRDefault="00137210">
      <w:pPr>
        <w:pStyle w:val="TOC4"/>
        <w:rPr>
          <w:rFonts w:asciiTheme="minorHAnsi" w:eastAsiaTheme="minorEastAsia" w:hAnsiTheme="minorHAnsi" w:cstheme="minorBidi"/>
          <w:sz w:val="24"/>
          <w:szCs w:val="24"/>
          <w:lang w:val="en-US"/>
        </w:rPr>
      </w:pPr>
      <w:r>
        <w:t>Pjesëmarrja në Mbledhjen e Këshillit e Këshilltarit, nepërmjet Sistemit AudioVideo</w:t>
      </w:r>
      <w:r>
        <w:tab/>
      </w:r>
      <w:r w:rsidR="001D21DE">
        <w:fldChar w:fldCharType="begin"/>
      </w:r>
      <w:r>
        <w:instrText xml:space="preserve"> PAGEREF _Toc35915264 \h </w:instrText>
      </w:r>
      <w:r w:rsidR="001D21DE">
        <w:fldChar w:fldCharType="separate"/>
      </w:r>
      <w:r w:rsidR="00000BF1">
        <w:t>49</w:t>
      </w:r>
      <w:r w:rsidR="001D21DE">
        <w:fldChar w:fldCharType="end"/>
      </w:r>
    </w:p>
    <w:p w:rsidR="00137210" w:rsidRDefault="00137210">
      <w:pPr>
        <w:pStyle w:val="TOC4"/>
        <w:rPr>
          <w:rFonts w:asciiTheme="minorHAnsi" w:eastAsiaTheme="minorEastAsia" w:hAnsiTheme="minorHAnsi" w:cstheme="minorBidi"/>
          <w:sz w:val="24"/>
          <w:szCs w:val="24"/>
          <w:lang w:val="en-US"/>
        </w:rPr>
      </w:pPr>
      <w:r>
        <w:t>Hartimi dhe Miratimi i Rendit të Ditës së Mbledhjes së Këshillit</w:t>
      </w:r>
      <w:r>
        <w:tab/>
      </w:r>
      <w:r w:rsidR="001D21DE">
        <w:fldChar w:fldCharType="begin"/>
      </w:r>
      <w:r>
        <w:instrText xml:space="preserve"> PAGEREF _Toc35915265 \h </w:instrText>
      </w:r>
      <w:r w:rsidR="001D21DE">
        <w:fldChar w:fldCharType="separate"/>
      </w:r>
      <w:r w:rsidR="00000BF1">
        <w:t>50</w:t>
      </w:r>
      <w:r w:rsidR="001D21DE">
        <w:fldChar w:fldCharType="end"/>
      </w:r>
    </w:p>
    <w:p w:rsidR="00137210" w:rsidRDefault="00137210">
      <w:pPr>
        <w:pStyle w:val="TOC4"/>
        <w:rPr>
          <w:rFonts w:asciiTheme="minorHAnsi" w:eastAsiaTheme="minorEastAsia" w:hAnsiTheme="minorHAnsi" w:cstheme="minorBidi"/>
          <w:sz w:val="24"/>
          <w:szCs w:val="24"/>
          <w:lang w:val="en-US"/>
        </w:rPr>
      </w:pPr>
      <w:r>
        <w:t>Rendi paraprak i ditës, i mbledhjes së Këshillit Bashkiak</w:t>
      </w:r>
      <w:r>
        <w:tab/>
      </w:r>
      <w:r w:rsidR="001D21DE">
        <w:fldChar w:fldCharType="begin"/>
      </w:r>
      <w:r>
        <w:instrText xml:space="preserve"> PAGEREF _Toc35915266 \h </w:instrText>
      </w:r>
      <w:r w:rsidR="001D21DE">
        <w:fldChar w:fldCharType="separate"/>
      </w:r>
      <w:r w:rsidR="00000BF1">
        <w:t>52</w:t>
      </w:r>
      <w:r w:rsidR="001D21DE">
        <w:fldChar w:fldCharType="end"/>
      </w:r>
    </w:p>
    <w:p w:rsidR="00137210" w:rsidRDefault="00137210">
      <w:pPr>
        <w:pStyle w:val="TOC4"/>
        <w:rPr>
          <w:rFonts w:asciiTheme="minorHAnsi" w:eastAsiaTheme="minorEastAsia" w:hAnsiTheme="minorHAnsi" w:cstheme="minorBidi"/>
          <w:sz w:val="24"/>
          <w:szCs w:val="24"/>
          <w:lang w:val="en-US"/>
        </w:rPr>
      </w:pPr>
      <w:r>
        <w:t>Qetësia dhe Rregulli në mbledhjet e Këshillit dhe të Komisionet e Përhershme</w:t>
      </w:r>
      <w:r>
        <w:tab/>
      </w:r>
      <w:r w:rsidR="001D21DE">
        <w:fldChar w:fldCharType="begin"/>
      </w:r>
      <w:r>
        <w:instrText xml:space="preserve"> PAGEREF _Toc35915267 \h </w:instrText>
      </w:r>
      <w:r w:rsidR="001D21DE">
        <w:fldChar w:fldCharType="separate"/>
      </w:r>
      <w:r w:rsidR="00000BF1">
        <w:t>52</w:t>
      </w:r>
      <w:r w:rsidR="001D21DE">
        <w:fldChar w:fldCharType="end"/>
      </w:r>
    </w:p>
    <w:p w:rsidR="00137210" w:rsidRDefault="00137210">
      <w:pPr>
        <w:pStyle w:val="TOC4"/>
        <w:rPr>
          <w:rFonts w:asciiTheme="minorHAnsi" w:eastAsiaTheme="minorEastAsia" w:hAnsiTheme="minorHAnsi" w:cstheme="minorBidi"/>
          <w:sz w:val="24"/>
          <w:szCs w:val="24"/>
          <w:lang w:val="en-US"/>
        </w:rPr>
      </w:pPr>
      <w:r>
        <w:t>Rregjistrimi i Mbledhjes së Këshillit.</w:t>
      </w:r>
      <w:r>
        <w:tab/>
      </w:r>
      <w:r w:rsidR="001D21DE">
        <w:fldChar w:fldCharType="begin"/>
      </w:r>
      <w:r>
        <w:instrText xml:space="preserve"> PAGEREF _Toc35915268 \h </w:instrText>
      </w:r>
      <w:r w:rsidR="001D21DE">
        <w:fldChar w:fldCharType="separate"/>
      </w:r>
      <w:r w:rsidR="00000BF1">
        <w:t>53</w:t>
      </w:r>
      <w:r w:rsidR="001D21DE">
        <w:fldChar w:fldCharType="end"/>
      </w:r>
    </w:p>
    <w:p w:rsidR="00137210" w:rsidRDefault="00137210">
      <w:pPr>
        <w:pStyle w:val="TOC4"/>
        <w:rPr>
          <w:rFonts w:asciiTheme="minorHAnsi" w:eastAsiaTheme="minorEastAsia" w:hAnsiTheme="minorHAnsi" w:cstheme="minorBidi"/>
          <w:sz w:val="24"/>
          <w:szCs w:val="24"/>
          <w:lang w:val="en-US"/>
        </w:rPr>
      </w:pPr>
      <w:r>
        <w:t>Kryesimi i Mbledhjeve te Këshillit</w:t>
      </w:r>
      <w:r>
        <w:tab/>
      </w:r>
      <w:r w:rsidR="001D21DE">
        <w:fldChar w:fldCharType="begin"/>
      </w:r>
      <w:r>
        <w:instrText xml:space="preserve"> PAGEREF _Toc35915269 \h </w:instrText>
      </w:r>
      <w:r w:rsidR="001D21DE">
        <w:fldChar w:fldCharType="separate"/>
      </w:r>
      <w:r w:rsidR="00000BF1">
        <w:t>53</w:t>
      </w:r>
      <w:r w:rsidR="001D21DE">
        <w:fldChar w:fldCharType="end"/>
      </w:r>
    </w:p>
    <w:p w:rsidR="00137210" w:rsidRDefault="00137210">
      <w:pPr>
        <w:pStyle w:val="TOC4"/>
        <w:rPr>
          <w:rFonts w:asciiTheme="minorHAnsi" w:eastAsiaTheme="minorEastAsia" w:hAnsiTheme="minorHAnsi" w:cstheme="minorBidi"/>
          <w:sz w:val="24"/>
          <w:szCs w:val="24"/>
          <w:lang w:val="en-US"/>
        </w:rPr>
      </w:pPr>
      <w:r>
        <w:t>Zhvillimi i Debatit</w:t>
      </w:r>
      <w:r>
        <w:tab/>
      </w:r>
      <w:r w:rsidR="001D21DE">
        <w:fldChar w:fldCharType="begin"/>
      </w:r>
      <w:r>
        <w:instrText xml:space="preserve"> PAGEREF _Toc35915270 \h </w:instrText>
      </w:r>
      <w:r w:rsidR="001D21DE">
        <w:fldChar w:fldCharType="separate"/>
      </w:r>
      <w:r w:rsidR="00000BF1">
        <w:t>54</w:t>
      </w:r>
      <w:r w:rsidR="001D21DE">
        <w:fldChar w:fldCharType="end"/>
      </w:r>
    </w:p>
    <w:p w:rsidR="00137210" w:rsidRDefault="00137210">
      <w:pPr>
        <w:pStyle w:val="TOC4"/>
        <w:rPr>
          <w:rFonts w:asciiTheme="minorHAnsi" w:eastAsiaTheme="minorEastAsia" w:hAnsiTheme="minorHAnsi" w:cstheme="minorBidi"/>
          <w:sz w:val="24"/>
          <w:szCs w:val="24"/>
          <w:lang w:val="en-US"/>
        </w:rPr>
      </w:pPr>
      <w:r>
        <w:t>Çështjet e procedurës së mbledhjes</w:t>
      </w:r>
      <w:r>
        <w:tab/>
      </w:r>
      <w:r w:rsidR="001D21DE">
        <w:fldChar w:fldCharType="begin"/>
      </w:r>
      <w:r>
        <w:instrText xml:space="preserve"> PAGEREF _Toc35915271 \h </w:instrText>
      </w:r>
      <w:r w:rsidR="001D21DE">
        <w:fldChar w:fldCharType="separate"/>
      </w:r>
      <w:r w:rsidR="00000BF1">
        <w:t>55</w:t>
      </w:r>
      <w:r w:rsidR="001D21DE">
        <w:fldChar w:fldCharType="end"/>
      </w:r>
    </w:p>
    <w:p w:rsidR="00137210" w:rsidRDefault="00137210">
      <w:pPr>
        <w:pStyle w:val="TOC4"/>
        <w:rPr>
          <w:rFonts w:asciiTheme="minorHAnsi" w:eastAsiaTheme="minorEastAsia" w:hAnsiTheme="minorHAnsi" w:cstheme="minorBidi"/>
          <w:sz w:val="24"/>
          <w:szCs w:val="24"/>
          <w:lang w:val="en-US"/>
        </w:rPr>
      </w:pPr>
      <w:r>
        <w:t>Komunikimet me Këshillin gjatë Zhvillimit të Mbledhjes</w:t>
      </w:r>
      <w:r>
        <w:tab/>
      </w:r>
      <w:r w:rsidR="001D21DE">
        <w:fldChar w:fldCharType="begin"/>
      </w:r>
      <w:r>
        <w:instrText xml:space="preserve"> PAGEREF _Toc35915272 \h </w:instrText>
      </w:r>
      <w:r w:rsidR="001D21DE">
        <w:fldChar w:fldCharType="separate"/>
      </w:r>
      <w:r w:rsidR="00000BF1">
        <w:t>55</w:t>
      </w:r>
      <w:r w:rsidR="001D21DE">
        <w:fldChar w:fldCharType="end"/>
      </w:r>
    </w:p>
    <w:p w:rsidR="00137210" w:rsidRDefault="00137210">
      <w:pPr>
        <w:pStyle w:val="TOC4"/>
        <w:rPr>
          <w:rFonts w:asciiTheme="minorHAnsi" w:eastAsiaTheme="minorEastAsia" w:hAnsiTheme="minorHAnsi" w:cstheme="minorBidi"/>
          <w:sz w:val="24"/>
          <w:szCs w:val="24"/>
          <w:lang w:val="en-US"/>
        </w:rPr>
      </w:pPr>
      <w:r>
        <w:t>E drejta e replikës</w:t>
      </w:r>
      <w:r>
        <w:tab/>
      </w:r>
      <w:r w:rsidR="001D21DE">
        <w:fldChar w:fldCharType="begin"/>
      </w:r>
      <w:r>
        <w:instrText xml:space="preserve"> PAGEREF _Toc35915273 \h </w:instrText>
      </w:r>
      <w:r w:rsidR="001D21DE">
        <w:fldChar w:fldCharType="separate"/>
      </w:r>
      <w:r w:rsidR="00000BF1">
        <w:t>55</w:t>
      </w:r>
      <w:r w:rsidR="001D21DE">
        <w:fldChar w:fldCharType="end"/>
      </w:r>
    </w:p>
    <w:p w:rsidR="00137210" w:rsidRDefault="00137210">
      <w:pPr>
        <w:pStyle w:val="TOC4"/>
        <w:rPr>
          <w:rFonts w:asciiTheme="minorHAnsi" w:eastAsiaTheme="minorEastAsia" w:hAnsiTheme="minorHAnsi" w:cstheme="minorBidi"/>
          <w:sz w:val="24"/>
          <w:szCs w:val="24"/>
          <w:lang w:val="en-US"/>
        </w:rPr>
      </w:pPr>
      <w:r>
        <w:t>Etika gjatë Mbledhjes</w:t>
      </w:r>
      <w:r>
        <w:tab/>
      </w:r>
      <w:r w:rsidR="001D21DE">
        <w:fldChar w:fldCharType="begin"/>
      </w:r>
      <w:r>
        <w:instrText xml:space="preserve"> PAGEREF _Toc35915274 \h </w:instrText>
      </w:r>
      <w:r w:rsidR="001D21DE">
        <w:fldChar w:fldCharType="separate"/>
      </w:r>
      <w:r w:rsidR="00000BF1">
        <w:t>55</w:t>
      </w:r>
      <w:r w:rsidR="001D21DE">
        <w:fldChar w:fldCharType="end"/>
      </w:r>
    </w:p>
    <w:p w:rsidR="00137210" w:rsidRDefault="00137210">
      <w:pPr>
        <w:pStyle w:val="TOC4"/>
        <w:rPr>
          <w:rFonts w:asciiTheme="minorHAnsi" w:eastAsiaTheme="minorEastAsia" w:hAnsiTheme="minorHAnsi" w:cstheme="minorBidi"/>
          <w:sz w:val="24"/>
          <w:szCs w:val="24"/>
          <w:lang w:val="en-US"/>
        </w:rPr>
      </w:pPr>
      <w:r>
        <w:t>Kuorumi</w:t>
      </w:r>
      <w:r>
        <w:tab/>
      </w:r>
      <w:r w:rsidR="001D21DE">
        <w:fldChar w:fldCharType="begin"/>
      </w:r>
      <w:r>
        <w:instrText xml:space="preserve"> PAGEREF _Toc35915275 \h </w:instrText>
      </w:r>
      <w:r w:rsidR="001D21DE">
        <w:fldChar w:fldCharType="separate"/>
      </w:r>
      <w:r w:rsidR="00000BF1">
        <w:t>56</w:t>
      </w:r>
      <w:r w:rsidR="001D21DE">
        <w:fldChar w:fldCharType="end"/>
      </w:r>
    </w:p>
    <w:p w:rsidR="00137210" w:rsidRDefault="00137210">
      <w:pPr>
        <w:pStyle w:val="TOC4"/>
        <w:rPr>
          <w:rFonts w:asciiTheme="minorHAnsi" w:eastAsiaTheme="minorEastAsia" w:hAnsiTheme="minorHAnsi" w:cstheme="minorBidi"/>
          <w:sz w:val="24"/>
          <w:szCs w:val="24"/>
          <w:lang w:val="en-US"/>
        </w:rPr>
      </w:pPr>
      <w:r>
        <w:t>Procesi i Vendimmarrjes së Këshillit</w:t>
      </w:r>
      <w:r>
        <w:tab/>
      </w:r>
      <w:r w:rsidR="001D21DE">
        <w:fldChar w:fldCharType="begin"/>
      </w:r>
      <w:r>
        <w:instrText xml:space="preserve"> PAGEREF _Toc35915276 \h </w:instrText>
      </w:r>
      <w:r w:rsidR="001D21DE">
        <w:fldChar w:fldCharType="separate"/>
      </w:r>
      <w:r w:rsidR="00000BF1">
        <w:t>57</w:t>
      </w:r>
      <w:r w:rsidR="001D21DE">
        <w:fldChar w:fldCharType="end"/>
      </w:r>
    </w:p>
    <w:p w:rsidR="00137210" w:rsidRDefault="00137210">
      <w:pPr>
        <w:pStyle w:val="TOC4"/>
        <w:rPr>
          <w:rFonts w:asciiTheme="minorHAnsi" w:eastAsiaTheme="minorEastAsia" w:hAnsiTheme="minorHAnsi" w:cstheme="minorBidi"/>
          <w:sz w:val="24"/>
          <w:szCs w:val="24"/>
          <w:lang w:val="en-US"/>
        </w:rPr>
      </w:pPr>
      <w:r>
        <w:t>Votimi i Shumicës dhe Abstenimet</w:t>
      </w:r>
      <w:r>
        <w:tab/>
      </w:r>
      <w:r w:rsidR="001D21DE">
        <w:fldChar w:fldCharType="begin"/>
      </w:r>
      <w:r>
        <w:instrText xml:space="preserve"> PAGEREF _Toc35915277 \h </w:instrText>
      </w:r>
      <w:r w:rsidR="001D21DE">
        <w:fldChar w:fldCharType="separate"/>
      </w:r>
      <w:r w:rsidR="00000BF1">
        <w:t>58</w:t>
      </w:r>
      <w:r w:rsidR="001D21DE">
        <w:fldChar w:fldCharType="end"/>
      </w:r>
    </w:p>
    <w:p w:rsidR="00137210" w:rsidRDefault="00137210">
      <w:pPr>
        <w:pStyle w:val="TOC4"/>
        <w:rPr>
          <w:rFonts w:asciiTheme="minorHAnsi" w:eastAsiaTheme="minorEastAsia" w:hAnsiTheme="minorHAnsi" w:cstheme="minorBidi"/>
          <w:sz w:val="24"/>
          <w:szCs w:val="24"/>
          <w:lang w:val="en-US"/>
        </w:rPr>
      </w:pPr>
      <w:r>
        <w:t>Pëlqimi unanim</w:t>
      </w:r>
      <w:r>
        <w:tab/>
      </w:r>
      <w:r w:rsidR="001D21DE">
        <w:fldChar w:fldCharType="begin"/>
      </w:r>
      <w:r>
        <w:instrText xml:space="preserve"> PAGEREF _Toc35915278 \h </w:instrText>
      </w:r>
      <w:r w:rsidR="001D21DE">
        <w:fldChar w:fldCharType="separate"/>
      </w:r>
      <w:r w:rsidR="00000BF1">
        <w:t>58</w:t>
      </w:r>
      <w:r w:rsidR="001D21DE">
        <w:fldChar w:fldCharType="end"/>
      </w:r>
    </w:p>
    <w:p w:rsidR="00137210" w:rsidRDefault="00137210">
      <w:pPr>
        <w:pStyle w:val="TOC4"/>
        <w:rPr>
          <w:rFonts w:asciiTheme="minorHAnsi" w:eastAsiaTheme="minorEastAsia" w:hAnsiTheme="minorHAnsi" w:cstheme="minorBidi"/>
          <w:sz w:val="24"/>
          <w:szCs w:val="24"/>
          <w:lang w:val="en-US"/>
        </w:rPr>
      </w:pPr>
      <w:r>
        <w:t>Mocioni</w:t>
      </w:r>
      <w:r>
        <w:tab/>
      </w:r>
      <w:r w:rsidR="001D21DE">
        <w:fldChar w:fldCharType="begin"/>
      </w:r>
      <w:r>
        <w:instrText xml:space="preserve"> PAGEREF _Toc35915279 \h </w:instrText>
      </w:r>
      <w:r w:rsidR="001D21DE">
        <w:fldChar w:fldCharType="separate"/>
      </w:r>
      <w:r w:rsidR="00000BF1">
        <w:t>58</w:t>
      </w:r>
      <w:r w:rsidR="001D21DE">
        <w:fldChar w:fldCharType="end"/>
      </w:r>
    </w:p>
    <w:p w:rsidR="00137210" w:rsidRDefault="00137210">
      <w:pPr>
        <w:pStyle w:val="TOC4"/>
        <w:rPr>
          <w:rFonts w:asciiTheme="minorHAnsi" w:eastAsiaTheme="minorEastAsia" w:hAnsiTheme="minorHAnsi" w:cstheme="minorBidi"/>
          <w:sz w:val="24"/>
          <w:szCs w:val="24"/>
          <w:lang w:val="en-US"/>
        </w:rPr>
      </w:pPr>
      <w:r>
        <w:t>Votimi në Mbledhjen e Këshillit</w:t>
      </w:r>
      <w:r>
        <w:tab/>
      </w:r>
      <w:r w:rsidR="001D21DE">
        <w:fldChar w:fldCharType="begin"/>
      </w:r>
      <w:r>
        <w:instrText xml:space="preserve"> PAGEREF _Toc35915280 \h </w:instrText>
      </w:r>
      <w:r w:rsidR="001D21DE">
        <w:fldChar w:fldCharType="separate"/>
      </w:r>
      <w:r w:rsidR="00000BF1">
        <w:t>59</w:t>
      </w:r>
      <w:r w:rsidR="001D21DE">
        <w:fldChar w:fldCharType="end"/>
      </w:r>
    </w:p>
    <w:p w:rsidR="00137210" w:rsidRDefault="00137210">
      <w:pPr>
        <w:pStyle w:val="TOC4"/>
        <w:rPr>
          <w:rFonts w:asciiTheme="minorHAnsi" w:eastAsiaTheme="minorEastAsia" w:hAnsiTheme="minorHAnsi" w:cstheme="minorBidi"/>
          <w:sz w:val="24"/>
          <w:szCs w:val="24"/>
          <w:lang w:val="en-US"/>
        </w:rPr>
      </w:pPr>
      <w:r>
        <w:t>Votimi i hapur</w:t>
      </w:r>
      <w:r>
        <w:tab/>
      </w:r>
      <w:r w:rsidR="001D21DE">
        <w:fldChar w:fldCharType="begin"/>
      </w:r>
      <w:r>
        <w:instrText xml:space="preserve"> PAGEREF _Toc35915281 \h </w:instrText>
      </w:r>
      <w:r w:rsidR="001D21DE">
        <w:fldChar w:fldCharType="separate"/>
      </w:r>
      <w:r w:rsidR="00000BF1">
        <w:t>60</w:t>
      </w:r>
      <w:r w:rsidR="001D21DE">
        <w:fldChar w:fldCharType="end"/>
      </w:r>
    </w:p>
    <w:p w:rsidR="00137210" w:rsidRDefault="00137210">
      <w:pPr>
        <w:pStyle w:val="TOC4"/>
        <w:rPr>
          <w:rFonts w:asciiTheme="minorHAnsi" w:eastAsiaTheme="minorEastAsia" w:hAnsiTheme="minorHAnsi" w:cstheme="minorBidi"/>
          <w:sz w:val="24"/>
          <w:szCs w:val="24"/>
          <w:lang w:val="en-US"/>
        </w:rPr>
      </w:pPr>
      <w:r>
        <w:t>Votimi i fshehtë</w:t>
      </w:r>
      <w:r>
        <w:tab/>
      </w:r>
      <w:r w:rsidR="001D21DE">
        <w:fldChar w:fldCharType="begin"/>
      </w:r>
      <w:r>
        <w:instrText xml:space="preserve"> PAGEREF _Toc35915282 \h </w:instrText>
      </w:r>
      <w:r w:rsidR="001D21DE">
        <w:fldChar w:fldCharType="separate"/>
      </w:r>
      <w:r w:rsidR="00000BF1">
        <w:t>60</w:t>
      </w:r>
      <w:r w:rsidR="001D21DE">
        <w:fldChar w:fldCharType="end"/>
      </w:r>
    </w:p>
    <w:p w:rsidR="00137210" w:rsidRDefault="00137210">
      <w:pPr>
        <w:pStyle w:val="TOC4"/>
        <w:rPr>
          <w:rFonts w:asciiTheme="minorHAnsi" w:eastAsiaTheme="minorEastAsia" w:hAnsiTheme="minorHAnsi" w:cstheme="minorBidi"/>
          <w:sz w:val="24"/>
          <w:szCs w:val="24"/>
          <w:lang w:val="en-US"/>
        </w:rPr>
      </w:pPr>
      <w:r>
        <w:t>Votimi i akteve</w:t>
      </w:r>
      <w:r>
        <w:tab/>
      </w:r>
      <w:r w:rsidR="001D21DE">
        <w:fldChar w:fldCharType="begin"/>
      </w:r>
      <w:r>
        <w:instrText xml:space="preserve"> PAGEREF _Toc35915283 \h </w:instrText>
      </w:r>
      <w:r w:rsidR="001D21DE">
        <w:fldChar w:fldCharType="separate"/>
      </w:r>
      <w:r w:rsidR="00000BF1">
        <w:t>60</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lastRenderedPageBreak/>
        <w:t>KREU IV. PROÇESVERBALI I MBLEDHJES SE KËSHILLIT</w:t>
      </w:r>
      <w:r>
        <w:tab/>
      </w:r>
      <w:r w:rsidR="001D21DE">
        <w:fldChar w:fldCharType="begin"/>
      </w:r>
      <w:r>
        <w:instrText xml:space="preserve"> PAGEREF _Toc35915284 \h </w:instrText>
      </w:r>
      <w:r w:rsidR="001D21DE">
        <w:fldChar w:fldCharType="separate"/>
      </w:r>
      <w:r w:rsidR="00000BF1">
        <w:t>61</w:t>
      </w:r>
      <w:r w:rsidR="001D21DE">
        <w:fldChar w:fldCharType="end"/>
      </w:r>
    </w:p>
    <w:p w:rsidR="00137210" w:rsidRDefault="00137210">
      <w:pPr>
        <w:pStyle w:val="TOC4"/>
        <w:rPr>
          <w:rFonts w:asciiTheme="minorHAnsi" w:eastAsiaTheme="minorEastAsia" w:hAnsiTheme="minorHAnsi" w:cstheme="minorBidi"/>
          <w:sz w:val="24"/>
          <w:szCs w:val="24"/>
          <w:lang w:val="en-US"/>
        </w:rPr>
      </w:pPr>
      <w:r>
        <w:t>Mbajtja e Provesverbalit</w:t>
      </w:r>
      <w:r>
        <w:tab/>
      </w:r>
      <w:r w:rsidR="001D21DE">
        <w:fldChar w:fldCharType="begin"/>
      </w:r>
      <w:r>
        <w:instrText xml:space="preserve"> PAGEREF _Toc35915285 \h </w:instrText>
      </w:r>
      <w:r w:rsidR="001D21DE">
        <w:fldChar w:fldCharType="separate"/>
      </w:r>
      <w:r w:rsidR="00000BF1">
        <w:t>61</w:t>
      </w:r>
      <w:r w:rsidR="001D21DE">
        <w:fldChar w:fldCharType="end"/>
      </w:r>
    </w:p>
    <w:p w:rsidR="00137210" w:rsidRPr="00137210" w:rsidRDefault="00137210">
      <w:pPr>
        <w:pStyle w:val="TOC4"/>
        <w:rPr>
          <w:rFonts w:asciiTheme="minorHAnsi" w:eastAsiaTheme="minorEastAsia" w:hAnsiTheme="minorHAnsi" w:cstheme="minorBidi"/>
          <w:color w:val="000000" w:themeColor="text1"/>
          <w:sz w:val="24"/>
          <w:szCs w:val="24"/>
          <w:lang w:val="en-US"/>
        </w:rPr>
      </w:pPr>
      <w:r>
        <w:t>Përmba</w:t>
      </w:r>
      <w:r w:rsidRPr="00137210">
        <w:rPr>
          <w:color w:val="000000" w:themeColor="text1"/>
        </w:rPr>
        <w:t>jtja eProces-verbalit të mbledhjes</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_Toc35915286 \h </w:instrText>
      </w:r>
      <w:r w:rsidR="001D21DE" w:rsidRPr="00137210">
        <w:rPr>
          <w:color w:val="000000" w:themeColor="text1"/>
        </w:rPr>
      </w:r>
      <w:r w:rsidR="001D21DE" w:rsidRPr="00137210">
        <w:rPr>
          <w:color w:val="000000" w:themeColor="text1"/>
        </w:rPr>
        <w:fldChar w:fldCharType="separate"/>
      </w:r>
      <w:r w:rsidR="00000BF1">
        <w:rPr>
          <w:color w:val="000000" w:themeColor="text1"/>
        </w:rPr>
        <w:t>62</w:t>
      </w:r>
      <w:r w:rsidR="001D21DE" w:rsidRPr="00137210">
        <w:rPr>
          <w:color w:val="000000" w:themeColor="text1"/>
        </w:rPr>
        <w:fldChar w:fldCharType="end"/>
      </w:r>
    </w:p>
    <w:p w:rsidR="00137210" w:rsidRPr="00137210" w:rsidRDefault="00137210">
      <w:pPr>
        <w:pStyle w:val="TOC4"/>
        <w:rPr>
          <w:rFonts w:asciiTheme="minorHAnsi" w:eastAsiaTheme="minorEastAsia" w:hAnsiTheme="minorHAnsi" w:cstheme="minorBidi"/>
          <w:color w:val="000000" w:themeColor="text1"/>
          <w:sz w:val="24"/>
          <w:szCs w:val="24"/>
          <w:lang w:val="en-US"/>
        </w:rPr>
      </w:pPr>
      <w:r w:rsidRPr="00137210">
        <w:rPr>
          <w:color w:val="000000" w:themeColor="text1"/>
        </w:rPr>
        <w:t>Komisioni i Verifikimit të Proces-verbalit të Mbledhjes së Këshillit</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_Toc35915287 \h </w:instrText>
      </w:r>
      <w:r w:rsidR="001D21DE" w:rsidRPr="00137210">
        <w:rPr>
          <w:color w:val="000000" w:themeColor="text1"/>
        </w:rPr>
      </w:r>
      <w:r w:rsidR="001D21DE" w:rsidRPr="00137210">
        <w:rPr>
          <w:color w:val="000000" w:themeColor="text1"/>
        </w:rPr>
        <w:fldChar w:fldCharType="separate"/>
      </w:r>
      <w:r w:rsidR="00000BF1">
        <w:rPr>
          <w:color w:val="000000" w:themeColor="text1"/>
        </w:rPr>
        <w:t>62</w:t>
      </w:r>
      <w:r w:rsidR="001D21DE" w:rsidRPr="00137210">
        <w:rPr>
          <w:color w:val="000000" w:themeColor="text1"/>
        </w:rPr>
        <w:fldChar w:fldCharType="end"/>
      </w:r>
    </w:p>
    <w:p w:rsidR="00137210" w:rsidRPr="00137210" w:rsidRDefault="00137210">
      <w:pPr>
        <w:pStyle w:val="TOC4"/>
        <w:rPr>
          <w:rFonts w:asciiTheme="minorHAnsi" w:eastAsiaTheme="minorEastAsia" w:hAnsiTheme="minorHAnsi" w:cstheme="minorBidi"/>
          <w:color w:val="000000" w:themeColor="text1"/>
          <w:sz w:val="24"/>
          <w:szCs w:val="24"/>
          <w:lang w:val="en-US"/>
        </w:rPr>
      </w:pPr>
      <w:r w:rsidRPr="00137210">
        <w:rPr>
          <w:color w:val="000000" w:themeColor="text1"/>
        </w:rPr>
        <w:t>Miratimi i Proçesverbalit të Mbledhjes</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_Toc35915288 \h </w:instrText>
      </w:r>
      <w:r w:rsidR="001D21DE" w:rsidRPr="00137210">
        <w:rPr>
          <w:color w:val="000000" w:themeColor="text1"/>
        </w:rPr>
      </w:r>
      <w:r w:rsidR="001D21DE" w:rsidRPr="00137210">
        <w:rPr>
          <w:color w:val="000000" w:themeColor="text1"/>
        </w:rPr>
        <w:fldChar w:fldCharType="separate"/>
      </w:r>
      <w:r w:rsidR="00000BF1">
        <w:rPr>
          <w:color w:val="000000" w:themeColor="text1"/>
        </w:rPr>
        <w:t>62</w:t>
      </w:r>
      <w:r w:rsidR="001D21DE" w:rsidRPr="00137210">
        <w:rPr>
          <w:color w:val="000000" w:themeColor="text1"/>
        </w:rPr>
        <w:fldChar w:fldCharType="end"/>
      </w:r>
    </w:p>
    <w:p w:rsidR="00137210" w:rsidRPr="00137210" w:rsidRDefault="00137210">
      <w:pPr>
        <w:pStyle w:val="TOC4"/>
        <w:rPr>
          <w:rFonts w:asciiTheme="minorHAnsi" w:eastAsiaTheme="minorEastAsia" w:hAnsiTheme="minorHAnsi" w:cstheme="minorBidi"/>
          <w:color w:val="000000" w:themeColor="text1"/>
          <w:sz w:val="24"/>
          <w:szCs w:val="24"/>
          <w:lang w:val="en-US"/>
        </w:rPr>
      </w:pPr>
      <w:r w:rsidRPr="00137210">
        <w:rPr>
          <w:color w:val="000000" w:themeColor="text1"/>
        </w:rPr>
        <w:t>Zbardhja dhe shtypja e proçesverbalit</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_Toc35915289 \h </w:instrText>
      </w:r>
      <w:r w:rsidR="001D21DE" w:rsidRPr="00137210">
        <w:rPr>
          <w:color w:val="000000" w:themeColor="text1"/>
        </w:rPr>
      </w:r>
      <w:r w:rsidR="001D21DE" w:rsidRPr="00137210">
        <w:rPr>
          <w:color w:val="000000" w:themeColor="text1"/>
        </w:rPr>
        <w:fldChar w:fldCharType="separate"/>
      </w:r>
      <w:r w:rsidR="00000BF1">
        <w:rPr>
          <w:color w:val="000000" w:themeColor="text1"/>
        </w:rPr>
        <w:t>63</w:t>
      </w:r>
      <w:r w:rsidR="001D21DE" w:rsidRPr="00137210">
        <w:rPr>
          <w:color w:val="000000" w:themeColor="text1"/>
        </w:rPr>
        <w:fldChar w:fldCharType="end"/>
      </w:r>
    </w:p>
    <w:p w:rsidR="00137210" w:rsidRPr="00137210" w:rsidRDefault="00137210">
      <w:pPr>
        <w:pStyle w:val="TOC4"/>
        <w:rPr>
          <w:rFonts w:asciiTheme="minorHAnsi" w:eastAsiaTheme="minorEastAsia" w:hAnsiTheme="minorHAnsi" w:cstheme="minorBidi"/>
          <w:color w:val="000000" w:themeColor="text1"/>
          <w:sz w:val="24"/>
          <w:szCs w:val="24"/>
          <w:lang w:val="en-US"/>
        </w:rPr>
      </w:pPr>
      <w:r w:rsidRPr="00137210">
        <w:rPr>
          <w:color w:val="000000" w:themeColor="text1"/>
        </w:rPr>
        <w:t>Përfshirja nëproçesverbal e votave "Kundër"</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_Toc35915290 \h </w:instrText>
      </w:r>
      <w:r w:rsidR="001D21DE" w:rsidRPr="00137210">
        <w:rPr>
          <w:color w:val="000000" w:themeColor="text1"/>
        </w:rPr>
      </w:r>
      <w:r w:rsidR="001D21DE" w:rsidRPr="00137210">
        <w:rPr>
          <w:color w:val="000000" w:themeColor="text1"/>
        </w:rPr>
        <w:fldChar w:fldCharType="separate"/>
      </w:r>
      <w:r w:rsidR="00000BF1">
        <w:rPr>
          <w:color w:val="000000" w:themeColor="text1"/>
        </w:rPr>
        <w:t>63</w:t>
      </w:r>
      <w:r w:rsidR="001D21DE" w:rsidRPr="00137210">
        <w:rPr>
          <w:color w:val="000000" w:themeColor="text1"/>
        </w:rPr>
        <w:fldChar w:fldCharType="end"/>
      </w:r>
    </w:p>
    <w:p w:rsidR="00137210" w:rsidRPr="00137210" w:rsidRDefault="00137210">
      <w:pPr>
        <w:pStyle w:val="TOC4"/>
        <w:rPr>
          <w:rFonts w:asciiTheme="minorHAnsi" w:eastAsiaTheme="minorEastAsia" w:hAnsiTheme="minorHAnsi" w:cstheme="minorBidi"/>
          <w:color w:val="000000" w:themeColor="text1"/>
          <w:sz w:val="24"/>
          <w:szCs w:val="24"/>
          <w:lang w:val="en-US"/>
        </w:rPr>
      </w:pPr>
      <w:r w:rsidRPr="00137210">
        <w:rPr>
          <w:color w:val="000000" w:themeColor="text1"/>
        </w:rPr>
        <w:t>Miratimi i Proçesverbalit të Mbledhjes</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_Toc35915291 \h </w:instrText>
      </w:r>
      <w:r w:rsidR="001D21DE" w:rsidRPr="00137210">
        <w:rPr>
          <w:color w:val="000000" w:themeColor="text1"/>
        </w:rPr>
      </w:r>
      <w:r w:rsidR="001D21DE" w:rsidRPr="00137210">
        <w:rPr>
          <w:color w:val="000000" w:themeColor="text1"/>
        </w:rPr>
        <w:fldChar w:fldCharType="separate"/>
      </w:r>
      <w:r w:rsidR="00000BF1">
        <w:rPr>
          <w:color w:val="000000" w:themeColor="text1"/>
        </w:rPr>
        <w:t>63</w:t>
      </w:r>
      <w:r w:rsidR="001D21DE" w:rsidRPr="00137210">
        <w:rPr>
          <w:color w:val="000000" w:themeColor="text1"/>
        </w:rPr>
        <w:fldChar w:fldCharType="end"/>
      </w:r>
    </w:p>
    <w:p w:rsidR="00137210" w:rsidRPr="00137210" w:rsidRDefault="00137210">
      <w:pPr>
        <w:pStyle w:val="TOC2"/>
        <w:rPr>
          <w:rFonts w:asciiTheme="minorHAnsi" w:eastAsiaTheme="minorEastAsia" w:hAnsiTheme="minorHAnsi" w:cstheme="minorBidi"/>
          <w:b w:val="0"/>
          <w:iCs w:val="0"/>
          <w:color w:val="000000" w:themeColor="text1"/>
          <w:sz w:val="24"/>
          <w:szCs w:val="24"/>
          <w:lang w:val="en-US"/>
        </w:rPr>
      </w:pPr>
      <w:r w:rsidRPr="00137210">
        <w:rPr>
          <w:color w:val="000000" w:themeColor="text1"/>
        </w:rPr>
        <w:t>KREU V. PARAQITJA, SHQYRTIMI DHE MIRATIM I AKTEVE, REZOLUTAVE, NISMAVE DHE PETICIONEVE</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_Toc35915292 \h </w:instrText>
      </w:r>
      <w:r w:rsidR="001D21DE" w:rsidRPr="00137210">
        <w:rPr>
          <w:color w:val="000000" w:themeColor="text1"/>
        </w:rPr>
      </w:r>
      <w:r w:rsidR="001D21DE" w:rsidRPr="00137210">
        <w:rPr>
          <w:color w:val="000000" w:themeColor="text1"/>
        </w:rPr>
        <w:fldChar w:fldCharType="separate"/>
      </w:r>
      <w:r w:rsidR="00000BF1">
        <w:rPr>
          <w:color w:val="000000" w:themeColor="text1"/>
        </w:rPr>
        <w:t>64</w:t>
      </w:r>
      <w:r w:rsidR="001D21DE" w:rsidRPr="00137210">
        <w:rPr>
          <w:color w:val="000000" w:themeColor="text1"/>
        </w:rPr>
        <w:fldChar w:fldCharType="end"/>
      </w:r>
    </w:p>
    <w:p w:rsidR="00137210" w:rsidRPr="00137210" w:rsidRDefault="00137210">
      <w:pPr>
        <w:pStyle w:val="TOC4"/>
        <w:rPr>
          <w:rFonts w:asciiTheme="minorHAnsi" w:eastAsiaTheme="minorEastAsia" w:hAnsiTheme="minorHAnsi" w:cstheme="minorBidi"/>
          <w:color w:val="000000" w:themeColor="text1"/>
          <w:sz w:val="24"/>
          <w:szCs w:val="24"/>
          <w:lang w:val="en-US"/>
        </w:rPr>
      </w:pPr>
      <w:r w:rsidRPr="00137210">
        <w:rPr>
          <w:color w:val="000000" w:themeColor="text1"/>
        </w:rPr>
        <w:t>Propozimi i projektakteve, rezolutave dhe deklaratave</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_Toc35915293 \h </w:instrText>
      </w:r>
      <w:r w:rsidR="001D21DE" w:rsidRPr="00137210">
        <w:rPr>
          <w:color w:val="000000" w:themeColor="text1"/>
        </w:rPr>
      </w:r>
      <w:r w:rsidR="001D21DE" w:rsidRPr="00137210">
        <w:rPr>
          <w:color w:val="000000" w:themeColor="text1"/>
        </w:rPr>
        <w:fldChar w:fldCharType="separate"/>
      </w:r>
      <w:r w:rsidR="00000BF1">
        <w:rPr>
          <w:color w:val="000000" w:themeColor="text1"/>
        </w:rPr>
        <w:t>64</w:t>
      </w:r>
      <w:r w:rsidR="001D21DE" w:rsidRPr="00137210">
        <w:rPr>
          <w:color w:val="000000" w:themeColor="text1"/>
        </w:rPr>
        <w:fldChar w:fldCharType="end"/>
      </w:r>
    </w:p>
    <w:p w:rsidR="00137210" w:rsidRPr="00137210" w:rsidRDefault="00137210">
      <w:pPr>
        <w:pStyle w:val="TOC4"/>
        <w:rPr>
          <w:rFonts w:asciiTheme="minorHAnsi" w:eastAsiaTheme="minorEastAsia" w:hAnsiTheme="minorHAnsi" w:cstheme="minorBidi"/>
          <w:color w:val="000000" w:themeColor="text1"/>
          <w:sz w:val="24"/>
          <w:szCs w:val="24"/>
          <w:lang w:val="en-US"/>
        </w:rPr>
      </w:pPr>
      <w:r w:rsidRPr="00137210">
        <w:rPr>
          <w:color w:val="000000" w:themeColor="text1"/>
        </w:rPr>
        <w:t>Propozimi i projekt akteve dhe rezolutave</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_Toc35915294 \h </w:instrText>
      </w:r>
      <w:r w:rsidR="001D21DE" w:rsidRPr="00137210">
        <w:rPr>
          <w:color w:val="000000" w:themeColor="text1"/>
        </w:rPr>
      </w:r>
      <w:r w:rsidR="001D21DE" w:rsidRPr="00137210">
        <w:rPr>
          <w:color w:val="000000" w:themeColor="text1"/>
        </w:rPr>
        <w:fldChar w:fldCharType="separate"/>
      </w:r>
      <w:r w:rsidR="00000BF1">
        <w:rPr>
          <w:color w:val="000000" w:themeColor="text1"/>
        </w:rPr>
        <w:t>64</w:t>
      </w:r>
      <w:r w:rsidR="001D21DE" w:rsidRPr="00137210">
        <w:rPr>
          <w:color w:val="000000" w:themeColor="text1"/>
        </w:rPr>
        <w:fldChar w:fldCharType="end"/>
      </w:r>
    </w:p>
    <w:p w:rsidR="00137210" w:rsidRPr="00137210" w:rsidRDefault="00137210">
      <w:pPr>
        <w:pStyle w:val="TOC4"/>
        <w:rPr>
          <w:rFonts w:asciiTheme="minorHAnsi" w:eastAsiaTheme="minorEastAsia" w:hAnsiTheme="minorHAnsi" w:cstheme="minorBidi"/>
          <w:color w:val="000000" w:themeColor="text1"/>
          <w:sz w:val="24"/>
          <w:szCs w:val="24"/>
          <w:lang w:val="en-US"/>
        </w:rPr>
      </w:pPr>
      <w:r w:rsidRPr="00137210">
        <w:rPr>
          <w:color w:val="000000" w:themeColor="text1"/>
        </w:rPr>
        <w:t>Procedura e shqyrtimit dhe miratimit të projekt akteve, rezolutave</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_Toc35915295 \h </w:instrText>
      </w:r>
      <w:r w:rsidR="001D21DE" w:rsidRPr="00137210">
        <w:rPr>
          <w:color w:val="000000" w:themeColor="text1"/>
        </w:rPr>
      </w:r>
      <w:r w:rsidR="001D21DE" w:rsidRPr="00137210">
        <w:rPr>
          <w:color w:val="000000" w:themeColor="text1"/>
        </w:rPr>
        <w:fldChar w:fldCharType="separate"/>
      </w:r>
      <w:r w:rsidR="00000BF1">
        <w:rPr>
          <w:color w:val="000000" w:themeColor="text1"/>
        </w:rPr>
        <w:t>65</w:t>
      </w:r>
      <w:r w:rsidR="001D21DE" w:rsidRPr="00137210">
        <w:rPr>
          <w:color w:val="000000" w:themeColor="text1"/>
        </w:rPr>
        <w:fldChar w:fldCharType="end"/>
      </w:r>
    </w:p>
    <w:p w:rsidR="00137210" w:rsidRPr="00137210" w:rsidRDefault="00137210">
      <w:pPr>
        <w:pStyle w:val="TOC4"/>
        <w:rPr>
          <w:rFonts w:asciiTheme="minorHAnsi" w:eastAsiaTheme="minorEastAsia" w:hAnsiTheme="minorHAnsi" w:cstheme="minorBidi"/>
          <w:color w:val="000000" w:themeColor="text1"/>
          <w:sz w:val="24"/>
          <w:szCs w:val="24"/>
          <w:lang w:val="en-US"/>
        </w:rPr>
      </w:pPr>
      <w:r w:rsidRPr="00137210">
        <w:rPr>
          <w:color w:val="000000" w:themeColor="text1"/>
        </w:rPr>
        <w:t>Propozimet për ndryshimet e projektakteve/ rezolutave të depozituara pranë Këshillit</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_Toc35915296 \h </w:instrText>
      </w:r>
      <w:r w:rsidR="001D21DE" w:rsidRPr="00137210">
        <w:rPr>
          <w:color w:val="000000" w:themeColor="text1"/>
        </w:rPr>
      </w:r>
      <w:r w:rsidR="001D21DE" w:rsidRPr="00137210">
        <w:rPr>
          <w:color w:val="000000" w:themeColor="text1"/>
        </w:rPr>
        <w:fldChar w:fldCharType="separate"/>
      </w:r>
      <w:r w:rsidR="00000BF1">
        <w:rPr>
          <w:color w:val="000000" w:themeColor="text1"/>
        </w:rPr>
        <w:t>66</w:t>
      </w:r>
      <w:r w:rsidR="001D21DE" w:rsidRPr="00137210">
        <w:rPr>
          <w:color w:val="000000" w:themeColor="text1"/>
        </w:rPr>
        <w:fldChar w:fldCharType="end"/>
      </w:r>
    </w:p>
    <w:p w:rsidR="00137210" w:rsidRPr="00137210" w:rsidRDefault="00137210">
      <w:pPr>
        <w:pStyle w:val="TOC4"/>
        <w:rPr>
          <w:rFonts w:asciiTheme="minorHAnsi" w:eastAsiaTheme="minorEastAsia" w:hAnsiTheme="minorHAnsi" w:cstheme="minorBidi"/>
          <w:color w:val="000000" w:themeColor="text1"/>
          <w:sz w:val="24"/>
          <w:szCs w:val="24"/>
          <w:lang w:val="en-US"/>
        </w:rPr>
      </w:pPr>
      <w:r w:rsidRPr="00137210">
        <w:rPr>
          <w:color w:val="000000" w:themeColor="text1"/>
        </w:rPr>
        <w:t>Projekt aktet e propozuara nga Kryetari i Bashkisë</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_Toc35915297 \h </w:instrText>
      </w:r>
      <w:r w:rsidR="001D21DE" w:rsidRPr="00137210">
        <w:rPr>
          <w:color w:val="000000" w:themeColor="text1"/>
        </w:rPr>
      </w:r>
      <w:r w:rsidR="001D21DE" w:rsidRPr="00137210">
        <w:rPr>
          <w:color w:val="000000" w:themeColor="text1"/>
        </w:rPr>
        <w:fldChar w:fldCharType="separate"/>
      </w:r>
      <w:r w:rsidR="00000BF1">
        <w:rPr>
          <w:color w:val="000000" w:themeColor="text1"/>
        </w:rPr>
        <w:t>66</w:t>
      </w:r>
      <w:r w:rsidR="001D21DE" w:rsidRPr="00137210">
        <w:rPr>
          <w:color w:val="000000" w:themeColor="text1"/>
        </w:rPr>
        <w:fldChar w:fldCharType="end"/>
      </w:r>
    </w:p>
    <w:p w:rsidR="00137210" w:rsidRDefault="00137210">
      <w:pPr>
        <w:pStyle w:val="TOC4"/>
        <w:rPr>
          <w:rFonts w:asciiTheme="minorHAnsi" w:eastAsiaTheme="minorEastAsia" w:hAnsiTheme="minorHAnsi" w:cstheme="minorBidi"/>
          <w:sz w:val="24"/>
          <w:szCs w:val="24"/>
          <w:lang w:val="en-US"/>
        </w:rPr>
      </w:pPr>
      <w:r w:rsidRPr="00137210">
        <w:rPr>
          <w:color w:val="000000" w:themeColor="text1"/>
        </w:rPr>
        <w:t>Projekt aktet e propozuara nga Këshilltarë, Deputetët, Komitetet</w:t>
      </w:r>
      <w:r>
        <w:tab/>
      </w:r>
      <w:r w:rsidR="001D21DE">
        <w:fldChar w:fldCharType="begin"/>
      </w:r>
      <w:r>
        <w:instrText xml:space="preserve"> PAGEREF _Toc35915298 \h </w:instrText>
      </w:r>
      <w:r w:rsidR="001D21DE">
        <w:fldChar w:fldCharType="separate"/>
      </w:r>
      <w:r w:rsidR="00000BF1">
        <w:t>67</w:t>
      </w:r>
      <w:r w:rsidR="001D21DE">
        <w:fldChar w:fldCharType="end"/>
      </w:r>
    </w:p>
    <w:p w:rsidR="00137210" w:rsidRDefault="00137210">
      <w:pPr>
        <w:pStyle w:val="TOC4"/>
        <w:rPr>
          <w:rFonts w:asciiTheme="minorHAnsi" w:eastAsiaTheme="minorEastAsia" w:hAnsiTheme="minorHAnsi" w:cstheme="minorBidi"/>
          <w:sz w:val="24"/>
          <w:szCs w:val="24"/>
          <w:lang w:val="en-US"/>
        </w:rPr>
      </w:pPr>
      <w:r>
        <w:t>Projekt aktet e paraqitura nga komuniteti si Iniciativa qytetare</w:t>
      </w:r>
      <w:r>
        <w:tab/>
      </w:r>
      <w:r w:rsidR="001D21DE">
        <w:fldChar w:fldCharType="begin"/>
      </w:r>
      <w:r>
        <w:instrText xml:space="preserve"> PAGEREF _Toc35915299 \h </w:instrText>
      </w:r>
      <w:r w:rsidR="001D21DE">
        <w:fldChar w:fldCharType="separate"/>
      </w:r>
      <w:r w:rsidR="00000BF1">
        <w:t>68</w:t>
      </w:r>
      <w:r w:rsidR="001D21DE">
        <w:fldChar w:fldCharType="end"/>
      </w:r>
    </w:p>
    <w:p w:rsidR="00137210" w:rsidRDefault="00137210">
      <w:pPr>
        <w:pStyle w:val="TOC4"/>
        <w:rPr>
          <w:rFonts w:asciiTheme="minorHAnsi" w:eastAsiaTheme="minorEastAsia" w:hAnsiTheme="minorHAnsi" w:cstheme="minorBidi"/>
          <w:sz w:val="24"/>
          <w:szCs w:val="24"/>
          <w:lang w:val="en-US"/>
        </w:rPr>
      </w:pPr>
      <w:r>
        <w:t>Shqyrtimi dhe miratimi i Peticioneve</w:t>
      </w:r>
      <w:r>
        <w:tab/>
      </w:r>
      <w:r w:rsidR="001D21DE">
        <w:fldChar w:fldCharType="begin"/>
      </w:r>
      <w:r>
        <w:instrText xml:space="preserve"> PAGEREF _Toc35915300 \h </w:instrText>
      </w:r>
      <w:r w:rsidR="001D21DE">
        <w:fldChar w:fldCharType="separate"/>
      </w:r>
      <w:r w:rsidR="00000BF1">
        <w:t>69</w:t>
      </w:r>
      <w:r w:rsidR="001D21DE">
        <w:fldChar w:fldCharType="end"/>
      </w:r>
    </w:p>
    <w:p w:rsidR="00137210" w:rsidRDefault="00137210">
      <w:pPr>
        <w:pStyle w:val="TOC4"/>
        <w:rPr>
          <w:rFonts w:asciiTheme="minorHAnsi" w:eastAsiaTheme="minorEastAsia" w:hAnsiTheme="minorHAnsi" w:cstheme="minorBidi"/>
          <w:sz w:val="24"/>
          <w:szCs w:val="24"/>
          <w:lang w:val="en-US"/>
        </w:rPr>
      </w:pPr>
      <w:r>
        <w:t>Shqyrtimi dhe miratimi i Rezolutave</w:t>
      </w:r>
      <w:r>
        <w:tab/>
      </w:r>
      <w:r w:rsidR="001D21DE">
        <w:fldChar w:fldCharType="begin"/>
      </w:r>
      <w:r>
        <w:instrText xml:space="preserve"> PAGEREF _Toc35915301 \h </w:instrText>
      </w:r>
      <w:r w:rsidR="001D21DE">
        <w:fldChar w:fldCharType="separate"/>
      </w:r>
      <w:r w:rsidR="00000BF1">
        <w:t>70</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VI. VEPRIMET E KËSHILLIT</w:t>
      </w:r>
      <w:r>
        <w:tab/>
      </w:r>
      <w:r w:rsidR="001D21DE">
        <w:fldChar w:fldCharType="begin"/>
      </w:r>
      <w:r>
        <w:instrText xml:space="preserve"> PAGEREF _Toc35915302 \h </w:instrText>
      </w:r>
      <w:r w:rsidR="001D21DE">
        <w:fldChar w:fldCharType="separate"/>
      </w:r>
      <w:r w:rsidR="00000BF1">
        <w:t>70</w:t>
      </w:r>
      <w:r w:rsidR="001D21DE">
        <w:fldChar w:fldCharType="end"/>
      </w:r>
    </w:p>
    <w:p w:rsidR="00137210" w:rsidRDefault="00137210">
      <w:pPr>
        <w:pStyle w:val="TOC4"/>
        <w:rPr>
          <w:rFonts w:asciiTheme="minorHAnsi" w:eastAsiaTheme="minorEastAsia" w:hAnsiTheme="minorHAnsi" w:cstheme="minorBidi"/>
          <w:sz w:val="24"/>
          <w:szCs w:val="24"/>
          <w:lang w:val="en-US"/>
        </w:rPr>
      </w:pPr>
      <w:r>
        <w:t>Interpelancat me Kryetarin e Bashkisë</w:t>
      </w:r>
      <w:r>
        <w:tab/>
      </w:r>
      <w:r w:rsidR="001D21DE">
        <w:fldChar w:fldCharType="begin"/>
      </w:r>
      <w:r>
        <w:instrText xml:space="preserve"> PAGEREF _Toc35915303 \h </w:instrText>
      </w:r>
      <w:r w:rsidR="001D21DE">
        <w:fldChar w:fldCharType="separate"/>
      </w:r>
      <w:r w:rsidR="00000BF1">
        <w:t>70</w:t>
      </w:r>
      <w:r w:rsidR="001D21DE">
        <w:fldChar w:fldCharType="end"/>
      </w:r>
    </w:p>
    <w:p w:rsidR="00137210" w:rsidRDefault="00137210">
      <w:pPr>
        <w:pStyle w:val="TOC4"/>
        <w:rPr>
          <w:rFonts w:asciiTheme="minorHAnsi" w:eastAsiaTheme="minorEastAsia" w:hAnsiTheme="minorHAnsi" w:cstheme="minorBidi"/>
          <w:sz w:val="24"/>
          <w:szCs w:val="24"/>
          <w:lang w:val="en-US"/>
        </w:rPr>
      </w:pPr>
      <w:r>
        <w:t>Propozimi për shkarkimin e Kryetarit të Bashkisë</w:t>
      </w:r>
      <w:r>
        <w:tab/>
      </w:r>
      <w:r w:rsidR="001D21DE">
        <w:fldChar w:fldCharType="begin"/>
      </w:r>
      <w:r>
        <w:instrText xml:space="preserve"> PAGEREF _Toc35915304 \h </w:instrText>
      </w:r>
      <w:r w:rsidR="001D21DE">
        <w:fldChar w:fldCharType="separate"/>
      </w:r>
      <w:r w:rsidR="00000BF1">
        <w:t>71</w:t>
      </w:r>
      <w:r w:rsidR="001D21DE">
        <w:fldChar w:fldCharType="end"/>
      </w:r>
    </w:p>
    <w:p w:rsidR="00137210" w:rsidRDefault="00137210">
      <w:pPr>
        <w:pStyle w:val="TOC4"/>
        <w:rPr>
          <w:rFonts w:asciiTheme="minorHAnsi" w:eastAsiaTheme="minorEastAsia" w:hAnsiTheme="minorHAnsi" w:cstheme="minorBidi"/>
          <w:sz w:val="24"/>
          <w:szCs w:val="24"/>
          <w:lang w:val="en-US"/>
        </w:rPr>
      </w:pPr>
      <w:r>
        <w:t>Kufizimi i Veprimit të Këshillit</w:t>
      </w:r>
      <w:r>
        <w:tab/>
      </w:r>
      <w:r w:rsidR="001D21DE">
        <w:fldChar w:fldCharType="begin"/>
      </w:r>
      <w:r>
        <w:instrText xml:space="preserve"> PAGEREF _Toc35915305 \h </w:instrText>
      </w:r>
      <w:r w:rsidR="001D21DE">
        <w:fldChar w:fldCharType="separate"/>
      </w:r>
      <w:r w:rsidR="00000BF1">
        <w:t>71</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VII AKTET E KËSHILLIT</w:t>
      </w:r>
      <w:r>
        <w:tab/>
      </w:r>
      <w:r w:rsidR="001D21DE">
        <w:fldChar w:fldCharType="begin"/>
      </w:r>
      <w:r>
        <w:instrText xml:space="preserve"> PAGEREF _Toc35915306 \h </w:instrText>
      </w:r>
      <w:r w:rsidR="001D21DE">
        <w:fldChar w:fldCharType="separate"/>
      </w:r>
      <w:r w:rsidR="00000BF1">
        <w:t>72</w:t>
      </w:r>
      <w:r w:rsidR="001D21DE">
        <w:fldChar w:fldCharType="end"/>
      </w:r>
    </w:p>
    <w:p w:rsidR="00137210" w:rsidRDefault="00137210">
      <w:pPr>
        <w:pStyle w:val="TOC4"/>
        <w:rPr>
          <w:rFonts w:asciiTheme="minorHAnsi" w:eastAsiaTheme="minorEastAsia" w:hAnsiTheme="minorHAnsi" w:cstheme="minorBidi"/>
          <w:sz w:val="24"/>
          <w:szCs w:val="24"/>
          <w:lang w:val="en-US"/>
        </w:rPr>
      </w:pPr>
      <w:r>
        <w:t>Vlefshmëria e Akteve</w:t>
      </w:r>
      <w:r>
        <w:tab/>
      </w:r>
      <w:r w:rsidR="001D21DE">
        <w:fldChar w:fldCharType="begin"/>
      </w:r>
      <w:r>
        <w:instrText xml:space="preserve"> PAGEREF _Toc35915307 \h </w:instrText>
      </w:r>
      <w:r w:rsidR="001D21DE">
        <w:fldChar w:fldCharType="separate"/>
      </w:r>
      <w:r w:rsidR="00000BF1">
        <w:t>72</w:t>
      </w:r>
      <w:r w:rsidR="001D21DE">
        <w:fldChar w:fldCharType="end"/>
      </w:r>
    </w:p>
    <w:p w:rsidR="00137210" w:rsidRDefault="00137210">
      <w:pPr>
        <w:pStyle w:val="TOC4"/>
        <w:rPr>
          <w:rFonts w:asciiTheme="minorHAnsi" w:eastAsiaTheme="minorEastAsia" w:hAnsiTheme="minorHAnsi" w:cstheme="minorBidi"/>
          <w:sz w:val="24"/>
          <w:szCs w:val="24"/>
          <w:lang w:val="en-US"/>
        </w:rPr>
      </w:pPr>
      <w:r>
        <w:t>Zbardhja e Aktit</w:t>
      </w:r>
      <w:r>
        <w:tab/>
      </w:r>
      <w:r w:rsidR="001D21DE">
        <w:fldChar w:fldCharType="begin"/>
      </w:r>
      <w:r>
        <w:instrText xml:space="preserve"> PAGEREF _Toc35915308 \h </w:instrText>
      </w:r>
      <w:r w:rsidR="001D21DE">
        <w:fldChar w:fldCharType="separate"/>
      </w:r>
      <w:r w:rsidR="00000BF1">
        <w:t>72</w:t>
      </w:r>
      <w:r w:rsidR="001D21DE">
        <w:fldChar w:fldCharType="end"/>
      </w:r>
    </w:p>
    <w:p w:rsidR="00137210" w:rsidRDefault="00137210">
      <w:pPr>
        <w:pStyle w:val="TOC4"/>
        <w:rPr>
          <w:rFonts w:asciiTheme="minorHAnsi" w:eastAsiaTheme="minorEastAsia" w:hAnsiTheme="minorHAnsi" w:cstheme="minorBidi"/>
          <w:sz w:val="24"/>
          <w:szCs w:val="24"/>
          <w:lang w:val="en-US"/>
        </w:rPr>
      </w:pPr>
      <w:r>
        <w:t>Forma dhe Përmbajtja e Aktit</w:t>
      </w:r>
      <w:r>
        <w:tab/>
      </w:r>
      <w:r w:rsidR="001D21DE">
        <w:fldChar w:fldCharType="begin"/>
      </w:r>
      <w:r>
        <w:instrText xml:space="preserve"> PAGEREF _Toc35915309 \h </w:instrText>
      </w:r>
      <w:r w:rsidR="001D21DE">
        <w:fldChar w:fldCharType="separate"/>
      </w:r>
      <w:r w:rsidR="00000BF1">
        <w:t>73</w:t>
      </w:r>
      <w:r w:rsidR="001D21DE">
        <w:fldChar w:fldCharType="end"/>
      </w:r>
    </w:p>
    <w:p w:rsidR="00137210" w:rsidRDefault="00137210">
      <w:pPr>
        <w:pStyle w:val="TOC4"/>
        <w:rPr>
          <w:rFonts w:asciiTheme="minorHAnsi" w:eastAsiaTheme="minorEastAsia" w:hAnsiTheme="minorHAnsi" w:cstheme="minorBidi"/>
          <w:sz w:val="24"/>
          <w:szCs w:val="24"/>
          <w:lang w:val="en-US"/>
        </w:rPr>
      </w:pPr>
      <w:r>
        <w:t>Shpallja dhe Hyrja në Fuqi e Akteve</w:t>
      </w:r>
      <w:r>
        <w:tab/>
      </w:r>
      <w:r w:rsidR="001D21DE">
        <w:fldChar w:fldCharType="begin"/>
      </w:r>
      <w:r>
        <w:instrText xml:space="preserve"> PAGEREF _Toc35915310 \h </w:instrText>
      </w:r>
      <w:r w:rsidR="001D21DE">
        <w:fldChar w:fldCharType="separate"/>
      </w:r>
      <w:r w:rsidR="00000BF1">
        <w:t>73</w:t>
      </w:r>
      <w:r w:rsidR="001D21DE">
        <w:fldChar w:fldCharType="end"/>
      </w:r>
    </w:p>
    <w:p w:rsidR="00137210" w:rsidRDefault="00137210">
      <w:pPr>
        <w:pStyle w:val="TOC4"/>
        <w:rPr>
          <w:rFonts w:asciiTheme="minorHAnsi" w:eastAsiaTheme="minorEastAsia" w:hAnsiTheme="minorHAnsi" w:cstheme="minorBidi"/>
          <w:sz w:val="24"/>
          <w:szCs w:val="24"/>
          <w:lang w:val="en-US"/>
        </w:rPr>
      </w:pPr>
      <w:r>
        <w:t>Rishikimi</w:t>
      </w:r>
      <w:r w:rsidRPr="00FA2903">
        <w:t xml:space="preserve"> i Akteve</w:t>
      </w:r>
      <w:r>
        <w:t xml:space="preserve">, Anulimi,  Shfuqizimi </w:t>
      </w:r>
      <w:r w:rsidRPr="00FA2903">
        <w:t>dhe Ndryshimi i tyre</w:t>
      </w:r>
      <w:r>
        <w:tab/>
      </w:r>
      <w:r w:rsidR="001D21DE">
        <w:fldChar w:fldCharType="begin"/>
      </w:r>
      <w:r>
        <w:instrText xml:space="preserve"> PAGEREF _Toc35915311 \h </w:instrText>
      </w:r>
      <w:r w:rsidR="001D21DE">
        <w:fldChar w:fldCharType="separate"/>
      </w:r>
      <w:r w:rsidR="00000BF1">
        <w:t>74</w:t>
      </w:r>
      <w:r w:rsidR="001D21DE">
        <w:fldChar w:fldCharType="end"/>
      </w:r>
    </w:p>
    <w:p w:rsidR="00137210" w:rsidRDefault="00137210">
      <w:pPr>
        <w:pStyle w:val="TOC4"/>
        <w:rPr>
          <w:rFonts w:asciiTheme="minorHAnsi" w:eastAsiaTheme="minorEastAsia" w:hAnsiTheme="minorHAnsi" w:cstheme="minorBidi"/>
          <w:sz w:val="24"/>
          <w:szCs w:val="24"/>
          <w:lang w:val="en-US"/>
        </w:rPr>
      </w:pPr>
      <w:r>
        <w:t>Kthimi për rishqyrtim i vendimeve të Këshillit nga Kryetari i Bashkisë</w:t>
      </w:r>
      <w:r>
        <w:tab/>
      </w:r>
      <w:r w:rsidR="001D21DE">
        <w:fldChar w:fldCharType="begin"/>
      </w:r>
      <w:r>
        <w:instrText xml:space="preserve"> PAGEREF _Toc35915312 \h </w:instrText>
      </w:r>
      <w:r w:rsidR="001D21DE">
        <w:fldChar w:fldCharType="separate"/>
      </w:r>
      <w:r w:rsidR="00000BF1">
        <w:t>75</w:t>
      </w:r>
      <w:r w:rsidR="001D21DE">
        <w:fldChar w:fldCharType="end"/>
      </w:r>
    </w:p>
    <w:p w:rsidR="00137210" w:rsidRDefault="00137210">
      <w:pPr>
        <w:pStyle w:val="TOC4"/>
        <w:rPr>
          <w:rFonts w:asciiTheme="minorHAnsi" w:eastAsiaTheme="minorEastAsia" w:hAnsiTheme="minorHAnsi" w:cstheme="minorBidi"/>
          <w:sz w:val="24"/>
          <w:szCs w:val="24"/>
          <w:lang w:val="en-US"/>
        </w:rPr>
      </w:pPr>
      <w:r>
        <w:t>Dergimi i Akteve të miratua</w:t>
      </w:r>
      <w:r w:rsidRPr="00FA2903">
        <w:t>ra tek Prefekti</w:t>
      </w:r>
      <w:r>
        <w:tab/>
      </w:r>
      <w:r w:rsidR="001D21DE">
        <w:fldChar w:fldCharType="begin"/>
      </w:r>
      <w:r>
        <w:instrText xml:space="preserve"> PAGEREF _Toc35915313 \h </w:instrText>
      </w:r>
      <w:r w:rsidR="001D21DE">
        <w:fldChar w:fldCharType="separate"/>
      </w:r>
      <w:r w:rsidR="00000BF1">
        <w:t>75</w:t>
      </w:r>
      <w:r w:rsidR="001D21DE">
        <w:fldChar w:fldCharType="end"/>
      </w:r>
    </w:p>
    <w:p w:rsidR="00137210" w:rsidRDefault="00137210">
      <w:pPr>
        <w:pStyle w:val="TOC4"/>
        <w:rPr>
          <w:rFonts w:asciiTheme="minorHAnsi" w:eastAsiaTheme="minorEastAsia" w:hAnsiTheme="minorHAnsi" w:cstheme="minorBidi"/>
          <w:sz w:val="24"/>
          <w:szCs w:val="24"/>
          <w:lang w:val="en-US"/>
        </w:rPr>
      </w:pPr>
      <w:r>
        <w:t>Dergimi i Akteve tek Palët e Ngarkuara për Zbatim apo Palët e Interesuara</w:t>
      </w:r>
      <w:r>
        <w:tab/>
      </w:r>
      <w:r w:rsidR="001D21DE">
        <w:fldChar w:fldCharType="begin"/>
      </w:r>
      <w:r>
        <w:instrText xml:space="preserve"> PAGEREF _Toc35915314 \h </w:instrText>
      </w:r>
      <w:r w:rsidR="001D21DE">
        <w:fldChar w:fldCharType="separate"/>
      </w:r>
      <w:r w:rsidR="00000BF1">
        <w:t>75</w:t>
      </w:r>
      <w:r w:rsidR="001D21DE">
        <w:fldChar w:fldCharType="end"/>
      </w:r>
    </w:p>
    <w:p w:rsidR="00137210" w:rsidRDefault="00137210">
      <w:pPr>
        <w:pStyle w:val="TOC4"/>
        <w:rPr>
          <w:rFonts w:asciiTheme="minorHAnsi" w:eastAsiaTheme="minorEastAsia" w:hAnsiTheme="minorHAnsi" w:cstheme="minorBidi"/>
          <w:sz w:val="24"/>
          <w:szCs w:val="24"/>
          <w:lang w:val="en-US"/>
        </w:rPr>
      </w:pPr>
      <w:r>
        <w:t>Raportimi mbi ekzekutimin e Vendimeve te Keshillit</w:t>
      </w:r>
      <w:r>
        <w:tab/>
      </w:r>
      <w:r w:rsidR="001D21DE">
        <w:fldChar w:fldCharType="begin"/>
      </w:r>
      <w:r>
        <w:instrText xml:space="preserve"> PAGEREF _Toc35915315 \h </w:instrText>
      </w:r>
      <w:r w:rsidR="001D21DE">
        <w:fldChar w:fldCharType="separate"/>
      </w:r>
      <w:r w:rsidR="00000BF1">
        <w:t>75</w:t>
      </w:r>
      <w:r w:rsidR="001D21DE">
        <w:fldChar w:fldCharType="end"/>
      </w:r>
    </w:p>
    <w:p w:rsidR="00137210" w:rsidRDefault="00137210">
      <w:pPr>
        <w:pStyle w:val="TOC4"/>
        <w:rPr>
          <w:rFonts w:asciiTheme="minorHAnsi" w:eastAsiaTheme="minorEastAsia" w:hAnsiTheme="minorHAnsi" w:cstheme="minorBidi"/>
          <w:sz w:val="24"/>
          <w:szCs w:val="24"/>
          <w:lang w:val="en-US"/>
        </w:rPr>
      </w:pPr>
      <w:r>
        <w:t>Administrimi i dokumenteve zyrtare të Këshillit</w:t>
      </w:r>
      <w:r>
        <w:tab/>
      </w:r>
      <w:r w:rsidR="001D21DE">
        <w:fldChar w:fldCharType="begin"/>
      </w:r>
      <w:r>
        <w:instrText xml:space="preserve"> PAGEREF _Toc35915316 \h </w:instrText>
      </w:r>
      <w:r w:rsidR="001D21DE">
        <w:fldChar w:fldCharType="separate"/>
      </w:r>
      <w:r w:rsidR="00000BF1">
        <w:t>76</w:t>
      </w:r>
      <w:r w:rsidR="001D21DE">
        <w:fldChar w:fldCharType="end"/>
      </w:r>
    </w:p>
    <w:p w:rsidR="00137210" w:rsidRDefault="00137210">
      <w:pPr>
        <w:pStyle w:val="TOC4"/>
        <w:rPr>
          <w:rFonts w:asciiTheme="minorHAnsi" w:eastAsiaTheme="minorEastAsia" w:hAnsiTheme="minorHAnsi" w:cstheme="minorBidi"/>
          <w:sz w:val="24"/>
          <w:szCs w:val="24"/>
          <w:lang w:val="en-US"/>
        </w:rPr>
      </w:pPr>
      <w:r>
        <w:t>Gazeta Zyrtare dhe Regjistri Elektronik i Akteve të Këshillit</w:t>
      </w:r>
      <w:r>
        <w:tab/>
      </w:r>
      <w:r w:rsidR="001D21DE">
        <w:fldChar w:fldCharType="begin"/>
      </w:r>
      <w:r>
        <w:instrText xml:space="preserve"> PAGEREF _Toc35915317 \h </w:instrText>
      </w:r>
      <w:r w:rsidR="001D21DE">
        <w:fldChar w:fldCharType="separate"/>
      </w:r>
      <w:r w:rsidR="00000BF1">
        <w:t>76</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VIII. FINANCIMI I AKTIVITETEVE TË KËSHILLIT</w:t>
      </w:r>
      <w:r>
        <w:tab/>
      </w:r>
      <w:r w:rsidR="001D21DE">
        <w:fldChar w:fldCharType="begin"/>
      </w:r>
      <w:r>
        <w:instrText xml:space="preserve"> PAGEREF _Toc35915318 \h </w:instrText>
      </w:r>
      <w:r w:rsidR="001D21DE">
        <w:fldChar w:fldCharType="separate"/>
      </w:r>
      <w:r w:rsidR="00000BF1">
        <w:t>77</w:t>
      </w:r>
      <w:r w:rsidR="001D21DE">
        <w:fldChar w:fldCharType="end"/>
      </w:r>
    </w:p>
    <w:p w:rsidR="00137210" w:rsidRDefault="00137210">
      <w:pPr>
        <w:pStyle w:val="TOC4"/>
        <w:rPr>
          <w:rFonts w:asciiTheme="minorHAnsi" w:eastAsiaTheme="minorEastAsia" w:hAnsiTheme="minorHAnsi" w:cstheme="minorBidi"/>
          <w:sz w:val="24"/>
          <w:szCs w:val="24"/>
          <w:lang w:val="en-US"/>
        </w:rPr>
      </w:pPr>
      <w:r>
        <w:t>Buxhetimi vjetor i shpenzimeve të Këshillit</w:t>
      </w:r>
      <w:r>
        <w:tab/>
      </w:r>
      <w:r w:rsidR="001D21DE">
        <w:fldChar w:fldCharType="begin"/>
      </w:r>
      <w:r>
        <w:instrText xml:space="preserve"> PAGEREF _Toc35915319 \h </w:instrText>
      </w:r>
      <w:r w:rsidR="001D21DE">
        <w:fldChar w:fldCharType="separate"/>
      </w:r>
      <w:r w:rsidR="00000BF1">
        <w:t>77</w:t>
      </w:r>
      <w:r w:rsidR="001D21DE">
        <w:fldChar w:fldCharType="end"/>
      </w:r>
    </w:p>
    <w:p w:rsidR="00137210" w:rsidRDefault="00137210">
      <w:pPr>
        <w:pStyle w:val="TOC4"/>
        <w:rPr>
          <w:rFonts w:asciiTheme="minorHAnsi" w:eastAsiaTheme="minorEastAsia" w:hAnsiTheme="minorHAnsi" w:cstheme="minorBidi"/>
          <w:sz w:val="24"/>
          <w:szCs w:val="24"/>
          <w:lang w:val="en-US"/>
        </w:rPr>
      </w:pPr>
      <w:r>
        <w:t>Miratimi i projektbuxhetit vjetor të Këshillit</w:t>
      </w:r>
      <w:r>
        <w:tab/>
      </w:r>
      <w:r w:rsidR="001D21DE">
        <w:fldChar w:fldCharType="begin"/>
      </w:r>
      <w:r>
        <w:instrText xml:space="preserve"> PAGEREF _Toc35915320 \h </w:instrText>
      </w:r>
      <w:r w:rsidR="001D21DE">
        <w:fldChar w:fldCharType="separate"/>
      </w:r>
      <w:r w:rsidR="00000BF1">
        <w:t>77</w:t>
      </w:r>
      <w:r w:rsidR="001D21DE">
        <w:fldChar w:fldCharType="end"/>
      </w:r>
    </w:p>
    <w:p w:rsidR="00137210" w:rsidRDefault="00137210">
      <w:pPr>
        <w:pStyle w:val="TOC4"/>
        <w:rPr>
          <w:rFonts w:asciiTheme="minorHAnsi" w:eastAsiaTheme="minorEastAsia" w:hAnsiTheme="minorHAnsi" w:cstheme="minorBidi"/>
          <w:sz w:val="24"/>
          <w:szCs w:val="24"/>
          <w:lang w:val="en-US"/>
        </w:rPr>
      </w:pPr>
      <w:r>
        <w:t>Shpërblimi dhe Rimbursimi i Këshilltarëve</w:t>
      </w:r>
      <w:r>
        <w:tab/>
      </w:r>
      <w:r w:rsidR="001D21DE">
        <w:fldChar w:fldCharType="begin"/>
      </w:r>
      <w:r>
        <w:instrText xml:space="preserve"> PAGEREF _Toc35915321 \h </w:instrText>
      </w:r>
      <w:r w:rsidR="001D21DE">
        <w:fldChar w:fldCharType="separate"/>
      </w:r>
      <w:r w:rsidR="00000BF1">
        <w:t>78</w:t>
      </w:r>
      <w:r w:rsidR="001D21DE">
        <w:fldChar w:fldCharType="end"/>
      </w:r>
    </w:p>
    <w:p w:rsidR="00137210" w:rsidRDefault="00137210">
      <w:pPr>
        <w:pStyle w:val="TOC4"/>
        <w:rPr>
          <w:rFonts w:asciiTheme="minorHAnsi" w:eastAsiaTheme="minorEastAsia" w:hAnsiTheme="minorHAnsi" w:cstheme="minorBidi"/>
          <w:sz w:val="24"/>
          <w:szCs w:val="24"/>
          <w:lang w:val="en-US"/>
        </w:rPr>
      </w:pPr>
      <w:r>
        <w:t>Fuqizimi i kapaciteteve të Këshilltarëve</w:t>
      </w:r>
      <w:r>
        <w:tab/>
      </w:r>
      <w:r w:rsidR="001D21DE">
        <w:fldChar w:fldCharType="begin"/>
      </w:r>
      <w:r>
        <w:instrText xml:space="preserve"> PAGEREF _Toc35915322 \h </w:instrText>
      </w:r>
      <w:r w:rsidR="001D21DE">
        <w:fldChar w:fldCharType="separate"/>
      </w:r>
      <w:r w:rsidR="00000BF1">
        <w:t>79</w:t>
      </w:r>
      <w:r w:rsidR="001D21DE">
        <w:fldChar w:fldCharType="end"/>
      </w:r>
    </w:p>
    <w:p w:rsidR="00137210" w:rsidRDefault="00137210">
      <w:pPr>
        <w:pStyle w:val="TOC4"/>
        <w:rPr>
          <w:rFonts w:asciiTheme="minorHAnsi" w:eastAsiaTheme="minorEastAsia" w:hAnsiTheme="minorHAnsi" w:cstheme="minorBidi"/>
          <w:sz w:val="24"/>
          <w:szCs w:val="24"/>
          <w:lang w:val="en-US"/>
        </w:rPr>
      </w:pPr>
      <w:r>
        <w:t>Raporti i shpenzimeve vjetore të Këshillit</w:t>
      </w:r>
      <w:r>
        <w:tab/>
      </w:r>
      <w:r w:rsidR="001D21DE">
        <w:fldChar w:fldCharType="begin"/>
      </w:r>
      <w:r>
        <w:instrText xml:space="preserve"> PAGEREF _Toc35915323 \h </w:instrText>
      </w:r>
      <w:r w:rsidR="001D21DE">
        <w:fldChar w:fldCharType="separate"/>
      </w:r>
      <w:r w:rsidR="00000BF1">
        <w:t>79</w:t>
      </w:r>
      <w:r w:rsidR="001D21DE">
        <w:fldChar w:fldCharType="end"/>
      </w:r>
    </w:p>
    <w:p w:rsidR="00137210" w:rsidRDefault="00137210">
      <w:pPr>
        <w:pStyle w:val="TOC4"/>
        <w:rPr>
          <w:rFonts w:asciiTheme="minorHAnsi" w:eastAsiaTheme="minorEastAsia" w:hAnsiTheme="minorHAnsi" w:cstheme="minorBidi"/>
          <w:sz w:val="24"/>
          <w:szCs w:val="24"/>
          <w:lang w:val="en-US"/>
        </w:rPr>
      </w:pPr>
      <w:r>
        <w:t>Kontrolli i Jashtëm dhe Auditimi</w:t>
      </w:r>
      <w:r>
        <w:tab/>
      </w:r>
      <w:r w:rsidR="001D21DE">
        <w:fldChar w:fldCharType="begin"/>
      </w:r>
      <w:r>
        <w:instrText xml:space="preserve"> PAGEREF _Toc35915324 \h </w:instrText>
      </w:r>
      <w:r w:rsidR="001D21DE">
        <w:fldChar w:fldCharType="separate"/>
      </w:r>
      <w:r w:rsidR="00000BF1">
        <w:t>80</w:t>
      </w:r>
      <w:r w:rsidR="001D21DE">
        <w:fldChar w:fldCharType="end"/>
      </w:r>
    </w:p>
    <w:p w:rsidR="00137210" w:rsidRDefault="00137210">
      <w:pPr>
        <w:pStyle w:val="TOC4"/>
        <w:rPr>
          <w:rFonts w:asciiTheme="minorHAnsi" w:eastAsiaTheme="minorEastAsia" w:hAnsiTheme="minorHAnsi" w:cstheme="minorBidi"/>
          <w:sz w:val="24"/>
          <w:szCs w:val="24"/>
          <w:lang w:val="en-US"/>
        </w:rPr>
      </w:pPr>
      <w:r>
        <w:t>Programi i punës së Këshilli Bashkiak</w:t>
      </w:r>
      <w:r>
        <w:tab/>
      </w:r>
      <w:r w:rsidR="001D21DE">
        <w:fldChar w:fldCharType="begin"/>
      </w:r>
      <w:r>
        <w:instrText xml:space="preserve"> PAGEREF _Toc35915325 \h </w:instrText>
      </w:r>
      <w:r w:rsidR="001D21DE">
        <w:fldChar w:fldCharType="separate"/>
      </w:r>
      <w:r w:rsidR="00000BF1">
        <w:t>80</w:t>
      </w:r>
      <w:r w:rsidR="001D21DE">
        <w:fldChar w:fldCharType="end"/>
      </w:r>
    </w:p>
    <w:p w:rsidR="00137210" w:rsidRDefault="00137210">
      <w:pPr>
        <w:pStyle w:val="TOC4"/>
        <w:rPr>
          <w:rFonts w:asciiTheme="minorHAnsi" w:eastAsiaTheme="minorEastAsia" w:hAnsiTheme="minorHAnsi" w:cstheme="minorBidi"/>
          <w:sz w:val="24"/>
          <w:szCs w:val="24"/>
          <w:lang w:val="en-US"/>
        </w:rPr>
      </w:pPr>
      <w:r>
        <w:t>Kalendari i Mbledhjeve të Këshillit dhe Komisioneve të Përhershëm</w:t>
      </w:r>
      <w:r>
        <w:tab/>
      </w:r>
      <w:r w:rsidR="001D21DE">
        <w:fldChar w:fldCharType="begin"/>
      </w:r>
      <w:r>
        <w:instrText xml:space="preserve"> PAGEREF _Toc35915326 \h </w:instrText>
      </w:r>
      <w:r w:rsidR="001D21DE">
        <w:fldChar w:fldCharType="separate"/>
      </w:r>
      <w:r w:rsidR="00000BF1">
        <w:t>81</w:t>
      </w:r>
      <w:r w:rsidR="001D21DE">
        <w:fldChar w:fldCharType="end"/>
      </w:r>
    </w:p>
    <w:p w:rsidR="00137210" w:rsidRDefault="00137210">
      <w:pPr>
        <w:pStyle w:val="TOC4"/>
        <w:rPr>
          <w:rFonts w:asciiTheme="minorHAnsi" w:eastAsiaTheme="minorEastAsia" w:hAnsiTheme="minorHAnsi" w:cstheme="minorBidi"/>
          <w:sz w:val="24"/>
          <w:szCs w:val="24"/>
          <w:lang w:val="en-US"/>
        </w:rPr>
      </w:pPr>
      <w:r>
        <w:t>Vlerësimi i Performancës dhe Llogaridhënja e Këshillit dhe Sekretariatit</w:t>
      </w:r>
      <w:r>
        <w:tab/>
      </w:r>
      <w:r w:rsidR="001D21DE">
        <w:fldChar w:fldCharType="begin"/>
      </w:r>
      <w:r>
        <w:instrText xml:space="preserve"> PAGEREF _Toc35915327 \h </w:instrText>
      </w:r>
      <w:r w:rsidR="001D21DE">
        <w:fldChar w:fldCharType="separate"/>
      </w:r>
      <w:r w:rsidR="00000BF1">
        <w:t>82</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IX. KUSHTET E PUNËS DHE SIGURIA E VEPRIMPTARISË SË KËSHILLIT</w:t>
      </w:r>
      <w:r>
        <w:tab/>
      </w:r>
      <w:r w:rsidR="001D21DE">
        <w:fldChar w:fldCharType="begin"/>
      </w:r>
      <w:r>
        <w:instrText xml:space="preserve"> PAGEREF _Toc35915328 \h </w:instrText>
      </w:r>
      <w:r w:rsidR="001D21DE">
        <w:fldChar w:fldCharType="separate"/>
      </w:r>
      <w:r w:rsidR="00000BF1">
        <w:t>82</w:t>
      </w:r>
      <w:r w:rsidR="001D21DE">
        <w:fldChar w:fldCharType="end"/>
      </w:r>
    </w:p>
    <w:p w:rsidR="00137210" w:rsidRDefault="00137210">
      <w:pPr>
        <w:pStyle w:val="TOC4"/>
        <w:rPr>
          <w:rFonts w:asciiTheme="minorHAnsi" w:eastAsiaTheme="minorEastAsia" w:hAnsiTheme="minorHAnsi" w:cstheme="minorBidi"/>
          <w:sz w:val="24"/>
          <w:szCs w:val="24"/>
          <w:lang w:val="en-US"/>
        </w:rPr>
      </w:pPr>
      <w:r>
        <w:t>Salla e Mbledhjeve të Këshillit dhe Pjesët e Rezervuara</w:t>
      </w:r>
      <w:r>
        <w:tab/>
      </w:r>
      <w:r w:rsidR="001D21DE">
        <w:fldChar w:fldCharType="begin"/>
      </w:r>
      <w:r>
        <w:instrText xml:space="preserve"> PAGEREF _Toc35915329 \h </w:instrText>
      </w:r>
      <w:r w:rsidR="001D21DE">
        <w:fldChar w:fldCharType="separate"/>
      </w:r>
      <w:r w:rsidR="00000BF1">
        <w:t>82</w:t>
      </w:r>
      <w:r w:rsidR="001D21DE">
        <w:fldChar w:fldCharType="end"/>
      </w:r>
    </w:p>
    <w:p w:rsidR="00137210" w:rsidRDefault="00137210">
      <w:pPr>
        <w:pStyle w:val="TOC4"/>
        <w:rPr>
          <w:rFonts w:asciiTheme="minorHAnsi" w:eastAsiaTheme="minorEastAsia" w:hAnsiTheme="minorHAnsi" w:cstheme="minorBidi"/>
          <w:sz w:val="24"/>
          <w:szCs w:val="24"/>
          <w:lang w:val="en-US"/>
        </w:rPr>
      </w:pPr>
      <w:r>
        <w:t>Shërbimi i sigurisë në Sallën e Mbledhjeve të Këshillit</w:t>
      </w:r>
      <w:r>
        <w:tab/>
      </w:r>
      <w:r w:rsidR="001D21DE">
        <w:fldChar w:fldCharType="begin"/>
      </w:r>
      <w:r>
        <w:instrText xml:space="preserve"> PAGEREF _Toc35915330 \h </w:instrText>
      </w:r>
      <w:r w:rsidR="001D21DE">
        <w:fldChar w:fldCharType="separate"/>
      </w:r>
      <w:r w:rsidR="00000BF1">
        <w:t>83</w:t>
      </w:r>
      <w:r w:rsidR="001D21DE">
        <w:fldChar w:fldCharType="end"/>
      </w:r>
    </w:p>
    <w:p w:rsidR="00137210" w:rsidRDefault="00137210">
      <w:pPr>
        <w:pStyle w:val="TOC4"/>
        <w:rPr>
          <w:rFonts w:asciiTheme="minorHAnsi" w:eastAsiaTheme="minorEastAsia" w:hAnsiTheme="minorHAnsi" w:cstheme="minorBidi"/>
          <w:sz w:val="24"/>
          <w:szCs w:val="24"/>
          <w:lang w:val="en-US"/>
        </w:rPr>
      </w:pPr>
      <w:r>
        <w:t>Kushtet e punës dhe të sigurisë për organet e Këshillit Bashkiak</w:t>
      </w:r>
      <w:r>
        <w:tab/>
      </w:r>
      <w:r w:rsidR="001D21DE">
        <w:fldChar w:fldCharType="begin"/>
      </w:r>
      <w:r>
        <w:instrText xml:space="preserve"> PAGEREF _Toc35915331 \h </w:instrText>
      </w:r>
      <w:r w:rsidR="001D21DE">
        <w:fldChar w:fldCharType="separate"/>
      </w:r>
      <w:r w:rsidR="00000BF1">
        <w:t>84</w:t>
      </w:r>
      <w:r w:rsidR="001D21DE">
        <w:fldChar w:fldCharType="end"/>
      </w:r>
    </w:p>
    <w:p w:rsidR="00137210" w:rsidRDefault="00137210">
      <w:pPr>
        <w:pStyle w:val="TOC4"/>
        <w:rPr>
          <w:rFonts w:asciiTheme="minorHAnsi" w:eastAsiaTheme="minorEastAsia" w:hAnsiTheme="minorHAnsi" w:cstheme="minorBidi"/>
          <w:sz w:val="24"/>
          <w:szCs w:val="24"/>
          <w:lang w:val="en-US"/>
        </w:rPr>
      </w:pPr>
      <w:r>
        <w:lastRenderedPageBreak/>
        <w:t>Përdorimi i mjediseve dhe hapsirave publike në pronësi të Bashkisë</w:t>
      </w:r>
      <w:r>
        <w:tab/>
      </w:r>
      <w:r w:rsidR="001D21DE">
        <w:fldChar w:fldCharType="begin"/>
      </w:r>
      <w:r>
        <w:instrText xml:space="preserve"> PAGEREF _Toc35915332 \h </w:instrText>
      </w:r>
      <w:r w:rsidR="001D21DE">
        <w:fldChar w:fldCharType="separate"/>
      </w:r>
      <w:r w:rsidR="00000BF1">
        <w:t>84</w:t>
      </w:r>
      <w:r w:rsidR="001D21DE">
        <w:fldChar w:fldCharType="end"/>
      </w:r>
    </w:p>
    <w:p w:rsidR="00137210" w:rsidRDefault="00137210">
      <w:pPr>
        <w:pStyle w:val="TOC4"/>
        <w:rPr>
          <w:rFonts w:asciiTheme="minorHAnsi" w:eastAsiaTheme="minorEastAsia" w:hAnsiTheme="minorHAnsi" w:cstheme="minorBidi"/>
          <w:sz w:val="24"/>
          <w:szCs w:val="24"/>
          <w:lang w:val="en-US"/>
        </w:rPr>
      </w:pPr>
      <w:r>
        <w:t>Komunikimi Elektronik dhe Posta</w:t>
      </w:r>
      <w:r>
        <w:tab/>
      </w:r>
      <w:r w:rsidR="001D21DE">
        <w:fldChar w:fldCharType="begin"/>
      </w:r>
      <w:r>
        <w:instrText xml:space="preserve"> PAGEREF _Toc35915333 \h </w:instrText>
      </w:r>
      <w:r w:rsidR="001D21DE">
        <w:fldChar w:fldCharType="separate"/>
      </w:r>
      <w:r w:rsidR="00000BF1">
        <w:t>84</w:t>
      </w:r>
      <w:r w:rsidR="001D21DE">
        <w:fldChar w:fldCharType="end"/>
      </w:r>
    </w:p>
    <w:p w:rsidR="00137210" w:rsidRDefault="00137210">
      <w:pPr>
        <w:pStyle w:val="TOC1"/>
        <w:rPr>
          <w:rFonts w:asciiTheme="minorHAnsi" w:eastAsiaTheme="minorEastAsia" w:hAnsiTheme="minorHAnsi" w:cstheme="minorBidi"/>
          <w:b w:val="0"/>
          <w:sz w:val="24"/>
          <w:szCs w:val="24"/>
        </w:rPr>
      </w:pPr>
      <w:r w:rsidRPr="00FA2903">
        <w:rPr>
          <w:rFonts w:eastAsia="Times New Roman"/>
          <w:lang w:val="it-IT"/>
        </w:rPr>
        <w:t>TITULLI I</w:t>
      </w:r>
      <w:r>
        <w:t>V. POLITIKAT STRATEGJIKE, BUXHETI DHE QENDRUSHMERIA FINANCIARE E BASHKISE</w:t>
      </w:r>
      <w:r>
        <w:tab/>
      </w:r>
      <w:r w:rsidR="001D21DE">
        <w:fldChar w:fldCharType="begin"/>
      </w:r>
      <w:r>
        <w:instrText xml:space="preserve"> PAGEREF _Toc35915334 \h </w:instrText>
      </w:r>
      <w:r w:rsidR="001D21DE">
        <w:fldChar w:fldCharType="separate"/>
      </w:r>
      <w:r w:rsidR="00000BF1">
        <w:t>85</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I. KORNIZA E POLITIKAVE STRATEGJIKE,</w:t>
      </w:r>
      <w:r w:rsidRPr="00FA2903">
        <w:rPr>
          <w:lang w:val="en-US"/>
        </w:rPr>
        <w:t xml:space="preserve">PROJEKT BUXHETI VJETOR DHE AFATMESEM </w:t>
      </w:r>
      <w:r>
        <w:t>I BASHKISE</w:t>
      </w:r>
      <w:r>
        <w:tab/>
      </w:r>
      <w:r w:rsidR="001D21DE">
        <w:fldChar w:fldCharType="begin"/>
      </w:r>
      <w:r>
        <w:instrText xml:space="preserve"> PAGEREF _Toc35915335 \h </w:instrText>
      </w:r>
      <w:r w:rsidR="001D21DE">
        <w:fldChar w:fldCharType="separate"/>
      </w:r>
      <w:r w:rsidR="00000BF1">
        <w:t>85</w:t>
      </w:r>
      <w:r w:rsidR="001D21DE">
        <w:fldChar w:fldCharType="end"/>
      </w:r>
    </w:p>
    <w:p w:rsidR="00137210" w:rsidRDefault="00137210">
      <w:pPr>
        <w:pStyle w:val="TOC4"/>
        <w:rPr>
          <w:rFonts w:asciiTheme="minorHAnsi" w:eastAsiaTheme="minorEastAsia" w:hAnsiTheme="minorHAnsi" w:cstheme="minorBidi"/>
          <w:sz w:val="24"/>
          <w:szCs w:val="24"/>
          <w:lang w:val="en-US"/>
        </w:rPr>
      </w:pPr>
      <w:r>
        <w:t>Hartimi dhe Shqyrtimi i Kornizës së Politikave Strategjike të Zhvillimi të Bashkisë</w:t>
      </w:r>
      <w:r>
        <w:tab/>
      </w:r>
      <w:r w:rsidR="001D21DE">
        <w:fldChar w:fldCharType="begin"/>
      </w:r>
      <w:r>
        <w:instrText xml:space="preserve"> PAGEREF _Toc35915336 \h </w:instrText>
      </w:r>
      <w:r w:rsidR="001D21DE">
        <w:fldChar w:fldCharType="separate"/>
      </w:r>
      <w:r w:rsidR="00000BF1">
        <w:t>85</w:t>
      </w:r>
      <w:r w:rsidR="001D21DE">
        <w:fldChar w:fldCharType="end"/>
      </w:r>
    </w:p>
    <w:p w:rsidR="00137210" w:rsidRDefault="00137210">
      <w:pPr>
        <w:pStyle w:val="TOC4"/>
        <w:rPr>
          <w:rFonts w:asciiTheme="minorHAnsi" w:eastAsiaTheme="minorEastAsia" w:hAnsiTheme="minorHAnsi" w:cstheme="minorBidi"/>
          <w:sz w:val="24"/>
          <w:szCs w:val="24"/>
          <w:lang w:val="en-US"/>
        </w:rPr>
      </w:pPr>
      <w:r>
        <w:t>Shqyrtimi dhe miratimi i Planit Strategjik të Zhvillimit të Bashkisë</w:t>
      </w:r>
      <w:r>
        <w:tab/>
      </w:r>
      <w:r w:rsidR="001D21DE">
        <w:fldChar w:fldCharType="begin"/>
      </w:r>
      <w:r>
        <w:instrText xml:space="preserve"> PAGEREF _Toc35915337 \h </w:instrText>
      </w:r>
      <w:r w:rsidR="001D21DE">
        <w:fldChar w:fldCharType="separate"/>
      </w:r>
      <w:r w:rsidR="00000BF1">
        <w:t>85</w:t>
      </w:r>
      <w:r w:rsidR="001D21DE">
        <w:fldChar w:fldCharType="end"/>
      </w:r>
    </w:p>
    <w:p w:rsidR="00137210" w:rsidRDefault="00137210">
      <w:pPr>
        <w:pStyle w:val="TOC4"/>
        <w:rPr>
          <w:rFonts w:asciiTheme="minorHAnsi" w:eastAsiaTheme="minorEastAsia" w:hAnsiTheme="minorHAnsi" w:cstheme="minorBidi"/>
          <w:sz w:val="24"/>
          <w:szCs w:val="24"/>
          <w:lang w:val="en-US"/>
        </w:rPr>
      </w:pPr>
      <w:r>
        <w:t>Plani i punës, Kalendari i shqyrtimit dhe Raportet e zbatimit të Buxhetit</w:t>
      </w:r>
      <w:r>
        <w:tab/>
      </w:r>
      <w:r w:rsidR="001D21DE">
        <w:fldChar w:fldCharType="begin"/>
      </w:r>
      <w:r>
        <w:instrText xml:space="preserve"> PAGEREF _Toc35915338 \h </w:instrText>
      </w:r>
      <w:r w:rsidR="001D21DE">
        <w:fldChar w:fldCharType="separate"/>
      </w:r>
      <w:r w:rsidR="00000BF1">
        <w:t>86</w:t>
      </w:r>
      <w:r w:rsidR="001D21DE">
        <w:fldChar w:fldCharType="end"/>
      </w:r>
    </w:p>
    <w:p w:rsidR="00137210" w:rsidRDefault="00137210">
      <w:pPr>
        <w:pStyle w:val="TOC4"/>
        <w:rPr>
          <w:rFonts w:asciiTheme="minorHAnsi" w:eastAsiaTheme="minorEastAsia" w:hAnsiTheme="minorHAnsi" w:cstheme="minorBidi"/>
          <w:sz w:val="24"/>
          <w:szCs w:val="24"/>
          <w:lang w:val="en-US"/>
        </w:rPr>
      </w:pPr>
      <w:r w:rsidRPr="00FA2903">
        <w:t>S</w:t>
      </w:r>
      <w:r>
        <w:t>hqyrtimi i projekt buxhetit afatmesëm dhe vjetor të Bashkisë</w:t>
      </w:r>
      <w:r>
        <w:tab/>
      </w:r>
      <w:r w:rsidR="001D21DE">
        <w:fldChar w:fldCharType="begin"/>
      </w:r>
      <w:r>
        <w:instrText xml:space="preserve"> PAGEREF _Toc35915339 \h </w:instrText>
      </w:r>
      <w:r w:rsidR="001D21DE">
        <w:fldChar w:fldCharType="separate"/>
      </w:r>
      <w:r w:rsidR="00000BF1">
        <w:t>87</w:t>
      </w:r>
      <w:r w:rsidR="001D21DE">
        <w:fldChar w:fldCharType="end"/>
      </w:r>
    </w:p>
    <w:p w:rsidR="00137210" w:rsidRDefault="00137210">
      <w:pPr>
        <w:pStyle w:val="TOC4"/>
        <w:rPr>
          <w:rFonts w:asciiTheme="minorHAnsi" w:eastAsiaTheme="minorEastAsia" w:hAnsiTheme="minorHAnsi" w:cstheme="minorBidi"/>
          <w:sz w:val="24"/>
          <w:szCs w:val="24"/>
          <w:lang w:val="en-US"/>
        </w:rPr>
      </w:pPr>
      <w:r>
        <w:t>Shqyrtimi i projekt buxhetit nga Komisioni i Financës dhe Buxhetit</w:t>
      </w:r>
      <w:r>
        <w:tab/>
      </w:r>
      <w:r w:rsidR="001D21DE">
        <w:fldChar w:fldCharType="begin"/>
      </w:r>
      <w:r>
        <w:instrText xml:space="preserve"> PAGEREF _Toc35915340 \h </w:instrText>
      </w:r>
      <w:r w:rsidR="001D21DE">
        <w:fldChar w:fldCharType="separate"/>
      </w:r>
      <w:r w:rsidR="00000BF1">
        <w:t>89</w:t>
      </w:r>
      <w:r w:rsidR="001D21DE">
        <w:fldChar w:fldCharType="end"/>
      </w:r>
    </w:p>
    <w:p w:rsidR="00137210" w:rsidRDefault="00137210">
      <w:pPr>
        <w:pStyle w:val="TOC4"/>
        <w:rPr>
          <w:rFonts w:asciiTheme="minorHAnsi" w:eastAsiaTheme="minorEastAsia" w:hAnsiTheme="minorHAnsi" w:cstheme="minorBidi"/>
          <w:sz w:val="24"/>
          <w:szCs w:val="24"/>
          <w:lang w:val="en-US"/>
        </w:rPr>
      </w:pPr>
      <w:r>
        <w:t>Informimi dhe Konsultimi publik i projekt buxhetit</w:t>
      </w:r>
      <w:r>
        <w:tab/>
      </w:r>
      <w:r w:rsidR="001D21DE">
        <w:fldChar w:fldCharType="begin"/>
      </w:r>
      <w:r>
        <w:instrText xml:space="preserve"> PAGEREF _Toc35915341 \h </w:instrText>
      </w:r>
      <w:r w:rsidR="001D21DE">
        <w:fldChar w:fldCharType="separate"/>
      </w:r>
      <w:r w:rsidR="00000BF1">
        <w:t>89</w:t>
      </w:r>
      <w:r w:rsidR="001D21DE">
        <w:fldChar w:fldCharType="end"/>
      </w:r>
    </w:p>
    <w:p w:rsidR="00137210" w:rsidRDefault="00137210">
      <w:pPr>
        <w:pStyle w:val="TOC4"/>
        <w:rPr>
          <w:rFonts w:asciiTheme="minorHAnsi" w:eastAsiaTheme="minorEastAsia" w:hAnsiTheme="minorHAnsi" w:cstheme="minorBidi"/>
          <w:sz w:val="24"/>
          <w:szCs w:val="24"/>
          <w:lang w:val="en-US"/>
        </w:rPr>
      </w:pPr>
      <w:r>
        <w:t>Dokumentimi dhe reflektimi i propozimeve për ndryshimet e projekt buxhetit pas konsultimit publik</w:t>
      </w:r>
      <w:r>
        <w:tab/>
      </w:r>
      <w:r w:rsidR="001D21DE">
        <w:fldChar w:fldCharType="begin"/>
      </w:r>
      <w:r>
        <w:instrText xml:space="preserve"> PAGEREF _Toc35915342 \h </w:instrText>
      </w:r>
      <w:r w:rsidR="001D21DE">
        <w:fldChar w:fldCharType="separate"/>
      </w:r>
      <w:r w:rsidR="00000BF1">
        <w:t>90</w:t>
      </w:r>
      <w:r w:rsidR="001D21DE">
        <w:fldChar w:fldCharType="end"/>
      </w:r>
    </w:p>
    <w:p w:rsidR="00137210" w:rsidRDefault="00137210">
      <w:pPr>
        <w:pStyle w:val="TOC4"/>
        <w:rPr>
          <w:rFonts w:asciiTheme="minorHAnsi" w:eastAsiaTheme="minorEastAsia" w:hAnsiTheme="minorHAnsi" w:cstheme="minorBidi"/>
          <w:sz w:val="24"/>
          <w:szCs w:val="24"/>
          <w:lang w:val="en-US"/>
        </w:rPr>
      </w:pPr>
      <w:r>
        <w:t>Rishikimi i buxhetit vendor dhe rishpërndarja e fondeve</w:t>
      </w:r>
      <w:r>
        <w:tab/>
      </w:r>
      <w:r w:rsidR="001D21DE">
        <w:fldChar w:fldCharType="begin"/>
      </w:r>
      <w:r>
        <w:instrText xml:space="preserve"> PAGEREF _Toc35915343 \h </w:instrText>
      </w:r>
      <w:r w:rsidR="001D21DE">
        <w:fldChar w:fldCharType="separate"/>
      </w:r>
      <w:r w:rsidR="00000BF1">
        <w:t>90</w:t>
      </w:r>
      <w:r w:rsidR="001D21DE">
        <w:fldChar w:fldCharType="end"/>
      </w:r>
    </w:p>
    <w:p w:rsidR="00137210" w:rsidRDefault="00137210">
      <w:pPr>
        <w:pStyle w:val="TOC4"/>
        <w:rPr>
          <w:rFonts w:asciiTheme="minorHAnsi" w:eastAsiaTheme="minorEastAsia" w:hAnsiTheme="minorHAnsi" w:cstheme="minorBidi"/>
          <w:sz w:val="24"/>
          <w:szCs w:val="24"/>
          <w:lang w:val="en-US"/>
        </w:rPr>
      </w:pPr>
      <w:r>
        <w:t>Mungesa e buxhetit të miratuar nga Këshilli</w:t>
      </w:r>
      <w:r>
        <w:tab/>
      </w:r>
      <w:r w:rsidR="001D21DE">
        <w:fldChar w:fldCharType="begin"/>
      </w:r>
      <w:r>
        <w:instrText xml:space="preserve"> PAGEREF _Toc35915344 \h </w:instrText>
      </w:r>
      <w:r w:rsidR="001D21DE">
        <w:fldChar w:fldCharType="separate"/>
      </w:r>
      <w:r w:rsidR="00000BF1">
        <w:t>91</w:t>
      </w:r>
      <w:r w:rsidR="001D21DE">
        <w:fldChar w:fldCharType="end"/>
      </w:r>
    </w:p>
    <w:p w:rsidR="00137210" w:rsidRDefault="00137210">
      <w:pPr>
        <w:pStyle w:val="TOC4"/>
        <w:rPr>
          <w:rFonts w:asciiTheme="minorHAnsi" w:eastAsiaTheme="minorEastAsia" w:hAnsiTheme="minorHAnsi" w:cstheme="minorBidi"/>
          <w:sz w:val="24"/>
          <w:szCs w:val="24"/>
          <w:lang w:val="en-US"/>
        </w:rPr>
      </w:pPr>
      <w:r>
        <w:t>Rishikimi i buxhetit vendor dhe rishpërndarja e fondeve</w:t>
      </w:r>
      <w:r>
        <w:tab/>
      </w:r>
      <w:r w:rsidR="001D21DE">
        <w:fldChar w:fldCharType="begin"/>
      </w:r>
      <w:r>
        <w:instrText xml:space="preserve"> PAGEREF _Toc35915345 \h </w:instrText>
      </w:r>
      <w:r w:rsidR="001D21DE">
        <w:fldChar w:fldCharType="separate"/>
      </w:r>
      <w:r w:rsidR="00000BF1">
        <w:t>91</w:t>
      </w:r>
      <w:r w:rsidR="001D21DE">
        <w:fldChar w:fldCharType="end"/>
      </w:r>
    </w:p>
    <w:p w:rsidR="00137210" w:rsidRDefault="00137210">
      <w:pPr>
        <w:pStyle w:val="TOC4"/>
        <w:rPr>
          <w:rFonts w:asciiTheme="minorHAnsi" w:eastAsiaTheme="minorEastAsia" w:hAnsiTheme="minorHAnsi" w:cstheme="minorBidi"/>
          <w:sz w:val="24"/>
          <w:szCs w:val="24"/>
          <w:lang w:val="en-US"/>
        </w:rPr>
      </w:pPr>
      <w:r>
        <w:t>Shqyrtimi i raportit të zbatimit të buxhetit dhe realizimit të të ardhurave</w:t>
      </w:r>
      <w:r>
        <w:tab/>
      </w:r>
      <w:r w:rsidR="001D21DE">
        <w:fldChar w:fldCharType="begin"/>
      </w:r>
      <w:r>
        <w:instrText xml:space="preserve"> PAGEREF _Toc35915346 \h </w:instrText>
      </w:r>
      <w:r w:rsidR="001D21DE">
        <w:fldChar w:fldCharType="separate"/>
      </w:r>
      <w:r w:rsidR="00000BF1">
        <w:t>92</w:t>
      </w:r>
      <w:r w:rsidR="001D21DE">
        <w:fldChar w:fldCharType="end"/>
      </w:r>
    </w:p>
    <w:p w:rsidR="00137210" w:rsidRDefault="00137210">
      <w:pPr>
        <w:pStyle w:val="TOC4"/>
        <w:rPr>
          <w:rFonts w:asciiTheme="minorHAnsi" w:eastAsiaTheme="minorEastAsia" w:hAnsiTheme="minorHAnsi" w:cstheme="minorBidi"/>
          <w:sz w:val="24"/>
          <w:szCs w:val="24"/>
          <w:lang w:val="en-US"/>
        </w:rPr>
      </w:pPr>
      <w:r>
        <w:t>Huamarrja vendore</w:t>
      </w:r>
      <w:r>
        <w:tab/>
      </w:r>
      <w:r w:rsidR="001D21DE">
        <w:fldChar w:fldCharType="begin"/>
      </w:r>
      <w:r>
        <w:instrText xml:space="preserve"> PAGEREF _Toc35915347 \h </w:instrText>
      </w:r>
      <w:r w:rsidR="001D21DE">
        <w:fldChar w:fldCharType="separate"/>
      </w:r>
      <w:r w:rsidR="00000BF1">
        <w:t>92</w:t>
      </w:r>
      <w:r w:rsidR="001D21DE">
        <w:fldChar w:fldCharType="end"/>
      </w:r>
    </w:p>
    <w:p w:rsidR="00137210" w:rsidRDefault="00137210">
      <w:pPr>
        <w:pStyle w:val="TOC4"/>
        <w:rPr>
          <w:rFonts w:asciiTheme="minorHAnsi" w:eastAsiaTheme="minorEastAsia" w:hAnsiTheme="minorHAnsi" w:cstheme="minorBidi"/>
          <w:sz w:val="24"/>
          <w:szCs w:val="24"/>
          <w:lang w:val="en-US"/>
        </w:rPr>
      </w:pPr>
      <w:r>
        <w:t>Donacionet e dhëna Bashkisë</w:t>
      </w:r>
      <w:r>
        <w:tab/>
      </w:r>
      <w:r w:rsidR="001D21DE">
        <w:fldChar w:fldCharType="begin"/>
      </w:r>
      <w:r>
        <w:instrText xml:space="preserve"> PAGEREF _Toc35915348 \h </w:instrText>
      </w:r>
      <w:r w:rsidR="001D21DE">
        <w:fldChar w:fldCharType="separate"/>
      </w:r>
      <w:r w:rsidR="00000BF1">
        <w:t>93</w:t>
      </w:r>
      <w:r w:rsidR="001D21DE">
        <w:fldChar w:fldCharType="end"/>
      </w:r>
    </w:p>
    <w:p w:rsidR="00137210" w:rsidRDefault="00137210">
      <w:pPr>
        <w:pStyle w:val="TOC4"/>
        <w:rPr>
          <w:rFonts w:asciiTheme="minorHAnsi" w:eastAsiaTheme="minorEastAsia" w:hAnsiTheme="minorHAnsi" w:cstheme="minorBidi"/>
          <w:sz w:val="24"/>
          <w:szCs w:val="24"/>
          <w:lang w:val="en-US"/>
        </w:rPr>
      </w:pPr>
      <w:r>
        <w:t>Kontrolli i brendshëm financiar publik.</w:t>
      </w:r>
      <w:r>
        <w:tab/>
      </w:r>
      <w:r w:rsidR="001D21DE">
        <w:fldChar w:fldCharType="begin"/>
      </w:r>
      <w:r>
        <w:instrText xml:space="preserve"> PAGEREF _Toc35915349 \h </w:instrText>
      </w:r>
      <w:r w:rsidR="001D21DE">
        <w:fldChar w:fldCharType="separate"/>
      </w:r>
      <w:r w:rsidR="00000BF1">
        <w:t>93</w:t>
      </w:r>
      <w:r w:rsidR="001D21DE">
        <w:fldChar w:fldCharType="end"/>
      </w:r>
    </w:p>
    <w:p w:rsidR="00137210" w:rsidRDefault="00137210">
      <w:pPr>
        <w:pStyle w:val="TOC4"/>
        <w:rPr>
          <w:rFonts w:asciiTheme="minorHAnsi" w:eastAsiaTheme="minorEastAsia" w:hAnsiTheme="minorHAnsi" w:cstheme="minorBidi"/>
          <w:sz w:val="24"/>
          <w:szCs w:val="24"/>
          <w:lang w:val="en-US"/>
        </w:rPr>
      </w:pPr>
      <w:r>
        <w:t>Kontabiliteti</w:t>
      </w:r>
      <w:r>
        <w:tab/>
      </w:r>
      <w:r w:rsidR="001D21DE">
        <w:fldChar w:fldCharType="begin"/>
      </w:r>
      <w:r>
        <w:instrText xml:space="preserve"> PAGEREF _Toc35915350 \h </w:instrText>
      </w:r>
      <w:r w:rsidR="001D21DE">
        <w:fldChar w:fldCharType="separate"/>
      </w:r>
      <w:r w:rsidR="00000BF1">
        <w:t>94</w:t>
      </w:r>
      <w:r w:rsidR="001D21DE">
        <w:fldChar w:fldCharType="end"/>
      </w:r>
    </w:p>
    <w:p w:rsidR="00137210" w:rsidRDefault="00137210">
      <w:pPr>
        <w:pStyle w:val="TOC4"/>
        <w:rPr>
          <w:rFonts w:asciiTheme="minorHAnsi" w:eastAsiaTheme="minorEastAsia" w:hAnsiTheme="minorHAnsi" w:cstheme="minorBidi"/>
          <w:sz w:val="24"/>
          <w:szCs w:val="24"/>
          <w:lang w:val="en-US"/>
        </w:rPr>
      </w:pPr>
      <w:r>
        <w:t>Performanca e Bashkisë</w:t>
      </w:r>
      <w:r>
        <w:tab/>
      </w:r>
      <w:r w:rsidR="001D21DE">
        <w:fldChar w:fldCharType="begin"/>
      </w:r>
      <w:r>
        <w:instrText xml:space="preserve"> PAGEREF _Toc35915351 \h </w:instrText>
      </w:r>
      <w:r w:rsidR="001D21DE">
        <w:fldChar w:fldCharType="separate"/>
      </w:r>
      <w:r w:rsidR="00000BF1">
        <w:t>94</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II. SHQYRTIMIT I RASTEVE TË VESHTIRËSIVE FINANCIAREDHE PAAFTËSISË PAGUESE</w:t>
      </w:r>
      <w:r>
        <w:tab/>
      </w:r>
      <w:r w:rsidR="001D21DE">
        <w:fldChar w:fldCharType="begin"/>
      </w:r>
      <w:r>
        <w:instrText xml:space="preserve"> PAGEREF _Toc35915352 \h </w:instrText>
      </w:r>
      <w:r w:rsidR="001D21DE">
        <w:fldChar w:fldCharType="separate"/>
      </w:r>
      <w:r w:rsidR="00000BF1">
        <w:t>94</w:t>
      </w:r>
      <w:r w:rsidR="001D21DE">
        <w:fldChar w:fldCharType="end"/>
      </w:r>
    </w:p>
    <w:p w:rsidR="00137210" w:rsidRDefault="00137210">
      <w:pPr>
        <w:pStyle w:val="TOC4"/>
        <w:rPr>
          <w:rFonts w:asciiTheme="minorHAnsi" w:eastAsiaTheme="minorEastAsia" w:hAnsiTheme="minorHAnsi" w:cstheme="minorBidi"/>
          <w:sz w:val="24"/>
          <w:szCs w:val="24"/>
          <w:lang w:val="en-US"/>
        </w:rPr>
      </w:pPr>
      <w:r>
        <w:t>Probleme dhe Vështirësitë Financiare</w:t>
      </w:r>
      <w:r>
        <w:tab/>
      </w:r>
      <w:r w:rsidR="001D21DE">
        <w:fldChar w:fldCharType="begin"/>
      </w:r>
      <w:r>
        <w:instrText xml:space="preserve"> PAGEREF _Toc35915353 \h </w:instrText>
      </w:r>
      <w:r w:rsidR="001D21DE">
        <w:fldChar w:fldCharType="separate"/>
      </w:r>
      <w:r w:rsidR="00000BF1">
        <w:t>94</w:t>
      </w:r>
      <w:r w:rsidR="001D21DE">
        <w:fldChar w:fldCharType="end"/>
      </w:r>
    </w:p>
    <w:p w:rsidR="00137210" w:rsidRDefault="00137210">
      <w:pPr>
        <w:pStyle w:val="TOC4"/>
        <w:rPr>
          <w:rFonts w:asciiTheme="minorHAnsi" w:eastAsiaTheme="minorEastAsia" w:hAnsiTheme="minorHAnsi" w:cstheme="minorBidi"/>
          <w:sz w:val="24"/>
          <w:szCs w:val="24"/>
          <w:lang w:val="en-US"/>
        </w:rPr>
      </w:pPr>
      <w:r>
        <w:t>Vështirësi Serioze Financiare</w:t>
      </w:r>
      <w:r>
        <w:tab/>
      </w:r>
      <w:r w:rsidR="001D21DE">
        <w:fldChar w:fldCharType="begin"/>
      </w:r>
      <w:r>
        <w:instrText xml:space="preserve"> PAGEREF _Toc35915354 \h </w:instrText>
      </w:r>
      <w:r w:rsidR="001D21DE">
        <w:fldChar w:fldCharType="separate"/>
      </w:r>
      <w:r w:rsidR="00000BF1">
        <w:t>95</w:t>
      </w:r>
      <w:r w:rsidR="001D21DE">
        <w:fldChar w:fldCharType="end"/>
      </w:r>
    </w:p>
    <w:p w:rsidR="00137210" w:rsidRDefault="00137210">
      <w:pPr>
        <w:pStyle w:val="TOC4"/>
        <w:rPr>
          <w:rFonts w:asciiTheme="minorHAnsi" w:eastAsiaTheme="minorEastAsia" w:hAnsiTheme="minorHAnsi" w:cstheme="minorBidi"/>
          <w:sz w:val="24"/>
          <w:szCs w:val="24"/>
          <w:lang w:val="en-US"/>
        </w:rPr>
      </w:pPr>
      <w:r>
        <w:t>Situata e paaftësisë paguese</w:t>
      </w:r>
      <w:r>
        <w:tab/>
      </w:r>
      <w:r w:rsidR="001D21DE">
        <w:fldChar w:fldCharType="begin"/>
      </w:r>
      <w:r>
        <w:instrText xml:space="preserve"> PAGEREF _Toc35915355 \h </w:instrText>
      </w:r>
      <w:r w:rsidR="001D21DE">
        <w:fldChar w:fldCharType="separate"/>
      </w:r>
      <w:r w:rsidR="00000BF1">
        <w:t>95</w:t>
      </w:r>
      <w:r w:rsidR="001D21DE">
        <w:fldChar w:fldCharType="end"/>
      </w:r>
    </w:p>
    <w:p w:rsidR="00137210" w:rsidRDefault="00137210">
      <w:pPr>
        <w:pStyle w:val="TOC4"/>
        <w:rPr>
          <w:rFonts w:asciiTheme="minorHAnsi" w:eastAsiaTheme="minorEastAsia" w:hAnsiTheme="minorHAnsi" w:cstheme="minorBidi"/>
          <w:sz w:val="24"/>
          <w:szCs w:val="24"/>
          <w:lang w:val="en-US"/>
        </w:rPr>
      </w:pPr>
      <w:r>
        <w:t>Ruajtja dhe administrimi i dokumenteve financiare</w:t>
      </w:r>
      <w:r>
        <w:tab/>
      </w:r>
      <w:r w:rsidR="001D21DE">
        <w:fldChar w:fldCharType="begin"/>
      </w:r>
      <w:r>
        <w:instrText xml:space="preserve"> PAGEREF _Toc35915356 \h </w:instrText>
      </w:r>
      <w:r w:rsidR="001D21DE">
        <w:fldChar w:fldCharType="separate"/>
      </w:r>
      <w:r w:rsidR="00000BF1">
        <w:t>95</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III. MIRATIMI E MONITORIMI I INSTRUMENTEVE TE PLANIFIKIMIT TE TERRITORIT DHE ATO SEKTORIALE</w:t>
      </w:r>
      <w:r>
        <w:tab/>
      </w:r>
      <w:r w:rsidR="001D21DE">
        <w:fldChar w:fldCharType="begin"/>
      </w:r>
      <w:r>
        <w:instrText xml:space="preserve"> PAGEREF _Toc35915357 \h </w:instrText>
      </w:r>
      <w:r w:rsidR="001D21DE">
        <w:fldChar w:fldCharType="separate"/>
      </w:r>
      <w:r w:rsidR="00000BF1">
        <w:t>96</w:t>
      </w:r>
      <w:r w:rsidR="001D21DE">
        <w:fldChar w:fldCharType="end"/>
      </w:r>
    </w:p>
    <w:p w:rsidR="00137210" w:rsidRDefault="00137210">
      <w:pPr>
        <w:pStyle w:val="TOC4"/>
        <w:rPr>
          <w:rFonts w:asciiTheme="minorHAnsi" w:eastAsiaTheme="minorEastAsia" w:hAnsiTheme="minorHAnsi" w:cstheme="minorBidi"/>
          <w:sz w:val="24"/>
          <w:szCs w:val="24"/>
          <w:lang w:val="en-US"/>
        </w:rPr>
      </w:pPr>
      <w:r>
        <w:t>Përgjegjësitë e këshillit bashkiak në planifikimin dhe zhvillimin e territorit</w:t>
      </w:r>
      <w:r>
        <w:tab/>
      </w:r>
      <w:r w:rsidR="001D21DE">
        <w:fldChar w:fldCharType="begin"/>
      </w:r>
      <w:r>
        <w:instrText xml:space="preserve"> PAGEREF _Toc35915358 \h </w:instrText>
      </w:r>
      <w:r w:rsidR="001D21DE">
        <w:fldChar w:fldCharType="separate"/>
      </w:r>
      <w:r w:rsidR="00000BF1">
        <w:t>96</w:t>
      </w:r>
      <w:r w:rsidR="001D21DE">
        <w:fldChar w:fldCharType="end"/>
      </w:r>
    </w:p>
    <w:p w:rsidR="00137210" w:rsidRDefault="00137210">
      <w:pPr>
        <w:pStyle w:val="TOC4"/>
        <w:rPr>
          <w:rFonts w:asciiTheme="minorHAnsi" w:eastAsiaTheme="minorEastAsia" w:hAnsiTheme="minorHAnsi" w:cstheme="minorBidi"/>
          <w:sz w:val="24"/>
          <w:szCs w:val="24"/>
          <w:lang w:val="en-US"/>
        </w:rPr>
      </w:pPr>
      <w:r>
        <w:t>Miratimi i Planit të Përgjithshëm Vendor</w:t>
      </w:r>
      <w:r>
        <w:tab/>
      </w:r>
      <w:r w:rsidR="001D21DE">
        <w:fldChar w:fldCharType="begin"/>
      </w:r>
      <w:r>
        <w:instrText xml:space="preserve"> PAGEREF _Toc35915359 \h </w:instrText>
      </w:r>
      <w:r w:rsidR="001D21DE">
        <w:fldChar w:fldCharType="separate"/>
      </w:r>
      <w:r w:rsidR="00000BF1">
        <w:t>96</w:t>
      </w:r>
      <w:r w:rsidR="001D21DE">
        <w:fldChar w:fldCharType="end"/>
      </w:r>
    </w:p>
    <w:p w:rsidR="00137210" w:rsidRDefault="00137210">
      <w:pPr>
        <w:pStyle w:val="TOC4"/>
        <w:rPr>
          <w:rFonts w:asciiTheme="minorHAnsi" w:eastAsiaTheme="minorEastAsia" w:hAnsiTheme="minorHAnsi" w:cstheme="minorBidi"/>
          <w:sz w:val="24"/>
          <w:szCs w:val="24"/>
          <w:lang w:val="en-US"/>
        </w:rPr>
      </w:pPr>
      <w:r>
        <w:t>Delegimi i përgjegjësive që lidhen me planifikimin dhe kontrollin e zhvillimit të territorit</w:t>
      </w:r>
      <w:r>
        <w:tab/>
      </w:r>
      <w:r w:rsidR="001D21DE">
        <w:fldChar w:fldCharType="begin"/>
      </w:r>
      <w:r>
        <w:instrText xml:space="preserve"> PAGEREF _Toc35915360 \h </w:instrText>
      </w:r>
      <w:r w:rsidR="001D21DE">
        <w:fldChar w:fldCharType="separate"/>
      </w:r>
      <w:r w:rsidR="00000BF1">
        <w:t>97</w:t>
      </w:r>
      <w:r w:rsidR="001D21DE">
        <w:fldChar w:fldCharType="end"/>
      </w:r>
    </w:p>
    <w:p w:rsidR="00137210" w:rsidRPr="00137210" w:rsidRDefault="00137210">
      <w:pPr>
        <w:pStyle w:val="TOC4"/>
        <w:rPr>
          <w:rFonts w:asciiTheme="minorHAnsi" w:eastAsiaTheme="minorEastAsia" w:hAnsiTheme="minorHAnsi" w:cstheme="minorBidi"/>
          <w:color w:val="000000" w:themeColor="text1"/>
          <w:sz w:val="24"/>
          <w:szCs w:val="24"/>
          <w:lang w:val="en-US"/>
        </w:rPr>
      </w:pPr>
      <w:r w:rsidRPr="00137210">
        <w:rPr>
          <w:color w:val="000000" w:themeColor="text1"/>
        </w:rPr>
        <w:t>Miratimi dhe Mbikëqyrja e zbatimit të planeve sektoriale të Bashkisë</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_Toc35915361 \h </w:instrText>
      </w:r>
      <w:r w:rsidR="001D21DE" w:rsidRPr="00137210">
        <w:rPr>
          <w:color w:val="000000" w:themeColor="text1"/>
        </w:rPr>
      </w:r>
      <w:r w:rsidR="001D21DE" w:rsidRPr="00137210">
        <w:rPr>
          <w:color w:val="000000" w:themeColor="text1"/>
        </w:rPr>
        <w:fldChar w:fldCharType="separate"/>
      </w:r>
      <w:r w:rsidR="00000BF1">
        <w:rPr>
          <w:color w:val="000000" w:themeColor="text1"/>
        </w:rPr>
        <w:t>97</w:t>
      </w:r>
      <w:r w:rsidR="001D21DE" w:rsidRPr="00137210">
        <w:rPr>
          <w:color w:val="000000" w:themeColor="text1"/>
        </w:rPr>
        <w:fldChar w:fldCharType="end"/>
      </w:r>
    </w:p>
    <w:p w:rsidR="00137210" w:rsidRPr="00137210" w:rsidRDefault="00137210">
      <w:pPr>
        <w:pStyle w:val="TOC2"/>
        <w:rPr>
          <w:rFonts w:asciiTheme="minorHAnsi" w:eastAsiaTheme="minorEastAsia" w:hAnsiTheme="minorHAnsi" w:cstheme="minorBidi"/>
          <w:b w:val="0"/>
          <w:iCs w:val="0"/>
          <w:color w:val="000000" w:themeColor="text1"/>
          <w:sz w:val="24"/>
          <w:szCs w:val="24"/>
          <w:lang w:val="en-US"/>
        </w:rPr>
      </w:pPr>
      <w:r w:rsidRPr="00137210">
        <w:rPr>
          <w:color w:val="000000" w:themeColor="text1"/>
        </w:rPr>
        <w:t>KREU V - MBROJTJA CIVILE</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_Toc35915362 \h </w:instrText>
      </w:r>
      <w:r w:rsidR="001D21DE" w:rsidRPr="00137210">
        <w:rPr>
          <w:color w:val="000000" w:themeColor="text1"/>
        </w:rPr>
      </w:r>
      <w:r w:rsidR="001D21DE" w:rsidRPr="00137210">
        <w:rPr>
          <w:color w:val="000000" w:themeColor="text1"/>
        </w:rPr>
        <w:fldChar w:fldCharType="separate"/>
      </w:r>
      <w:r w:rsidR="00000BF1">
        <w:rPr>
          <w:color w:val="000000" w:themeColor="text1"/>
        </w:rPr>
        <w:t>98</w:t>
      </w:r>
      <w:r w:rsidR="001D21DE" w:rsidRPr="00137210">
        <w:rPr>
          <w:color w:val="000000" w:themeColor="text1"/>
        </w:rPr>
        <w:fldChar w:fldCharType="end"/>
      </w:r>
    </w:p>
    <w:p w:rsidR="00137210" w:rsidRPr="00137210" w:rsidRDefault="00137210">
      <w:pPr>
        <w:pStyle w:val="TOC4"/>
        <w:rPr>
          <w:rFonts w:asciiTheme="minorHAnsi" w:eastAsiaTheme="minorEastAsia" w:hAnsiTheme="minorHAnsi" w:cstheme="minorBidi"/>
          <w:color w:val="000000" w:themeColor="text1"/>
          <w:sz w:val="24"/>
          <w:szCs w:val="24"/>
          <w:lang w:val="en-US"/>
        </w:rPr>
      </w:pPr>
      <w:r w:rsidRPr="00137210">
        <w:rPr>
          <w:color w:val="000000" w:themeColor="text1"/>
        </w:rPr>
        <w:t>Miratimi i Kornizës Strategjike dhe Operacionale për Mbrojtjen Civile</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_Toc35915363 \h </w:instrText>
      </w:r>
      <w:r w:rsidR="001D21DE" w:rsidRPr="00137210">
        <w:rPr>
          <w:color w:val="000000" w:themeColor="text1"/>
        </w:rPr>
      </w:r>
      <w:r w:rsidR="001D21DE" w:rsidRPr="00137210">
        <w:rPr>
          <w:color w:val="000000" w:themeColor="text1"/>
        </w:rPr>
        <w:fldChar w:fldCharType="separate"/>
      </w:r>
      <w:r w:rsidR="00000BF1">
        <w:rPr>
          <w:color w:val="000000" w:themeColor="text1"/>
        </w:rPr>
        <w:t>98</w:t>
      </w:r>
      <w:r w:rsidR="001D21DE" w:rsidRPr="00137210">
        <w:rPr>
          <w:color w:val="000000" w:themeColor="text1"/>
        </w:rPr>
        <w:fldChar w:fldCharType="end"/>
      </w:r>
    </w:p>
    <w:p w:rsidR="00137210" w:rsidRPr="00137210" w:rsidRDefault="00137210">
      <w:pPr>
        <w:pStyle w:val="TOC1"/>
        <w:rPr>
          <w:rFonts w:asciiTheme="minorHAnsi" w:eastAsiaTheme="minorEastAsia" w:hAnsiTheme="minorHAnsi" w:cstheme="minorBidi"/>
          <w:b w:val="0"/>
          <w:color w:val="000000" w:themeColor="text1"/>
          <w:sz w:val="24"/>
          <w:szCs w:val="24"/>
        </w:rPr>
      </w:pPr>
      <w:r w:rsidRPr="00137210">
        <w:rPr>
          <w:color w:val="000000" w:themeColor="text1"/>
        </w:rPr>
        <w:t>TITULLI V. MARRËDHËNJET ME PUBLIKUN DHE MEDIAN</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_Toc35915364 \h </w:instrText>
      </w:r>
      <w:r w:rsidR="001D21DE" w:rsidRPr="00137210">
        <w:rPr>
          <w:color w:val="000000" w:themeColor="text1"/>
        </w:rPr>
      </w:r>
      <w:r w:rsidR="001D21DE" w:rsidRPr="00137210">
        <w:rPr>
          <w:color w:val="000000" w:themeColor="text1"/>
        </w:rPr>
        <w:fldChar w:fldCharType="separate"/>
      </w:r>
      <w:r w:rsidR="00000BF1">
        <w:rPr>
          <w:color w:val="000000" w:themeColor="text1"/>
        </w:rPr>
        <w:t>99</w:t>
      </w:r>
      <w:r w:rsidR="001D21DE" w:rsidRPr="00137210">
        <w:rPr>
          <w:color w:val="000000" w:themeColor="text1"/>
        </w:rPr>
        <w:fldChar w:fldCharType="end"/>
      </w:r>
    </w:p>
    <w:p w:rsidR="00137210" w:rsidRPr="00137210" w:rsidRDefault="00137210">
      <w:pPr>
        <w:pStyle w:val="TOC2"/>
        <w:rPr>
          <w:rFonts w:asciiTheme="minorHAnsi" w:eastAsiaTheme="minorEastAsia" w:hAnsiTheme="minorHAnsi" w:cstheme="minorBidi"/>
          <w:b w:val="0"/>
          <w:iCs w:val="0"/>
          <w:color w:val="000000" w:themeColor="text1"/>
          <w:sz w:val="24"/>
          <w:szCs w:val="24"/>
          <w:lang w:val="en-US"/>
        </w:rPr>
      </w:pPr>
      <w:r w:rsidRPr="00137210">
        <w:rPr>
          <w:color w:val="000000" w:themeColor="text1"/>
        </w:rPr>
        <w:t>KREU I. INFORMIMI I PUBLIKUT DHE TRANSPARENCA, TE DHENAT PERSONALE</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_Toc35915365 \h </w:instrText>
      </w:r>
      <w:r w:rsidR="001D21DE" w:rsidRPr="00137210">
        <w:rPr>
          <w:color w:val="000000" w:themeColor="text1"/>
        </w:rPr>
      </w:r>
      <w:r w:rsidR="001D21DE" w:rsidRPr="00137210">
        <w:rPr>
          <w:color w:val="000000" w:themeColor="text1"/>
        </w:rPr>
        <w:fldChar w:fldCharType="separate"/>
      </w:r>
      <w:r w:rsidR="00000BF1">
        <w:rPr>
          <w:color w:val="000000" w:themeColor="text1"/>
        </w:rPr>
        <w:t>99</w:t>
      </w:r>
      <w:r w:rsidR="001D21DE" w:rsidRPr="00137210">
        <w:rPr>
          <w:color w:val="000000" w:themeColor="text1"/>
        </w:rPr>
        <w:fldChar w:fldCharType="end"/>
      </w:r>
    </w:p>
    <w:p w:rsidR="00137210" w:rsidRPr="00137210" w:rsidRDefault="00137210">
      <w:pPr>
        <w:pStyle w:val="TOC4"/>
        <w:rPr>
          <w:rFonts w:asciiTheme="minorHAnsi" w:eastAsiaTheme="minorEastAsia" w:hAnsiTheme="minorHAnsi" w:cstheme="minorBidi"/>
          <w:color w:val="000000" w:themeColor="text1"/>
          <w:sz w:val="24"/>
          <w:szCs w:val="24"/>
          <w:lang w:val="en-US"/>
        </w:rPr>
      </w:pPr>
      <w:r w:rsidRPr="00137210">
        <w:rPr>
          <w:color w:val="000000" w:themeColor="text1"/>
        </w:rPr>
        <w:t xml:space="preserve">Informimi i </w:t>
      </w:r>
      <w:r w:rsidRPr="00137210">
        <w:rPr>
          <w:color w:val="000000" w:themeColor="text1"/>
          <w:lang w:val="en-US"/>
        </w:rPr>
        <w:t>Publikut</w:t>
      </w:r>
      <w:r w:rsidRPr="00137210">
        <w:rPr>
          <w:color w:val="000000" w:themeColor="text1"/>
        </w:rPr>
        <w:t xml:space="preserve"> dhe Transparenca e Veprimtarisë së Këshillit</w:t>
      </w:r>
      <w:r w:rsidRPr="00137210">
        <w:rPr>
          <w:color w:val="000000" w:themeColor="text1"/>
        </w:rPr>
        <w:tab/>
      </w:r>
      <w:r w:rsidR="001D21DE" w:rsidRPr="00137210">
        <w:rPr>
          <w:color w:val="000000" w:themeColor="text1"/>
        </w:rPr>
        <w:fldChar w:fldCharType="begin"/>
      </w:r>
      <w:r w:rsidRPr="00137210">
        <w:rPr>
          <w:color w:val="000000" w:themeColor="text1"/>
        </w:rPr>
        <w:instrText xml:space="preserve"> PAGEREF _Toc35915366 \h </w:instrText>
      </w:r>
      <w:r w:rsidR="001D21DE" w:rsidRPr="00137210">
        <w:rPr>
          <w:color w:val="000000" w:themeColor="text1"/>
        </w:rPr>
      </w:r>
      <w:r w:rsidR="001D21DE" w:rsidRPr="00137210">
        <w:rPr>
          <w:color w:val="000000" w:themeColor="text1"/>
        </w:rPr>
        <w:fldChar w:fldCharType="separate"/>
      </w:r>
      <w:r w:rsidR="00000BF1">
        <w:rPr>
          <w:color w:val="000000" w:themeColor="text1"/>
        </w:rPr>
        <w:t>99</w:t>
      </w:r>
      <w:r w:rsidR="001D21DE" w:rsidRPr="00137210">
        <w:rPr>
          <w:color w:val="000000" w:themeColor="text1"/>
        </w:rPr>
        <w:fldChar w:fldCharType="end"/>
      </w:r>
    </w:p>
    <w:p w:rsidR="00137210" w:rsidRDefault="00137210">
      <w:pPr>
        <w:pStyle w:val="TOC2"/>
        <w:rPr>
          <w:rFonts w:asciiTheme="minorHAnsi" w:eastAsiaTheme="minorEastAsia" w:hAnsiTheme="minorHAnsi" w:cstheme="minorBidi"/>
          <w:b w:val="0"/>
          <w:iCs w:val="0"/>
          <w:sz w:val="24"/>
          <w:szCs w:val="24"/>
          <w:lang w:val="en-US"/>
        </w:rPr>
      </w:pPr>
      <w:r w:rsidRPr="00137210">
        <w:rPr>
          <w:color w:val="000000" w:themeColor="text1"/>
        </w:rPr>
        <w:t>KREU II. PJESËMARRJA DHE</w:t>
      </w:r>
      <w:r>
        <w:t xml:space="preserve"> KONSULTIMI I PUBLIKUT</w:t>
      </w:r>
      <w:r>
        <w:tab/>
      </w:r>
      <w:r w:rsidR="001D21DE">
        <w:fldChar w:fldCharType="begin"/>
      </w:r>
      <w:r>
        <w:instrText xml:space="preserve"> PAGEREF _Toc35915367 \h </w:instrText>
      </w:r>
      <w:r w:rsidR="001D21DE">
        <w:fldChar w:fldCharType="separate"/>
      </w:r>
      <w:r w:rsidR="00000BF1">
        <w:t>100</w:t>
      </w:r>
      <w:r w:rsidR="001D21DE">
        <w:fldChar w:fldCharType="end"/>
      </w:r>
    </w:p>
    <w:p w:rsidR="00137210" w:rsidRDefault="00137210">
      <w:pPr>
        <w:pStyle w:val="TOC4"/>
        <w:rPr>
          <w:rFonts w:asciiTheme="minorHAnsi" w:eastAsiaTheme="minorEastAsia" w:hAnsiTheme="minorHAnsi" w:cstheme="minorBidi"/>
          <w:sz w:val="24"/>
          <w:szCs w:val="24"/>
          <w:lang w:val="en-US"/>
        </w:rPr>
      </w:pPr>
      <w:r>
        <w:t>Të drejtat e qytetarëve për pjesëmarrje në qeverisjen bashkiake</w:t>
      </w:r>
      <w:r>
        <w:tab/>
      </w:r>
      <w:r w:rsidR="001D21DE">
        <w:fldChar w:fldCharType="begin"/>
      </w:r>
      <w:r>
        <w:instrText xml:space="preserve"> PAGEREF _Toc35915368 \h </w:instrText>
      </w:r>
      <w:r w:rsidR="001D21DE">
        <w:fldChar w:fldCharType="separate"/>
      </w:r>
      <w:r w:rsidR="00000BF1">
        <w:t>100</w:t>
      </w:r>
      <w:r w:rsidR="001D21DE">
        <w:fldChar w:fldCharType="end"/>
      </w:r>
    </w:p>
    <w:p w:rsidR="00137210" w:rsidRDefault="00137210">
      <w:pPr>
        <w:pStyle w:val="TOC4"/>
        <w:rPr>
          <w:rFonts w:asciiTheme="minorHAnsi" w:eastAsiaTheme="minorEastAsia" w:hAnsiTheme="minorHAnsi" w:cstheme="minorBidi"/>
          <w:sz w:val="24"/>
          <w:szCs w:val="24"/>
          <w:lang w:val="en-US"/>
        </w:rPr>
      </w:pPr>
      <w:r>
        <w:t>Konsultimi i Publikut me projekt-aktet e depozituara në Këshill për shqyrtim</w:t>
      </w:r>
      <w:r>
        <w:tab/>
      </w:r>
      <w:r w:rsidR="001D21DE">
        <w:fldChar w:fldCharType="begin"/>
      </w:r>
      <w:r>
        <w:instrText xml:space="preserve"> PAGEREF _Toc35915369 \h </w:instrText>
      </w:r>
      <w:r w:rsidR="001D21DE">
        <w:fldChar w:fldCharType="separate"/>
      </w:r>
      <w:r w:rsidR="00000BF1">
        <w:t>100</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rsidRPr="00FA2903">
        <w:t xml:space="preserve">KREU III. </w:t>
      </w:r>
      <w:r>
        <w:t>KËRKESAT, ANKESAT DHE VËREJTJET</w:t>
      </w:r>
      <w:r>
        <w:tab/>
      </w:r>
      <w:r w:rsidR="001D21DE">
        <w:fldChar w:fldCharType="begin"/>
      </w:r>
      <w:r>
        <w:instrText xml:space="preserve"> PAGEREF _Toc35915370 \h </w:instrText>
      </w:r>
      <w:r w:rsidR="001D21DE">
        <w:fldChar w:fldCharType="separate"/>
      </w:r>
      <w:r w:rsidR="00000BF1">
        <w:t>101</w:t>
      </w:r>
      <w:r w:rsidR="001D21DE">
        <w:fldChar w:fldCharType="end"/>
      </w:r>
    </w:p>
    <w:p w:rsidR="00137210" w:rsidRDefault="00137210">
      <w:pPr>
        <w:pStyle w:val="TOC4"/>
        <w:rPr>
          <w:rFonts w:asciiTheme="minorHAnsi" w:eastAsiaTheme="minorEastAsia" w:hAnsiTheme="minorHAnsi" w:cstheme="minorBidi"/>
          <w:sz w:val="24"/>
          <w:szCs w:val="24"/>
          <w:lang w:val="en-US"/>
        </w:rPr>
      </w:pPr>
      <w:r>
        <w:t>E drejta e kërkesës, ankesës dhe vërejtjes</w:t>
      </w:r>
      <w:r>
        <w:tab/>
      </w:r>
      <w:r w:rsidR="001D21DE">
        <w:fldChar w:fldCharType="begin"/>
      </w:r>
      <w:r>
        <w:instrText xml:space="preserve"> PAGEREF _Toc35915371 \h </w:instrText>
      </w:r>
      <w:r w:rsidR="001D21DE">
        <w:fldChar w:fldCharType="separate"/>
      </w:r>
      <w:r w:rsidR="00000BF1">
        <w:t>101</w:t>
      </w:r>
      <w:r w:rsidR="001D21DE">
        <w:fldChar w:fldCharType="end"/>
      </w:r>
    </w:p>
    <w:p w:rsidR="00137210" w:rsidRDefault="00137210">
      <w:pPr>
        <w:pStyle w:val="TOC4"/>
        <w:rPr>
          <w:rFonts w:asciiTheme="minorHAnsi" w:eastAsiaTheme="minorEastAsia" w:hAnsiTheme="minorHAnsi" w:cstheme="minorBidi"/>
          <w:sz w:val="24"/>
          <w:szCs w:val="24"/>
          <w:lang w:val="en-US"/>
        </w:rPr>
      </w:pPr>
      <w:r>
        <w:t>Administrimi i kërkesave, ankesave dhe vërejtjeve</w:t>
      </w:r>
      <w:r>
        <w:tab/>
      </w:r>
      <w:r w:rsidR="001D21DE">
        <w:fldChar w:fldCharType="begin"/>
      </w:r>
      <w:r>
        <w:instrText xml:space="preserve"> PAGEREF _Toc35915372 \h </w:instrText>
      </w:r>
      <w:r w:rsidR="001D21DE">
        <w:fldChar w:fldCharType="separate"/>
      </w:r>
      <w:r w:rsidR="00000BF1">
        <w:t>101</w:t>
      </w:r>
      <w:r w:rsidR="001D21DE">
        <w:fldChar w:fldCharType="end"/>
      </w:r>
    </w:p>
    <w:p w:rsidR="00137210" w:rsidRDefault="00137210">
      <w:pPr>
        <w:pStyle w:val="TOC1"/>
        <w:rPr>
          <w:rFonts w:asciiTheme="minorHAnsi" w:eastAsiaTheme="minorEastAsia" w:hAnsiTheme="minorHAnsi" w:cstheme="minorBidi"/>
          <w:b w:val="0"/>
          <w:sz w:val="24"/>
          <w:szCs w:val="24"/>
        </w:rPr>
      </w:pPr>
      <w:r>
        <w:t>TITULLI VI. MARREDHENIET E KËSHILLIT BASHKIAK ME TË TJETËT</w:t>
      </w:r>
      <w:r>
        <w:tab/>
      </w:r>
      <w:r w:rsidR="001D21DE">
        <w:fldChar w:fldCharType="begin"/>
      </w:r>
      <w:r>
        <w:instrText xml:space="preserve"> PAGEREF _Toc35915373 \h </w:instrText>
      </w:r>
      <w:r w:rsidR="001D21DE">
        <w:fldChar w:fldCharType="separate"/>
      </w:r>
      <w:r w:rsidR="00000BF1">
        <w:t>102</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I</w:t>
      </w:r>
      <w:r w:rsidRPr="00FA2903">
        <w:t>.</w:t>
      </w:r>
      <w:r>
        <w:t xml:space="preserve"> MARRËDHËNJET ME KRYETARIN DHE ADMINISTRATËN E BASHKISË</w:t>
      </w:r>
      <w:r>
        <w:tab/>
      </w:r>
      <w:r w:rsidR="001D21DE">
        <w:fldChar w:fldCharType="begin"/>
      </w:r>
      <w:r>
        <w:instrText xml:space="preserve"> PAGEREF _Toc35915374 \h </w:instrText>
      </w:r>
      <w:r w:rsidR="001D21DE">
        <w:fldChar w:fldCharType="separate"/>
      </w:r>
      <w:r w:rsidR="00000BF1">
        <w:t>102</w:t>
      </w:r>
      <w:r w:rsidR="001D21DE">
        <w:fldChar w:fldCharType="end"/>
      </w:r>
    </w:p>
    <w:p w:rsidR="00137210" w:rsidRDefault="00137210">
      <w:pPr>
        <w:pStyle w:val="TOC4"/>
        <w:rPr>
          <w:rFonts w:asciiTheme="minorHAnsi" w:eastAsiaTheme="minorEastAsia" w:hAnsiTheme="minorHAnsi" w:cstheme="minorBidi"/>
          <w:sz w:val="24"/>
          <w:szCs w:val="24"/>
          <w:lang w:val="en-US"/>
        </w:rPr>
      </w:pPr>
      <w:r>
        <w:t>Marrëdhënjet mes Këshillit dhe Kryetarit dhe Administratës sëBashkisë</w:t>
      </w:r>
      <w:r>
        <w:tab/>
      </w:r>
      <w:r w:rsidR="001D21DE">
        <w:fldChar w:fldCharType="begin"/>
      </w:r>
      <w:r>
        <w:instrText xml:space="preserve"> PAGEREF _Toc35915375 \h </w:instrText>
      </w:r>
      <w:r w:rsidR="001D21DE">
        <w:fldChar w:fldCharType="separate"/>
      </w:r>
      <w:r w:rsidR="00000BF1">
        <w:t>102</w:t>
      </w:r>
      <w:r w:rsidR="001D21DE">
        <w:fldChar w:fldCharType="end"/>
      </w:r>
    </w:p>
    <w:p w:rsidR="00137210" w:rsidRDefault="00137210">
      <w:pPr>
        <w:pStyle w:val="TOC4"/>
        <w:rPr>
          <w:rFonts w:asciiTheme="minorHAnsi" w:eastAsiaTheme="minorEastAsia" w:hAnsiTheme="minorHAnsi" w:cstheme="minorBidi"/>
          <w:sz w:val="24"/>
          <w:szCs w:val="24"/>
          <w:lang w:val="en-US"/>
        </w:rPr>
      </w:pPr>
      <w:r>
        <w:t>Marrëdhënjet me Kryetarin</w:t>
      </w:r>
      <w:r>
        <w:tab/>
      </w:r>
      <w:r w:rsidR="001D21DE">
        <w:fldChar w:fldCharType="begin"/>
      </w:r>
      <w:r>
        <w:instrText xml:space="preserve"> PAGEREF _Toc35915376 \h </w:instrText>
      </w:r>
      <w:r w:rsidR="001D21DE">
        <w:fldChar w:fldCharType="separate"/>
      </w:r>
      <w:r w:rsidR="00000BF1">
        <w:t>103</w:t>
      </w:r>
      <w:r w:rsidR="001D21DE">
        <w:fldChar w:fldCharType="end"/>
      </w:r>
    </w:p>
    <w:p w:rsidR="00137210" w:rsidRDefault="00137210">
      <w:pPr>
        <w:pStyle w:val="TOC4"/>
        <w:rPr>
          <w:rFonts w:asciiTheme="minorHAnsi" w:eastAsiaTheme="minorEastAsia" w:hAnsiTheme="minorHAnsi" w:cstheme="minorBidi"/>
          <w:sz w:val="24"/>
          <w:szCs w:val="24"/>
          <w:lang w:val="en-US"/>
        </w:rPr>
      </w:pPr>
      <w:r>
        <w:lastRenderedPageBreak/>
        <w:t>Takimet e Këshillit me Kryetarin e Bashkisë</w:t>
      </w:r>
      <w:r>
        <w:tab/>
      </w:r>
      <w:r w:rsidR="001D21DE">
        <w:fldChar w:fldCharType="begin"/>
      </w:r>
      <w:r>
        <w:instrText xml:space="preserve"> PAGEREF _Toc35915377 \h </w:instrText>
      </w:r>
      <w:r w:rsidR="001D21DE">
        <w:fldChar w:fldCharType="separate"/>
      </w:r>
      <w:r w:rsidR="00000BF1">
        <w:t>104</w:t>
      </w:r>
      <w:r w:rsidR="001D21DE">
        <w:fldChar w:fldCharType="end"/>
      </w:r>
    </w:p>
    <w:p w:rsidR="00137210" w:rsidRDefault="00137210">
      <w:pPr>
        <w:pStyle w:val="TOC4"/>
        <w:rPr>
          <w:rFonts w:asciiTheme="minorHAnsi" w:eastAsiaTheme="minorEastAsia" w:hAnsiTheme="minorHAnsi" w:cstheme="minorBidi"/>
          <w:sz w:val="24"/>
          <w:szCs w:val="24"/>
          <w:lang w:val="en-US"/>
        </w:rPr>
      </w:pPr>
      <w:r>
        <w:t>Llogaridhënja e Kryetarit të Bashkisë</w:t>
      </w:r>
      <w:r>
        <w:tab/>
      </w:r>
      <w:r w:rsidR="001D21DE">
        <w:fldChar w:fldCharType="begin"/>
      </w:r>
      <w:r>
        <w:instrText xml:space="preserve"> PAGEREF _Toc35915378 \h </w:instrText>
      </w:r>
      <w:r w:rsidR="001D21DE">
        <w:fldChar w:fldCharType="separate"/>
      </w:r>
      <w:r w:rsidR="00000BF1">
        <w:t>105</w:t>
      </w:r>
      <w:r w:rsidR="001D21DE">
        <w:fldChar w:fldCharType="end"/>
      </w:r>
    </w:p>
    <w:p w:rsidR="00137210" w:rsidRDefault="00137210">
      <w:pPr>
        <w:pStyle w:val="TOC4"/>
        <w:rPr>
          <w:rFonts w:asciiTheme="minorHAnsi" w:eastAsiaTheme="minorEastAsia" w:hAnsiTheme="minorHAnsi" w:cstheme="minorBidi"/>
          <w:sz w:val="24"/>
          <w:szCs w:val="24"/>
          <w:lang w:val="en-US"/>
        </w:rPr>
      </w:pPr>
      <w:r>
        <w:t>Marrëdhëniet me Administratën e Bashkisë</w:t>
      </w:r>
      <w:r>
        <w:tab/>
      </w:r>
      <w:r w:rsidR="001D21DE">
        <w:fldChar w:fldCharType="begin"/>
      </w:r>
      <w:r>
        <w:instrText xml:space="preserve"> PAGEREF _Toc35915379 \h </w:instrText>
      </w:r>
      <w:r w:rsidR="001D21DE">
        <w:fldChar w:fldCharType="separate"/>
      </w:r>
      <w:r w:rsidR="00000BF1">
        <w:t>105</w:t>
      </w:r>
      <w:r w:rsidR="001D21DE">
        <w:fldChar w:fldCharType="end"/>
      </w:r>
    </w:p>
    <w:p w:rsidR="00137210" w:rsidRDefault="00137210">
      <w:pPr>
        <w:pStyle w:val="TOC4"/>
        <w:rPr>
          <w:rFonts w:asciiTheme="minorHAnsi" w:eastAsiaTheme="minorEastAsia" w:hAnsiTheme="minorHAnsi" w:cstheme="minorBidi"/>
          <w:sz w:val="24"/>
          <w:szCs w:val="24"/>
          <w:lang w:val="en-US"/>
        </w:rPr>
      </w:pPr>
      <w:r>
        <w:t>Marrëdhënia e Administratës së Bashkisë me Komisionet e Përhershëm, Komitetet, Bordet e ngritura nga Këshilli</w:t>
      </w:r>
      <w:r>
        <w:tab/>
      </w:r>
      <w:r w:rsidR="001D21DE">
        <w:fldChar w:fldCharType="begin"/>
      </w:r>
      <w:r>
        <w:instrText xml:space="preserve"> PAGEREF _Toc35915380 \h </w:instrText>
      </w:r>
      <w:r w:rsidR="001D21DE">
        <w:fldChar w:fldCharType="separate"/>
      </w:r>
      <w:r w:rsidR="00000BF1">
        <w:t>106</w:t>
      </w:r>
      <w:r w:rsidR="001D21DE">
        <w:fldChar w:fldCharType="end"/>
      </w:r>
    </w:p>
    <w:p w:rsidR="00137210" w:rsidRDefault="00137210">
      <w:pPr>
        <w:pStyle w:val="TOC4"/>
        <w:rPr>
          <w:rFonts w:asciiTheme="minorHAnsi" w:eastAsiaTheme="minorEastAsia" w:hAnsiTheme="minorHAnsi" w:cstheme="minorBidi"/>
          <w:sz w:val="24"/>
          <w:szCs w:val="24"/>
          <w:lang w:val="en-US"/>
        </w:rPr>
      </w:pPr>
      <w:r>
        <w:t>Raportimi në Mbledhjen e Këshillit të drejtuesve të institucioneve dhe ndërmarrjeve në varësi të Bashkisë</w:t>
      </w:r>
      <w:r>
        <w:tab/>
      </w:r>
      <w:r w:rsidR="001D21DE">
        <w:fldChar w:fldCharType="begin"/>
      </w:r>
      <w:r>
        <w:instrText xml:space="preserve"> PAGEREF _Toc35915381 \h </w:instrText>
      </w:r>
      <w:r w:rsidR="001D21DE">
        <w:fldChar w:fldCharType="separate"/>
      </w:r>
      <w:r w:rsidR="00000BF1">
        <w:t>106</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II. MARRËDHËNIET ME AUTORITETET JASHË BASHKISË</w:t>
      </w:r>
      <w:r>
        <w:tab/>
      </w:r>
      <w:r w:rsidR="001D21DE">
        <w:fldChar w:fldCharType="begin"/>
      </w:r>
      <w:r>
        <w:instrText xml:space="preserve"> PAGEREF _Toc35915382 \h </w:instrText>
      </w:r>
      <w:r w:rsidR="001D21DE">
        <w:fldChar w:fldCharType="separate"/>
      </w:r>
      <w:r w:rsidR="00000BF1">
        <w:t>107</w:t>
      </w:r>
      <w:r w:rsidR="001D21DE">
        <w:fldChar w:fldCharType="end"/>
      </w:r>
    </w:p>
    <w:p w:rsidR="00137210" w:rsidRDefault="00137210">
      <w:pPr>
        <w:pStyle w:val="TOC4"/>
        <w:rPr>
          <w:rFonts w:asciiTheme="minorHAnsi" w:eastAsiaTheme="minorEastAsia" w:hAnsiTheme="minorHAnsi" w:cstheme="minorBidi"/>
          <w:sz w:val="24"/>
          <w:szCs w:val="24"/>
          <w:lang w:val="en-US"/>
        </w:rPr>
      </w:pPr>
      <w:r>
        <w:t>Marrëdhëniet me institucioneve të qeverisjes qendrore</w:t>
      </w:r>
      <w:r>
        <w:tab/>
      </w:r>
      <w:r w:rsidR="001D21DE">
        <w:fldChar w:fldCharType="begin"/>
      </w:r>
      <w:r>
        <w:instrText xml:space="preserve"> PAGEREF _Toc35915383 \h </w:instrText>
      </w:r>
      <w:r w:rsidR="001D21DE">
        <w:fldChar w:fldCharType="separate"/>
      </w:r>
      <w:r w:rsidR="00000BF1">
        <w:t>107</w:t>
      </w:r>
      <w:r w:rsidR="001D21DE">
        <w:fldChar w:fldCharType="end"/>
      </w:r>
    </w:p>
    <w:p w:rsidR="00137210" w:rsidRDefault="00137210">
      <w:pPr>
        <w:pStyle w:val="TOC4"/>
        <w:rPr>
          <w:rFonts w:asciiTheme="minorHAnsi" w:eastAsiaTheme="minorEastAsia" w:hAnsiTheme="minorHAnsi" w:cstheme="minorBidi"/>
          <w:sz w:val="24"/>
          <w:szCs w:val="24"/>
          <w:lang w:val="en-US"/>
        </w:rPr>
      </w:pPr>
      <w:r>
        <w:t>Marrëdhënjet me Deputetët e Qarkut</w:t>
      </w:r>
      <w:r>
        <w:tab/>
      </w:r>
      <w:r w:rsidR="001D21DE">
        <w:fldChar w:fldCharType="begin"/>
      </w:r>
      <w:r>
        <w:instrText xml:space="preserve"> PAGEREF _Toc35915384 \h </w:instrText>
      </w:r>
      <w:r w:rsidR="001D21DE">
        <w:fldChar w:fldCharType="separate"/>
      </w:r>
      <w:r w:rsidR="00000BF1">
        <w:t>107</w:t>
      </w:r>
      <w:r w:rsidR="001D21DE">
        <w:fldChar w:fldCharType="end"/>
      </w:r>
    </w:p>
    <w:p w:rsidR="00137210" w:rsidRDefault="00137210">
      <w:pPr>
        <w:pStyle w:val="TOC4"/>
        <w:rPr>
          <w:rFonts w:asciiTheme="minorHAnsi" w:eastAsiaTheme="minorEastAsia" w:hAnsiTheme="minorHAnsi" w:cstheme="minorBidi"/>
          <w:sz w:val="24"/>
          <w:szCs w:val="24"/>
          <w:lang w:val="en-US"/>
        </w:rPr>
      </w:pPr>
      <w:r>
        <w:t>Marrëdhënjet me Këshillin e Ministrave</w:t>
      </w:r>
      <w:r>
        <w:tab/>
      </w:r>
      <w:r w:rsidR="001D21DE">
        <w:fldChar w:fldCharType="begin"/>
      </w:r>
      <w:r>
        <w:instrText xml:space="preserve"> PAGEREF _Toc35915385 \h </w:instrText>
      </w:r>
      <w:r w:rsidR="001D21DE">
        <w:fldChar w:fldCharType="separate"/>
      </w:r>
      <w:r w:rsidR="00000BF1">
        <w:t>108</w:t>
      </w:r>
      <w:r w:rsidR="001D21DE">
        <w:fldChar w:fldCharType="end"/>
      </w:r>
    </w:p>
    <w:p w:rsidR="00137210" w:rsidRDefault="00137210">
      <w:pPr>
        <w:pStyle w:val="TOC4"/>
        <w:rPr>
          <w:rFonts w:asciiTheme="minorHAnsi" w:eastAsiaTheme="minorEastAsia" w:hAnsiTheme="minorHAnsi" w:cstheme="minorBidi"/>
          <w:sz w:val="24"/>
          <w:szCs w:val="24"/>
          <w:lang w:val="en-US"/>
        </w:rPr>
      </w:pPr>
      <w:r>
        <w:t>Bashkëpunimi me Prefektin dhe Verifikimi i akteve të Këshillit</w:t>
      </w:r>
      <w:r>
        <w:tab/>
      </w:r>
      <w:r w:rsidR="001D21DE">
        <w:fldChar w:fldCharType="begin"/>
      </w:r>
      <w:r>
        <w:instrText xml:space="preserve"> PAGEREF _Toc35915386 \h </w:instrText>
      </w:r>
      <w:r w:rsidR="001D21DE">
        <w:fldChar w:fldCharType="separate"/>
      </w:r>
      <w:r w:rsidR="00000BF1">
        <w:t>108</w:t>
      </w:r>
      <w:r w:rsidR="001D21DE">
        <w:fldChar w:fldCharType="end"/>
      </w:r>
    </w:p>
    <w:p w:rsidR="00137210" w:rsidRDefault="00137210">
      <w:pPr>
        <w:pStyle w:val="TOC4"/>
        <w:rPr>
          <w:rFonts w:asciiTheme="minorHAnsi" w:eastAsiaTheme="minorEastAsia" w:hAnsiTheme="minorHAnsi" w:cstheme="minorBidi"/>
          <w:sz w:val="24"/>
          <w:szCs w:val="24"/>
          <w:lang w:val="en-US"/>
        </w:rPr>
      </w:pPr>
      <w:r>
        <w:t>Marredheniet me me Agjensitë Qeveritare të Dekoncentruara</w:t>
      </w:r>
      <w:r>
        <w:tab/>
      </w:r>
      <w:r w:rsidR="001D21DE">
        <w:fldChar w:fldCharType="begin"/>
      </w:r>
      <w:r>
        <w:instrText xml:space="preserve"> PAGEREF _Toc35915387 \h </w:instrText>
      </w:r>
      <w:r w:rsidR="001D21DE">
        <w:fldChar w:fldCharType="separate"/>
      </w:r>
      <w:r w:rsidR="00000BF1">
        <w:t>109</w:t>
      </w:r>
      <w:r w:rsidR="001D21DE">
        <w:fldChar w:fldCharType="end"/>
      </w:r>
    </w:p>
    <w:p w:rsidR="00137210" w:rsidRDefault="00137210">
      <w:pPr>
        <w:pStyle w:val="TOC4"/>
        <w:rPr>
          <w:rFonts w:asciiTheme="minorHAnsi" w:eastAsiaTheme="minorEastAsia" w:hAnsiTheme="minorHAnsi" w:cstheme="minorBidi"/>
          <w:sz w:val="24"/>
          <w:szCs w:val="24"/>
          <w:lang w:val="en-US"/>
        </w:rPr>
      </w:pPr>
      <w:r>
        <w:t>Marrëdhënjet me Këshillin e Qarkut</w:t>
      </w:r>
      <w:r>
        <w:tab/>
      </w:r>
      <w:r w:rsidR="001D21DE">
        <w:fldChar w:fldCharType="begin"/>
      </w:r>
      <w:r>
        <w:instrText xml:space="preserve"> PAGEREF _Toc35915388 \h </w:instrText>
      </w:r>
      <w:r w:rsidR="001D21DE">
        <w:fldChar w:fldCharType="separate"/>
      </w:r>
      <w:r w:rsidR="00000BF1">
        <w:t>109</w:t>
      </w:r>
      <w:r w:rsidR="001D21DE">
        <w:fldChar w:fldCharType="end"/>
      </w:r>
    </w:p>
    <w:p w:rsidR="00137210" w:rsidRDefault="00137210">
      <w:pPr>
        <w:pStyle w:val="TOC4"/>
        <w:rPr>
          <w:rFonts w:asciiTheme="minorHAnsi" w:eastAsiaTheme="minorEastAsia" w:hAnsiTheme="minorHAnsi" w:cstheme="minorBidi"/>
          <w:sz w:val="24"/>
          <w:szCs w:val="24"/>
          <w:lang w:val="en-US"/>
        </w:rPr>
      </w:pPr>
      <w:r>
        <w:t>Marrëdhëniet me Partitë Politike</w:t>
      </w:r>
      <w:r>
        <w:tab/>
      </w:r>
      <w:r w:rsidR="001D21DE">
        <w:fldChar w:fldCharType="begin"/>
      </w:r>
      <w:r>
        <w:instrText xml:space="preserve"> PAGEREF _Toc35915389 \h </w:instrText>
      </w:r>
      <w:r w:rsidR="001D21DE">
        <w:fldChar w:fldCharType="separate"/>
      </w:r>
      <w:r w:rsidR="00000BF1">
        <w:t>110</w:t>
      </w:r>
      <w:r w:rsidR="001D21DE">
        <w:fldChar w:fldCharType="end"/>
      </w:r>
    </w:p>
    <w:p w:rsidR="00137210" w:rsidRDefault="00137210">
      <w:pPr>
        <w:pStyle w:val="TOC4"/>
        <w:rPr>
          <w:rFonts w:asciiTheme="minorHAnsi" w:eastAsiaTheme="minorEastAsia" w:hAnsiTheme="minorHAnsi" w:cstheme="minorBidi"/>
          <w:sz w:val="24"/>
          <w:szCs w:val="24"/>
          <w:lang w:val="en-US"/>
        </w:rPr>
      </w:pPr>
      <w:r>
        <w:t>Marrëdhëniet me KQZ</w:t>
      </w:r>
      <w:r>
        <w:tab/>
      </w:r>
      <w:r w:rsidR="001D21DE">
        <w:fldChar w:fldCharType="begin"/>
      </w:r>
      <w:r>
        <w:instrText xml:space="preserve"> PAGEREF _Toc35915390 \h </w:instrText>
      </w:r>
      <w:r w:rsidR="001D21DE">
        <w:fldChar w:fldCharType="separate"/>
      </w:r>
      <w:r w:rsidR="00000BF1">
        <w:t>110</w:t>
      </w:r>
      <w:r w:rsidR="001D21DE">
        <w:fldChar w:fldCharType="end"/>
      </w:r>
    </w:p>
    <w:p w:rsidR="00137210" w:rsidRDefault="00137210">
      <w:pPr>
        <w:pStyle w:val="TOC4"/>
        <w:rPr>
          <w:rFonts w:asciiTheme="minorHAnsi" w:eastAsiaTheme="minorEastAsia" w:hAnsiTheme="minorHAnsi" w:cstheme="minorBidi"/>
          <w:sz w:val="24"/>
          <w:szCs w:val="24"/>
          <w:lang w:val="en-US"/>
        </w:rPr>
      </w:pPr>
      <w:r>
        <w:t>Marrëdhënjet më Shoqatën e Këshillave Bashkiakë/Bashkive</w:t>
      </w:r>
      <w:r>
        <w:tab/>
      </w:r>
      <w:r w:rsidR="001D21DE">
        <w:fldChar w:fldCharType="begin"/>
      </w:r>
      <w:r>
        <w:instrText xml:space="preserve"> PAGEREF _Toc35915391 \h </w:instrText>
      </w:r>
      <w:r w:rsidR="001D21DE">
        <w:fldChar w:fldCharType="separate"/>
      </w:r>
      <w:r w:rsidR="00000BF1">
        <w:t>110</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III</w:t>
      </w:r>
      <w:r w:rsidRPr="00FA2903">
        <w:t>.</w:t>
      </w:r>
      <w:r>
        <w:t xml:space="preserve"> MARRËDHËNJET ME </w:t>
      </w:r>
      <w:r w:rsidRPr="00FA2903">
        <w:rPr>
          <w:lang w:val="en-US"/>
        </w:rPr>
        <w:t>STRUKTURAT KOMUNITARE</w:t>
      </w:r>
      <w:r>
        <w:tab/>
      </w:r>
      <w:r w:rsidR="001D21DE">
        <w:fldChar w:fldCharType="begin"/>
      </w:r>
      <w:r>
        <w:instrText xml:space="preserve"> PAGEREF _Toc35915392 \h </w:instrText>
      </w:r>
      <w:r w:rsidR="001D21DE">
        <w:fldChar w:fldCharType="separate"/>
      </w:r>
      <w:r w:rsidR="00000BF1">
        <w:t>111</w:t>
      </w:r>
      <w:r w:rsidR="001D21DE">
        <w:fldChar w:fldCharType="end"/>
      </w:r>
    </w:p>
    <w:p w:rsidR="00137210" w:rsidRDefault="00137210">
      <w:pPr>
        <w:pStyle w:val="TOC4"/>
        <w:rPr>
          <w:rFonts w:asciiTheme="minorHAnsi" w:eastAsiaTheme="minorEastAsia" w:hAnsiTheme="minorHAnsi" w:cstheme="minorBidi"/>
          <w:sz w:val="24"/>
          <w:szCs w:val="24"/>
          <w:lang w:val="en-US"/>
        </w:rPr>
      </w:pPr>
      <w:r>
        <w:t>Këshilli dhe Ndërlidhësit Komunitar i Lagjes, Kryesia dhe Kryetari i Fshatit</w:t>
      </w:r>
      <w:r>
        <w:tab/>
      </w:r>
      <w:r w:rsidR="001D21DE">
        <w:fldChar w:fldCharType="begin"/>
      </w:r>
      <w:r>
        <w:instrText xml:space="preserve"> PAGEREF _Toc35915393 \h </w:instrText>
      </w:r>
      <w:r w:rsidR="001D21DE">
        <w:fldChar w:fldCharType="separate"/>
      </w:r>
      <w:r w:rsidR="00000BF1">
        <w:t>111</w:t>
      </w:r>
      <w:r w:rsidR="001D21DE">
        <w:fldChar w:fldCharType="end"/>
      </w:r>
    </w:p>
    <w:p w:rsidR="00137210" w:rsidRDefault="00137210">
      <w:pPr>
        <w:pStyle w:val="TOC1"/>
        <w:rPr>
          <w:rFonts w:asciiTheme="minorHAnsi" w:eastAsiaTheme="minorEastAsia" w:hAnsiTheme="minorHAnsi" w:cstheme="minorBidi"/>
          <w:b w:val="0"/>
          <w:sz w:val="24"/>
          <w:szCs w:val="24"/>
        </w:rPr>
      </w:pPr>
      <w:r w:rsidRPr="00FA2903">
        <w:rPr>
          <w:color w:val="000000" w:themeColor="text1"/>
        </w:rPr>
        <w:t xml:space="preserve">TITULLI VI. RREGULLORJA E </w:t>
      </w:r>
      <w:r>
        <w:t>KËSHILLIT</w:t>
      </w:r>
      <w:r>
        <w:tab/>
      </w:r>
      <w:r w:rsidR="001D21DE">
        <w:fldChar w:fldCharType="begin"/>
      </w:r>
      <w:r>
        <w:instrText xml:space="preserve"> PAGEREF _Toc35915394 \h </w:instrText>
      </w:r>
      <w:r w:rsidR="001D21DE">
        <w:fldChar w:fldCharType="separate"/>
      </w:r>
      <w:r w:rsidR="00000BF1">
        <w:t>111</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I. ZBATIMI, INTERPRETIMI DHE NDRYSHIMI I RREGULLORES</w:t>
      </w:r>
      <w:r>
        <w:tab/>
      </w:r>
      <w:r w:rsidR="001D21DE">
        <w:fldChar w:fldCharType="begin"/>
      </w:r>
      <w:r>
        <w:instrText xml:space="preserve"> PAGEREF _Toc35915395 \h </w:instrText>
      </w:r>
      <w:r w:rsidR="001D21DE">
        <w:fldChar w:fldCharType="separate"/>
      </w:r>
      <w:r w:rsidR="00000BF1">
        <w:t>111</w:t>
      </w:r>
      <w:r w:rsidR="001D21DE">
        <w:fldChar w:fldCharType="end"/>
      </w:r>
    </w:p>
    <w:p w:rsidR="00137210" w:rsidRDefault="00137210">
      <w:pPr>
        <w:pStyle w:val="TOC4"/>
        <w:rPr>
          <w:rFonts w:asciiTheme="minorHAnsi" w:eastAsiaTheme="minorEastAsia" w:hAnsiTheme="minorHAnsi" w:cstheme="minorBidi"/>
          <w:sz w:val="24"/>
          <w:szCs w:val="24"/>
          <w:lang w:val="en-US"/>
        </w:rPr>
      </w:pPr>
      <w:r>
        <w:t>Zbatimi i Rregullores</w:t>
      </w:r>
      <w:r>
        <w:tab/>
      </w:r>
      <w:r w:rsidR="001D21DE">
        <w:fldChar w:fldCharType="begin"/>
      </w:r>
      <w:r>
        <w:instrText xml:space="preserve"> PAGEREF _Toc35915396 \h </w:instrText>
      </w:r>
      <w:r w:rsidR="001D21DE">
        <w:fldChar w:fldCharType="separate"/>
      </w:r>
      <w:r w:rsidR="00000BF1">
        <w:t>111</w:t>
      </w:r>
      <w:r w:rsidR="001D21DE">
        <w:fldChar w:fldCharType="end"/>
      </w:r>
    </w:p>
    <w:p w:rsidR="00137210" w:rsidRDefault="00137210">
      <w:pPr>
        <w:pStyle w:val="TOC4"/>
        <w:rPr>
          <w:rFonts w:asciiTheme="minorHAnsi" w:eastAsiaTheme="minorEastAsia" w:hAnsiTheme="minorHAnsi" w:cstheme="minorBidi"/>
          <w:sz w:val="24"/>
          <w:szCs w:val="24"/>
          <w:lang w:val="en-US"/>
        </w:rPr>
      </w:pPr>
      <w:r>
        <w:t>Interpretimi i Rregullores</w:t>
      </w:r>
      <w:r>
        <w:tab/>
      </w:r>
      <w:r w:rsidR="001D21DE">
        <w:fldChar w:fldCharType="begin"/>
      </w:r>
      <w:r>
        <w:instrText xml:space="preserve"> PAGEREF _Toc35915397 \h </w:instrText>
      </w:r>
      <w:r w:rsidR="001D21DE">
        <w:fldChar w:fldCharType="separate"/>
      </w:r>
      <w:r w:rsidR="00000BF1">
        <w:t>112</w:t>
      </w:r>
      <w:r w:rsidR="001D21DE">
        <w:fldChar w:fldCharType="end"/>
      </w:r>
    </w:p>
    <w:p w:rsidR="00137210" w:rsidRDefault="00137210">
      <w:pPr>
        <w:pStyle w:val="TOC4"/>
        <w:rPr>
          <w:rFonts w:asciiTheme="minorHAnsi" w:eastAsiaTheme="minorEastAsia" w:hAnsiTheme="minorHAnsi" w:cstheme="minorBidi"/>
          <w:sz w:val="24"/>
          <w:szCs w:val="24"/>
          <w:lang w:val="en-US"/>
        </w:rPr>
      </w:pPr>
      <w:r>
        <w:t>Ndryshimi, pezullimi, shfuqizimi ose shtimi i një rregulli të ri në Rregullore</w:t>
      </w:r>
      <w:r>
        <w:tab/>
      </w:r>
      <w:r w:rsidR="001D21DE">
        <w:fldChar w:fldCharType="begin"/>
      </w:r>
      <w:r>
        <w:instrText xml:space="preserve"> PAGEREF _Toc35915398 \h </w:instrText>
      </w:r>
      <w:r w:rsidR="001D21DE">
        <w:fldChar w:fldCharType="separate"/>
      </w:r>
      <w:r w:rsidR="00000BF1">
        <w:t>112</w:t>
      </w:r>
      <w:r w:rsidR="001D21DE">
        <w:fldChar w:fldCharType="end"/>
      </w:r>
    </w:p>
    <w:p w:rsidR="00137210" w:rsidRDefault="00137210">
      <w:pPr>
        <w:pStyle w:val="TOC2"/>
        <w:rPr>
          <w:rFonts w:asciiTheme="minorHAnsi" w:eastAsiaTheme="minorEastAsia" w:hAnsiTheme="minorHAnsi" w:cstheme="minorBidi"/>
          <w:b w:val="0"/>
          <w:iCs w:val="0"/>
          <w:sz w:val="24"/>
          <w:szCs w:val="24"/>
          <w:lang w:val="en-US"/>
        </w:rPr>
      </w:pPr>
      <w:r>
        <w:t>KREU II. MIRATIMI DHE HYRJA NË FUQI E RREGULLORES</w:t>
      </w:r>
      <w:r>
        <w:tab/>
      </w:r>
      <w:r w:rsidR="001D21DE">
        <w:fldChar w:fldCharType="begin"/>
      </w:r>
      <w:r>
        <w:instrText xml:space="preserve"> PAGEREF _Toc35915399 \h </w:instrText>
      </w:r>
      <w:r w:rsidR="001D21DE">
        <w:fldChar w:fldCharType="separate"/>
      </w:r>
      <w:r w:rsidR="00000BF1">
        <w:t>113</w:t>
      </w:r>
      <w:r w:rsidR="001D21DE">
        <w:fldChar w:fldCharType="end"/>
      </w:r>
    </w:p>
    <w:p w:rsidR="00137210" w:rsidRDefault="00137210">
      <w:pPr>
        <w:pStyle w:val="TOC4"/>
        <w:rPr>
          <w:rFonts w:asciiTheme="minorHAnsi" w:eastAsiaTheme="minorEastAsia" w:hAnsiTheme="minorHAnsi" w:cstheme="minorBidi"/>
          <w:sz w:val="24"/>
          <w:szCs w:val="24"/>
          <w:lang w:val="en-US"/>
        </w:rPr>
      </w:pPr>
      <w:r>
        <w:t>Shqyrtimi dhe Konsultimi i Rregullores</w:t>
      </w:r>
      <w:r>
        <w:tab/>
      </w:r>
      <w:r w:rsidR="001D21DE">
        <w:fldChar w:fldCharType="begin"/>
      </w:r>
      <w:r>
        <w:instrText xml:space="preserve"> PAGEREF _Toc35915400 \h </w:instrText>
      </w:r>
      <w:r w:rsidR="001D21DE">
        <w:fldChar w:fldCharType="separate"/>
      </w:r>
      <w:r w:rsidR="00000BF1">
        <w:t>113</w:t>
      </w:r>
      <w:r w:rsidR="001D21DE">
        <w:fldChar w:fldCharType="end"/>
      </w:r>
    </w:p>
    <w:p w:rsidR="00137210" w:rsidRDefault="00137210">
      <w:pPr>
        <w:pStyle w:val="TOC4"/>
        <w:rPr>
          <w:rFonts w:asciiTheme="minorHAnsi" w:eastAsiaTheme="minorEastAsia" w:hAnsiTheme="minorHAnsi" w:cstheme="minorBidi"/>
          <w:sz w:val="24"/>
          <w:szCs w:val="24"/>
          <w:lang w:val="en-US"/>
        </w:rPr>
      </w:pPr>
      <w:r>
        <w:t>Shfuqizime</w:t>
      </w:r>
      <w:r>
        <w:tab/>
      </w:r>
      <w:r w:rsidR="001D21DE">
        <w:fldChar w:fldCharType="begin"/>
      </w:r>
      <w:r>
        <w:instrText xml:space="preserve"> PAGEREF _Toc35915401 \h </w:instrText>
      </w:r>
      <w:r w:rsidR="001D21DE">
        <w:fldChar w:fldCharType="separate"/>
      </w:r>
      <w:r w:rsidR="00000BF1">
        <w:t>113</w:t>
      </w:r>
      <w:r w:rsidR="001D21DE">
        <w:fldChar w:fldCharType="end"/>
      </w:r>
    </w:p>
    <w:p w:rsidR="00137210" w:rsidRDefault="00137210">
      <w:pPr>
        <w:pStyle w:val="TOC4"/>
        <w:rPr>
          <w:rFonts w:asciiTheme="minorHAnsi" w:eastAsiaTheme="minorEastAsia" w:hAnsiTheme="minorHAnsi" w:cstheme="minorBidi"/>
          <w:sz w:val="24"/>
          <w:szCs w:val="24"/>
          <w:lang w:val="en-US"/>
        </w:rPr>
      </w:pPr>
      <w:r>
        <w:t>Miratimi dhe Hyrja në fuqi</w:t>
      </w:r>
      <w:r>
        <w:tab/>
      </w:r>
      <w:r w:rsidR="001D21DE">
        <w:fldChar w:fldCharType="begin"/>
      </w:r>
      <w:r>
        <w:instrText xml:space="preserve"> PAGEREF _Toc35915402 \h </w:instrText>
      </w:r>
      <w:r w:rsidR="001D21DE">
        <w:fldChar w:fldCharType="separate"/>
      </w:r>
      <w:r w:rsidR="00000BF1">
        <w:t>113</w:t>
      </w:r>
      <w:r w:rsidR="001D21DE">
        <w:fldChar w:fldCharType="end"/>
      </w:r>
    </w:p>
    <w:p w:rsidR="00137210" w:rsidRDefault="00137210">
      <w:pPr>
        <w:pStyle w:val="TOC3"/>
        <w:rPr>
          <w:rFonts w:asciiTheme="minorHAnsi" w:eastAsiaTheme="minorEastAsia" w:hAnsiTheme="minorHAnsi" w:cstheme="minorBidi"/>
          <w:b w:val="0"/>
          <w:sz w:val="24"/>
          <w:szCs w:val="24"/>
          <w:lang w:val="en-US"/>
        </w:rPr>
      </w:pPr>
      <w:r w:rsidRPr="00FA2903">
        <w:t>SHTOJCA</w:t>
      </w:r>
      <w:r>
        <w:tab/>
      </w:r>
      <w:r w:rsidR="001D21DE">
        <w:fldChar w:fldCharType="begin"/>
      </w:r>
      <w:r>
        <w:instrText xml:space="preserve"> PAGEREF _Toc35915403 \h </w:instrText>
      </w:r>
      <w:r w:rsidR="001D21DE">
        <w:fldChar w:fldCharType="separate"/>
      </w:r>
      <w:r w:rsidR="00000BF1">
        <w:t>114</w:t>
      </w:r>
      <w:r w:rsidR="001D21DE">
        <w:fldChar w:fldCharType="end"/>
      </w:r>
    </w:p>
    <w:p w:rsidR="00137210" w:rsidRDefault="00137210">
      <w:pPr>
        <w:pStyle w:val="TOC4"/>
        <w:rPr>
          <w:rFonts w:asciiTheme="minorHAnsi" w:eastAsiaTheme="minorEastAsia" w:hAnsiTheme="minorHAnsi" w:cstheme="minorBidi"/>
          <w:sz w:val="24"/>
          <w:szCs w:val="24"/>
          <w:lang w:val="en-US"/>
        </w:rPr>
      </w:pPr>
      <w:r>
        <w:t>Shtojca nr. 1 Përkufizime</w:t>
      </w:r>
      <w:r>
        <w:tab/>
      </w:r>
      <w:r w:rsidR="001D21DE">
        <w:fldChar w:fldCharType="begin"/>
      </w:r>
      <w:r>
        <w:instrText xml:space="preserve"> PAGEREF _Toc35915404 \h </w:instrText>
      </w:r>
      <w:r w:rsidR="001D21DE">
        <w:fldChar w:fldCharType="separate"/>
      </w:r>
      <w:r w:rsidR="00000BF1">
        <w:t>114</w:t>
      </w:r>
      <w:r w:rsidR="001D21DE">
        <w:fldChar w:fldCharType="end"/>
      </w:r>
    </w:p>
    <w:p w:rsidR="00137210" w:rsidRDefault="001D21DE" w:rsidP="00085787">
      <w:pPr>
        <w:pStyle w:val="Heading1"/>
        <w:rPr>
          <w:lang w:val="sq-AL"/>
        </w:rPr>
      </w:pPr>
      <w:r w:rsidRPr="00FE1540">
        <w:rPr>
          <w:lang w:val="sq-AL"/>
        </w:rPr>
        <w:fldChar w:fldCharType="end"/>
      </w:r>
      <w:bookmarkStart w:id="0" w:name="_Toc428679203"/>
      <w:bookmarkStart w:id="1" w:name="_Toc35915190"/>
    </w:p>
    <w:p w:rsidR="00137210" w:rsidRDefault="00137210">
      <w:pPr>
        <w:spacing w:after="0" w:line="240" w:lineRule="auto"/>
        <w:rPr>
          <w:rFonts w:ascii="Times New Roman" w:hAnsi="Times New Roman"/>
          <w:b/>
          <w:bCs/>
          <w:kern w:val="32"/>
          <w:lang w:val="sq-AL"/>
        </w:rPr>
      </w:pPr>
      <w:r>
        <w:rPr>
          <w:lang w:val="sq-AL"/>
        </w:rPr>
        <w:br w:type="page"/>
      </w:r>
    </w:p>
    <w:p w:rsidR="0051655C" w:rsidRPr="00FE1540" w:rsidRDefault="00390D61" w:rsidP="00085787">
      <w:pPr>
        <w:pStyle w:val="Heading1"/>
        <w:rPr>
          <w:lang w:val="sq-AL"/>
        </w:rPr>
      </w:pPr>
      <w:r w:rsidRPr="00FE1540">
        <w:rPr>
          <w:lang w:val="it-IT"/>
        </w:rPr>
        <w:lastRenderedPageBreak/>
        <w:t>TITULLI</w:t>
      </w:r>
      <w:r w:rsidR="00345C7C" w:rsidRPr="00FE1540">
        <w:t xml:space="preserve"> I</w:t>
      </w:r>
      <w:bookmarkEnd w:id="0"/>
      <w:r w:rsidR="00085787" w:rsidRPr="00FE1540">
        <w:rPr>
          <w:lang w:val="sq-AL"/>
        </w:rPr>
        <w:t xml:space="preserve"> - </w:t>
      </w:r>
      <w:r w:rsidR="006A07FC" w:rsidRPr="00FE1540">
        <w:t xml:space="preserve">DISPOZITA </w:t>
      </w:r>
      <w:r w:rsidR="00B13402" w:rsidRPr="00FE1540">
        <w:t>TE PERGJITHESHME</w:t>
      </w:r>
      <w:bookmarkEnd w:id="1"/>
    </w:p>
    <w:p w:rsidR="001074B2" w:rsidRPr="00FE1540" w:rsidRDefault="0020169E" w:rsidP="00C247A3">
      <w:pPr>
        <w:pStyle w:val="Heading2"/>
      </w:pPr>
      <w:bookmarkStart w:id="2" w:name="_Toc35915191"/>
      <w:r w:rsidRPr="00FE1540">
        <w:t>KREU</w:t>
      </w:r>
      <w:r w:rsidR="00085787" w:rsidRPr="00FE1540">
        <w:t xml:space="preserve"> I -</w:t>
      </w:r>
      <w:r w:rsidR="001074B2" w:rsidRPr="00FE1540">
        <w:t xml:space="preserve"> OBJEKTI, QËLLIMI, BAZA LIGJORE</w:t>
      </w:r>
      <w:bookmarkEnd w:id="2"/>
    </w:p>
    <w:p w:rsidR="00E95E63" w:rsidRPr="00FE1540" w:rsidRDefault="00E95E63" w:rsidP="006A2B35">
      <w:pPr>
        <w:pStyle w:val="TableHeader"/>
        <w:numPr>
          <w:ilvl w:val="0"/>
          <w:numId w:val="4"/>
        </w:numPr>
        <w:overflowPunct/>
        <w:autoSpaceDE/>
        <w:autoSpaceDN/>
        <w:adjustRightInd/>
        <w:spacing w:before="240" w:after="120" w:line="276" w:lineRule="auto"/>
        <w:ind w:left="1168" w:firstLine="2801"/>
        <w:jc w:val="left"/>
        <w:textAlignment w:val="auto"/>
        <w:rPr>
          <w:rFonts w:ascii="Times New Roman" w:hAnsi="Times New Roman"/>
          <w:b/>
          <w:smallCaps w:val="0"/>
          <w:spacing w:val="0"/>
          <w:sz w:val="22"/>
          <w:szCs w:val="22"/>
          <w:lang w:val="sq-AL"/>
        </w:rPr>
      </w:pPr>
      <w:bookmarkStart w:id="3" w:name="_Toc428184358"/>
      <w:bookmarkStart w:id="4" w:name="_Toc428184417"/>
      <w:bookmarkStart w:id="5" w:name="_Toc428184476"/>
      <w:bookmarkStart w:id="6" w:name="_Toc428267545"/>
    </w:p>
    <w:p w:rsidR="00EE7E77" w:rsidRPr="00FE1540" w:rsidRDefault="00E95E63" w:rsidP="006A2B35">
      <w:pPr>
        <w:pStyle w:val="Heading4"/>
        <w:jc w:val="left"/>
        <w:rPr>
          <w:lang w:val="it-IT"/>
        </w:rPr>
      </w:pPr>
      <w:bookmarkStart w:id="7" w:name="_Toc35915192"/>
      <w:r w:rsidRPr="00FE1540">
        <w:rPr>
          <w:bdr w:val="none" w:sz="0" w:space="0" w:color="auto" w:frame="1"/>
        </w:rPr>
        <w:t>Objekti</w:t>
      </w:r>
      <w:bookmarkEnd w:id="7"/>
    </w:p>
    <w:p w:rsidR="00483470" w:rsidRPr="00FE1540" w:rsidRDefault="00483470" w:rsidP="00715D23">
      <w:pPr>
        <w:spacing w:after="0"/>
        <w:jc w:val="both"/>
        <w:rPr>
          <w:rFonts w:ascii="Times New Roman" w:hAnsi="Times New Roman"/>
          <w:lang w:val="it-IT"/>
        </w:rPr>
      </w:pPr>
      <w:r w:rsidRPr="00FE1540">
        <w:rPr>
          <w:rFonts w:ascii="Times New Roman" w:hAnsi="Times New Roman"/>
          <w:lang w:val="it-IT"/>
        </w:rPr>
        <w:t xml:space="preserve">Kjo rregullore </w:t>
      </w:r>
      <w:r w:rsidR="00E95E63" w:rsidRPr="00FE1540">
        <w:rPr>
          <w:rFonts w:ascii="Times New Roman" w:hAnsi="Times New Roman"/>
        </w:rPr>
        <w:t xml:space="preserve">përcakton rregullat e </w:t>
      </w:r>
      <w:r w:rsidRPr="00FE1540">
        <w:rPr>
          <w:rFonts w:ascii="Times New Roman" w:hAnsi="Times New Roman"/>
          <w:lang w:val="it-IT"/>
        </w:rPr>
        <w:t>organizimi</w:t>
      </w:r>
      <w:r w:rsidR="00E95E63" w:rsidRPr="00FE1540">
        <w:rPr>
          <w:rFonts w:ascii="Times New Roman" w:hAnsi="Times New Roman"/>
          <w:lang w:val="it-IT"/>
        </w:rPr>
        <w:t>t</w:t>
      </w:r>
      <w:r w:rsidRPr="00FE1540">
        <w:rPr>
          <w:rFonts w:ascii="Times New Roman" w:hAnsi="Times New Roman"/>
          <w:lang w:val="it-IT"/>
        </w:rPr>
        <w:t xml:space="preserve"> dhe funksionimi</w:t>
      </w:r>
      <w:r w:rsidR="00E95E63" w:rsidRPr="00FE1540">
        <w:rPr>
          <w:rFonts w:ascii="Times New Roman" w:hAnsi="Times New Roman"/>
          <w:lang w:val="it-IT"/>
        </w:rPr>
        <w:t>ttë</w:t>
      </w:r>
      <w:r w:rsidR="000A3669" w:rsidRPr="00FE1540">
        <w:rPr>
          <w:rFonts w:ascii="Times New Roman" w:hAnsi="Times New Roman"/>
          <w:lang w:val="it-IT"/>
        </w:rPr>
        <w:t xml:space="preserve">brendshëm të </w:t>
      </w:r>
      <w:r w:rsidRPr="00FE1540">
        <w:rPr>
          <w:rFonts w:ascii="Times New Roman" w:hAnsi="Times New Roman"/>
          <w:lang w:val="it-IT"/>
        </w:rPr>
        <w:t>K</w:t>
      </w:r>
      <w:r w:rsidR="00874410" w:rsidRPr="00FE1540">
        <w:rPr>
          <w:rFonts w:ascii="Times New Roman" w:hAnsi="Times New Roman"/>
          <w:lang w:val="it-IT"/>
        </w:rPr>
        <w:t>ë</w:t>
      </w:r>
      <w:r w:rsidRPr="00FE1540">
        <w:rPr>
          <w:rFonts w:ascii="Times New Roman" w:hAnsi="Times New Roman"/>
          <w:lang w:val="it-IT"/>
        </w:rPr>
        <w:t>shillit</w:t>
      </w:r>
      <w:r w:rsidR="001718B6" w:rsidRPr="00FE1540">
        <w:rPr>
          <w:rFonts w:ascii="Times New Roman" w:hAnsi="Times New Roman"/>
          <w:lang w:val="it-IT"/>
        </w:rPr>
        <w:t>Bashki</w:t>
      </w:r>
      <w:r w:rsidR="00261019" w:rsidRPr="00FE1540">
        <w:rPr>
          <w:rFonts w:ascii="Times New Roman" w:hAnsi="Times New Roman"/>
          <w:lang w:val="it-IT"/>
        </w:rPr>
        <w:t>ak</w:t>
      </w:r>
      <w:r w:rsidR="00965FE6">
        <w:rPr>
          <w:rFonts w:ascii="Times New Roman" w:hAnsi="Times New Roman"/>
          <w:lang w:val="it-IT"/>
        </w:rPr>
        <w:t>Has</w:t>
      </w:r>
      <w:r w:rsidR="001718B6" w:rsidRPr="00FE1540">
        <w:rPr>
          <w:rFonts w:ascii="Times New Roman" w:hAnsi="Times New Roman"/>
          <w:lang w:val="it-IT"/>
        </w:rPr>
        <w:t xml:space="preserve"> (në vijim Këshilli)</w:t>
      </w:r>
      <w:r w:rsidR="007050B4" w:rsidRPr="00FE1540">
        <w:rPr>
          <w:rFonts w:ascii="Times New Roman" w:hAnsi="Times New Roman"/>
          <w:lang w:val="it-IT"/>
        </w:rPr>
        <w:t xml:space="preserve">, </w:t>
      </w:r>
      <w:r w:rsidR="007422D7" w:rsidRPr="00FE1540">
        <w:rPr>
          <w:rFonts w:ascii="Times New Roman" w:hAnsi="Times New Roman"/>
          <w:lang w:val="sq-AL"/>
        </w:rPr>
        <w:t>procedurën e miratimit të vendimeve të Këshillit</w:t>
      </w:r>
      <w:r w:rsidR="003C6031" w:rsidRPr="00FE1540">
        <w:rPr>
          <w:rFonts w:ascii="Times New Roman" w:hAnsi="Times New Roman"/>
          <w:lang w:val="sq-AL"/>
        </w:rPr>
        <w:t>,</w:t>
      </w:r>
      <w:r w:rsidR="00E3059F" w:rsidRPr="00FE1540">
        <w:rPr>
          <w:rFonts w:ascii="Times New Roman" w:hAnsi="Times New Roman"/>
          <w:lang w:val="it-IT"/>
        </w:rPr>
        <w:t xml:space="preserve">të veprimtarisë vendimarrëse, përfaqësuese dhe mbikqyrëse të </w:t>
      </w:r>
      <w:r w:rsidR="00E95E63" w:rsidRPr="00FE1540">
        <w:rPr>
          <w:rFonts w:ascii="Times New Roman" w:hAnsi="Times New Roman"/>
          <w:lang w:val="it-IT"/>
        </w:rPr>
        <w:t>Këshillit</w:t>
      </w:r>
      <w:r w:rsidR="00E3059F" w:rsidRPr="00FE1540">
        <w:rPr>
          <w:rFonts w:ascii="Times New Roman" w:hAnsi="Times New Roman"/>
          <w:lang w:val="it-IT"/>
        </w:rPr>
        <w:t xml:space="preserve">, </w:t>
      </w:r>
      <w:r w:rsidR="003C6031" w:rsidRPr="00FE1540">
        <w:rPr>
          <w:rFonts w:ascii="Times New Roman" w:hAnsi="Times New Roman"/>
          <w:lang w:val="sq-AL"/>
        </w:rPr>
        <w:t xml:space="preserve">monitorimin e procesit të zbatimit të vendimeve të Këshillit, </w:t>
      </w:r>
      <w:r w:rsidR="000A3669" w:rsidRPr="00FE1540">
        <w:rPr>
          <w:rFonts w:ascii="Times New Roman" w:hAnsi="Times New Roman"/>
          <w:lang w:val="it-IT"/>
        </w:rPr>
        <w:t xml:space="preserve">si dhe </w:t>
      </w:r>
      <w:r w:rsidRPr="00FE1540">
        <w:rPr>
          <w:rFonts w:ascii="Times New Roman" w:hAnsi="Times New Roman"/>
          <w:lang w:val="it-IT"/>
        </w:rPr>
        <w:t>marredh</w:t>
      </w:r>
      <w:r w:rsidR="00874410" w:rsidRPr="00FE1540">
        <w:rPr>
          <w:rFonts w:ascii="Times New Roman" w:hAnsi="Times New Roman"/>
          <w:lang w:val="it-IT"/>
        </w:rPr>
        <w:t>ë</w:t>
      </w:r>
      <w:r w:rsidRPr="00FE1540">
        <w:rPr>
          <w:rFonts w:ascii="Times New Roman" w:hAnsi="Times New Roman"/>
          <w:lang w:val="it-IT"/>
        </w:rPr>
        <w:t>nie</w:t>
      </w:r>
      <w:r w:rsidR="000A3669" w:rsidRPr="00FE1540">
        <w:rPr>
          <w:rFonts w:ascii="Times New Roman" w:hAnsi="Times New Roman"/>
          <w:lang w:val="it-IT"/>
        </w:rPr>
        <w:t>t</w:t>
      </w:r>
      <w:r w:rsidR="003C6031" w:rsidRPr="00FE1540">
        <w:rPr>
          <w:rFonts w:ascii="Times New Roman" w:hAnsi="Times New Roman"/>
          <w:lang w:val="it-IT"/>
        </w:rPr>
        <w:t xml:space="preserve"> e</w:t>
      </w:r>
      <w:r w:rsidRPr="00FE1540">
        <w:rPr>
          <w:rFonts w:ascii="Times New Roman" w:hAnsi="Times New Roman"/>
          <w:lang w:val="it-IT"/>
        </w:rPr>
        <w:t xml:space="preserve"> K</w:t>
      </w:r>
      <w:r w:rsidR="00874410" w:rsidRPr="00FE1540">
        <w:rPr>
          <w:rFonts w:ascii="Times New Roman" w:hAnsi="Times New Roman"/>
          <w:lang w:val="it-IT"/>
        </w:rPr>
        <w:t>ë</w:t>
      </w:r>
      <w:r w:rsidRPr="00FE1540">
        <w:rPr>
          <w:rFonts w:ascii="Times New Roman" w:hAnsi="Times New Roman"/>
          <w:lang w:val="it-IT"/>
        </w:rPr>
        <w:t xml:space="preserve">shillit me </w:t>
      </w:r>
      <w:r w:rsidR="00874410" w:rsidRPr="00FE1540">
        <w:rPr>
          <w:rFonts w:ascii="Times New Roman" w:hAnsi="Times New Roman"/>
          <w:lang w:val="it-IT"/>
        </w:rPr>
        <w:t>Kryetarin dhe administratën e Bashkisë,</w:t>
      </w:r>
      <w:r w:rsidR="00972451" w:rsidRPr="00FE1540">
        <w:rPr>
          <w:rFonts w:ascii="Times New Roman" w:hAnsi="Times New Roman"/>
          <w:lang w:val="it-IT"/>
        </w:rPr>
        <w:t xml:space="preserve">me </w:t>
      </w:r>
      <w:r w:rsidRPr="00FE1540">
        <w:rPr>
          <w:rFonts w:ascii="Times New Roman" w:hAnsi="Times New Roman"/>
          <w:lang w:val="it-IT"/>
        </w:rPr>
        <w:t>institucione</w:t>
      </w:r>
      <w:r w:rsidR="00A441D4" w:rsidRPr="00FE1540">
        <w:rPr>
          <w:rFonts w:ascii="Times New Roman" w:hAnsi="Times New Roman"/>
          <w:lang w:val="it-IT"/>
        </w:rPr>
        <w:t>t</w:t>
      </w:r>
      <w:r w:rsidR="00F10928" w:rsidRPr="00FE1540">
        <w:rPr>
          <w:rFonts w:ascii="Times New Roman" w:hAnsi="Times New Roman"/>
          <w:lang w:val="it-IT"/>
        </w:rPr>
        <w:t>agjenci</w:t>
      </w:r>
      <w:r w:rsidR="003C6031" w:rsidRPr="00FE1540">
        <w:rPr>
          <w:rFonts w:ascii="Times New Roman" w:hAnsi="Times New Roman"/>
          <w:lang w:val="it-IT"/>
        </w:rPr>
        <w:t xml:space="preserve">të </w:t>
      </w:r>
      <w:r w:rsidR="008C11D3" w:rsidRPr="00FE1540">
        <w:rPr>
          <w:rFonts w:ascii="Times New Roman" w:hAnsi="Times New Roman"/>
          <w:lang w:val="it-IT"/>
        </w:rPr>
        <w:t xml:space="preserve">qeveritare </w:t>
      </w:r>
      <w:r w:rsidR="00F10928" w:rsidRPr="00FE1540">
        <w:rPr>
          <w:rFonts w:ascii="Times New Roman" w:hAnsi="Times New Roman"/>
          <w:lang w:val="it-IT"/>
        </w:rPr>
        <w:t>qendrore dhe rajonale, komunitetin, shoq</w:t>
      </w:r>
      <w:r w:rsidR="00C0556F" w:rsidRPr="00FE1540">
        <w:rPr>
          <w:rFonts w:ascii="Times New Roman" w:hAnsi="Times New Roman"/>
          <w:lang w:val="it-IT"/>
        </w:rPr>
        <w:t>ë</w:t>
      </w:r>
      <w:r w:rsidR="00F10928" w:rsidRPr="00FE1540">
        <w:rPr>
          <w:rFonts w:ascii="Times New Roman" w:hAnsi="Times New Roman"/>
          <w:lang w:val="it-IT"/>
        </w:rPr>
        <w:t>rin</w:t>
      </w:r>
      <w:r w:rsidR="00E3059F" w:rsidRPr="00FE1540">
        <w:rPr>
          <w:rFonts w:ascii="Times New Roman" w:hAnsi="Times New Roman"/>
          <w:lang w:val="it-IT"/>
        </w:rPr>
        <w:t>ë</w:t>
      </w:r>
      <w:r w:rsidR="00F10928" w:rsidRPr="00FE1540">
        <w:rPr>
          <w:rFonts w:ascii="Times New Roman" w:hAnsi="Times New Roman"/>
          <w:lang w:val="it-IT"/>
        </w:rPr>
        <w:t xml:space="preserve"> civile dhe grupet e interesit</w:t>
      </w:r>
      <w:r w:rsidR="002E73A6" w:rsidRPr="00FE1540">
        <w:rPr>
          <w:rFonts w:ascii="Times New Roman" w:hAnsi="Times New Roman"/>
          <w:lang w:val="it-IT"/>
        </w:rPr>
        <w:t xml:space="preserve">, </w:t>
      </w:r>
      <w:r w:rsidR="00E95E63" w:rsidRPr="00FE1540">
        <w:rPr>
          <w:rFonts w:ascii="Times New Roman" w:hAnsi="Times New Roman"/>
          <w:lang w:val="it-IT"/>
        </w:rPr>
        <w:t>si dhe stru</w:t>
      </w:r>
      <w:r w:rsidR="00CB4E4E" w:rsidRPr="00FE1540">
        <w:rPr>
          <w:rFonts w:ascii="Times New Roman" w:hAnsi="Times New Roman"/>
          <w:lang w:val="it-IT"/>
        </w:rPr>
        <w:t>ktu</w:t>
      </w:r>
      <w:r w:rsidR="00E3059F" w:rsidRPr="00FE1540">
        <w:rPr>
          <w:rFonts w:ascii="Times New Roman" w:hAnsi="Times New Roman"/>
          <w:lang w:val="it-IT"/>
        </w:rPr>
        <w:t xml:space="preserve">rat komunitare, </w:t>
      </w:r>
      <w:r w:rsidR="00E95E63" w:rsidRPr="00FE1540">
        <w:rPr>
          <w:rFonts w:ascii="Times New Roman" w:hAnsi="Times New Roman"/>
          <w:lang w:val="it-IT"/>
        </w:rPr>
        <w:t xml:space="preserve">përgjatë ushtrimit të </w:t>
      </w:r>
      <w:r w:rsidR="002E73A6" w:rsidRPr="00FE1540">
        <w:rPr>
          <w:rFonts w:ascii="Times New Roman" w:hAnsi="Times New Roman"/>
          <w:lang w:val="it-IT"/>
        </w:rPr>
        <w:t>funksioneve dhe realizimin e detyrave të dhëna me ligj dhe ato për të cilat Këshilli ka diskrecion</w:t>
      </w:r>
      <w:r w:rsidR="004D5F2A" w:rsidRPr="00FE1540">
        <w:rPr>
          <w:rFonts w:ascii="Times New Roman" w:hAnsi="Times New Roman"/>
          <w:lang w:val="it-IT"/>
        </w:rPr>
        <w:t xml:space="preserve"> ligjor</w:t>
      </w:r>
      <w:r w:rsidR="003C6031" w:rsidRPr="00FE1540">
        <w:rPr>
          <w:rFonts w:ascii="Times New Roman" w:hAnsi="Times New Roman"/>
          <w:lang w:val="it-IT"/>
        </w:rPr>
        <w:t>.</w:t>
      </w:r>
      <w:r w:rsidR="00BC132F" w:rsidRPr="00FE1540">
        <w:rPr>
          <w:rStyle w:val="FootnoteReference"/>
          <w:rFonts w:ascii="Times New Roman" w:hAnsi="Times New Roman"/>
          <w:lang w:val="it-IT"/>
        </w:rPr>
        <w:footnoteReference w:id="2"/>
      </w:r>
      <w:r w:rsidR="003C6031" w:rsidRPr="00FE1540">
        <w:rPr>
          <w:rFonts w:ascii="Times New Roman" w:hAnsi="Times New Roman"/>
          <w:lang w:val="sq-AL"/>
        </w:rPr>
        <w:t>si dhe rregullat për interpretimin dhe ndryshimin e Rregullores</w:t>
      </w:r>
    </w:p>
    <w:bookmarkEnd w:id="3"/>
    <w:bookmarkEnd w:id="4"/>
    <w:bookmarkEnd w:id="5"/>
    <w:bookmarkEnd w:id="6"/>
    <w:p w:rsidR="00E95E63" w:rsidRPr="00FE1540" w:rsidRDefault="00E95E63" w:rsidP="002D7B3A">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E95E63" w:rsidP="00B55A41">
      <w:pPr>
        <w:pStyle w:val="Heading4"/>
        <w:rPr>
          <w:lang w:val="it-IT"/>
        </w:rPr>
      </w:pPr>
      <w:bookmarkStart w:id="8" w:name="_Toc35915193"/>
      <w:r w:rsidRPr="00FE1540">
        <w:rPr>
          <w:bdr w:val="none" w:sz="0" w:space="0" w:color="auto" w:frame="1"/>
        </w:rPr>
        <w:t>Qëllimi</w:t>
      </w:r>
      <w:r w:rsidR="00261019" w:rsidRPr="00FE1540">
        <w:rPr>
          <w:bdr w:val="none" w:sz="0" w:space="0" w:color="auto" w:frame="1"/>
        </w:rPr>
        <w:t xml:space="preserve"> i rregullores</w:t>
      </w:r>
      <w:bookmarkEnd w:id="8"/>
    </w:p>
    <w:p w:rsidR="0051655C" w:rsidRPr="00FE1540" w:rsidRDefault="0051655C" w:rsidP="00715D23">
      <w:pPr>
        <w:spacing w:after="0"/>
        <w:jc w:val="both"/>
        <w:rPr>
          <w:rFonts w:ascii="Times New Roman" w:hAnsi="Times New Roman"/>
          <w:lang w:val="sq-AL"/>
        </w:rPr>
      </w:pPr>
      <w:r w:rsidRPr="00FE1540">
        <w:rPr>
          <w:rFonts w:ascii="Times New Roman" w:hAnsi="Times New Roman"/>
          <w:lang w:val="sq-AL"/>
        </w:rPr>
        <w:t xml:space="preserve">Qëllimi kësaj </w:t>
      </w:r>
      <w:r w:rsidR="003C6031" w:rsidRPr="00FE1540">
        <w:rPr>
          <w:rFonts w:ascii="Times New Roman" w:hAnsi="Times New Roman"/>
          <w:lang w:val="sq-AL"/>
        </w:rPr>
        <w:t>R</w:t>
      </w:r>
      <w:r w:rsidRPr="00FE1540">
        <w:rPr>
          <w:rFonts w:ascii="Times New Roman" w:hAnsi="Times New Roman"/>
          <w:lang w:val="sq-AL"/>
        </w:rPr>
        <w:t>regullore</w:t>
      </w:r>
      <w:r w:rsidR="003C6031" w:rsidRPr="00FE1540">
        <w:rPr>
          <w:rFonts w:ascii="Times New Roman" w:hAnsi="Times New Roman"/>
          <w:lang w:val="sq-AL"/>
        </w:rPr>
        <w:t>je</w:t>
      </w:r>
      <w:r w:rsidRPr="00FE1540">
        <w:rPr>
          <w:rFonts w:ascii="Times New Roman" w:hAnsi="Times New Roman"/>
          <w:lang w:val="sq-AL"/>
        </w:rPr>
        <w:t xml:space="preserve"> është: </w:t>
      </w:r>
    </w:p>
    <w:p w:rsidR="0051655C" w:rsidRPr="00FE1540" w:rsidRDefault="0051655C" w:rsidP="00631C90">
      <w:pPr>
        <w:numPr>
          <w:ilvl w:val="0"/>
          <w:numId w:val="171"/>
        </w:numPr>
        <w:spacing w:before="80" w:after="0"/>
        <w:ind w:left="714" w:hanging="357"/>
        <w:jc w:val="both"/>
        <w:rPr>
          <w:rFonts w:ascii="Times New Roman" w:hAnsi="Times New Roman"/>
          <w:lang w:val="sq-AL"/>
        </w:rPr>
      </w:pPr>
      <w:r w:rsidRPr="00FE1540">
        <w:rPr>
          <w:rFonts w:ascii="Times New Roman" w:hAnsi="Times New Roman"/>
          <w:lang w:val="sq-AL"/>
        </w:rPr>
        <w:t xml:space="preserve">Të mundësojë rregullimin </w:t>
      </w:r>
      <w:r w:rsidR="00B70CE4" w:rsidRPr="00FE1540">
        <w:rPr>
          <w:rFonts w:ascii="Times New Roman" w:hAnsi="Times New Roman"/>
          <w:lang w:val="sq-AL"/>
        </w:rPr>
        <w:t>e</w:t>
      </w:r>
      <w:r w:rsidRPr="00FE1540">
        <w:rPr>
          <w:rFonts w:ascii="Times New Roman" w:hAnsi="Times New Roman"/>
          <w:lang w:val="sq-AL"/>
        </w:rPr>
        <w:t xml:space="preserve"> funksionimit </w:t>
      </w:r>
      <w:r w:rsidR="00B70CE4" w:rsidRPr="00FE1540">
        <w:rPr>
          <w:rFonts w:ascii="Times New Roman" w:hAnsi="Times New Roman"/>
          <w:lang w:val="sq-AL"/>
        </w:rPr>
        <w:t>dhe kontrollin e</w:t>
      </w:r>
      <w:r w:rsidRPr="00FE1540">
        <w:rPr>
          <w:rFonts w:ascii="Times New Roman" w:hAnsi="Times New Roman"/>
          <w:lang w:val="sq-AL"/>
        </w:rPr>
        <w:t xml:space="preserve"> vendimmarrjes së qeverisë bashkiake</w:t>
      </w:r>
      <w:r w:rsidR="00B55A41" w:rsidRPr="00FE1540">
        <w:rPr>
          <w:rFonts w:ascii="Times New Roman" w:hAnsi="Times New Roman"/>
          <w:lang w:val="sq-AL"/>
        </w:rPr>
        <w:t>;</w:t>
      </w:r>
    </w:p>
    <w:p w:rsidR="0051655C" w:rsidRPr="00FE1540" w:rsidRDefault="0051655C" w:rsidP="00631C90">
      <w:pPr>
        <w:numPr>
          <w:ilvl w:val="0"/>
          <w:numId w:val="171"/>
        </w:numPr>
        <w:spacing w:before="80" w:after="0"/>
        <w:ind w:left="714" w:hanging="357"/>
        <w:jc w:val="both"/>
        <w:rPr>
          <w:rFonts w:ascii="Times New Roman" w:hAnsi="Times New Roman"/>
          <w:lang w:val="sq-AL"/>
        </w:rPr>
      </w:pPr>
      <w:r w:rsidRPr="00FE1540">
        <w:rPr>
          <w:rFonts w:ascii="Times New Roman" w:hAnsi="Times New Roman"/>
          <w:lang w:val="sq-AL"/>
        </w:rPr>
        <w:t>Të garantojë një vendimmarrje të ligjshme</w:t>
      </w:r>
      <w:r w:rsidR="00A122A4" w:rsidRPr="00FE1540">
        <w:rPr>
          <w:rFonts w:ascii="Times New Roman" w:hAnsi="Times New Roman"/>
          <w:lang w:val="sq-AL"/>
        </w:rPr>
        <w:t>, efikase</w:t>
      </w:r>
      <w:r w:rsidR="00642005" w:rsidRPr="00FE1540">
        <w:rPr>
          <w:rFonts w:ascii="Times New Roman" w:hAnsi="Times New Roman"/>
          <w:lang w:val="sq-AL"/>
        </w:rPr>
        <w:t xml:space="preserve"> dhe </w:t>
      </w:r>
      <w:r w:rsidRPr="00FE1540">
        <w:rPr>
          <w:rFonts w:ascii="Times New Roman" w:hAnsi="Times New Roman"/>
          <w:lang w:val="sq-AL"/>
        </w:rPr>
        <w:t>efiçen</w:t>
      </w:r>
      <w:r w:rsidR="00A122A4" w:rsidRPr="00FE1540">
        <w:rPr>
          <w:rFonts w:ascii="Times New Roman" w:hAnsi="Times New Roman"/>
          <w:lang w:val="sq-AL"/>
        </w:rPr>
        <w:t>tet</w:t>
      </w:r>
      <w:r w:rsidRPr="00FE1540">
        <w:rPr>
          <w:rFonts w:ascii="Times New Roman" w:hAnsi="Times New Roman"/>
          <w:lang w:val="sq-AL"/>
        </w:rPr>
        <w:t>ë Këshillit</w:t>
      </w:r>
      <w:r w:rsidR="00B55A41" w:rsidRPr="00FE1540">
        <w:rPr>
          <w:rFonts w:ascii="Times New Roman" w:hAnsi="Times New Roman"/>
          <w:lang w:val="sq-AL"/>
        </w:rPr>
        <w:t>;</w:t>
      </w:r>
    </w:p>
    <w:p w:rsidR="0051655C" w:rsidRPr="00FE1540" w:rsidRDefault="0051655C" w:rsidP="00631C90">
      <w:pPr>
        <w:numPr>
          <w:ilvl w:val="0"/>
          <w:numId w:val="171"/>
        </w:numPr>
        <w:spacing w:before="80" w:after="0"/>
        <w:ind w:left="714" w:hanging="357"/>
        <w:jc w:val="both"/>
        <w:rPr>
          <w:rFonts w:ascii="Times New Roman" w:hAnsi="Times New Roman"/>
          <w:lang w:val="sq-AL"/>
        </w:rPr>
      </w:pPr>
      <w:r w:rsidRPr="00FE1540">
        <w:rPr>
          <w:rFonts w:ascii="Times New Roman" w:hAnsi="Times New Roman"/>
          <w:lang w:val="sq-AL"/>
        </w:rPr>
        <w:t xml:space="preserve">Të </w:t>
      </w:r>
      <w:r w:rsidR="00642005" w:rsidRPr="00FE1540">
        <w:rPr>
          <w:rFonts w:ascii="Times New Roman" w:hAnsi="Times New Roman"/>
          <w:lang w:val="sq-AL"/>
        </w:rPr>
        <w:t>forcojë marrëdhën</w:t>
      </w:r>
      <w:r w:rsidR="00C41021" w:rsidRPr="00FE1540">
        <w:rPr>
          <w:rFonts w:ascii="Times New Roman" w:hAnsi="Times New Roman"/>
          <w:lang w:val="sq-AL"/>
        </w:rPr>
        <w:t>i</w:t>
      </w:r>
      <w:r w:rsidR="00642005" w:rsidRPr="00FE1540">
        <w:rPr>
          <w:rFonts w:ascii="Times New Roman" w:hAnsi="Times New Roman"/>
          <w:lang w:val="sq-AL"/>
        </w:rPr>
        <w:t xml:space="preserve">et institucionale dhe </w:t>
      </w:r>
      <w:r w:rsidR="00A122A4" w:rsidRPr="00FE1540">
        <w:rPr>
          <w:rFonts w:ascii="Times New Roman" w:hAnsi="Times New Roman"/>
          <w:lang w:val="sq-AL"/>
        </w:rPr>
        <w:t>të përcaktojë modalitete</w:t>
      </w:r>
      <w:r w:rsidR="00C41021" w:rsidRPr="00FE1540">
        <w:rPr>
          <w:rFonts w:ascii="Times New Roman" w:hAnsi="Times New Roman"/>
          <w:lang w:val="sq-AL"/>
        </w:rPr>
        <w:t>t</w:t>
      </w:r>
      <w:r w:rsidR="00A122A4" w:rsidRPr="00FE1540">
        <w:rPr>
          <w:rFonts w:ascii="Times New Roman" w:hAnsi="Times New Roman"/>
          <w:lang w:val="sq-AL"/>
        </w:rPr>
        <w:t xml:space="preserve"> e </w:t>
      </w:r>
      <w:r w:rsidR="00642005" w:rsidRPr="00FE1540">
        <w:rPr>
          <w:rFonts w:ascii="Times New Roman" w:hAnsi="Times New Roman"/>
          <w:lang w:val="sq-AL"/>
        </w:rPr>
        <w:t>bashkëpunimi</w:t>
      </w:r>
      <w:r w:rsidR="00B55A41" w:rsidRPr="00FE1540">
        <w:rPr>
          <w:rFonts w:ascii="Times New Roman" w:hAnsi="Times New Roman"/>
          <w:lang w:val="sq-AL"/>
        </w:rPr>
        <w:t>t</w:t>
      </w:r>
      <w:r w:rsidRPr="00FE1540">
        <w:rPr>
          <w:rFonts w:ascii="Times New Roman" w:hAnsi="Times New Roman"/>
          <w:lang w:val="sq-AL"/>
        </w:rPr>
        <w:t xml:space="preserve">mes Këshillit dhe </w:t>
      </w:r>
      <w:r w:rsidR="00B55A41" w:rsidRPr="00FE1540">
        <w:rPr>
          <w:rFonts w:ascii="Times New Roman" w:hAnsi="Times New Roman"/>
          <w:lang w:val="sq-AL"/>
        </w:rPr>
        <w:t xml:space="preserve">Kryetarit </w:t>
      </w:r>
      <w:r w:rsidR="00C41021" w:rsidRPr="00FE1540">
        <w:rPr>
          <w:rFonts w:ascii="Times New Roman" w:hAnsi="Times New Roman"/>
          <w:lang w:val="sq-AL"/>
        </w:rPr>
        <w:t>e Administratës s</w:t>
      </w:r>
      <w:r w:rsidR="00642005" w:rsidRPr="00FE1540">
        <w:rPr>
          <w:rFonts w:ascii="Times New Roman" w:hAnsi="Times New Roman"/>
          <w:lang w:val="sq-AL"/>
        </w:rPr>
        <w:t>ë Bashkisë</w:t>
      </w:r>
      <w:r w:rsidR="00B55A41" w:rsidRPr="00FE1540">
        <w:rPr>
          <w:rFonts w:ascii="Times New Roman" w:hAnsi="Times New Roman"/>
          <w:lang w:val="sq-AL"/>
        </w:rPr>
        <w:t>;</w:t>
      </w:r>
    </w:p>
    <w:p w:rsidR="00E95E63" w:rsidRPr="00FE1540" w:rsidRDefault="0051655C" w:rsidP="00631C90">
      <w:pPr>
        <w:numPr>
          <w:ilvl w:val="0"/>
          <w:numId w:val="171"/>
        </w:numPr>
        <w:spacing w:before="80" w:after="0"/>
        <w:ind w:left="714" w:hanging="357"/>
        <w:jc w:val="both"/>
        <w:rPr>
          <w:rFonts w:ascii="Times New Roman" w:hAnsi="Times New Roman"/>
          <w:lang w:val="sq-AL"/>
        </w:rPr>
      </w:pPr>
      <w:r w:rsidRPr="00FE1540">
        <w:rPr>
          <w:rFonts w:ascii="Times New Roman" w:hAnsi="Times New Roman"/>
          <w:lang w:val="sq-AL"/>
        </w:rPr>
        <w:t>Të garantojë ushtrimin e së drejtës së përfaqësimit politik</w:t>
      </w:r>
      <w:r w:rsidR="00B55A41" w:rsidRPr="00FE1540">
        <w:rPr>
          <w:rFonts w:ascii="Times New Roman" w:hAnsi="Times New Roman"/>
          <w:lang w:val="sq-AL"/>
        </w:rPr>
        <w:t>;</w:t>
      </w:r>
    </w:p>
    <w:p w:rsidR="00B55A41" w:rsidRPr="00FE1540" w:rsidRDefault="0051655C" w:rsidP="00631C90">
      <w:pPr>
        <w:numPr>
          <w:ilvl w:val="0"/>
          <w:numId w:val="171"/>
        </w:numPr>
        <w:spacing w:before="80" w:after="0"/>
        <w:ind w:left="714" w:hanging="357"/>
        <w:jc w:val="both"/>
        <w:rPr>
          <w:rFonts w:ascii="Times New Roman" w:hAnsi="Times New Roman"/>
          <w:lang w:val="sq-AL"/>
        </w:rPr>
      </w:pPr>
      <w:r w:rsidRPr="00FE1540">
        <w:rPr>
          <w:rFonts w:ascii="Times New Roman" w:hAnsi="Times New Roman"/>
          <w:lang w:val="sq-AL"/>
        </w:rPr>
        <w:t xml:space="preserve">Të garantojë </w:t>
      </w:r>
      <w:r w:rsidR="00041379" w:rsidRPr="00FE1540">
        <w:rPr>
          <w:rFonts w:ascii="Times New Roman" w:hAnsi="Times New Roman"/>
          <w:lang w:val="sq-AL"/>
        </w:rPr>
        <w:t xml:space="preserve">dhe të mundësojë ushtrimin e </w:t>
      </w:r>
      <w:r w:rsidRPr="00FE1540">
        <w:rPr>
          <w:rFonts w:ascii="Times New Roman" w:hAnsi="Times New Roman"/>
          <w:lang w:val="sq-AL"/>
        </w:rPr>
        <w:t>të drejtë</w:t>
      </w:r>
      <w:r w:rsidR="00060037" w:rsidRPr="00FE1540">
        <w:rPr>
          <w:rFonts w:ascii="Times New Roman" w:hAnsi="Times New Roman"/>
          <w:lang w:val="sq-AL"/>
        </w:rPr>
        <w:t>ssë</w:t>
      </w:r>
      <w:r w:rsidR="006D25EA" w:rsidRPr="00FE1540">
        <w:rPr>
          <w:rFonts w:ascii="Times New Roman" w:hAnsi="Times New Roman"/>
          <w:lang w:val="sq-AL"/>
        </w:rPr>
        <w:t xml:space="preserve">bashkësisë </w:t>
      </w:r>
      <w:r w:rsidRPr="00FE1540">
        <w:rPr>
          <w:rFonts w:ascii="Times New Roman" w:hAnsi="Times New Roman"/>
          <w:lang w:val="sq-AL"/>
        </w:rPr>
        <w:t>për t’u informuar për punët e</w:t>
      </w:r>
      <w:r w:rsidR="00060037" w:rsidRPr="00FE1540">
        <w:rPr>
          <w:rFonts w:ascii="Times New Roman" w:hAnsi="Times New Roman"/>
          <w:lang w:val="sq-AL"/>
        </w:rPr>
        <w:t xml:space="preserve"> dhe vendimmarrjen e</w:t>
      </w:r>
      <w:r w:rsidRPr="00FE1540">
        <w:rPr>
          <w:rFonts w:ascii="Times New Roman" w:hAnsi="Times New Roman"/>
          <w:lang w:val="sq-AL"/>
        </w:rPr>
        <w:t xml:space="preserve"> qeverisë</w:t>
      </w:r>
      <w:r w:rsidR="004D5F2A" w:rsidRPr="00FE1540">
        <w:rPr>
          <w:rFonts w:ascii="Times New Roman" w:hAnsi="Times New Roman"/>
          <w:lang w:val="sq-AL"/>
        </w:rPr>
        <w:t>bashkiake</w:t>
      </w:r>
      <w:r w:rsidR="00B55A41" w:rsidRPr="00FE1540">
        <w:rPr>
          <w:rFonts w:ascii="Times New Roman" w:hAnsi="Times New Roman"/>
          <w:lang w:val="sq-AL"/>
        </w:rPr>
        <w:t>;</w:t>
      </w:r>
    </w:p>
    <w:p w:rsidR="00B55A41" w:rsidRPr="00FE1540" w:rsidRDefault="00990B4B" w:rsidP="00631C90">
      <w:pPr>
        <w:numPr>
          <w:ilvl w:val="0"/>
          <w:numId w:val="171"/>
        </w:numPr>
        <w:spacing w:before="80" w:after="0"/>
        <w:ind w:left="714" w:hanging="357"/>
        <w:jc w:val="both"/>
        <w:rPr>
          <w:rFonts w:ascii="Times New Roman" w:hAnsi="Times New Roman"/>
          <w:lang w:val="sq-AL"/>
        </w:rPr>
      </w:pPr>
      <w:r w:rsidRPr="00FE1540">
        <w:rPr>
          <w:rFonts w:ascii="Times New Roman" w:hAnsi="Times New Roman"/>
          <w:lang w:val="sq-AL"/>
        </w:rPr>
        <w:t xml:space="preserve">Të mundësojë standartet e </w:t>
      </w:r>
      <w:r w:rsidR="0051655C" w:rsidRPr="00FE1540">
        <w:rPr>
          <w:rFonts w:ascii="Times New Roman" w:hAnsi="Times New Roman"/>
          <w:lang w:val="sq-AL"/>
        </w:rPr>
        <w:t>transparencë</w:t>
      </w:r>
      <w:r w:rsidRPr="00FE1540">
        <w:rPr>
          <w:rFonts w:ascii="Times New Roman" w:hAnsi="Times New Roman"/>
          <w:lang w:val="sq-AL"/>
        </w:rPr>
        <w:t>s së</w:t>
      </w:r>
      <w:r w:rsidR="0051655C" w:rsidRPr="00FE1540">
        <w:rPr>
          <w:rFonts w:ascii="Times New Roman" w:hAnsi="Times New Roman"/>
          <w:lang w:val="sq-AL"/>
        </w:rPr>
        <w:t xml:space="preserve"> qeveris</w:t>
      </w:r>
      <w:r w:rsidR="006D25EA" w:rsidRPr="00FE1540">
        <w:rPr>
          <w:rFonts w:ascii="Times New Roman" w:hAnsi="Times New Roman"/>
          <w:lang w:val="sq-AL"/>
        </w:rPr>
        <w:t>ëbashkiake</w:t>
      </w:r>
      <w:r w:rsidR="0048767C" w:rsidRPr="00FE1540">
        <w:rPr>
          <w:rFonts w:ascii="Times New Roman" w:hAnsi="Times New Roman"/>
          <w:lang w:val="sq-AL"/>
        </w:rPr>
        <w:t>;</w:t>
      </w:r>
    </w:p>
    <w:p w:rsidR="0051655C" w:rsidRPr="00FE1540" w:rsidRDefault="0051655C" w:rsidP="00631C90">
      <w:pPr>
        <w:numPr>
          <w:ilvl w:val="0"/>
          <w:numId w:val="171"/>
        </w:numPr>
        <w:spacing w:before="80" w:after="0"/>
        <w:ind w:left="714" w:hanging="357"/>
        <w:jc w:val="both"/>
        <w:rPr>
          <w:rFonts w:ascii="Times New Roman" w:hAnsi="Times New Roman"/>
          <w:lang w:val="sq-AL"/>
        </w:rPr>
      </w:pPr>
      <w:r w:rsidRPr="00FE1540">
        <w:rPr>
          <w:rFonts w:ascii="Times New Roman" w:hAnsi="Times New Roman"/>
          <w:lang w:val="sq-AL"/>
        </w:rPr>
        <w:t xml:space="preserve">Të garantojë dokumentimin e plotë </w:t>
      </w:r>
      <w:r w:rsidR="00041379" w:rsidRPr="00FE1540">
        <w:rPr>
          <w:rFonts w:ascii="Times New Roman" w:hAnsi="Times New Roman"/>
          <w:lang w:val="sq-AL"/>
        </w:rPr>
        <w:t>dhe administrim efiçent</w:t>
      </w:r>
      <w:r w:rsidRPr="00FE1540">
        <w:rPr>
          <w:rFonts w:ascii="Times New Roman" w:hAnsi="Times New Roman"/>
          <w:lang w:val="sq-AL"/>
        </w:rPr>
        <w:t>të punës së Këshillit</w:t>
      </w:r>
      <w:r w:rsidR="0048767C" w:rsidRPr="00FE1540">
        <w:rPr>
          <w:rFonts w:ascii="Times New Roman" w:hAnsi="Times New Roman"/>
          <w:lang w:val="sq-AL"/>
        </w:rPr>
        <w:t>;</w:t>
      </w:r>
    </w:p>
    <w:p w:rsidR="0048767C" w:rsidRPr="00FE1540" w:rsidRDefault="0048767C" w:rsidP="00631C90">
      <w:pPr>
        <w:numPr>
          <w:ilvl w:val="0"/>
          <w:numId w:val="171"/>
        </w:numPr>
        <w:spacing w:before="80" w:after="0"/>
        <w:ind w:left="714" w:hanging="357"/>
        <w:jc w:val="both"/>
        <w:rPr>
          <w:rFonts w:ascii="Times New Roman" w:hAnsi="Times New Roman"/>
          <w:lang w:val="sq-AL"/>
        </w:rPr>
      </w:pPr>
      <w:r w:rsidRPr="00FE1540">
        <w:rPr>
          <w:rFonts w:ascii="Times New Roman" w:hAnsi="Times New Roman"/>
          <w:lang w:val="sq-AL"/>
        </w:rPr>
        <w:t xml:space="preserve">Të garantojë barazinë gjinore në të gjitha nivelet e qeverisjes </w:t>
      </w:r>
      <w:r w:rsidR="0062527D" w:rsidRPr="00FE1540">
        <w:rPr>
          <w:rFonts w:ascii="Times New Roman" w:hAnsi="Times New Roman"/>
          <w:lang w:val="sq-AL"/>
        </w:rPr>
        <w:t>bashkiake</w:t>
      </w:r>
      <w:r w:rsidRPr="00FE1540">
        <w:rPr>
          <w:rFonts w:ascii="Times New Roman" w:hAnsi="Times New Roman"/>
          <w:lang w:val="sq-AL"/>
        </w:rPr>
        <w:t>.</w:t>
      </w:r>
    </w:p>
    <w:p w:rsidR="00FC7DA8" w:rsidRPr="00FE1540" w:rsidRDefault="00FC7DA8" w:rsidP="002D7B3A">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FC7DA8" w:rsidP="00485B98">
      <w:pPr>
        <w:pStyle w:val="Heading4"/>
        <w:rPr>
          <w:lang w:val="it-IT"/>
        </w:rPr>
      </w:pPr>
      <w:bookmarkStart w:id="9" w:name="_Toc35915194"/>
      <w:r w:rsidRPr="00FE1540">
        <w:rPr>
          <w:bdr w:val="none" w:sz="0" w:space="0" w:color="auto" w:frame="1"/>
        </w:rPr>
        <w:t>Baza ligjore</w:t>
      </w:r>
      <w:bookmarkEnd w:id="9"/>
    </w:p>
    <w:p w:rsidR="0051655C" w:rsidRPr="00FE1540" w:rsidRDefault="0051655C" w:rsidP="00715D23">
      <w:pPr>
        <w:spacing w:after="0"/>
        <w:jc w:val="both"/>
        <w:rPr>
          <w:rFonts w:ascii="Times New Roman" w:hAnsi="Times New Roman"/>
          <w:lang w:val="sq-AL"/>
        </w:rPr>
      </w:pPr>
      <w:r w:rsidRPr="00FE1540">
        <w:rPr>
          <w:rFonts w:ascii="Times New Roman" w:hAnsi="Times New Roman"/>
          <w:lang w:val="sq-AL"/>
        </w:rPr>
        <w:t xml:space="preserve">Baza ligjore kryesore ku </w:t>
      </w:r>
      <w:r w:rsidR="00D84B64" w:rsidRPr="00FE1540">
        <w:rPr>
          <w:rFonts w:ascii="Times New Roman" w:hAnsi="Times New Roman"/>
          <w:lang w:val="sq-AL"/>
        </w:rPr>
        <w:t xml:space="preserve">është </w:t>
      </w:r>
      <w:r w:rsidRPr="00FE1540">
        <w:rPr>
          <w:rFonts w:ascii="Times New Roman" w:hAnsi="Times New Roman"/>
          <w:lang w:val="sq-AL"/>
        </w:rPr>
        <w:t>mbështet</w:t>
      </w:r>
      <w:r w:rsidR="00D84B64" w:rsidRPr="00FE1540">
        <w:rPr>
          <w:rFonts w:ascii="Times New Roman" w:hAnsi="Times New Roman"/>
          <w:lang w:val="sq-AL"/>
        </w:rPr>
        <w:t xml:space="preserve">ur hartimi i </w:t>
      </w:r>
      <w:r w:rsidRPr="00FE1540">
        <w:rPr>
          <w:rFonts w:ascii="Times New Roman" w:hAnsi="Times New Roman"/>
          <w:lang w:val="sq-AL"/>
        </w:rPr>
        <w:t xml:space="preserve">kësaj model </w:t>
      </w:r>
      <w:r w:rsidR="0033726B" w:rsidRPr="00FE1540">
        <w:rPr>
          <w:rFonts w:ascii="Times New Roman" w:hAnsi="Times New Roman"/>
          <w:lang w:val="sq-AL"/>
        </w:rPr>
        <w:t>R</w:t>
      </w:r>
      <w:r w:rsidRPr="00FE1540">
        <w:rPr>
          <w:rFonts w:ascii="Times New Roman" w:hAnsi="Times New Roman"/>
          <w:lang w:val="sq-AL"/>
        </w:rPr>
        <w:t>regullore është:</w:t>
      </w:r>
    </w:p>
    <w:p w:rsidR="0051655C"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rPr>
        <w:t>Ligji</w:t>
      </w:r>
      <w:r w:rsidR="0051655C" w:rsidRPr="00FE1540">
        <w:rPr>
          <w:rFonts w:ascii="Times New Roman" w:hAnsi="Times New Roman"/>
        </w:rPr>
        <w:t xml:space="preserve"> nr. 8417 datë 21.10.1998 “Kushtetuta e Republikës së Shqipërisë”, i ndryshuar</w:t>
      </w:r>
      <w:r w:rsidR="0051655C" w:rsidRPr="00FE1540">
        <w:rPr>
          <w:rFonts w:ascii="Times New Roman" w:hAnsi="Times New Roman"/>
          <w:lang w:val="sq-AL"/>
        </w:rPr>
        <w:t>.</w:t>
      </w:r>
    </w:p>
    <w:p w:rsidR="00224473" w:rsidRPr="00FE1540" w:rsidRDefault="00224473" w:rsidP="00631C90">
      <w:pPr>
        <w:numPr>
          <w:ilvl w:val="0"/>
          <w:numId w:val="35"/>
        </w:numPr>
        <w:tabs>
          <w:tab w:val="left" w:pos="709"/>
        </w:tabs>
        <w:spacing w:before="40" w:after="0"/>
        <w:ind w:left="357" w:hanging="357"/>
        <w:jc w:val="both"/>
        <w:rPr>
          <w:rFonts w:ascii="Times New Roman" w:hAnsi="Times New Roman"/>
          <w:lang w:val="en-GB"/>
        </w:rPr>
      </w:pPr>
      <w:r w:rsidRPr="00FE1540">
        <w:rPr>
          <w:rFonts w:ascii="Times New Roman" w:hAnsi="Times New Roman"/>
          <w:lang w:val="sq-AL"/>
        </w:rPr>
        <w:t>Ligji nr. 8137 datë 31.07.1996 “Për ratifikimin e Konventës Europiane për Mbrojtjen e të Drejtave të Njeriut dhe Lirive Themelore”</w:t>
      </w:r>
    </w:p>
    <w:p w:rsidR="0051655C" w:rsidRPr="00FE1540" w:rsidRDefault="000C5F05" w:rsidP="00631C90">
      <w:pPr>
        <w:numPr>
          <w:ilvl w:val="0"/>
          <w:numId w:val="35"/>
        </w:numPr>
        <w:tabs>
          <w:tab w:val="left" w:pos="709"/>
        </w:tabs>
        <w:spacing w:before="40" w:after="0"/>
        <w:ind w:left="357" w:hanging="357"/>
        <w:jc w:val="both"/>
        <w:rPr>
          <w:rFonts w:ascii="Times New Roman" w:hAnsi="Times New Roman"/>
          <w:lang w:val="en-GB"/>
        </w:rPr>
      </w:pPr>
      <w:r w:rsidRPr="00FE1540">
        <w:rPr>
          <w:rFonts w:ascii="Times New Roman" w:hAnsi="Times New Roman"/>
          <w:lang w:val="sq-AL"/>
        </w:rPr>
        <w:t>Ligji</w:t>
      </w:r>
      <w:r w:rsidR="0051655C" w:rsidRPr="00FE1540">
        <w:rPr>
          <w:rFonts w:ascii="Times New Roman" w:hAnsi="Times New Roman"/>
          <w:lang w:val="sq-AL"/>
        </w:rPr>
        <w:t xml:space="preserve"> nr</w:t>
      </w:r>
      <w:r w:rsidR="0051655C" w:rsidRPr="00FE1540">
        <w:rPr>
          <w:rFonts w:ascii="Times New Roman" w:hAnsi="Times New Roman"/>
          <w:lang w:val="en-GB"/>
        </w:rPr>
        <w:t xml:space="preserve">. 8548 datë 11.11.1999 </w:t>
      </w:r>
      <w:r w:rsidR="0051655C" w:rsidRPr="00FE1540">
        <w:rPr>
          <w:rFonts w:ascii="Times New Roman" w:hAnsi="Times New Roman"/>
          <w:lang w:val="sq-AL"/>
        </w:rPr>
        <w:t>“</w:t>
      </w:r>
      <w:r w:rsidR="0051655C" w:rsidRPr="00FE1540">
        <w:rPr>
          <w:rFonts w:ascii="Times New Roman" w:hAnsi="Times New Roman"/>
          <w:lang w:val="en-GB"/>
        </w:rPr>
        <w:t>Për Ratifikimin e Kartës Europiane të Autonomisë Vendore</w:t>
      </w:r>
      <w:r w:rsidR="0051655C" w:rsidRPr="00FE1540">
        <w:rPr>
          <w:rFonts w:ascii="Times New Roman" w:hAnsi="Times New Roman"/>
          <w:lang w:val="sq-AL"/>
        </w:rPr>
        <w:t>“</w:t>
      </w:r>
    </w:p>
    <w:p w:rsidR="00F10928" w:rsidRPr="00FE1540" w:rsidRDefault="000C5F05" w:rsidP="00631C90">
      <w:pPr>
        <w:numPr>
          <w:ilvl w:val="0"/>
          <w:numId w:val="35"/>
        </w:numPr>
        <w:tabs>
          <w:tab w:val="left" w:pos="709"/>
        </w:tabs>
        <w:spacing w:before="40" w:after="0"/>
        <w:ind w:left="357" w:hanging="357"/>
        <w:jc w:val="both"/>
        <w:rPr>
          <w:rFonts w:ascii="Times New Roman" w:hAnsi="Times New Roman"/>
          <w:lang w:val="en-GB"/>
        </w:rPr>
      </w:pPr>
      <w:r w:rsidRPr="00FE1540">
        <w:rPr>
          <w:rFonts w:ascii="Times New Roman" w:hAnsi="Times New Roman"/>
          <w:lang w:val="sq-AL"/>
        </w:rPr>
        <w:t>Ligji</w:t>
      </w:r>
      <w:r w:rsidR="00F10928" w:rsidRPr="00FE1540">
        <w:rPr>
          <w:rFonts w:ascii="Times New Roman" w:hAnsi="Times New Roman"/>
          <w:lang w:val="sq-AL"/>
        </w:rPr>
        <w:t xml:space="preserve"> nr. 8137 datë 31.07.1996 “Për ratifikimin e Konventës Europiane për Mbrojtjen e të Drejtave të Njeriut dhe Lirive Themelore”</w:t>
      </w:r>
      <w:r w:rsidRPr="00FE1540">
        <w:rPr>
          <w:rFonts w:ascii="Times New Roman" w:hAnsi="Times New Roman"/>
        </w:rPr>
        <w:t>Ligji</w:t>
      </w:r>
      <w:r w:rsidR="00F10928" w:rsidRPr="00FE1540">
        <w:rPr>
          <w:rFonts w:ascii="Times New Roman" w:hAnsi="Times New Roman"/>
        </w:rPr>
        <w:t xml:space="preserve"> nr. 44 datë 30.4.2015 “Kodi i Procedurave Administrative i Republikës së Shqipërisë</w:t>
      </w:r>
    </w:p>
    <w:p w:rsidR="00E95296" w:rsidRPr="00FE1540" w:rsidRDefault="00E95296"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rPr>
        <w:t>Ligji nr. 10019 datë 29.12.2008 “Kodi Zgjedhor i Republikës së Shqipërisë”, i ndryshuar.</w:t>
      </w:r>
    </w:p>
    <w:p w:rsidR="0051655C"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Ligji</w:t>
      </w:r>
      <w:r w:rsidR="0051655C" w:rsidRPr="00FE1540">
        <w:rPr>
          <w:rFonts w:ascii="Times New Roman" w:hAnsi="Times New Roman"/>
          <w:lang w:val="sq-AL"/>
        </w:rPr>
        <w:t xml:space="preserve"> nr. 139 datë 17.12.2015 “Për Vetë-Qeverisjes Vendore” </w:t>
      </w:r>
    </w:p>
    <w:p w:rsidR="00A16B88"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rPr>
        <w:t>Ligji</w:t>
      </w:r>
      <w:r w:rsidR="00A16B88" w:rsidRPr="00FE1540">
        <w:rPr>
          <w:rFonts w:ascii="Times New Roman" w:hAnsi="Times New Roman"/>
        </w:rPr>
        <w:t xml:space="preserve"> nr. 44 datë 30.4.2015 </w:t>
      </w:r>
      <w:r w:rsidR="001E6E9B" w:rsidRPr="00FE1540">
        <w:rPr>
          <w:rFonts w:ascii="Times New Roman" w:hAnsi="Times New Roman"/>
        </w:rPr>
        <w:t>“</w:t>
      </w:r>
      <w:r w:rsidR="00A16B88" w:rsidRPr="00FE1540">
        <w:rPr>
          <w:rFonts w:ascii="Times New Roman" w:hAnsi="Times New Roman"/>
        </w:rPr>
        <w:t>Kodi i Procedurave Administrative</w:t>
      </w:r>
      <w:r w:rsidR="001E6E9B" w:rsidRPr="00FE1540">
        <w:rPr>
          <w:rFonts w:ascii="Times New Roman" w:hAnsi="Times New Roman"/>
        </w:rPr>
        <w:t>”</w:t>
      </w:r>
    </w:p>
    <w:p w:rsidR="0051655C"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lastRenderedPageBreak/>
        <w:t xml:space="preserve">Ligji </w:t>
      </w:r>
      <w:r w:rsidR="00A16B88" w:rsidRPr="00FE1540">
        <w:rPr>
          <w:rFonts w:ascii="Times New Roman" w:hAnsi="Times New Roman"/>
          <w:lang w:val="sq-AL"/>
        </w:rPr>
        <w:t xml:space="preserve">nr. </w:t>
      </w:r>
      <w:r w:rsidR="0051655C" w:rsidRPr="00FE1540">
        <w:rPr>
          <w:rFonts w:ascii="Times New Roman" w:hAnsi="Times New Roman"/>
          <w:lang w:val="sq-AL"/>
        </w:rPr>
        <w:t>8480 date 27.5.1999, “Për Funksionimin e Organeve Kolegjiale të Administratës Shtetërore dhe Enteve Publike”</w:t>
      </w:r>
    </w:p>
    <w:p w:rsidR="005818BB"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rPr>
        <w:t>Ligji</w:t>
      </w:r>
      <w:r w:rsidR="0051655C" w:rsidRPr="00FE1540">
        <w:rPr>
          <w:rFonts w:ascii="Times New Roman" w:hAnsi="Times New Roman"/>
        </w:rPr>
        <w:t xml:space="preserve"> nr. 115 datë 31.7.2014 “Për ndarjen administrativo-territoriale të njësive te qeverisjes vendore në Republikën e Shqipërisë”</w:t>
      </w:r>
    </w:p>
    <w:p w:rsidR="0051655C"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Ligji</w:t>
      </w:r>
      <w:r w:rsidR="0051655C" w:rsidRPr="00FE1540">
        <w:rPr>
          <w:rFonts w:ascii="Times New Roman" w:hAnsi="Times New Roman"/>
          <w:lang w:val="sq-AL"/>
        </w:rPr>
        <w:t xml:space="preserve"> nr.107 datë 27.10.2016 “Për </w:t>
      </w:r>
      <w:r w:rsidR="004333A7" w:rsidRPr="00FE1540">
        <w:rPr>
          <w:rFonts w:ascii="Times New Roman" w:hAnsi="Times New Roman"/>
          <w:lang w:val="sq-AL"/>
        </w:rPr>
        <w:t>P</w:t>
      </w:r>
      <w:r w:rsidR="0051655C" w:rsidRPr="00FE1540">
        <w:rPr>
          <w:rFonts w:ascii="Times New Roman" w:hAnsi="Times New Roman"/>
          <w:lang w:val="sq-AL"/>
        </w:rPr>
        <w:t>refektin e Qarkut”</w:t>
      </w:r>
    </w:p>
    <w:p w:rsidR="0051655C"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rPr>
        <w:t>Ligji</w:t>
      </w:r>
      <w:r w:rsidR="0051655C" w:rsidRPr="00FE1540">
        <w:rPr>
          <w:rFonts w:ascii="Times New Roman" w:hAnsi="Times New Roman"/>
        </w:rPr>
        <w:t xml:space="preserve"> nr. 119 datë 18.09.2014 “Për të </w:t>
      </w:r>
      <w:r w:rsidR="004333A7" w:rsidRPr="00FE1540">
        <w:rPr>
          <w:rFonts w:ascii="Times New Roman" w:hAnsi="Times New Roman"/>
        </w:rPr>
        <w:t>D</w:t>
      </w:r>
      <w:r w:rsidR="0051655C" w:rsidRPr="00FE1540">
        <w:rPr>
          <w:rFonts w:ascii="Times New Roman" w:hAnsi="Times New Roman"/>
        </w:rPr>
        <w:t xml:space="preserve">rejtën e </w:t>
      </w:r>
      <w:r w:rsidR="004333A7" w:rsidRPr="00FE1540">
        <w:rPr>
          <w:rFonts w:ascii="Times New Roman" w:hAnsi="Times New Roman"/>
        </w:rPr>
        <w:t>I</w:t>
      </w:r>
      <w:r w:rsidR="0051655C" w:rsidRPr="00FE1540">
        <w:rPr>
          <w:rFonts w:ascii="Times New Roman" w:hAnsi="Times New Roman"/>
        </w:rPr>
        <w:t>nformimit”</w:t>
      </w:r>
    </w:p>
    <w:p w:rsidR="0051655C"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rPr>
        <w:t>Ligji</w:t>
      </w:r>
      <w:r w:rsidR="0051655C" w:rsidRPr="00FE1540">
        <w:rPr>
          <w:rFonts w:ascii="Times New Roman" w:hAnsi="Times New Roman"/>
        </w:rPr>
        <w:t xml:space="preserve"> nr. 146 datë 301.10.2014 “Për Njoftimin dhe Konsultimin Publik”</w:t>
      </w:r>
    </w:p>
    <w:p w:rsidR="0051655C"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rPr>
        <w:t>Ligji</w:t>
      </w:r>
      <w:r w:rsidR="0051655C" w:rsidRPr="00FE1540">
        <w:rPr>
          <w:rFonts w:ascii="Times New Roman" w:hAnsi="Times New Roman"/>
        </w:rPr>
        <w:t xml:space="preserve"> nr. 68 datë 27.04. 2017 “Për </w:t>
      </w:r>
      <w:r w:rsidR="004333A7" w:rsidRPr="00FE1540">
        <w:rPr>
          <w:rFonts w:ascii="Times New Roman" w:hAnsi="Times New Roman"/>
        </w:rPr>
        <w:t>F</w:t>
      </w:r>
      <w:r w:rsidR="0051655C" w:rsidRPr="00FE1540">
        <w:rPr>
          <w:rFonts w:ascii="Times New Roman" w:hAnsi="Times New Roman"/>
        </w:rPr>
        <w:t xml:space="preserve">inancat e </w:t>
      </w:r>
      <w:r w:rsidR="004333A7" w:rsidRPr="00FE1540">
        <w:rPr>
          <w:rFonts w:ascii="Times New Roman" w:hAnsi="Times New Roman"/>
        </w:rPr>
        <w:t>V</w:t>
      </w:r>
      <w:r w:rsidR="0051655C" w:rsidRPr="00FE1540">
        <w:rPr>
          <w:rFonts w:ascii="Times New Roman" w:hAnsi="Times New Roman"/>
        </w:rPr>
        <w:t xml:space="preserve">etëqeverisjes </w:t>
      </w:r>
      <w:r w:rsidR="004333A7" w:rsidRPr="00FE1540">
        <w:rPr>
          <w:rFonts w:ascii="Times New Roman" w:hAnsi="Times New Roman"/>
        </w:rPr>
        <w:t>V</w:t>
      </w:r>
      <w:r w:rsidR="0051655C" w:rsidRPr="00FE1540">
        <w:rPr>
          <w:rFonts w:ascii="Times New Roman" w:hAnsi="Times New Roman"/>
        </w:rPr>
        <w:t>endore”</w:t>
      </w:r>
    </w:p>
    <w:p w:rsidR="0051655C"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Ligji</w:t>
      </w:r>
      <w:r w:rsidR="0051655C" w:rsidRPr="00FE1540">
        <w:rPr>
          <w:rFonts w:ascii="Times New Roman" w:hAnsi="Times New Roman"/>
          <w:lang w:val="sq-AL"/>
        </w:rPr>
        <w:t xml:space="preserve"> nr. 152</w:t>
      </w:r>
      <w:r w:rsidR="0051655C" w:rsidRPr="00FE1540">
        <w:rPr>
          <w:rFonts w:ascii="Times New Roman" w:hAnsi="Times New Roman"/>
        </w:rPr>
        <w:t xml:space="preserve"> datë </w:t>
      </w:r>
      <w:r w:rsidR="0051655C" w:rsidRPr="00FE1540">
        <w:rPr>
          <w:rFonts w:ascii="Times New Roman" w:hAnsi="Times New Roman"/>
          <w:lang w:val="sq-AL"/>
        </w:rPr>
        <w:t xml:space="preserve">17.10.2013 “Për Nëpunësin Civil” </w:t>
      </w:r>
    </w:p>
    <w:p w:rsidR="00312E8D"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Ligji</w:t>
      </w:r>
      <w:r w:rsidR="00312E8D" w:rsidRPr="00FE1540">
        <w:rPr>
          <w:rFonts w:ascii="Times New Roman" w:hAnsi="Times New Roman"/>
          <w:lang w:val="sq-AL"/>
        </w:rPr>
        <w:t xml:space="preserve"> nr. 107 datë 31.7.2014 “Për planifikimin dhe zhvillimin e territorit”</w:t>
      </w:r>
      <w:r w:rsidR="00312E8D" w:rsidRPr="00FE1540">
        <w:rPr>
          <w:rFonts w:ascii="Times New Roman" w:hAnsi="Times New Roman"/>
        </w:rPr>
        <w:t>, i ndryshuar</w:t>
      </w:r>
      <w:r w:rsidR="00ED12D4" w:rsidRPr="00FE1540">
        <w:rPr>
          <w:rFonts w:ascii="Times New Roman" w:hAnsi="Times New Roman"/>
        </w:rPr>
        <w:t>.</w:t>
      </w:r>
    </w:p>
    <w:p w:rsidR="0051655C" w:rsidRPr="00FE1540" w:rsidRDefault="000C5F05" w:rsidP="00631C90">
      <w:pPr>
        <w:numPr>
          <w:ilvl w:val="0"/>
          <w:numId w:val="35"/>
        </w:numPr>
        <w:tabs>
          <w:tab w:val="left" w:pos="709"/>
        </w:tabs>
        <w:spacing w:before="40" w:after="0"/>
        <w:ind w:left="357" w:hanging="357"/>
        <w:jc w:val="both"/>
        <w:rPr>
          <w:rFonts w:ascii="Times New Roman" w:hAnsi="Times New Roman"/>
          <w:highlight w:val="yellow"/>
          <w:lang w:val="sq-AL"/>
        </w:rPr>
      </w:pPr>
      <w:r w:rsidRPr="00FE1540">
        <w:rPr>
          <w:rFonts w:ascii="Times New Roman" w:hAnsi="Times New Roman"/>
          <w:highlight w:val="yellow"/>
        </w:rPr>
        <w:t>Ligji</w:t>
      </w:r>
      <w:r w:rsidR="00D621C1" w:rsidRPr="00FE1540">
        <w:rPr>
          <w:rFonts w:ascii="Times New Roman" w:hAnsi="Times New Roman"/>
          <w:highlight w:val="yellow"/>
        </w:rPr>
        <w:t xml:space="preserve"> nr. 45/2019</w:t>
      </w:r>
      <w:r w:rsidR="0051655C" w:rsidRPr="00FE1540">
        <w:rPr>
          <w:rFonts w:ascii="Times New Roman" w:hAnsi="Times New Roman"/>
          <w:highlight w:val="yellow"/>
        </w:rPr>
        <w:t xml:space="preserve"> “Për </w:t>
      </w:r>
      <w:r w:rsidR="00D621C1" w:rsidRPr="00FE1540">
        <w:rPr>
          <w:rFonts w:ascii="Times New Roman" w:hAnsi="Times New Roman"/>
          <w:highlight w:val="yellow"/>
        </w:rPr>
        <w:t>Mbrojtjen</w:t>
      </w:r>
      <w:r w:rsidR="004333A7" w:rsidRPr="00FE1540">
        <w:rPr>
          <w:rFonts w:ascii="Times New Roman" w:hAnsi="Times New Roman"/>
          <w:highlight w:val="yellow"/>
        </w:rPr>
        <w:t>C</w:t>
      </w:r>
      <w:r w:rsidR="0051655C" w:rsidRPr="00FE1540">
        <w:rPr>
          <w:rFonts w:ascii="Times New Roman" w:hAnsi="Times New Roman"/>
          <w:highlight w:val="yellow"/>
        </w:rPr>
        <w:t>ivile”, i ndryshuar.</w:t>
      </w:r>
    </w:p>
    <w:p w:rsidR="0051655C"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Ligji</w:t>
      </w:r>
      <w:r w:rsidR="00C54EE3" w:rsidRPr="00FE1540">
        <w:rPr>
          <w:rFonts w:ascii="Times New Roman" w:hAnsi="Times New Roman"/>
          <w:lang w:val="sq-AL"/>
        </w:rPr>
        <w:t>n</w:t>
      </w:r>
      <w:r w:rsidR="0051655C" w:rsidRPr="00FE1540">
        <w:rPr>
          <w:rFonts w:ascii="Times New Roman" w:hAnsi="Times New Roman"/>
          <w:lang w:val="sq-AL"/>
        </w:rPr>
        <w:t>r. 9970</w:t>
      </w:r>
      <w:r w:rsidR="008318C6" w:rsidRPr="00FE1540">
        <w:rPr>
          <w:rFonts w:ascii="Times New Roman" w:hAnsi="Times New Roman"/>
        </w:rPr>
        <w:t>d</w:t>
      </w:r>
      <w:r w:rsidR="004F1F30" w:rsidRPr="00FE1540">
        <w:rPr>
          <w:rFonts w:ascii="Times New Roman" w:hAnsi="Times New Roman"/>
        </w:rPr>
        <w:t>atë 24.7.</w:t>
      </w:r>
      <w:r w:rsidR="0051655C" w:rsidRPr="00FE1540">
        <w:rPr>
          <w:rFonts w:ascii="Times New Roman" w:hAnsi="Times New Roman"/>
          <w:lang w:val="sq-AL"/>
        </w:rPr>
        <w:t xml:space="preserve">2008 “Për </w:t>
      </w:r>
      <w:r w:rsidR="004333A7" w:rsidRPr="00FE1540">
        <w:rPr>
          <w:rFonts w:ascii="Times New Roman" w:hAnsi="Times New Roman"/>
          <w:lang w:val="sq-AL"/>
        </w:rPr>
        <w:t>B</w:t>
      </w:r>
      <w:r w:rsidR="0051655C" w:rsidRPr="00FE1540">
        <w:rPr>
          <w:rFonts w:ascii="Times New Roman" w:hAnsi="Times New Roman"/>
          <w:lang w:val="sq-AL"/>
        </w:rPr>
        <w:t xml:space="preserve">arazinë </w:t>
      </w:r>
      <w:r w:rsidR="004333A7" w:rsidRPr="00FE1540">
        <w:rPr>
          <w:rFonts w:ascii="Times New Roman" w:hAnsi="Times New Roman"/>
          <w:lang w:val="sq-AL"/>
        </w:rPr>
        <w:t>G</w:t>
      </w:r>
      <w:r w:rsidR="0051655C" w:rsidRPr="00FE1540">
        <w:rPr>
          <w:rFonts w:ascii="Times New Roman" w:hAnsi="Times New Roman"/>
          <w:lang w:val="sq-AL"/>
        </w:rPr>
        <w:t xml:space="preserve">jinore në </w:t>
      </w:r>
      <w:r w:rsidR="004333A7" w:rsidRPr="00FE1540">
        <w:rPr>
          <w:rFonts w:ascii="Times New Roman" w:hAnsi="Times New Roman"/>
          <w:lang w:val="sq-AL"/>
        </w:rPr>
        <w:t>S</w:t>
      </w:r>
      <w:r w:rsidR="0051655C" w:rsidRPr="00FE1540">
        <w:rPr>
          <w:rFonts w:ascii="Times New Roman" w:hAnsi="Times New Roman"/>
          <w:lang w:val="sq-AL"/>
        </w:rPr>
        <w:t>hoqëri”</w:t>
      </w:r>
    </w:p>
    <w:p w:rsidR="00040C0F"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Ligji</w:t>
      </w:r>
      <w:r w:rsidR="004F1F30" w:rsidRPr="00FE1540">
        <w:rPr>
          <w:rFonts w:ascii="Times New Roman" w:hAnsi="Times New Roman"/>
          <w:lang w:val="sq-AL"/>
        </w:rPr>
        <w:t xml:space="preserve"> nr. 10221 datë 4.2.2010 “Për M</w:t>
      </w:r>
      <w:r w:rsidR="00777C90" w:rsidRPr="00FE1540">
        <w:rPr>
          <w:rFonts w:ascii="Times New Roman" w:hAnsi="Times New Roman"/>
          <w:lang w:val="sq-AL"/>
        </w:rPr>
        <w:t>brojtjen nga D</w:t>
      </w:r>
      <w:r w:rsidR="0051655C" w:rsidRPr="00FE1540">
        <w:rPr>
          <w:rFonts w:ascii="Times New Roman" w:hAnsi="Times New Roman"/>
          <w:lang w:val="sq-AL"/>
        </w:rPr>
        <w:t>iskriminimi”</w:t>
      </w:r>
    </w:p>
    <w:p w:rsidR="00040C0F"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 xml:space="preserve">Ligji </w:t>
      </w:r>
      <w:r w:rsidR="007C6114" w:rsidRPr="00FE1540">
        <w:rPr>
          <w:rFonts w:ascii="Times New Roman" w:hAnsi="Times New Roman"/>
          <w:lang w:val="sq-AL"/>
        </w:rPr>
        <w:t>n</w:t>
      </w:r>
      <w:r w:rsidRPr="00FE1540">
        <w:rPr>
          <w:rFonts w:ascii="Times New Roman" w:hAnsi="Times New Roman"/>
          <w:lang w:val="sq-AL"/>
        </w:rPr>
        <w:t>r. 9669</w:t>
      </w:r>
      <w:r w:rsidR="00A656CC" w:rsidRPr="00FE1540">
        <w:rPr>
          <w:rFonts w:ascii="Times New Roman" w:hAnsi="Times New Roman"/>
          <w:lang w:val="sq-AL"/>
        </w:rPr>
        <w:t xml:space="preserve"> datë </w:t>
      </w:r>
      <w:r w:rsidR="00F065CB" w:rsidRPr="00FE1540">
        <w:rPr>
          <w:rFonts w:ascii="Times New Roman" w:hAnsi="Times New Roman"/>
          <w:lang w:val="sq-AL"/>
        </w:rPr>
        <w:t>18.12.</w:t>
      </w:r>
      <w:r w:rsidRPr="00FE1540">
        <w:rPr>
          <w:rFonts w:ascii="Times New Roman" w:hAnsi="Times New Roman"/>
          <w:lang w:val="sq-AL"/>
        </w:rPr>
        <w:t xml:space="preserve">2006, “Për Masa ndaj Dhunës në Marrëdhëniet Familjare”, i ndryshuar </w:t>
      </w:r>
    </w:p>
    <w:p w:rsidR="000C5F05"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 xml:space="preserve">Ligji </w:t>
      </w:r>
      <w:r w:rsidR="007C6114" w:rsidRPr="00FE1540">
        <w:rPr>
          <w:rFonts w:ascii="Times New Roman" w:hAnsi="Times New Roman"/>
          <w:lang w:val="sq-AL"/>
        </w:rPr>
        <w:t xml:space="preserve">nr. </w:t>
      </w:r>
      <w:r w:rsidRPr="00FE1540">
        <w:rPr>
          <w:rFonts w:ascii="Times New Roman" w:hAnsi="Times New Roman"/>
          <w:lang w:val="sq-AL"/>
        </w:rPr>
        <w:t>9062</w:t>
      </w:r>
      <w:r w:rsidR="00A656CC" w:rsidRPr="00FE1540">
        <w:rPr>
          <w:rFonts w:ascii="Times New Roman" w:hAnsi="Times New Roman"/>
          <w:lang w:val="sq-AL"/>
        </w:rPr>
        <w:t xml:space="preserve"> datë</w:t>
      </w:r>
      <w:r w:rsidR="00F065CB" w:rsidRPr="00FE1540">
        <w:rPr>
          <w:rFonts w:ascii="Times New Roman" w:hAnsi="Times New Roman"/>
          <w:lang w:val="sq-AL"/>
        </w:rPr>
        <w:t>08.05.</w:t>
      </w:r>
      <w:r w:rsidRPr="00FE1540">
        <w:rPr>
          <w:rFonts w:ascii="Times New Roman" w:hAnsi="Times New Roman"/>
          <w:lang w:val="sq-AL"/>
        </w:rPr>
        <w:t>2003, “Kodi i Familjes i Republikës së Shqipërisë”, i ndryshuar</w:t>
      </w:r>
    </w:p>
    <w:p w:rsidR="00040C0F"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Ligji</w:t>
      </w:r>
      <w:r w:rsidR="00121F4E" w:rsidRPr="00FE1540">
        <w:rPr>
          <w:rFonts w:ascii="Times New Roman" w:hAnsi="Times New Roman"/>
          <w:lang w:val="sq-AL"/>
        </w:rPr>
        <w:t xml:space="preserve"> nr. 9154 datë 06.11.2003 “Për A</w:t>
      </w:r>
      <w:r w:rsidR="002869AD" w:rsidRPr="00FE1540">
        <w:rPr>
          <w:rFonts w:ascii="Times New Roman" w:hAnsi="Times New Roman"/>
          <w:lang w:val="sq-AL"/>
        </w:rPr>
        <w:t>rkivat”</w:t>
      </w:r>
    </w:p>
    <w:p w:rsidR="00363405"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Ligji</w:t>
      </w:r>
      <w:r w:rsidR="00040C0F" w:rsidRPr="00FE1540">
        <w:rPr>
          <w:rFonts w:ascii="Times New Roman" w:hAnsi="Times New Roman"/>
          <w:lang w:val="sq-AL"/>
        </w:rPr>
        <w:t xml:space="preserve"> nr. </w:t>
      </w:r>
      <w:r w:rsidR="0051655C" w:rsidRPr="00FE1540">
        <w:rPr>
          <w:rFonts w:ascii="Times New Roman" w:hAnsi="Times New Roman"/>
          <w:lang w:val="sq-AL"/>
        </w:rPr>
        <w:t>8550 datë 18.11.1999 “Statusi i Deputetit”</w:t>
      </w:r>
    </w:p>
    <w:p w:rsidR="00363405"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Ligji</w:t>
      </w:r>
      <w:r w:rsidR="00C54EE3" w:rsidRPr="00FE1540">
        <w:rPr>
          <w:rFonts w:ascii="Times New Roman" w:hAnsi="Times New Roman"/>
          <w:lang w:val="sq-AL"/>
        </w:rPr>
        <w:t xml:space="preserve">nr. </w:t>
      </w:r>
      <w:r w:rsidR="00363405" w:rsidRPr="00FE1540">
        <w:rPr>
          <w:rFonts w:ascii="Times New Roman" w:hAnsi="Times New Roman"/>
          <w:lang w:val="sq-AL"/>
        </w:rPr>
        <w:t>9367</w:t>
      </w:r>
      <w:r w:rsidR="00A656CC" w:rsidRPr="00FE1540">
        <w:rPr>
          <w:rFonts w:ascii="Times New Roman" w:hAnsi="Times New Roman"/>
          <w:lang w:val="sq-AL"/>
        </w:rPr>
        <w:t>datë</w:t>
      </w:r>
      <w:r w:rsidR="00F11141" w:rsidRPr="00FE1540">
        <w:rPr>
          <w:rFonts w:ascii="Times New Roman" w:hAnsi="Times New Roman"/>
          <w:lang w:val="sq-AL"/>
        </w:rPr>
        <w:t>07.04.</w:t>
      </w:r>
      <w:r w:rsidR="00363405" w:rsidRPr="00FE1540">
        <w:rPr>
          <w:rFonts w:ascii="Times New Roman" w:hAnsi="Times New Roman"/>
          <w:lang w:val="sq-AL"/>
        </w:rPr>
        <w:t xml:space="preserve">2005 </w:t>
      </w:r>
      <w:r w:rsidR="00E41C9F" w:rsidRPr="00FE1540">
        <w:rPr>
          <w:rFonts w:ascii="Times New Roman" w:hAnsi="Times New Roman"/>
          <w:lang w:val="sq-AL"/>
        </w:rPr>
        <w:t>“</w:t>
      </w:r>
      <w:r w:rsidR="00363405" w:rsidRPr="00FE1540">
        <w:rPr>
          <w:rFonts w:ascii="Times New Roman" w:hAnsi="Times New Roman"/>
          <w:lang w:val="sq-AL"/>
        </w:rPr>
        <w:t xml:space="preserve">Për </w:t>
      </w:r>
      <w:r w:rsidR="004333A7" w:rsidRPr="00FE1540">
        <w:rPr>
          <w:rFonts w:ascii="Times New Roman" w:hAnsi="Times New Roman"/>
          <w:lang w:val="sq-AL"/>
        </w:rPr>
        <w:t>P</w:t>
      </w:r>
      <w:r w:rsidR="00363405" w:rsidRPr="00FE1540">
        <w:rPr>
          <w:rFonts w:ascii="Times New Roman" w:hAnsi="Times New Roman"/>
          <w:lang w:val="sq-AL"/>
        </w:rPr>
        <w:t xml:space="preserve">arandalimin e </w:t>
      </w:r>
      <w:r w:rsidR="004333A7" w:rsidRPr="00FE1540">
        <w:rPr>
          <w:rFonts w:ascii="Times New Roman" w:hAnsi="Times New Roman"/>
          <w:lang w:val="sq-AL"/>
        </w:rPr>
        <w:t>K</w:t>
      </w:r>
      <w:r w:rsidR="00363405" w:rsidRPr="00FE1540">
        <w:rPr>
          <w:rFonts w:ascii="Times New Roman" w:hAnsi="Times New Roman"/>
          <w:lang w:val="sq-AL"/>
        </w:rPr>
        <w:t xml:space="preserve">onfliktit të </w:t>
      </w:r>
      <w:r w:rsidR="004333A7" w:rsidRPr="00FE1540">
        <w:rPr>
          <w:rFonts w:ascii="Times New Roman" w:hAnsi="Times New Roman"/>
          <w:lang w:val="sq-AL"/>
        </w:rPr>
        <w:t>I</w:t>
      </w:r>
      <w:r w:rsidR="00363405" w:rsidRPr="00FE1540">
        <w:rPr>
          <w:rFonts w:ascii="Times New Roman" w:hAnsi="Times New Roman"/>
          <w:lang w:val="sq-AL"/>
        </w:rPr>
        <w:t>nteresave</w:t>
      </w:r>
      <w:r w:rsidR="00E41C9F" w:rsidRPr="00FE1540">
        <w:rPr>
          <w:rFonts w:ascii="Times New Roman" w:hAnsi="Times New Roman"/>
          <w:lang w:val="sq-AL"/>
        </w:rPr>
        <w:t>”</w:t>
      </w:r>
      <w:r w:rsidR="00F065CB" w:rsidRPr="00FE1540">
        <w:rPr>
          <w:rFonts w:ascii="Times New Roman" w:hAnsi="Times New Roman"/>
          <w:lang w:val="sq-AL"/>
        </w:rPr>
        <w:t>,i ndryshuar</w:t>
      </w:r>
    </w:p>
    <w:p w:rsidR="00363405"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Ligji</w:t>
      </w:r>
      <w:r w:rsidR="00C54EE3" w:rsidRPr="00FE1540">
        <w:rPr>
          <w:rFonts w:ascii="Times New Roman" w:hAnsi="Times New Roman"/>
          <w:lang w:val="sq-AL"/>
        </w:rPr>
        <w:t xml:space="preserve">nr. </w:t>
      </w:r>
      <w:r w:rsidR="00363405" w:rsidRPr="00FE1540">
        <w:rPr>
          <w:rFonts w:ascii="Times New Roman" w:hAnsi="Times New Roman"/>
          <w:lang w:val="sq-AL"/>
        </w:rPr>
        <w:t>9131</w:t>
      </w:r>
      <w:r w:rsidR="00A656CC" w:rsidRPr="00FE1540">
        <w:rPr>
          <w:rFonts w:ascii="Times New Roman" w:hAnsi="Times New Roman"/>
          <w:lang w:val="sq-AL"/>
        </w:rPr>
        <w:t>datë</w:t>
      </w:r>
      <w:r w:rsidR="003036AA" w:rsidRPr="00FE1540">
        <w:rPr>
          <w:rFonts w:ascii="Times New Roman" w:hAnsi="Times New Roman"/>
          <w:lang w:val="sq-AL"/>
        </w:rPr>
        <w:t>0</w:t>
      </w:r>
      <w:r w:rsidR="00501DC0" w:rsidRPr="00FE1540">
        <w:rPr>
          <w:rFonts w:ascii="Times New Roman" w:hAnsi="Times New Roman"/>
          <w:lang w:val="sq-AL"/>
        </w:rPr>
        <w:t>8.</w:t>
      </w:r>
      <w:r w:rsidR="003036AA" w:rsidRPr="00FE1540">
        <w:rPr>
          <w:rFonts w:ascii="Times New Roman" w:hAnsi="Times New Roman"/>
          <w:lang w:val="sq-AL"/>
        </w:rPr>
        <w:t>0</w:t>
      </w:r>
      <w:r w:rsidR="00501DC0" w:rsidRPr="00FE1540">
        <w:rPr>
          <w:rFonts w:ascii="Times New Roman" w:hAnsi="Times New Roman"/>
          <w:lang w:val="sq-AL"/>
        </w:rPr>
        <w:t>9.</w:t>
      </w:r>
      <w:r w:rsidR="00363405" w:rsidRPr="00FE1540">
        <w:rPr>
          <w:rFonts w:ascii="Times New Roman" w:hAnsi="Times New Roman"/>
          <w:lang w:val="sq-AL"/>
        </w:rPr>
        <w:t xml:space="preserve">2003 </w:t>
      </w:r>
      <w:r w:rsidR="00E41C9F" w:rsidRPr="00FE1540">
        <w:rPr>
          <w:rFonts w:ascii="Times New Roman" w:hAnsi="Times New Roman"/>
          <w:lang w:val="sq-AL"/>
        </w:rPr>
        <w:t>“</w:t>
      </w:r>
      <w:r w:rsidR="00363405" w:rsidRPr="00FE1540">
        <w:rPr>
          <w:rFonts w:ascii="Times New Roman" w:hAnsi="Times New Roman"/>
          <w:lang w:val="sq-AL"/>
        </w:rPr>
        <w:t>Për rregullat e etikës në administratën publike</w:t>
      </w:r>
      <w:r w:rsidR="00E41C9F" w:rsidRPr="00FE1540">
        <w:rPr>
          <w:rFonts w:ascii="Times New Roman" w:hAnsi="Times New Roman"/>
          <w:lang w:val="sq-AL"/>
        </w:rPr>
        <w:t>”</w:t>
      </w:r>
    </w:p>
    <w:p w:rsidR="00BF02A6"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Ligji</w:t>
      </w:r>
      <w:r w:rsidR="00C54EE3" w:rsidRPr="00FE1540">
        <w:rPr>
          <w:rFonts w:ascii="Times New Roman" w:hAnsi="Times New Roman"/>
          <w:lang w:val="sq-AL"/>
        </w:rPr>
        <w:t xml:space="preserve">nr. </w:t>
      </w:r>
      <w:r w:rsidR="00450CD2" w:rsidRPr="00FE1540">
        <w:rPr>
          <w:rFonts w:ascii="Times New Roman" w:hAnsi="Times New Roman"/>
          <w:lang w:val="sq-AL"/>
        </w:rPr>
        <w:t>114 da</w:t>
      </w:r>
      <w:r w:rsidR="00AA5C1E" w:rsidRPr="00FE1540">
        <w:rPr>
          <w:rFonts w:ascii="Times New Roman" w:hAnsi="Times New Roman"/>
          <w:lang w:val="sq-AL"/>
        </w:rPr>
        <w:t>të</w:t>
      </w:r>
      <w:r w:rsidR="00450CD2" w:rsidRPr="00FE1540">
        <w:rPr>
          <w:rFonts w:ascii="Times New Roman" w:hAnsi="Times New Roman"/>
          <w:lang w:val="sq-AL"/>
        </w:rPr>
        <w:t xml:space="preserve"> 22.10.2015 2015 “Për </w:t>
      </w:r>
      <w:r w:rsidR="004333A7" w:rsidRPr="00FE1540">
        <w:rPr>
          <w:rFonts w:ascii="Times New Roman" w:hAnsi="Times New Roman"/>
          <w:lang w:val="sq-AL"/>
        </w:rPr>
        <w:t>A</w:t>
      </w:r>
      <w:r w:rsidR="00450CD2" w:rsidRPr="00FE1540">
        <w:rPr>
          <w:rFonts w:ascii="Times New Roman" w:hAnsi="Times New Roman"/>
          <w:lang w:val="sq-AL"/>
        </w:rPr>
        <w:t xml:space="preserve">uditimin e </w:t>
      </w:r>
      <w:r w:rsidR="004333A7" w:rsidRPr="00FE1540">
        <w:rPr>
          <w:rFonts w:ascii="Times New Roman" w:hAnsi="Times New Roman"/>
          <w:lang w:val="sq-AL"/>
        </w:rPr>
        <w:t>B</w:t>
      </w:r>
      <w:r w:rsidR="00450CD2" w:rsidRPr="00FE1540">
        <w:rPr>
          <w:rFonts w:ascii="Times New Roman" w:hAnsi="Times New Roman"/>
          <w:lang w:val="sq-AL"/>
        </w:rPr>
        <w:t xml:space="preserve">rendshëm në </w:t>
      </w:r>
      <w:r w:rsidR="004333A7" w:rsidRPr="00FE1540">
        <w:rPr>
          <w:rFonts w:ascii="Times New Roman" w:hAnsi="Times New Roman"/>
          <w:lang w:val="sq-AL"/>
        </w:rPr>
        <w:t>S</w:t>
      </w:r>
      <w:r w:rsidR="00450CD2" w:rsidRPr="00FE1540">
        <w:rPr>
          <w:rFonts w:ascii="Times New Roman" w:hAnsi="Times New Roman"/>
          <w:lang w:val="sq-AL"/>
        </w:rPr>
        <w:t xml:space="preserve">ektorin </w:t>
      </w:r>
      <w:r w:rsidR="004333A7" w:rsidRPr="00FE1540">
        <w:rPr>
          <w:rFonts w:ascii="Times New Roman" w:hAnsi="Times New Roman"/>
          <w:lang w:val="sq-AL"/>
        </w:rPr>
        <w:t>P</w:t>
      </w:r>
      <w:r w:rsidR="00450CD2" w:rsidRPr="00FE1540">
        <w:rPr>
          <w:rFonts w:ascii="Times New Roman" w:hAnsi="Times New Roman"/>
          <w:lang w:val="sq-AL"/>
        </w:rPr>
        <w:t>ublik”</w:t>
      </w:r>
    </w:p>
    <w:p w:rsidR="00BF02A6"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Ligji</w:t>
      </w:r>
      <w:r w:rsidR="0071748D" w:rsidRPr="00FE1540">
        <w:rPr>
          <w:rFonts w:ascii="Times New Roman" w:hAnsi="Times New Roman"/>
          <w:lang w:val="sq-AL"/>
        </w:rPr>
        <w:t xml:space="preserve"> nr.10 296 datë 8.7.2010 “Për Menaxhimin Financiar dhe Kontrollin”</w:t>
      </w:r>
    </w:p>
    <w:p w:rsidR="00BF02A6"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Ligji</w:t>
      </w:r>
      <w:r w:rsidR="004333A7" w:rsidRPr="00FE1540">
        <w:rPr>
          <w:rFonts w:ascii="Times New Roman" w:hAnsi="Times New Roman"/>
          <w:lang w:val="sq-AL"/>
        </w:rPr>
        <w:t xml:space="preserve"> nr. 138 datë 17.12. 2015 “Për Garantimin e Integritetit të P</w:t>
      </w:r>
      <w:r w:rsidR="003C02B2" w:rsidRPr="00FE1540">
        <w:rPr>
          <w:rFonts w:ascii="Times New Roman" w:hAnsi="Times New Roman"/>
          <w:lang w:val="sq-AL"/>
        </w:rPr>
        <w:t>ersona</w:t>
      </w:r>
      <w:r w:rsidR="004333A7" w:rsidRPr="00FE1540">
        <w:rPr>
          <w:rFonts w:ascii="Times New Roman" w:hAnsi="Times New Roman"/>
          <w:lang w:val="sq-AL"/>
        </w:rPr>
        <w:t>ve që Zgjidhen, Emërohen ose Ushtrojnë Funksione P</w:t>
      </w:r>
      <w:r w:rsidR="003C02B2" w:rsidRPr="00FE1540">
        <w:rPr>
          <w:rFonts w:ascii="Times New Roman" w:hAnsi="Times New Roman"/>
          <w:lang w:val="sq-AL"/>
        </w:rPr>
        <w:t>ublike”.</w:t>
      </w:r>
    </w:p>
    <w:p w:rsidR="007578A3" w:rsidRPr="00FE1540" w:rsidRDefault="000C5F05" w:rsidP="00631C90">
      <w:pPr>
        <w:numPr>
          <w:ilvl w:val="0"/>
          <w:numId w:val="35"/>
        </w:numPr>
        <w:tabs>
          <w:tab w:val="left" w:pos="709"/>
        </w:tabs>
        <w:spacing w:before="40" w:after="0"/>
        <w:ind w:left="357" w:hanging="357"/>
        <w:jc w:val="both"/>
        <w:rPr>
          <w:rFonts w:ascii="Times New Roman" w:hAnsi="Times New Roman"/>
          <w:lang w:val="sq-AL"/>
        </w:rPr>
      </w:pPr>
      <w:r w:rsidRPr="00FE1540">
        <w:rPr>
          <w:rFonts w:ascii="Times New Roman" w:hAnsi="Times New Roman"/>
          <w:lang w:val="sq-AL"/>
        </w:rPr>
        <w:t>Ligji</w:t>
      </w:r>
      <w:r w:rsidR="00C54EE3" w:rsidRPr="00FE1540">
        <w:rPr>
          <w:rFonts w:ascii="Times New Roman" w:hAnsi="Times New Roman"/>
          <w:lang w:val="sq-AL"/>
        </w:rPr>
        <w:t xml:space="preserve">nr. </w:t>
      </w:r>
      <w:r w:rsidR="00496AAC" w:rsidRPr="00FE1540">
        <w:rPr>
          <w:rFonts w:ascii="Times New Roman" w:hAnsi="Times New Roman"/>
          <w:lang w:val="sq-AL"/>
        </w:rPr>
        <w:t xml:space="preserve">9887 datë 10.03.2008 </w:t>
      </w:r>
      <w:r w:rsidR="00A656CC" w:rsidRPr="00FE1540">
        <w:rPr>
          <w:rFonts w:ascii="Times New Roman" w:hAnsi="Times New Roman"/>
          <w:lang w:val="sq-AL"/>
        </w:rPr>
        <w:t>“</w:t>
      </w:r>
      <w:r w:rsidR="00496AAC" w:rsidRPr="00FE1540">
        <w:rPr>
          <w:rFonts w:ascii="Times New Roman" w:hAnsi="Times New Roman"/>
          <w:lang w:val="sq-AL"/>
        </w:rPr>
        <w:t>P</w:t>
      </w:r>
      <w:r w:rsidR="007E0E1E" w:rsidRPr="00FE1540">
        <w:rPr>
          <w:rFonts w:ascii="Times New Roman" w:hAnsi="Times New Roman"/>
          <w:lang w:val="sq-AL"/>
        </w:rPr>
        <w:t>ër Mbrojtj</w:t>
      </w:r>
      <w:r w:rsidR="00022930" w:rsidRPr="00FE1540">
        <w:rPr>
          <w:rFonts w:ascii="Times New Roman" w:hAnsi="Times New Roman"/>
          <w:lang w:val="sq-AL"/>
        </w:rPr>
        <w:t>en</w:t>
      </w:r>
      <w:r w:rsidR="007E0E1E" w:rsidRPr="00FE1540">
        <w:rPr>
          <w:rFonts w:ascii="Times New Roman" w:hAnsi="Times New Roman"/>
          <w:lang w:val="sq-AL"/>
        </w:rPr>
        <w:t xml:space="preserve"> e të Dhënave Personale</w:t>
      </w:r>
      <w:r w:rsidR="00A656CC" w:rsidRPr="00FE1540">
        <w:rPr>
          <w:rFonts w:ascii="Times New Roman" w:hAnsi="Times New Roman"/>
          <w:lang w:val="sq-AL"/>
        </w:rPr>
        <w:t>“</w:t>
      </w:r>
      <w:r w:rsidR="00496AAC" w:rsidRPr="00FE1540">
        <w:rPr>
          <w:rFonts w:ascii="Times New Roman" w:hAnsi="Times New Roman"/>
          <w:lang w:val="sq-AL"/>
        </w:rPr>
        <w:t>, i ndryshuar.</w:t>
      </w:r>
    </w:p>
    <w:p w:rsidR="008A19D1" w:rsidRPr="00FE1540" w:rsidRDefault="008A19D1" w:rsidP="002D7B3A">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8A19D1" w:rsidP="008D4491">
      <w:pPr>
        <w:pStyle w:val="Heading4"/>
      </w:pPr>
      <w:bookmarkStart w:id="10" w:name="_Toc35915195"/>
      <w:r w:rsidRPr="00FE1540">
        <w:t>Stema dhe vula e Këshillit Bashkiak</w:t>
      </w:r>
      <w:bookmarkEnd w:id="10"/>
    </w:p>
    <w:p w:rsidR="008A19D1" w:rsidRPr="00FE1540" w:rsidRDefault="008A19D1" w:rsidP="00631C90">
      <w:pPr>
        <w:pStyle w:val="ListParagraph"/>
        <w:numPr>
          <w:ilvl w:val="1"/>
          <w:numId w:val="169"/>
        </w:numPr>
        <w:tabs>
          <w:tab w:val="left" w:pos="709"/>
          <w:tab w:val="left" w:pos="1888"/>
        </w:tabs>
        <w:spacing w:before="120" w:after="120"/>
        <w:ind w:left="357" w:hanging="357"/>
        <w:contextualSpacing w:val="0"/>
        <w:jc w:val="both"/>
        <w:rPr>
          <w:rFonts w:ascii="Times New Roman" w:hAnsi="Times New Roman"/>
          <w:lang w:val="sq-AL"/>
        </w:rPr>
      </w:pPr>
      <w:r w:rsidRPr="00FE1540">
        <w:rPr>
          <w:rFonts w:ascii="Times New Roman" w:hAnsi="Times New Roman"/>
          <w:lang w:val="sq-AL"/>
        </w:rPr>
        <w:t xml:space="preserve">Këshilli përdor stemën e Republikës së Shqipërisë dhe vulën zyrtare, sipas legjislacionit në fuqi. </w:t>
      </w:r>
    </w:p>
    <w:p w:rsidR="008A19D1" w:rsidRPr="00FE1540" w:rsidRDefault="008A19D1" w:rsidP="00631C90">
      <w:pPr>
        <w:pStyle w:val="ListParagraph"/>
        <w:numPr>
          <w:ilvl w:val="1"/>
          <w:numId w:val="169"/>
        </w:numPr>
        <w:tabs>
          <w:tab w:val="left" w:pos="709"/>
          <w:tab w:val="left" w:pos="1888"/>
        </w:tabs>
        <w:spacing w:before="120" w:after="120"/>
        <w:ind w:left="357" w:hanging="357"/>
        <w:contextualSpacing w:val="0"/>
        <w:jc w:val="both"/>
        <w:rPr>
          <w:rFonts w:ascii="Times New Roman" w:hAnsi="Times New Roman"/>
          <w:lang w:val="sq-AL"/>
        </w:rPr>
      </w:pPr>
      <w:r w:rsidRPr="00FE1540">
        <w:rPr>
          <w:rFonts w:ascii="Times New Roman" w:hAnsi="Times New Roman"/>
          <w:lang w:val="sq-AL"/>
        </w:rPr>
        <w:t xml:space="preserve">Këshilli Bashkiak, bazuar në traditën dhe historinë e qytetit, miraton me vendim Stemën e Bashkisë. </w:t>
      </w:r>
    </w:p>
    <w:p w:rsidR="008A19D1" w:rsidRPr="00FE1540" w:rsidRDefault="008A19D1" w:rsidP="00631C90">
      <w:pPr>
        <w:pStyle w:val="ListParagraph"/>
        <w:numPr>
          <w:ilvl w:val="1"/>
          <w:numId w:val="169"/>
        </w:numPr>
        <w:tabs>
          <w:tab w:val="left" w:pos="709"/>
          <w:tab w:val="left" w:pos="1888"/>
        </w:tabs>
        <w:spacing w:before="120" w:after="120"/>
        <w:ind w:left="357" w:hanging="357"/>
        <w:contextualSpacing w:val="0"/>
        <w:jc w:val="both"/>
        <w:rPr>
          <w:rFonts w:ascii="Times New Roman" w:hAnsi="Times New Roman"/>
          <w:lang w:val="sq-AL"/>
        </w:rPr>
      </w:pPr>
      <w:r w:rsidRPr="00FE1540">
        <w:rPr>
          <w:rFonts w:ascii="Times New Roman" w:hAnsi="Times New Roman"/>
          <w:lang w:val="sq-AL"/>
        </w:rPr>
        <w:t xml:space="preserve">Stema e Bashkisë përdoret në mjediset e Bashkisë dhe në mjediset e punës së Këshillit, në mjediset publike, në dokumente e akte të brendshme të Këshillit, në korrespondencën e Këshillit me të tretë, në botime e publikime e Këshillit, ose në veprimtaritë të cilat organizohen nga Këshilli. </w:t>
      </w:r>
    </w:p>
    <w:p w:rsidR="00411680" w:rsidRPr="00FE1540" w:rsidRDefault="00411680">
      <w:pPr>
        <w:spacing w:after="0" w:line="240" w:lineRule="auto"/>
        <w:rPr>
          <w:rFonts w:ascii="Times New Roman" w:eastAsia="Times New Roman" w:hAnsi="Times New Roman"/>
          <w:b/>
          <w:lang w:val="sq-AL"/>
        </w:rPr>
      </w:pPr>
      <w:r w:rsidRPr="00FE1540">
        <w:rPr>
          <w:rFonts w:ascii="Times New Roman" w:hAnsi="Times New Roman"/>
          <w:b/>
          <w:smallCaps/>
          <w:lang w:val="sq-AL"/>
        </w:rPr>
        <w:br w:type="page"/>
      </w:r>
    </w:p>
    <w:p w:rsidR="008A19D1" w:rsidRPr="00FE1540" w:rsidRDefault="008A19D1" w:rsidP="008C3049">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8A19D1" w:rsidP="008D4491">
      <w:pPr>
        <w:pStyle w:val="Heading4"/>
      </w:pPr>
      <w:bookmarkStart w:id="11" w:name="_Toc35915196"/>
      <w:r w:rsidRPr="00FE1540">
        <w:t>Selia e Këshillit Bashkiak</w:t>
      </w:r>
      <w:bookmarkEnd w:id="11"/>
    </w:p>
    <w:p w:rsidR="008A19D1" w:rsidRPr="00FE1540" w:rsidRDefault="008A19D1" w:rsidP="002C0843">
      <w:pPr>
        <w:contextualSpacing/>
        <w:jc w:val="both"/>
        <w:rPr>
          <w:rFonts w:ascii="Times New Roman" w:hAnsi="Times New Roman"/>
          <w:lang w:val="it-IT"/>
        </w:rPr>
      </w:pPr>
      <w:r w:rsidRPr="00FE1540">
        <w:rPr>
          <w:rFonts w:ascii="Times New Roman" w:hAnsi="Times New Roman"/>
          <w:lang w:val="sq-AL"/>
        </w:rPr>
        <w:t xml:space="preserve">Selia e Këshillit Bashkiak </w:t>
      </w:r>
      <w:r w:rsidR="001F71EE" w:rsidRPr="00FE1540">
        <w:rPr>
          <w:rFonts w:ascii="Times New Roman" w:hAnsi="Times New Roman"/>
          <w:lang w:val="sq-AL"/>
        </w:rPr>
        <w:t>ndodhet</w:t>
      </w:r>
      <w:r w:rsidR="002C0843" w:rsidRPr="00FE1540">
        <w:rPr>
          <w:rFonts w:ascii="Times New Roman" w:hAnsi="Times New Roman"/>
          <w:lang w:val="sq-AL"/>
        </w:rPr>
        <w:t xml:space="preserve"> në godinën e </w:t>
      </w:r>
      <w:r w:rsidR="002C0843" w:rsidRPr="00FE1540">
        <w:rPr>
          <w:rFonts w:ascii="Times New Roman" w:hAnsi="Times New Roman"/>
          <w:lang w:val="it-IT"/>
        </w:rPr>
        <w:t>Qëndrës Kulturore “Ferdinand Deda” , kati i dytë,</w:t>
      </w:r>
      <w:r w:rsidR="0049533A" w:rsidRPr="00FE1540">
        <w:rPr>
          <w:rFonts w:ascii="Times New Roman" w:hAnsi="Times New Roman"/>
          <w:lang w:val="it-IT"/>
        </w:rPr>
        <w:t xml:space="preserve"> në një sallë të posaçme</w:t>
      </w:r>
      <w:r w:rsidR="002C0843" w:rsidRPr="00FE1540">
        <w:rPr>
          <w:rFonts w:ascii="Times New Roman" w:hAnsi="Times New Roman"/>
          <w:lang w:val="sq-AL"/>
        </w:rPr>
        <w:t xml:space="preserve">, në adresën Bulevardi “Mustafa Gjinishi” </w:t>
      </w:r>
      <w:r w:rsidR="00965FE6">
        <w:rPr>
          <w:rFonts w:ascii="Times New Roman" w:hAnsi="Times New Roman"/>
          <w:lang w:val="sq-AL"/>
        </w:rPr>
        <w:t>Has</w:t>
      </w:r>
      <w:r w:rsidRPr="00FE1540">
        <w:rPr>
          <w:rFonts w:ascii="Times New Roman" w:hAnsi="Times New Roman"/>
          <w:lang w:val="sq-AL"/>
        </w:rPr>
        <w:t xml:space="preserve">. </w:t>
      </w:r>
    </w:p>
    <w:p w:rsidR="004B39C0" w:rsidRPr="00FE1540" w:rsidRDefault="004B39C0" w:rsidP="00A6213B">
      <w:pPr>
        <w:pStyle w:val="TableHeader"/>
        <w:numPr>
          <w:ilvl w:val="0"/>
          <w:numId w:val="4"/>
        </w:numPr>
        <w:overflowPunct/>
        <w:autoSpaceDE/>
        <w:autoSpaceDN/>
        <w:adjustRightInd/>
        <w:spacing w:before="240" w:after="240" w:line="276" w:lineRule="auto"/>
        <w:ind w:left="1168" w:firstLine="2801"/>
        <w:jc w:val="both"/>
        <w:textAlignment w:val="auto"/>
        <w:rPr>
          <w:rFonts w:ascii="Times New Roman" w:hAnsi="Times New Roman"/>
          <w:b/>
          <w:smallCaps w:val="0"/>
          <w:spacing w:val="0"/>
          <w:sz w:val="22"/>
          <w:szCs w:val="22"/>
          <w:lang w:val="sq-AL"/>
        </w:rPr>
      </w:pPr>
      <w:bookmarkStart w:id="12" w:name="_Toc428184364"/>
      <w:bookmarkStart w:id="13" w:name="_Toc428184423"/>
      <w:bookmarkStart w:id="14" w:name="_Toc428184482"/>
      <w:bookmarkStart w:id="15" w:name="_Toc428267549"/>
      <w:bookmarkStart w:id="16" w:name="_Toc428679209"/>
    </w:p>
    <w:p w:rsidR="00EE7E77" w:rsidRPr="00FE1540" w:rsidRDefault="0008693A" w:rsidP="00806B25">
      <w:pPr>
        <w:pStyle w:val="Heading4"/>
      </w:pPr>
      <w:bookmarkStart w:id="17" w:name="_Toc35915197"/>
      <w:r w:rsidRPr="00FE1540">
        <w:t xml:space="preserve">Parimet e </w:t>
      </w:r>
      <w:r w:rsidR="00DE2A3A" w:rsidRPr="00FE1540">
        <w:rPr>
          <w:bCs w:val="0"/>
        </w:rPr>
        <w:t>funksionimit të Këshillit</w:t>
      </w:r>
      <w:bookmarkEnd w:id="17"/>
    </w:p>
    <w:p w:rsidR="00DE2A3A" w:rsidRPr="00FE1540" w:rsidRDefault="00855964" w:rsidP="00DE2A3A">
      <w:pPr>
        <w:spacing w:before="120" w:after="0"/>
        <w:jc w:val="both"/>
        <w:rPr>
          <w:rFonts w:ascii="Times New Roman" w:hAnsi="Times New Roman"/>
          <w:bCs/>
        </w:rPr>
      </w:pPr>
      <w:r w:rsidRPr="00FE1540">
        <w:rPr>
          <w:rFonts w:ascii="Times New Roman" w:hAnsi="Times New Roman"/>
          <w:bCs/>
          <w:lang w:val="sq-AL"/>
        </w:rPr>
        <w:t xml:space="preserve">1. </w:t>
      </w:r>
      <w:r w:rsidR="00DE2A3A" w:rsidRPr="00FE1540">
        <w:rPr>
          <w:rFonts w:ascii="Times New Roman" w:hAnsi="Times New Roman"/>
        </w:rPr>
        <w:t xml:space="preserve">Parimet e funksionimit të Këshillit janë: </w:t>
      </w:r>
    </w:p>
    <w:p w:rsidR="004B39C0" w:rsidRPr="00FE1540" w:rsidRDefault="003F25C9" w:rsidP="00631C90">
      <w:pPr>
        <w:pStyle w:val="ListParagraph"/>
        <w:numPr>
          <w:ilvl w:val="1"/>
          <w:numId w:val="35"/>
        </w:numPr>
        <w:spacing w:before="120" w:after="0"/>
        <w:ind w:left="425" w:hanging="425"/>
        <w:contextualSpacing w:val="0"/>
        <w:jc w:val="both"/>
        <w:rPr>
          <w:rFonts w:ascii="Times New Roman" w:hAnsi="Times New Roman"/>
          <w:bCs/>
        </w:rPr>
      </w:pPr>
      <w:r w:rsidRPr="00FE1540">
        <w:rPr>
          <w:rFonts w:ascii="Times New Roman" w:hAnsi="Times New Roman"/>
        </w:rPr>
        <w:t>P</w:t>
      </w:r>
      <w:r w:rsidR="004B39C0" w:rsidRPr="00FE1540">
        <w:rPr>
          <w:rFonts w:ascii="Times New Roman" w:hAnsi="Times New Roman"/>
        </w:rPr>
        <w:t xml:space="preserve">arimet </w:t>
      </w:r>
      <w:r w:rsidR="00855964" w:rsidRPr="00FE1540">
        <w:rPr>
          <w:rFonts w:ascii="Times New Roman" w:hAnsi="Times New Roman"/>
        </w:rPr>
        <w:t>e funksionimit të Këshillit janë</w:t>
      </w:r>
      <w:r w:rsidRPr="00FE1540">
        <w:rPr>
          <w:rFonts w:ascii="Times New Roman" w:hAnsi="Times New Roman"/>
        </w:rPr>
        <w:t>:</w:t>
      </w:r>
    </w:p>
    <w:p w:rsidR="004B39C0" w:rsidRPr="00FE1540" w:rsidRDefault="004B39C0" w:rsidP="00631C90">
      <w:pPr>
        <w:pStyle w:val="ListParagraph"/>
        <w:numPr>
          <w:ilvl w:val="1"/>
          <w:numId w:val="167"/>
        </w:numPr>
        <w:spacing w:before="120" w:after="0"/>
        <w:ind w:left="851" w:hanging="425"/>
        <w:contextualSpacing w:val="0"/>
        <w:jc w:val="both"/>
        <w:rPr>
          <w:rFonts w:ascii="Times New Roman" w:hAnsi="Times New Roman"/>
        </w:rPr>
      </w:pPr>
      <w:r w:rsidRPr="00FE1540">
        <w:rPr>
          <w:rFonts w:ascii="Times New Roman" w:hAnsi="Times New Roman"/>
          <w:u w:val="single"/>
          <w:shd w:val="clear" w:color="auto" w:fill="FFFFFF"/>
        </w:rPr>
        <w:t>Interesi publik</w:t>
      </w:r>
      <w:r w:rsidRPr="00FE1540">
        <w:rPr>
          <w:rFonts w:ascii="Times New Roman" w:hAnsi="Times New Roman"/>
          <w:shd w:val="clear" w:color="auto" w:fill="FFFFFF"/>
        </w:rPr>
        <w:t xml:space="preserve"> - Këshilltarët duhet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veprojn</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vet</w:t>
      </w:r>
      <w:r w:rsidR="00CA43BF" w:rsidRPr="00FE1540">
        <w:rPr>
          <w:rFonts w:ascii="Times New Roman" w:hAnsi="Times New Roman"/>
          <w:shd w:val="clear" w:color="auto" w:fill="FFFFFF"/>
        </w:rPr>
        <w:t>ë</w:t>
      </w:r>
      <w:r w:rsidRPr="00FE1540">
        <w:rPr>
          <w:rFonts w:ascii="Times New Roman" w:hAnsi="Times New Roman"/>
          <w:shd w:val="clear" w:color="auto" w:fill="FFFFFF"/>
        </w:rPr>
        <w:t>m n</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baz</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interesit publik dhe jo atij personal. Ata nuk duhet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p</w:t>
      </w:r>
      <w:r w:rsidR="00CA43BF" w:rsidRPr="00FE1540">
        <w:rPr>
          <w:rFonts w:ascii="Times New Roman" w:hAnsi="Times New Roman"/>
          <w:shd w:val="clear" w:color="auto" w:fill="FFFFFF"/>
        </w:rPr>
        <w:t>ë</w:t>
      </w:r>
      <w:r w:rsidR="00855964" w:rsidRPr="00FE1540">
        <w:rPr>
          <w:rFonts w:ascii="Times New Roman" w:hAnsi="Times New Roman"/>
          <w:shd w:val="clear" w:color="auto" w:fill="FFFFFF"/>
        </w:rPr>
        <w:t xml:space="preserve">rdorin pozicionin si </w:t>
      </w:r>
      <w:r w:rsidR="00075647" w:rsidRPr="00FE1540">
        <w:rPr>
          <w:rFonts w:ascii="Times New Roman" w:hAnsi="Times New Roman"/>
          <w:shd w:val="clear" w:color="auto" w:fill="FFFFFF"/>
        </w:rPr>
        <w:t>k</w:t>
      </w:r>
      <w:r w:rsidRPr="00FE1540">
        <w:rPr>
          <w:rFonts w:ascii="Times New Roman" w:hAnsi="Times New Roman"/>
          <w:shd w:val="clear" w:color="auto" w:fill="FFFFFF"/>
        </w:rPr>
        <w:t>ëshilltar p</w:t>
      </w:r>
      <w:r w:rsidR="00CA43BF" w:rsidRPr="00FE1540">
        <w:rPr>
          <w:rFonts w:ascii="Times New Roman" w:hAnsi="Times New Roman"/>
          <w:shd w:val="clear" w:color="auto" w:fill="FFFFFF"/>
        </w:rPr>
        <w:t>ë</w:t>
      </w:r>
      <w:r w:rsidRPr="00FE1540">
        <w:rPr>
          <w:rFonts w:ascii="Times New Roman" w:hAnsi="Times New Roman"/>
          <w:shd w:val="clear" w:color="auto" w:fill="FFFFFF"/>
        </w:rPr>
        <w:t>r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p</w:t>
      </w:r>
      <w:r w:rsidR="00CA43BF" w:rsidRPr="00FE1540">
        <w:rPr>
          <w:rFonts w:ascii="Times New Roman" w:hAnsi="Times New Roman"/>
          <w:shd w:val="clear" w:color="auto" w:fill="FFFFFF"/>
        </w:rPr>
        <w:t>ë</w:t>
      </w:r>
      <w:r w:rsidRPr="00FE1540">
        <w:rPr>
          <w:rFonts w:ascii="Times New Roman" w:hAnsi="Times New Roman"/>
          <w:shd w:val="clear" w:color="auto" w:fill="FFFFFF"/>
        </w:rPr>
        <w:t>rfituar p</w:t>
      </w:r>
      <w:r w:rsidR="00CA43BF" w:rsidRPr="00FE1540">
        <w:rPr>
          <w:rFonts w:ascii="Times New Roman" w:hAnsi="Times New Roman"/>
          <w:shd w:val="clear" w:color="auto" w:fill="FFFFFF"/>
        </w:rPr>
        <w:t>ë</w:t>
      </w:r>
      <w:r w:rsidRPr="00FE1540">
        <w:rPr>
          <w:rFonts w:ascii="Times New Roman" w:hAnsi="Times New Roman"/>
          <w:shd w:val="clear" w:color="auto" w:fill="FFFFFF"/>
        </w:rPr>
        <w:t>r veten. Këshilltari</w:t>
      </w:r>
      <w:r w:rsidR="00D23323" w:rsidRPr="00FE1540">
        <w:rPr>
          <w:rFonts w:ascii="Times New Roman" w:hAnsi="Times New Roman"/>
          <w:shd w:val="clear" w:color="auto" w:fill="FFFFFF"/>
        </w:rPr>
        <w:t>/ja</w:t>
      </w:r>
      <w:r w:rsidR="00CA43BF" w:rsidRPr="00FE1540">
        <w:rPr>
          <w:rFonts w:ascii="Times New Roman" w:hAnsi="Times New Roman"/>
          <w:shd w:val="clear" w:color="auto" w:fill="FFFFFF"/>
        </w:rPr>
        <w:t>ë</w:t>
      </w:r>
      <w:r w:rsidRPr="00FE1540">
        <w:rPr>
          <w:rFonts w:ascii="Times New Roman" w:hAnsi="Times New Roman"/>
          <w:shd w:val="clear" w:color="auto" w:fill="FFFFFF"/>
        </w:rPr>
        <w:t>sht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ruajt</w:t>
      </w:r>
      <w:r w:rsidR="00CA43BF" w:rsidRPr="00FE1540">
        <w:rPr>
          <w:rFonts w:ascii="Times New Roman" w:hAnsi="Times New Roman"/>
          <w:shd w:val="clear" w:color="auto" w:fill="FFFFFF"/>
        </w:rPr>
        <w:t>ë</w:t>
      </w:r>
      <w:r w:rsidRPr="00FE1540">
        <w:rPr>
          <w:rFonts w:ascii="Times New Roman" w:hAnsi="Times New Roman"/>
          <w:shd w:val="clear" w:color="auto" w:fill="FFFFFF"/>
        </w:rPr>
        <w:t>si i interesit publik dhe prandaj sjellja, veprimet dhe vendimet e tij duhet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reflektojn</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n</w:t>
      </w:r>
      <w:r w:rsidR="00CA43BF" w:rsidRPr="00FE1540">
        <w:rPr>
          <w:rFonts w:ascii="Times New Roman" w:hAnsi="Times New Roman"/>
          <w:shd w:val="clear" w:color="auto" w:fill="FFFFFF"/>
        </w:rPr>
        <w:t>ëç</w:t>
      </w:r>
      <w:r w:rsidRPr="00FE1540">
        <w:rPr>
          <w:rFonts w:ascii="Times New Roman" w:hAnsi="Times New Roman"/>
          <w:shd w:val="clear" w:color="auto" w:fill="FFFFFF"/>
        </w:rPr>
        <w:t>do rast k</w:t>
      </w:r>
      <w:r w:rsidR="00CA43BF" w:rsidRPr="00FE1540">
        <w:rPr>
          <w:rFonts w:ascii="Times New Roman" w:hAnsi="Times New Roman"/>
          <w:shd w:val="clear" w:color="auto" w:fill="FFFFFF"/>
        </w:rPr>
        <w:t>ë</w:t>
      </w:r>
      <w:r w:rsidRPr="00FE1540">
        <w:rPr>
          <w:rFonts w:ascii="Times New Roman" w:hAnsi="Times New Roman"/>
          <w:shd w:val="clear" w:color="auto" w:fill="FFFFFF"/>
        </w:rPr>
        <w:t>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p</w:t>
      </w:r>
      <w:r w:rsidR="00075647" w:rsidRPr="00FE1540">
        <w:rPr>
          <w:rFonts w:ascii="Times New Roman" w:hAnsi="Times New Roman"/>
          <w:shd w:val="clear" w:color="auto" w:fill="FFFFFF"/>
        </w:rPr>
        <w:t>ë</w:t>
      </w:r>
      <w:r w:rsidRPr="00FE1540">
        <w:rPr>
          <w:rFonts w:ascii="Times New Roman" w:hAnsi="Times New Roman"/>
          <w:shd w:val="clear" w:color="auto" w:fill="FFFFFF"/>
        </w:rPr>
        <w:t>rgjegj</w:t>
      </w:r>
      <w:r w:rsidR="00CA43BF" w:rsidRPr="00FE1540">
        <w:rPr>
          <w:rFonts w:ascii="Times New Roman" w:hAnsi="Times New Roman"/>
          <w:shd w:val="clear" w:color="auto" w:fill="FFFFFF"/>
        </w:rPr>
        <w:t>ë</w:t>
      </w:r>
      <w:r w:rsidRPr="00FE1540">
        <w:rPr>
          <w:rFonts w:ascii="Times New Roman" w:hAnsi="Times New Roman"/>
          <w:shd w:val="clear" w:color="auto" w:fill="FFFFFF"/>
        </w:rPr>
        <w:t>si.</w:t>
      </w:r>
    </w:p>
    <w:p w:rsidR="004B39C0" w:rsidRPr="00FE1540" w:rsidRDefault="004B39C0" w:rsidP="00631C90">
      <w:pPr>
        <w:pStyle w:val="ListParagraph"/>
        <w:numPr>
          <w:ilvl w:val="1"/>
          <w:numId w:val="167"/>
        </w:numPr>
        <w:spacing w:before="120" w:after="0"/>
        <w:ind w:left="851" w:hanging="425"/>
        <w:contextualSpacing w:val="0"/>
        <w:jc w:val="both"/>
        <w:rPr>
          <w:rFonts w:ascii="Times New Roman" w:hAnsi="Times New Roman"/>
        </w:rPr>
      </w:pPr>
      <w:r w:rsidRPr="00FE1540">
        <w:rPr>
          <w:rFonts w:ascii="Times New Roman" w:hAnsi="Times New Roman"/>
          <w:u w:val="single"/>
          <w:shd w:val="clear" w:color="auto" w:fill="FFFFFF"/>
        </w:rPr>
        <w:t xml:space="preserve">Integriteti </w:t>
      </w:r>
      <w:r w:rsidRPr="00FE1540">
        <w:rPr>
          <w:rFonts w:ascii="Times New Roman" w:hAnsi="Times New Roman"/>
          <w:shd w:val="clear" w:color="auto" w:fill="FFFFFF"/>
        </w:rPr>
        <w:t>- Këshilltar</w:t>
      </w:r>
      <w:r w:rsidR="00CA43BF" w:rsidRPr="00FE1540">
        <w:rPr>
          <w:rFonts w:ascii="Times New Roman" w:hAnsi="Times New Roman"/>
          <w:shd w:val="clear" w:color="auto" w:fill="FFFFFF"/>
        </w:rPr>
        <w:t>ë</w:t>
      </w:r>
      <w:r w:rsidRPr="00FE1540">
        <w:rPr>
          <w:rFonts w:ascii="Times New Roman" w:hAnsi="Times New Roman"/>
          <w:shd w:val="clear" w:color="auto" w:fill="FFFFFF"/>
        </w:rPr>
        <w:t>t duhet t</w:t>
      </w:r>
      <w:r w:rsidR="00CA43BF" w:rsidRPr="00FE1540">
        <w:rPr>
          <w:rFonts w:ascii="Times New Roman" w:hAnsi="Times New Roman"/>
          <w:shd w:val="clear" w:color="auto" w:fill="FFFFFF"/>
        </w:rPr>
        <w:t>ë</w:t>
      </w:r>
      <w:r w:rsidR="00075647" w:rsidRPr="00FE1540">
        <w:rPr>
          <w:rFonts w:ascii="Times New Roman" w:hAnsi="Times New Roman"/>
          <w:shd w:val="clear" w:color="auto" w:fill="FFFFFF"/>
        </w:rPr>
        <w:t xml:space="preserve">shmangin </w:t>
      </w:r>
      <w:r w:rsidRPr="00FE1540">
        <w:rPr>
          <w:rFonts w:ascii="Times New Roman" w:hAnsi="Times New Roman"/>
          <w:shd w:val="clear" w:color="auto" w:fill="FFFFFF"/>
        </w:rPr>
        <w:t>v</w:t>
      </w:r>
      <w:r w:rsidR="00CA43BF" w:rsidRPr="00FE1540">
        <w:rPr>
          <w:rFonts w:ascii="Times New Roman" w:hAnsi="Times New Roman"/>
          <w:shd w:val="clear" w:color="auto" w:fill="FFFFFF"/>
        </w:rPr>
        <w:t>ë</w:t>
      </w:r>
      <w:r w:rsidRPr="00FE1540">
        <w:rPr>
          <w:rFonts w:ascii="Times New Roman" w:hAnsi="Times New Roman"/>
          <w:shd w:val="clear" w:color="auto" w:fill="FFFFFF"/>
        </w:rPr>
        <w:t>nien e vetes n</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n </w:t>
      </w:r>
      <w:r w:rsidR="00E87524" w:rsidRPr="00FE1540">
        <w:rPr>
          <w:rFonts w:ascii="Times New Roman" w:hAnsi="Times New Roman"/>
          <w:shd w:val="clear" w:color="auto" w:fill="FFFFFF"/>
          <w:lang w:val="sq-AL"/>
        </w:rPr>
        <w:t>detyrime</w:t>
      </w:r>
      <w:r w:rsidRPr="00FE1540">
        <w:rPr>
          <w:rFonts w:ascii="Times New Roman" w:hAnsi="Times New Roman"/>
          <w:shd w:val="clear" w:color="auto" w:fill="FFFFFF"/>
        </w:rPr>
        <w:t xml:space="preserve"> ndaj njer</w:t>
      </w:r>
      <w:r w:rsidR="00CA43BF" w:rsidRPr="00FE1540">
        <w:rPr>
          <w:rFonts w:ascii="Times New Roman" w:hAnsi="Times New Roman"/>
          <w:shd w:val="clear" w:color="auto" w:fill="FFFFFF"/>
        </w:rPr>
        <w:t>ë</w:t>
      </w:r>
      <w:r w:rsidRPr="00FE1540">
        <w:rPr>
          <w:rFonts w:ascii="Times New Roman" w:hAnsi="Times New Roman"/>
          <w:shd w:val="clear" w:color="auto" w:fill="FFFFFF"/>
        </w:rPr>
        <w:t>zve dhe organizatave q</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mund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p</w:t>
      </w:r>
      <w:r w:rsidR="00CA43BF" w:rsidRPr="00FE1540">
        <w:rPr>
          <w:rFonts w:ascii="Times New Roman" w:hAnsi="Times New Roman"/>
          <w:shd w:val="clear" w:color="auto" w:fill="FFFFFF"/>
        </w:rPr>
        <w:t>ë</w:t>
      </w:r>
      <w:r w:rsidRPr="00FE1540">
        <w:rPr>
          <w:rFonts w:ascii="Times New Roman" w:hAnsi="Times New Roman"/>
          <w:shd w:val="clear" w:color="auto" w:fill="FFFFFF"/>
        </w:rPr>
        <w:t>rpiqen n</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m</w:t>
      </w:r>
      <w:r w:rsidR="00CA43BF" w:rsidRPr="00FE1540">
        <w:rPr>
          <w:rFonts w:ascii="Times New Roman" w:hAnsi="Times New Roman"/>
          <w:shd w:val="clear" w:color="auto" w:fill="FFFFFF"/>
        </w:rPr>
        <w:t>ë</w:t>
      </w:r>
      <w:r w:rsidRPr="00FE1540">
        <w:rPr>
          <w:rFonts w:ascii="Times New Roman" w:hAnsi="Times New Roman"/>
          <w:shd w:val="clear" w:color="auto" w:fill="FFFFFF"/>
        </w:rPr>
        <w:t>nyr</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pap</w:t>
      </w:r>
      <w:r w:rsidR="00075647" w:rsidRPr="00FE1540">
        <w:rPr>
          <w:rFonts w:ascii="Times New Roman" w:hAnsi="Times New Roman"/>
          <w:shd w:val="clear" w:color="auto" w:fill="FFFFFF"/>
        </w:rPr>
        <w:t>ë</w:t>
      </w:r>
      <w:r w:rsidRPr="00FE1540">
        <w:rPr>
          <w:rFonts w:ascii="Times New Roman" w:hAnsi="Times New Roman"/>
          <w:shd w:val="clear" w:color="auto" w:fill="FFFFFF"/>
        </w:rPr>
        <w:t>rshtatsh</w:t>
      </w:r>
      <w:r w:rsidR="00E87524" w:rsidRPr="00FE1540">
        <w:rPr>
          <w:rFonts w:ascii="Times New Roman" w:hAnsi="Times New Roman"/>
          <w:shd w:val="clear" w:color="auto" w:fill="FFFFFF"/>
        </w:rPr>
        <w:t>ë</w:t>
      </w:r>
      <w:r w:rsidRPr="00FE1540">
        <w:rPr>
          <w:rFonts w:ascii="Times New Roman" w:hAnsi="Times New Roman"/>
          <w:shd w:val="clear" w:color="auto" w:fill="FFFFFF"/>
        </w:rPr>
        <w:t>m t</w:t>
      </w:r>
      <w:r w:rsidR="00E87524" w:rsidRPr="00FE1540">
        <w:rPr>
          <w:rFonts w:ascii="Times New Roman" w:hAnsi="Times New Roman"/>
          <w:shd w:val="clear" w:color="auto" w:fill="FFFFFF"/>
        </w:rPr>
        <w:t>’i</w:t>
      </w:r>
      <w:r w:rsidRPr="00FE1540">
        <w:rPr>
          <w:rFonts w:ascii="Times New Roman" w:hAnsi="Times New Roman"/>
          <w:shd w:val="clear" w:color="auto" w:fill="FFFFFF"/>
        </w:rPr>
        <w:t xml:space="preserve"> influenc</w:t>
      </w:r>
      <w:r w:rsidR="00E87524" w:rsidRPr="00FE1540">
        <w:rPr>
          <w:rFonts w:ascii="Times New Roman" w:hAnsi="Times New Roman"/>
          <w:shd w:val="clear" w:color="auto" w:fill="FFFFFF"/>
        </w:rPr>
        <w:t>ojn</w:t>
      </w:r>
      <w:r w:rsidR="00075647" w:rsidRPr="00FE1540">
        <w:rPr>
          <w:rFonts w:ascii="Times New Roman" w:hAnsi="Times New Roman"/>
          <w:shd w:val="clear" w:color="auto" w:fill="FFFFFF"/>
        </w:rPr>
        <w:t>ë</w:t>
      </w:r>
      <w:r w:rsidRPr="00FE1540">
        <w:rPr>
          <w:rFonts w:ascii="Times New Roman" w:hAnsi="Times New Roman"/>
          <w:shd w:val="clear" w:color="auto" w:fill="FFFFFF"/>
        </w:rPr>
        <w:t>ata n</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pun</w:t>
      </w:r>
      <w:r w:rsidR="00CA43BF" w:rsidRPr="00FE1540">
        <w:rPr>
          <w:rFonts w:ascii="Times New Roman" w:hAnsi="Times New Roman"/>
          <w:shd w:val="clear" w:color="auto" w:fill="FFFFFF"/>
        </w:rPr>
        <w:t>ë</w:t>
      </w:r>
      <w:r w:rsidRPr="00FE1540">
        <w:rPr>
          <w:rFonts w:ascii="Times New Roman" w:hAnsi="Times New Roman"/>
          <w:shd w:val="clear" w:color="auto" w:fill="FFFFFF"/>
        </w:rPr>
        <w:t>n dhe vendimet e tyre. Këshilltaret duhet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mos veprojn</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ose marrin vendime me q</w:t>
      </w:r>
      <w:r w:rsidR="00CA43BF" w:rsidRPr="00FE1540">
        <w:rPr>
          <w:rFonts w:ascii="Times New Roman" w:hAnsi="Times New Roman"/>
          <w:shd w:val="clear" w:color="auto" w:fill="FFFFFF"/>
        </w:rPr>
        <w:t>ë</w:t>
      </w:r>
      <w:r w:rsidRPr="00FE1540">
        <w:rPr>
          <w:rFonts w:ascii="Times New Roman" w:hAnsi="Times New Roman"/>
          <w:shd w:val="clear" w:color="auto" w:fill="FFFFFF"/>
        </w:rPr>
        <w:t>llim q</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marrin p</w:t>
      </w:r>
      <w:r w:rsidR="00CA43BF" w:rsidRPr="00FE1540">
        <w:rPr>
          <w:rFonts w:ascii="Times New Roman" w:hAnsi="Times New Roman"/>
          <w:shd w:val="clear" w:color="auto" w:fill="FFFFFF"/>
        </w:rPr>
        <w:t>ë</w:t>
      </w:r>
      <w:r w:rsidRPr="00FE1540">
        <w:rPr>
          <w:rFonts w:ascii="Times New Roman" w:hAnsi="Times New Roman"/>
          <w:shd w:val="clear" w:color="auto" w:fill="FFFFFF"/>
        </w:rPr>
        <w:t>rfitime financiare ose materiale p</w:t>
      </w:r>
      <w:r w:rsidR="00CA43BF" w:rsidRPr="00FE1540">
        <w:rPr>
          <w:rFonts w:ascii="Times New Roman" w:hAnsi="Times New Roman"/>
          <w:shd w:val="clear" w:color="auto" w:fill="FFFFFF"/>
        </w:rPr>
        <w:t>ë</w:t>
      </w:r>
      <w:r w:rsidRPr="00FE1540">
        <w:rPr>
          <w:rFonts w:ascii="Times New Roman" w:hAnsi="Times New Roman"/>
          <w:shd w:val="clear" w:color="auto" w:fill="FFFFFF"/>
        </w:rPr>
        <w:t>r vetveten, familjen e tyre ose miqt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e tyre. Ata duhet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deklarojn</w:t>
      </w:r>
      <w:r w:rsidR="00CA43BF" w:rsidRPr="00FE1540">
        <w:rPr>
          <w:rFonts w:ascii="Times New Roman" w:hAnsi="Times New Roman"/>
          <w:shd w:val="clear" w:color="auto" w:fill="FFFFFF"/>
        </w:rPr>
        <w:t>ëç</w:t>
      </w:r>
      <w:r w:rsidRPr="00FE1540">
        <w:rPr>
          <w:rFonts w:ascii="Times New Roman" w:hAnsi="Times New Roman"/>
          <w:shd w:val="clear" w:color="auto" w:fill="FFFFFF"/>
        </w:rPr>
        <w:t>do konflikt interesi dhe lidhje apo marr</w:t>
      </w:r>
      <w:r w:rsidR="00CA43BF" w:rsidRPr="00FE1540">
        <w:rPr>
          <w:rFonts w:ascii="Times New Roman" w:hAnsi="Times New Roman"/>
          <w:shd w:val="clear" w:color="auto" w:fill="FFFFFF"/>
        </w:rPr>
        <w:t>ë</w:t>
      </w:r>
      <w:r w:rsidRPr="00FE1540">
        <w:rPr>
          <w:rFonts w:ascii="Times New Roman" w:hAnsi="Times New Roman"/>
          <w:shd w:val="clear" w:color="auto" w:fill="FFFFFF"/>
        </w:rPr>
        <w:t>dhenie me njer</w:t>
      </w:r>
      <w:r w:rsidR="00CA43BF" w:rsidRPr="00FE1540">
        <w:rPr>
          <w:rFonts w:ascii="Times New Roman" w:hAnsi="Times New Roman"/>
          <w:shd w:val="clear" w:color="auto" w:fill="FFFFFF"/>
        </w:rPr>
        <w:t>ë</w:t>
      </w:r>
      <w:r w:rsidRPr="00FE1540">
        <w:rPr>
          <w:rFonts w:ascii="Times New Roman" w:hAnsi="Times New Roman"/>
          <w:shd w:val="clear" w:color="auto" w:fill="FFFFFF"/>
        </w:rPr>
        <w:t>z jo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p</w:t>
      </w:r>
      <w:r w:rsidR="00CA43BF" w:rsidRPr="00FE1540">
        <w:rPr>
          <w:rFonts w:ascii="Times New Roman" w:hAnsi="Times New Roman"/>
          <w:shd w:val="clear" w:color="auto" w:fill="FFFFFF"/>
        </w:rPr>
        <w:t>ë</w:t>
      </w:r>
      <w:r w:rsidRPr="00FE1540">
        <w:rPr>
          <w:rFonts w:ascii="Times New Roman" w:hAnsi="Times New Roman"/>
          <w:shd w:val="clear" w:color="auto" w:fill="FFFFFF"/>
        </w:rPr>
        <w:t>rshtatsh</w:t>
      </w:r>
      <w:r w:rsidR="00CA43BF" w:rsidRPr="00FE1540">
        <w:rPr>
          <w:rFonts w:ascii="Times New Roman" w:hAnsi="Times New Roman"/>
          <w:shd w:val="clear" w:color="auto" w:fill="FFFFFF"/>
        </w:rPr>
        <w:t>ë</w:t>
      </w:r>
      <w:r w:rsidRPr="00FE1540">
        <w:rPr>
          <w:rFonts w:ascii="Times New Roman" w:hAnsi="Times New Roman"/>
          <w:shd w:val="clear" w:color="auto" w:fill="FFFFFF"/>
        </w:rPr>
        <w:t>m.</w:t>
      </w:r>
    </w:p>
    <w:p w:rsidR="004B39C0" w:rsidRPr="00FE1540" w:rsidRDefault="004B39C0" w:rsidP="00631C90">
      <w:pPr>
        <w:pStyle w:val="ListParagraph"/>
        <w:numPr>
          <w:ilvl w:val="1"/>
          <w:numId w:val="167"/>
        </w:numPr>
        <w:spacing w:before="120" w:after="0"/>
        <w:ind w:left="851" w:hanging="425"/>
        <w:contextualSpacing w:val="0"/>
        <w:jc w:val="both"/>
        <w:rPr>
          <w:rFonts w:ascii="Times New Roman" w:hAnsi="Times New Roman"/>
        </w:rPr>
      </w:pPr>
      <w:r w:rsidRPr="00FE1540">
        <w:rPr>
          <w:rFonts w:ascii="Times New Roman" w:hAnsi="Times New Roman"/>
          <w:u w:val="single"/>
          <w:shd w:val="clear" w:color="auto" w:fill="FFFFFF"/>
        </w:rPr>
        <w:t>Objektiviteti</w:t>
      </w:r>
      <w:r w:rsidRPr="00FE1540">
        <w:rPr>
          <w:rFonts w:ascii="Times New Roman" w:hAnsi="Times New Roman"/>
          <w:shd w:val="clear" w:color="auto" w:fill="FFFFFF"/>
        </w:rPr>
        <w:t xml:space="preserve"> - Këshilltar</w:t>
      </w:r>
      <w:r w:rsidR="00CA43BF" w:rsidRPr="00FE1540">
        <w:rPr>
          <w:rFonts w:ascii="Times New Roman" w:hAnsi="Times New Roman"/>
          <w:shd w:val="clear" w:color="auto" w:fill="FFFFFF"/>
        </w:rPr>
        <w:t>ë</w:t>
      </w:r>
      <w:r w:rsidRPr="00FE1540">
        <w:rPr>
          <w:rFonts w:ascii="Times New Roman" w:hAnsi="Times New Roman"/>
          <w:shd w:val="clear" w:color="auto" w:fill="FFFFFF"/>
        </w:rPr>
        <w:t>t duhet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veprojn</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dhe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marrin vendim</w:t>
      </w:r>
      <w:r w:rsidR="008B3871" w:rsidRPr="00FE1540">
        <w:rPr>
          <w:rFonts w:ascii="Times New Roman" w:hAnsi="Times New Roman"/>
          <w:shd w:val="clear" w:color="auto" w:fill="FFFFFF"/>
        </w:rPr>
        <w:t>m</w:t>
      </w:r>
      <w:r w:rsidRPr="00FE1540">
        <w:rPr>
          <w:rFonts w:ascii="Times New Roman" w:hAnsi="Times New Roman"/>
          <w:shd w:val="clear" w:color="auto" w:fill="FFFFFF"/>
        </w:rPr>
        <w:t>e n</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m</w:t>
      </w:r>
      <w:r w:rsidR="008E229A" w:rsidRPr="00FE1540">
        <w:rPr>
          <w:rFonts w:ascii="Times New Roman" w:hAnsi="Times New Roman"/>
          <w:shd w:val="clear" w:color="auto" w:fill="FFFFFF"/>
        </w:rPr>
        <w:t>ë</w:t>
      </w:r>
      <w:r w:rsidRPr="00FE1540">
        <w:rPr>
          <w:rFonts w:ascii="Times New Roman" w:hAnsi="Times New Roman"/>
          <w:shd w:val="clear" w:color="auto" w:fill="FFFFFF"/>
        </w:rPr>
        <w:t>nyr</w:t>
      </w:r>
      <w:r w:rsidR="008E229A" w:rsidRPr="00FE1540">
        <w:rPr>
          <w:rFonts w:ascii="Times New Roman" w:hAnsi="Times New Roman"/>
          <w:shd w:val="clear" w:color="auto" w:fill="FFFFFF"/>
        </w:rPr>
        <w:t>ë</w:t>
      </w:r>
      <w:r w:rsidRPr="00FE1540">
        <w:rPr>
          <w:rFonts w:ascii="Times New Roman" w:hAnsi="Times New Roman"/>
          <w:shd w:val="clear" w:color="auto" w:fill="FFFFFF"/>
        </w:rPr>
        <w:t xml:space="preserve">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paanshme,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drejt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dhe n</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baz</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merit</w:t>
      </w:r>
      <w:r w:rsidR="00CA43BF" w:rsidRPr="00FE1540">
        <w:rPr>
          <w:rFonts w:ascii="Times New Roman" w:hAnsi="Times New Roman"/>
          <w:shd w:val="clear" w:color="auto" w:fill="FFFFFF"/>
        </w:rPr>
        <w:t>ë</w:t>
      </w:r>
      <w:r w:rsidRPr="00FE1540">
        <w:rPr>
          <w:rFonts w:ascii="Times New Roman" w:hAnsi="Times New Roman"/>
          <w:shd w:val="clear" w:color="auto" w:fill="FFFFFF"/>
        </w:rPr>
        <w:t>s, duke p</w:t>
      </w:r>
      <w:r w:rsidR="00CA43BF" w:rsidRPr="00FE1540">
        <w:rPr>
          <w:rFonts w:ascii="Times New Roman" w:hAnsi="Times New Roman"/>
          <w:shd w:val="clear" w:color="auto" w:fill="FFFFFF"/>
        </w:rPr>
        <w:t>ë</w:t>
      </w:r>
      <w:r w:rsidRPr="00FE1540">
        <w:rPr>
          <w:rFonts w:ascii="Times New Roman" w:hAnsi="Times New Roman"/>
          <w:shd w:val="clear" w:color="auto" w:fill="FFFFFF"/>
        </w:rPr>
        <w:t>rdorur evidencat m</w:t>
      </w:r>
      <w:r w:rsidR="008B3871" w:rsidRPr="00FE1540">
        <w:rPr>
          <w:rFonts w:ascii="Times New Roman" w:hAnsi="Times New Roman"/>
          <w:shd w:val="clear" w:color="auto" w:fill="FFFFFF"/>
        </w:rPr>
        <w:t>ë</w:t>
      </w:r>
      <w:r w:rsidRPr="00FE1540">
        <w:rPr>
          <w:rFonts w:ascii="Times New Roman" w:hAnsi="Times New Roman"/>
          <w:shd w:val="clear" w:color="auto" w:fill="FFFFFF"/>
        </w:rPr>
        <w:t xml:space="preserve">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besueshme dhe pa diskriminime apo paragjykime. Këshilltar</w:t>
      </w:r>
      <w:r w:rsidR="00CA43BF" w:rsidRPr="00FE1540">
        <w:rPr>
          <w:rFonts w:ascii="Times New Roman" w:hAnsi="Times New Roman"/>
          <w:shd w:val="clear" w:color="auto" w:fill="FFFFFF"/>
        </w:rPr>
        <w:t>ë</w:t>
      </w:r>
      <w:r w:rsidRPr="00FE1540">
        <w:rPr>
          <w:rFonts w:ascii="Times New Roman" w:hAnsi="Times New Roman"/>
          <w:shd w:val="clear" w:color="auto" w:fill="FFFFFF"/>
        </w:rPr>
        <w:t>t</w:t>
      </w:r>
      <w:r w:rsidRPr="00FE1540">
        <w:rPr>
          <w:rFonts w:ascii="Times New Roman" w:hAnsi="Times New Roman"/>
        </w:rPr>
        <w:t xml:space="preserve"> mund t</w:t>
      </w:r>
      <w:r w:rsidR="00CA43BF" w:rsidRPr="00FE1540">
        <w:rPr>
          <w:rFonts w:ascii="Times New Roman" w:hAnsi="Times New Roman"/>
        </w:rPr>
        <w:t>ë</w:t>
      </w:r>
      <w:r w:rsidRPr="00FE1540">
        <w:rPr>
          <w:rFonts w:ascii="Times New Roman" w:hAnsi="Times New Roman"/>
        </w:rPr>
        <w:t xml:space="preserve"> marrin n</w:t>
      </w:r>
      <w:r w:rsidR="00CA43BF" w:rsidRPr="00FE1540">
        <w:rPr>
          <w:rFonts w:ascii="Times New Roman" w:hAnsi="Times New Roman"/>
        </w:rPr>
        <w:t>ë</w:t>
      </w:r>
      <w:r w:rsidRPr="00FE1540">
        <w:rPr>
          <w:rFonts w:ascii="Times New Roman" w:hAnsi="Times New Roman"/>
        </w:rPr>
        <w:t xml:space="preserve"> konsiderat</w:t>
      </w:r>
      <w:r w:rsidR="00CA43BF" w:rsidRPr="00FE1540">
        <w:rPr>
          <w:rFonts w:ascii="Times New Roman" w:hAnsi="Times New Roman"/>
        </w:rPr>
        <w:t>ë</w:t>
      </w:r>
      <w:r w:rsidRPr="00FE1540">
        <w:rPr>
          <w:rFonts w:ascii="Times New Roman" w:hAnsi="Times New Roman"/>
        </w:rPr>
        <w:t xml:space="preserve"> k</w:t>
      </w:r>
      <w:r w:rsidR="00CA43BF" w:rsidRPr="00FE1540">
        <w:rPr>
          <w:rFonts w:ascii="Times New Roman" w:hAnsi="Times New Roman"/>
        </w:rPr>
        <w:t>ë</w:t>
      </w:r>
      <w:r w:rsidRPr="00FE1540">
        <w:rPr>
          <w:rFonts w:ascii="Times New Roman" w:hAnsi="Times New Roman"/>
        </w:rPr>
        <w:t>shillat profesionale t</w:t>
      </w:r>
      <w:r w:rsidR="00CA43BF" w:rsidRPr="00FE1540">
        <w:rPr>
          <w:rFonts w:ascii="Times New Roman" w:hAnsi="Times New Roman"/>
        </w:rPr>
        <w:t>ë</w:t>
      </w:r>
      <w:r w:rsidRPr="00FE1540">
        <w:rPr>
          <w:rFonts w:ascii="Times New Roman" w:hAnsi="Times New Roman"/>
        </w:rPr>
        <w:t xml:space="preserve"> kolegeve, apo pik</w:t>
      </w:r>
      <w:r w:rsidR="00CA43BF" w:rsidRPr="00FE1540">
        <w:rPr>
          <w:rFonts w:ascii="Times New Roman" w:hAnsi="Times New Roman"/>
        </w:rPr>
        <w:t>ë</w:t>
      </w:r>
      <w:r w:rsidRPr="00FE1540">
        <w:rPr>
          <w:rFonts w:ascii="Times New Roman" w:hAnsi="Times New Roman"/>
        </w:rPr>
        <w:t>pamjet e grupeve t</w:t>
      </w:r>
      <w:r w:rsidR="00CA43BF" w:rsidRPr="00FE1540">
        <w:rPr>
          <w:rFonts w:ascii="Times New Roman" w:hAnsi="Times New Roman"/>
        </w:rPr>
        <w:t>ë</w:t>
      </w:r>
      <w:r w:rsidRPr="00FE1540">
        <w:rPr>
          <w:rFonts w:ascii="Times New Roman" w:hAnsi="Times New Roman"/>
        </w:rPr>
        <w:t xml:space="preserve"> tyre politike, por n</w:t>
      </w:r>
      <w:r w:rsidR="00CA43BF" w:rsidRPr="00FE1540">
        <w:rPr>
          <w:rFonts w:ascii="Times New Roman" w:hAnsi="Times New Roman"/>
        </w:rPr>
        <w:t>ë</w:t>
      </w:r>
      <w:r w:rsidRPr="00FE1540">
        <w:rPr>
          <w:rFonts w:ascii="Times New Roman" w:hAnsi="Times New Roman"/>
        </w:rPr>
        <w:t xml:space="preserve"> fund </w:t>
      </w:r>
      <w:r w:rsidR="00CA43BF" w:rsidRPr="00FE1540">
        <w:rPr>
          <w:rFonts w:ascii="Times New Roman" w:hAnsi="Times New Roman"/>
        </w:rPr>
        <w:t>ë</w:t>
      </w:r>
      <w:r w:rsidRPr="00FE1540">
        <w:rPr>
          <w:rFonts w:ascii="Times New Roman" w:hAnsi="Times New Roman"/>
        </w:rPr>
        <w:t>sht</w:t>
      </w:r>
      <w:r w:rsidR="00CA43BF" w:rsidRPr="00FE1540">
        <w:rPr>
          <w:rFonts w:ascii="Times New Roman" w:hAnsi="Times New Roman"/>
        </w:rPr>
        <w:t>ë</w:t>
      </w:r>
      <w:r w:rsidRPr="00FE1540">
        <w:rPr>
          <w:rFonts w:ascii="Times New Roman" w:hAnsi="Times New Roman"/>
        </w:rPr>
        <w:t xml:space="preserve"> p</w:t>
      </w:r>
      <w:r w:rsidR="00CA43BF" w:rsidRPr="00FE1540">
        <w:rPr>
          <w:rFonts w:ascii="Times New Roman" w:hAnsi="Times New Roman"/>
        </w:rPr>
        <w:t>ë</w:t>
      </w:r>
      <w:r w:rsidRPr="00FE1540">
        <w:rPr>
          <w:rFonts w:ascii="Times New Roman" w:hAnsi="Times New Roman"/>
        </w:rPr>
        <w:t>rgjegj</w:t>
      </w:r>
      <w:r w:rsidR="00CA43BF" w:rsidRPr="00FE1540">
        <w:rPr>
          <w:rFonts w:ascii="Times New Roman" w:hAnsi="Times New Roman"/>
        </w:rPr>
        <w:t>ë</w:t>
      </w:r>
      <w:r w:rsidRPr="00FE1540">
        <w:rPr>
          <w:rFonts w:ascii="Times New Roman" w:hAnsi="Times New Roman"/>
        </w:rPr>
        <w:t>sia e tyre p</w:t>
      </w:r>
      <w:r w:rsidR="00CA43BF" w:rsidRPr="00FE1540">
        <w:rPr>
          <w:rFonts w:ascii="Times New Roman" w:hAnsi="Times New Roman"/>
        </w:rPr>
        <w:t>ë</w:t>
      </w:r>
      <w:r w:rsidRPr="00FE1540">
        <w:rPr>
          <w:rFonts w:ascii="Times New Roman" w:hAnsi="Times New Roman"/>
        </w:rPr>
        <w:t>r t</w:t>
      </w:r>
      <w:r w:rsidR="00CA43BF" w:rsidRPr="00FE1540">
        <w:rPr>
          <w:rFonts w:ascii="Times New Roman" w:hAnsi="Times New Roman"/>
        </w:rPr>
        <w:t>ë</w:t>
      </w:r>
      <w:r w:rsidRPr="00FE1540">
        <w:rPr>
          <w:rFonts w:ascii="Times New Roman" w:hAnsi="Times New Roman"/>
        </w:rPr>
        <w:t xml:space="preserve"> marr</w:t>
      </w:r>
      <w:r w:rsidR="00CA43BF" w:rsidRPr="00FE1540">
        <w:rPr>
          <w:rFonts w:ascii="Times New Roman" w:hAnsi="Times New Roman"/>
        </w:rPr>
        <w:t>ë</w:t>
      </w:r>
      <w:r w:rsidRPr="00FE1540">
        <w:rPr>
          <w:rFonts w:ascii="Times New Roman" w:hAnsi="Times New Roman"/>
        </w:rPr>
        <w:t xml:space="preserve"> vendimin dhe votuar me objektivitet p</w:t>
      </w:r>
      <w:r w:rsidR="00CA43BF" w:rsidRPr="00FE1540">
        <w:rPr>
          <w:rFonts w:ascii="Times New Roman" w:hAnsi="Times New Roman"/>
        </w:rPr>
        <w:t>ë</w:t>
      </w:r>
      <w:r w:rsidRPr="00FE1540">
        <w:rPr>
          <w:rFonts w:ascii="Times New Roman" w:hAnsi="Times New Roman"/>
        </w:rPr>
        <w:t xml:space="preserve">r </w:t>
      </w:r>
      <w:r w:rsidR="00CA43BF" w:rsidRPr="00FE1540">
        <w:rPr>
          <w:rFonts w:ascii="Times New Roman" w:hAnsi="Times New Roman"/>
        </w:rPr>
        <w:t>çë</w:t>
      </w:r>
      <w:r w:rsidRPr="00FE1540">
        <w:rPr>
          <w:rFonts w:ascii="Times New Roman" w:hAnsi="Times New Roman"/>
        </w:rPr>
        <w:t xml:space="preserve">shtjet e shtruara </w:t>
      </w:r>
      <w:r w:rsidR="00CA43BF" w:rsidRPr="00FE1540">
        <w:rPr>
          <w:rFonts w:ascii="Times New Roman" w:hAnsi="Times New Roman"/>
        </w:rPr>
        <w:t xml:space="preserve">për shqyrtim </w:t>
      </w:r>
      <w:r w:rsidRPr="00FE1540">
        <w:rPr>
          <w:rFonts w:ascii="Times New Roman" w:hAnsi="Times New Roman"/>
        </w:rPr>
        <w:t>n</w:t>
      </w:r>
      <w:r w:rsidR="00CA43BF" w:rsidRPr="00FE1540">
        <w:rPr>
          <w:rFonts w:ascii="Times New Roman" w:hAnsi="Times New Roman"/>
        </w:rPr>
        <w:t>ë</w:t>
      </w:r>
      <w:r w:rsidRPr="00FE1540">
        <w:rPr>
          <w:rFonts w:ascii="Times New Roman" w:hAnsi="Times New Roman"/>
          <w:shd w:val="clear" w:color="auto" w:fill="FFFFFF"/>
        </w:rPr>
        <w:t>Kë</w:t>
      </w:r>
      <w:r w:rsidRPr="00FE1540">
        <w:rPr>
          <w:rFonts w:ascii="Times New Roman" w:hAnsi="Times New Roman"/>
        </w:rPr>
        <w:t xml:space="preserve">shill. </w:t>
      </w:r>
    </w:p>
    <w:p w:rsidR="004B39C0" w:rsidRPr="00FE1540" w:rsidRDefault="00CA43BF" w:rsidP="00631C90">
      <w:pPr>
        <w:pStyle w:val="ListParagraph"/>
        <w:numPr>
          <w:ilvl w:val="1"/>
          <w:numId w:val="167"/>
        </w:numPr>
        <w:spacing w:before="120" w:after="0"/>
        <w:ind w:left="851" w:hanging="425"/>
        <w:contextualSpacing w:val="0"/>
        <w:jc w:val="both"/>
        <w:rPr>
          <w:rFonts w:ascii="Times New Roman" w:hAnsi="Times New Roman"/>
          <w:shd w:val="clear" w:color="auto" w:fill="FFFFFF"/>
        </w:rPr>
      </w:pPr>
      <w:r w:rsidRPr="00FE1540">
        <w:rPr>
          <w:rFonts w:ascii="Times New Roman" w:hAnsi="Times New Roman"/>
          <w:u w:val="single"/>
          <w:shd w:val="clear" w:color="auto" w:fill="FFFFFF"/>
        </w:rPr>
        <w:t>Përgjegjshmë</w:t>
      </w:r>
      <w:r w:rsidR="004B39C0" w:rsidRPr="00FE1540">
        <w:rPr>
          <w:rFonts w:ascii="Times New Roman" w:hAnsi="Times New Roman"/>
          <w:u w:val="single"/>
          <w:shd w:val="clear" w:color="auto" w:fill="FFFFFF"/>
        </w:rPr>
        <w:t>ria</w:t>
      </w:r>
      <w:r w:rsidR="004B39C0" w:rsidRPr="00FE1540">
        <w:rPr>
          <w:rFonts w:ascii="Times New Roman" w:hAnsi="Times New Roman"/>
          <w:shd w:val="clear" w:color="auto" w:fill="FFFFFF"/>
        </w:rPr>
        <w:t xml:space="preserve"> - Këshilltar</w:t>
      </w:r>
      <w:r w:rsidRPr="00FE1540">
        <w:rPr>
          <w:rFonts w:ascii="Times New Roman" w:hAnsi="Times New Roman"/>
          <w:shd w:val="clear" w:color="auto" w:fill="FFFFFF"/>
        </w:rPr>
        <w:t>ë</w:t>
      </w:r>
      <w:r w:rsidR="004B39C0" w:rsidRPr="00FE1540">
        <w:rPr>
          <w:rFonts w:ascii="Times New Roman" w:hAnsi="Times New Roman"/>
          <w:shd w:val="clear" w:color="auto" w:fill="FFFFFF"/>
        </w:rPr>
        <w:t>t jan</w:t>
      </w:r>
      <w:r w:rsidRPr="00FE1540">
        <w:rPr>
          <w:rFonts w:ascii="Times New Roman" w:hAnsi="Times New Roman"/>
          <w:shd w:val="clear" w:color="auto" w:fill="FFFFFF"/>
        </w:rPr>
        <w:t>ë</w:t>
      </w:r>
      <w:r w:rsidR="004B39C0" w:rsidRPr="00FE1540">
        <w:rPr>
          <w:rFonts w:ascii="Times New Roman" w:hAnsi="Times New Roman"/>
          <w:shd w:val="clear" w:color="auto" w:fill="FFFFFF"/>
        </w:rPr>
        <w:t xml:space="preserve"> p</w:t>
      </w:r>
      <w:r w:rsidRPr="00FE1540">
        <w:rPr>
          <w:rFonts w:ascii="Times New Roman" w:hAnsi="Times New Roman"/>
          <w:shd w:val="clear" w:color="auto" w:fill="FFFFFF"/>
        </w:rPr>
        <w:t>ë</w:t>
      </w:r>
      <w:r w:rsidR="004B39C0" w:rsidRPr="00FE1540">
        <w:rPr>
          <w:rFonts w:ascii="Times New Roman" w:hAnsi="Times New Roman"/>
          <w:shd w:val="clear" w:color="auto" w:fill="FFFFFF"/>
        </w:rPr>
        <w:t>rgjegj</w:t>
      </w:r>
      <w:r w:rsidRPr="00FE1540">
        <w:rPr>
          <w:rFonts w:ascii="Times New Roman" w:hAnsi="Times New Roman"/>
          <w:shd w:val="clear" w:color="auto" w:fill="FFFFFF"/>
        </w:rPr>
        <w:t>ë</w:t>
      </w:r>
      <w:r w:rsidR="004B39C0" w:rsidRPr="00FE1540">
        <w:rPr>
          <w:rFonts w:ascii="Times New Roman" w:hAnsi="Times New Roman"/>
          <w:shd w:val="clear" w:color="auto" w:fill="FFFFFF"/>
        </w:rPr>
        <w:t xml:space="preserve">s ndaj </w:t>
      </w:r>
      <w:r w:rsidR="001D612E" w:rsidRPr="00FE1540">
        <w:rPr>
          <w:rFonts w:ascii="Times New Roman" w:hAnsi="Times New Roman"/>
          <w:shd w:val="clear" w:color="auto" w:fill="FFFFFF"/>
          <w:lang w:val="sq-AL"/>
        </w:rPr>
        <w:t>zgjedhësve</w:t>
      </w:r>
      <w:r w:rsidR="004B39C0" w:rsidRPr="00FE1540">
        <w:rPr>
          <w:rFonts w:ascii="Times New Roman" w:hAnsi="Times New Roman"/>
          <w:shd w:val="clear" w:color="auto" w:fill="FFFFFF"/>
        </w:rPr>
        <w:t xml:space="preserve"> t</w:t>
      </w:r>
      <w:r w:rsidRPr="00FE1540">
        <w:rPr>
          <w:rFonts w:ascii="Times New Roman" w:hAnsi="Times New Roman"/>
          <w:shd w:val="clear" w:color="auto" w:fill="FFFFFF"/>
        </w:rPr>
        <w:t>ë</w:t>
      </w:r>
      <w:r w:rsidR="004B39C0" w:rsidRPr="00FE1540">
        <w:rPr>
          <w:rFonts w:ascii="Times New Roman" w:hAnsi="Times New Roman"/>
          <w:shd w:val="clear" w:color="auto" w:fill="FFFFFF"/>
        </w:rPr>
        <w:t xml:space="preserve"> tyre dhe publikut n</w:t>
      </w:r>
      <w:r w:rsidRPr="00FE1540">
        <w:rPr>
          <w:rFonts w:ascii="Times New Roman" w:hAnsi="Times New Roman"/>
          <w:shd w:val="clear" w:color="auto" w:fill="FFFFFF"/>
        </w:rPr>
        <w:t>ë</w:t>
      </w:r>
      <w:r w:rsidR="004B39C0" w:rsidRPr="00FE1540">
        <w:rPr>
          <w:rFonts w:ascii="Times New Roman" w:hAnsi="Times New Roman"/>
          <w:shd w:val="clear" w:color="auto" w:fill="FFFFFF"/>
        </w:rPr>
        <w:t xml:space="preserve"> p</w:t>
      </w:r>
      <w:r w:rsidRPr="00FE1540">
        <w:rPr>
          <w:rFonts w:ascii="Times New Roman" w:hAnsi="Times New Roman"/>
          <w:shd w:val="clear" w:color="auto" w:fill="FFFFFF"/>
        </w:rPr>
        <w:t>ë</w:t>
      </w:r>
      <w:r w:rsidR="004B39C0" w:rsidRPr="00FE1540">
        <w:rPr>
          <w:rFonts w:ascii="Times New Roman" w:hAnsi="Times New Roman"/>
          <w:shd w:val="clear" w:color="auto" w:fill="FFFFFF"/>
        </w:rPr>
        <w:t>rgjith</w:t>
      </w:r>
      <w:r w:rsidRPr="00FE1540">
        <w:rPr>
          <w:rFonts w:ascii="Times New Roman" w:hAnsi="Times New Roman"/>
          <w:shd w:val="clear" w:color="auto" w:fill="FFFFFF"/>
        </w:rPr>
        <w:t>ë</w:t>
      </w:r>
      <w:r w:rsidR="004B39C0" w:rsidRPr="00FE1540">
        <w:rPr>
          <w:rFonts w:ascii="Times New Roman" w:hAnsi="Times New Roman"/>
          <w:shd w:val="clear" w:color="auto" w:fill="FFFFFF"/>
        </w:rPr>
        <w:t>si</w:t>
      </w:r>
      <w:r w:rsidR="001D612E" w:rsidRPr="00FE1540">
        <w:rPr>
          <w:rFonts w:ascii="Times New Roman" w:hAnsi="Times New Roman"/>
          <w:shd w:val="clear" w:color="auto" w:fill="FFFFFF"/>
        </w:rPr>
        <w:t>,</w:t>
      </w:r>
      <w:r w:rsidR="004B39C0" w:rsidRPr="00FE1540">
        <w:rPr>
          <w:rFonts w:ascii="Times New Roman" w:hAnsi="Times New Roman"/>
          <w:shd w:val="clear" w:color="auto" w:fill="FFFFFF"/>
        </w:rPr>
        <w:t xml:space="preserve"> p</w:t>
      </w:r>
      <w:r w:rsidRPr="00FE1540">
        <w:rPr>
          <w:rFonts w:ascii="Times New Roman" w:hAnsi="Times New Roman"/>
          <w:shd w:val="clear" w:color="auto" w:fill="FFFFFF"/>
        </w:rPr>
        <w:t>ë</w:t>
      </w:r>
      <w:r w:rsidR="004B39C0" w:rsidRPr="00FE1540">
        <w:rPr>
          <w:rFonts w:ascii="Times New Roman" w:hAnsi="Times New Roman"/>
          <w:shd w:val="clear" w:color="auto" w:fill="FFFFFF"/>
        </w:rPr>
        <w:t>r sjelljet, veprimet dhe vendimet e tyre..</w:t>
      </w:r>
    </w:p>
    <w:p w:rsidR="004B39C0" w:rsidRPr="00FE1540" w:rsidRDefault="004B39C0" w:rsidP="00631C90">
      <w:pPr>
        <w:pStyle w:val="ListParagraph"/>
        <w:numPr>
          <w:ilvl w:val="1"/>
          <w:numId w:val="167"/>
        </w:numPr>
        <w:spacing w:before="120" w:after="0"/>
        <w:ind w:left="851" w:hanging="425"/>
        <w:contextualSpacing w:val="0"/>
        <w:jc w:val="both"/>
        <w:rPr>
          <w:rFonts w:ascii="Times New Roman" w:hAnsi="Times New Roman"/>
          <w:shd w:val="clear" w:color="auto" w:fill="FFFFFF"/>
        </w:rPr>
      </w:pPr>
      <w:r w:rsidRPr="00FE1540">
        <w:rPr>
          <w:rFonts w:ascii="Times New Roman" w:hAnsi="Times New Roman"/>
          <w:u w:val="single"/>
          <w:shd w:val="clear" w:color="auto" w:fill="FFFFFF"/>
        </w:rPr>
        <w:t>Transparenca</w:t>
      </w:r>
      <w:r w:rsidR="00CA43BF" w:rsidRPr="00FE1540">
        <w:rPr>
          <w:rFonts w:ascii="Times New Roman" w:hAnsi="Times New Roman"/>
          <w:shd w:val="clear" w:color="auto" w:fill="FFFFFF"/>
        </w:rPr>
        <w:t xml:space="preserve"> - Këshilltarët duhet të veprojnë dhe të</w:t>
      </w:r>
      <w:r w:rsidRPr="00FE1540">
        <w:rPr>
          <w:rFonts w:ascii="Times New Roman" w:hAnsi="Times New Roman"/>
          <w:shd w:val="clear" w:color="auto" w:fill="FFFFFF"/>
        </w:rPr>
        <w:t xml:space="preserve"> marrin vendime n</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m</w:t>
      </w:r>
      <w:r w:rsidR="00CA43BF" w:rsidRPr="00FE1540">
        <w:rPr>
          <w:rFonts w:ascii="Times New Roman" w:hAnsi="Times New Roman"/>
          <w:shd w:val="clear" w:color="auto" w:fill="FFFFFF"/>
        </w:rPr>
        <w:t>ë</w:t>
      </w:r>
      <w:r w:rsidRPr="00FE1540">
        <w:rPr>
          <w:rFonts w:ascii="Times New Roman" w:hAnsi="Times New Roman"/>
          <w:shd w:val="clear" w:color="auto" w:fill="FFFFFF"/>
        </w:rPr>
        <w:t>nyr</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hapur dhe transparente. Informacioni nuk duhet t</w:t>
      </w:r>
      <w:r w:rsidR="001D612E" w:rsidRPr="00FE1540">
        <w:rPr>
          <w:rFonts w:ascii="Times New Roman" w:hAnsi="Times New Roman"/>
          <w:shd w:val="clear" w:color="auto" w:fill="FFFFFF"/>
        </w:rPr>
        <w:t>’</w:t>
      </w:r>
      <w:r w:rsidRPr="00FE1540">
        <w:rPr>
          <w:rFonts w:ascii="Times New Roman" w:hAnsi="Times New Roman"/>
          <w:shd w:val="clear" w:color="auto" w:fill="FFFFFF"/>
        </w:rPr>
        <w:t>i mbahet publikut, vet</w:t>
      </w:r>
      <w:r w:rsidR="00CA43BF" w:rsidRPr="00FE1540">
        <w:rPr>
          <w:rFonts w:ascii="Times New Roman" w:hAnsi="Times New Roman"/>
          <w:shd w:val="clear" w:color="auto" w:fill="FFFFFF"/>
        </w:rPr>
        <w:t>ë</w:t>
      </w:r>
      <w:r w:rsidRPr="00FE1540">
        <w:rPr>
          <w:rFonts w:ascii="Times New Roman" w:hAnsi="Times New Roman"/>
          <w:shd w:val="clear" w:color="auto" w:fill="FFFFFF"/>
        </w:rPr>
        <w:t>m n</w:t>
      </w:r>
      <w:r w:rsidR="00CA43BF" w:rsidRPr="00FE1540">
        <w:rPr>
          <w:rFonts w:ascii="Times New Roman" w:hAnsi="Times New Roman"/>
          <w:shd w:val="clear" w:color="auto" w:fill="FFFFFF"/>
        </w:rPr>
        <w:t>ë</w:t>
      </w:r>
      <w:r w:rsidRPr="00FE1540">
        <w:rPr>
          <w:rFonts w:ascii="Times New Roman" w:hAnsi="Times New Roman"/>
          <w:shd w:val="clear" w:color="auto" w:fill="FFFFFF"/>
        </w:rPr>
        <w:t>se ka arsye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qarta dhe ligjore p</w:t>
      </w:r>
      <w:r w:rsidR="00CA43BF" w:rsidRPr="00FE1540">
        <w:rPr>
          <w:rFonts w:ascii="Times New Roman" w:hAnsi="Times New Roman"/>
          <w:shd w:val="clear" w:color="auto" w:fill="FFFFFF"/>
        </w:rPr>
        <w:t>ë</w:t>
      </w:r>
      <w:r w:rsidRPr="00FE1540">
        <w:rPr>
          <w:rFonts w:ascii="Times New Roman" w:hAnsi="Times New Roman"/>
          <w:shd w:val="clear" w:color="auto" w:fill="FFFFFF"/>
        </w:rPr>
        <w:t>r ta b</w:t>
      </w:r>
      <w:r w:rsidR="00CA43BF" w:rsidRPr="00FE1540">
        <w:rPr>
          <w:rFonts w:ascii="Times New Roman" w:hAnsi="Times New Roman"/>
          <w:shd w:val="clear" w:color="auto" w:fill="FFFFFF"/>
        </w:rPr>
        <w:t>ë</w:t>
      </w:r>
      <w:r w:rsidRPr="00FE1540">
        <w:rPr>
          <w:rFonts w:ascii="Times New Roman" w:hAnsi="Times New Roman"/>
          <w:shd w:val="clear" w:color="auto" w:fill="FFFFFF"/>
        </w:rPr>
        <w:t>r</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k</w:t>
      </w:r>
      <w:r w:rsidR="00CA43BF" w:rsidRPr="00FE1540">
        <w:rPr>
          <w:rFonts w:ascii="Times New Roman" w:hAnsi="Times New Roman"/>
          <w:shd w:val="clear" w:color="auto" w:fill="FFFFFF"/>
        </w:rPr>
        <w:t>ë</w:t>
      </w:r>
      <w:r w:rsidRPr="00FE1540">
        <w:rPr>
          <w:rFonts w:ascii="Times New Roman" w:hAnsi="Times New Roman"/>
          <w:shd w:val="clear" w:color="auto" w:fill="FFFFFF"/>
        </w:rPr>
        <w:t>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w:t>
      </w:r>
    </w:p>
    <w:p w:rsidR="004B39C0" w:rsidRPr="00FE1540" w:rsidRDefault="00CA43BF" w:rsidP="00631C90">
      <w:pPr>
        <w:pStyle w:val="ListParagraph"/>
        <w:numPr>
          <w:ilvl w:val="1"/>
          <w:numId w:val="167"/>
        </w:numPr>
        <w:spacing w:before="120" w:after="0"/>
        <w:ind w:left="851" w:hanging="425"/>
        <w:contextualSpacing w:val="0"/>
        <w:jc w:val="both"/>
        <w:rPr>
          <w:rFonts w:ascii="Times New Roman" w:hAnsi="Times New Roman"/>
        </w:rPr>
      </w:pPr>
      <w:r w:rsidRPr="00FE1540">
        <w:rPr>
          <w:rFonts w:ascii="Times New Roman" w:hAnsi="Times New Roman"/>
          <w:u w:val="single"/>
          <w:shd w:val="clear" w:color="auto" w:fill="FFFFFF"/>
        </w:rPr>
        <w:t>Ndershmë</w:t>
      </w:r>
      <w:r w:rsidR="004B39C0" w:rsidRPr="00FE1540">
        <w:rPr>
          <w:rFonts w:ascii="Times New Roman" w:hAnsi="Times New Roman"/>
          <w:u w:val="single"/>
          <w:shd w:val="clear" w:color="auto" w:fill="FFFFFF"/>
        </w:rPr>
        <w:t xml:space="preserve">ria </w:t>
      </w:r>
      <w:r w:rsidR="004B39C0" w:rsidRPr="00FE1540">
        <w:rPr>
          <w:rFonts w:ascii="Times New Roman" w:hAnsi="Times New Roman"/>
          <w:shd w:val="clear" w:color="auto" w:fill="FFFFFF"/>
        </w:rPr>
        <w:t>- Këshilltar</w:t>
      </w:r>
      <w:r w:rsidRPr="00FE1540">
        <w:rPr>
          <w:rFonts w:ascii="Times New Roman" w:hAnsi="Times New Roman"/>
          <w:shd w:val="clear" w:color="auto" w:fill="FFFFFF"/>
        </w:rPr>
        <w:t>ë</w:t>
      </w:r>
      <w:r w:rsidR="004B39C0" w:rsidRPr="00FE1540">
        <w:rPr>
          <w:rFonts w:ascii="Times New Roman" w:hAnsi="Times New Roman"/>
          <w:shd w:val="clear" w:color="auto" w:fill="FFFFFF"/>
        </w:rPr>
        <w:t>t duhet t</w:t>
      </w:r>
      <w:r w:rsidRPr="00FE1540">
        <w:rPr>
          <w:rFonts w:ascii="Times New Roman" w:hAnsi="Times New Roman"/>
          <w:shd w:val="clear" w:color="auto" w:fill="FFFFFF"/>
        </w:rPr>
        <w:t>ë</w:t>
      </w:r>
      <w:r w:rsidR="004B39C0" w:rsidRPr="00FE1540">
        <w:rPr>
          <w:rFonts w:ascii="Times New Roman" w:hAnsi="Times New Roman"/>
          <w:shd w:val="clear" w:color="auto" w:fill="FFFFFF"/>
        </w:rPr>
        <w:t xml:space="preserve"> jen</w:t>
      </w:r>
      <w:r w:rsidRPr="00FE1540">
        <w:rPr>
          <w:rFonts w:ascii="Times New Roman" w:hAnsi="Times New Roman"/>
          <w:shd w:val="clear" w:color="auto" w:fill="FFFFFF"/>
        </w:rPr>
        <w:t>ë</w:t>
      </w:r>
      <w:r w:rsidR="004B39C0" w:rsidRPr="00FE1540">
        <w:rPr>
          <w:rFonts w:ascii="Times New Roman" w:hAnsi="Times New Roman"/>
          <w:shd w:val="clear" w:color="auto" w:fill="FFFFFF"/>
        </w:rPr>
        <w:t xml:space="preserve"> t</w:t>
      </w:r>
      <w:r w:rsidRPr="00FE1540">
        <w:rPr>
          <w:rFonts w:ascii="Times New Roman" w:hAnsi="Times New Roman"/>
          <w:shd w:val="clear" w:color="auto" w:fill="FFFFFF"/>
        </w:rPr>
        <w:t>ë</w:t>
      </w:r>
      <w:r w:rsidR="004B39C0" w:rsidRPr="00FE1540">
        <w:rPr>
          <w:rFonts w:ascii="Times New Roman" w:hAnsi="Times New Roman"/>
          <w:shd w:val="clear" w:color="auto" w:fill="FFFFFF"/>
        </w:rPr>
        <w:t xml:space="preserve"> ndersh</w:t>
      </w:r>
      <w:r w:rsidRPr="00FE1540">
        <w:rPr>
          <w:rFonts w:ascii="Times New Roman" w:hAnsi="Times New Roman"/>
          <w:shd w:val="clear" w:color="auto" w:fill="FFFFFF"/>
        </w:rPr>
        <w:t>ë</w:t>
      </w:r>
      <w:r w:rsidR="004B39C0" w:rsidRPr="00FE1540">
        <w:rPr>
          <w:rFonts w:ascii="Times New Roman" w:hAnsi="Times New Roman"/>
          <w:shd w:val="clear" w:color="auto" w:fill="FFFFFF"/>
        </w:rPr>
        <w:t>m dhe t</w:t>
      </w:r>
      <w:r w:rsidRPr="00FE1540">
        <w:rPr>
          <w:rFonts w:ascii="Times New Roman" w:hAnsi="Times New Roman"/>
          <w:shd w:val="clear" w:color="auto" w:fill="FFFFFF"/>
        </w:rPr>
        <w:t>ë</w:t>
      </w:r>
      <w:r w:rsidR="004B39C0" w:rsidRPr="00FE1540">
        <w:rPr>
          <w:rFonts w:ascii="Times New Roman" w:hAnsi="Times New Roman"/>
          <w:shd w:val="clear" w:color="auto" w:fill="FFFFFF"/>
        </w:rPr>
        <w:t xml:space="preserve"> besuesh</w:t>
      </w:r>
      <w:r w:rsidRPr="00FE1540">
        <w:rPr>
          <w:rFonts w:ascii="Times New Roman" w:hAnsi="Times New Roman"/>
          <w:shd w:val="clear" w:color="auto" w:fill="FFFFFF"/>
        </w:rPr>
        <w:t>ë</w:t>
      </w:r>
      <w:r w:rsidR="004B39C0" w:rsidRPr="00FE1540">
        <w:rPr>
          <w:rFonts w:ascii="Times New Roman" w:hAnsi="Times New Roman"/>
          <w:shd w:val="clear" w:color="auto" w:fill="FFFFFF"/>
        </w:rPr>
        <w:t>m</w:t>
      </w:r>
      <w:r w:rsidR="001D612E" w:rsidRPr="00FE1540">
        <w:rPr>
          <w:rFonts w:ascii="Times New Roman" w:hAnsi="Times New Roman"/>
          <w:shd w:val="clear" w:color="auto" w:fill="FFFFFF"/>
          <w:lang w:val="sq-AL"/>
        </w:rPr>
        <w:t>gjatë ushtrimit të funksionit të tyre</w:t>
      </w:r>
      <w:r w:rsidR="004B39C0" w:rsidRPr="00FE1540">
        <w:rPr>
          <w:rFonts w:ascii="Times New Roman" w:hAnsi="Times New Roman"/>
          <w:shd w:val="clear" w:color="auto" w:fill="FFFFFF"/>
        </w:rPr>
        <w:t>.</w:t>
      </w:r>
    </w:p>
    <w:p w:rsidR="004B39C0" w:rsidRPr="00FE1540" w:rsidRDefault="004B39C0" w:rsidP="00631C90">
      <w:pPr>
        <w:pStyle w:val="ListParagraph"/>
        <w:numPr>
          <w:ilvl w:val="1"/>
          <w:numId w:val="167"/>
        </w:numPr>
        <w:spacing w:before="120" w:after="0"/>
        <w:ind w:left="851" w:hanging="425"/>
        <w:contextualSpacing w:val="0"/>
        <w:jc w:val="both"/>
        <w:rPr>
          <w:rFonts w:ascii="Times New Roman" w:hAnsi="Times New Roman"/>
          <w:shd w:val="clear" w:color="auto" w:fill="FFFFFF"/>
        </w:rPr>
      </w:pPr>
      <w:r w:rsidRPr="00FE1540">
        <w:rPr>
          <w:rFonts w:ascii="Times New Roman" w:hAnsi="Times New Roman"/>
          <w:u w:val="single"/>
          <w:shd w:val="clear" w:color="auto" w:fill="FFFFFF"/>
        </w:rPr>
        <w:t>Lidershipi</w:t>
      </w:r>
      <w:r w:rsidRPr="00FE1540">
        <w:rPr>
          <w:rFonts w:ascii="Times New Roman" w:hAnsi="Times New Roman"/>
          <w:shd w:val="clear" w:color="auto" w:fill="FFFFFF"/>
        </w:rPr>
        <w:t xml:space="preserve"> - Këshilltar</w:t>
      </w:r>
      <w:r w:rsidR="0003673F" w:rsidRPr="00FE1540">
        <w:rPr>
          <w:rFonts w:ascii="Times New Roman" w:hAnsi="Times New Roman"/>
          <w:shd w:val="clear" w:color="auto" w:fill="FFFFFF"/>
        </w:rPr>
        <w:t>ë</w:t>
      </w:r>
      <w:r w:rsidRPr="00FE1540">
        <w:rPr>
          <w:rFonts w:ascii="Times New Roman" w:hAnsi="Times New Roman"/>
          <w:shd w:val="clear" w:color="auto" w:fill="FFFFFF"/>
        </w:rPr>
        <w:t>t duhet t</w:t>
      </w:r>
      <w:r w:rsidR="00CA43BF" w:rsidRPr="00FE1540">
        <w:rPr>
          <w:rFonts w:ascii="Times New Roman" w:hAnsi="Times New Roman"/>
          <w:shd w:val="clear" w:color="auto" w:fill="FFFFFF"/>
        </w:rPr>
        <w:t>ë</w:t>
      </w:r>
      <w:r w:rsidRPr="00FE1540">
        <w:rPr>
          <w:rFonts w:ascii="Times New Roman" w:hAnsi="Times New Roman"/>
          <w:shd w:val="clear" w:color="auto" w:fill="FFFFFF"/>
        </w:rPr>
        <w:t xml:space="preserve"> demonstrojn</w:t>
      </w:r>
      <w:r w:rsidR="00CA43BF" w:rsidRPr="00FE1540">
        <w:rPr>
          <w:rFonts w:ascii="Times New Roman" w:hAnsi="Times New Roman"/>
          <w:shd w:val="clear" w:color="auto" w:fill="FFFFFF"/>
        </w:rPr>
        <w:t>ë</w:t>
      </w:r>
      <w:r w:rsidR="0003673F" w:rsidRPr="00FE1540">
        <w:rPr>
          <w:rFonts w:ascii="Times New Roman" w:hAnsi="Times New Roman"/>
          <w:shd w:val="clear" w:color="auto" w:fill="FFFFFF"/>
        </w:rPr>
        <w:t xml:space="preserve">këto </w:t>
      </w:r>
      <w:r w:rsidRPr="00FE1540">
        <w:rPr>
          <w:rFonts w:ascii="Times New Roman" w:hAnsi="Times New Roman"/>
          <w:shd w:val="clear" w:color="auto" w:fill="FFFFFF"/>
        </w:rPr>
        <w:t>p</w:t>
      </w:r>
      <w:r w:rsidR="00CA43BF" w:rsidRPr="00FE1540">
        <w:rPr>
          <w:rFonts w:ascii="Times New Roman" w:hAnsi="Times New Roman"/>
          <w:shd w:val="clear" w:color="auto" w:fill="FFFFFF"/>
        </w:rPr>
        <w:t>arime</w:t>
      </w:r>
      <w:r w:rsidRPr="00FE1540">
        <w:rPr>
          <w:rFonts w:ascii="Times New Roman" w:hAnsi="Times New Roman"/>
          <w:shd w:val="clear" w:color="auto" w:fill="FFFFFF"/>
        </w:rPr>
        <w:t>n</w:t>
      </w:r>
      <w:r w:rsidR="00AD5FEB" w:rsidRPr="00FE1540">
        <w:rPr>
          <w:rFonts w:ascii="Times New Roman" w:hAnsi="Times New Roman"/>
          <w:shd w:val="clear" w:color="auto" w:fill="FFFFFF"/>
        </w:rPr>
        <w:t>ë</w:t>
      </w:r>
      <w:r w:rsidRPr="00FE1540">
        <w:rPr>
          <w:rFonts w:ascii="Times New Roman" w:hAnsi="Times New Roman"/>
          <w:shd w:val="clear" w:color="auto" w:fill="FFFFFF"/>
        </w:rPr>
        <w:t xml:space="preserve"> sjelljen e tyre. Ata duhet t</w:t>
      </w:r>
      <w:r w:rsidR="00AD5FEB" w:rsidRPr="00FE1540">
        <w:rPr>
          <w:rFonts w:ascii="Times New Roman" w:hAnsi="Times New Roman"/>
          <w:shd w:val="clear" w:color="auto" w:fill="FFFFFF"/>
        </w:rPr>
        <w:t>ë</w:t>
      </w:r>
      <w:r w:rsidRPr="00FE1540">
        <w:rPr>
          <w:rFonts w:ascii="Times New Roman" w:hAnsi="Times New Roman"/>
          <w:shd w:val="clear" w:color="auto" w:fill="FFFFFF"/>
        </w:rPr>
        <w:t xml:space="preserve"> promovojn</w:t>
      </w:r>
      <w:r w:rsidR="0003673F" w:rsidRPr="00FE1540">
        <w:rPr>
          <w:rFonts w:ascii="Times New Roman" w:hAnsi="Times New Roman"/>
          <w:shd w:val="clear" w:color="auto" w:fill="FFFFFF"/>
        </w:rPr>
        <w:t>ë</w:t>
      </w:r>
      <w:r w:rsidRPr="00FE1540">
        <w:rPr>
          <w:rFonts w:ascii="Times New Roman" w:hAnsi="Times New Roman"/>
          <w:shd w:val="clear" w:color="auto" w:fill="FFFFFF"/>
        </w:rPr>
        <w:t xml:space="preserve"> n</w:t>
      </w:r>
      <w:r w:rsidR="00AD5FEB" w:rsidRPr="00FE1540">
        <w:rPr>
          <w:rFonts w:ascii="Times New Roman" w:hAnsi="Times New Roman"/>
          <w:shd w:val="clear" w:color="auto" w:fill="FFFFFF"/>
        </w:rPr>
        <w:t>ë</w:t>
      </w:r>
      <w:r w:rsidRPr="00FE1540">
        <w:rPr>
          <w:rFonts w:ascii="Times New Roman" w:hAnsi="Times New Roman"/>
          <w:shd w:val="clear" w:color="auto" w:fill="FFFFFF"/>
        </w:rPr>
        <w:t xml:space="preserve"> m</w:t>
      </w:r>
      <w:r w:rsidR="0003673F" w:rsidRPr="00FE1540">
        <w:rPr>
          <w:rFonts w:ascii="Times New Roman" w:hAnsi="Times New Roman"/>
          <w:shd w:val="clear" w:color="auto" w:fill="FFFFFF"/>
        </w:rPr>
        <w:t>ë</w:t>
      </w:r>
      <w:r w:rsidRPr="00FE1540">
        <w:rPr>
          <w:rFonts w:ascii="Times New Roman" w:hAnsi="Times New Roman"/>
          <w:shd w:val="clear" w:color="auto" w:fill="FFFFFF"/>
        </w:rPr>
        <w:t>nyr</w:t>
      </w:r>
      <w:r w:rsidR="0003673F" w:rsidRPr="00FE1540">
        <w:rPr>
          <w:rFonts w:ascii="Times New Roman" w:hAnsi="Times New Roman"/>
          <w:shd w:val="clear" w:color="auto" w:fill="FFFFFF"/>
        </w:rPr>
        <w:t>ë</w:t>
      </w:r>
      <w:r w:rsidRPr="00FE1540">
        <w:rPr>
          <w:rFonts w:ascii="Times New Roman" w:hAnsi="Times New Roman"/>
          <w:shd w:val="clear" w:color="auto" w:fill="FFFFFF"/>
        </w:rPr>
        <w:t xml:space="preserve"> aktive dhe t</w:t>
      </w:r>
      <w:r w:rsidR="00AD5FEB" w:rsidRPr="00FE1540">
        <w:rPr>
          <w:rFonts w:ascii="Times New Roman" w:hAnsi="Times New Roman"/>
          <w:shd w:val="clear" w:color="auto" w:fill="FFFFFF"/>
        </w:rPr>
        <w:t>ë</w:t>
      </w:r>
      <w:r w:rsidRPr="00FE1540">
        <w:rPr>
          <w:rFonts w:ascii="Times New Roman" w:hAnsi="Times New Roman"/>
          <w:shd w:val="clear" w:color="auto" w:fill="FFFFFF"/>
        </w:rPr>
        <w:t xml:space="preserve"> mbeshtesin n</w:t>
      </w:r>
      <w:r w:rsidR="00AD5FEB" w:rsidRPr="00FE1540">
        <w:rPr>
          <w:rFonts w:ascii="Times New Roman" w:hAnsi="Times New Roman"/>
          <w:shd w:val="clear" w:color="auto" w:fill="FFFFFF"/>
        </w:rPr>
        <w:t>ë</w:t>
      </w:r>
      <w:r w:rsidRPr="00FE1540">
        <w:rPr>
          <w:rFonts w:ascii="Times New Roman" w:hAnsi="Times New Roman"/>
          <w:shd w:val="clear" w:color="auto" w:fill="FFFFFF"/>
        </w:rPr>
        <w:t xml:space="preserve"> m</w:t>
      </w:r>
      <w:r w:rsidR="00AD5FEB" w:rsidRPr="00FE1540">
        <w:rPr>
          <w:rFonts w:ascii="Times New Roman" w:hAnsi="Times New Roman"/>
          <w:shd w:val="clear" w:color="auto" w:fill="FFFFFF"/>
        </w:rPr>
        <w:t>ë</w:t>
      </w:r>
      <w:r w:rsidRPr="00FE1540">
        <w:rPr>
          <w:rFonts w:ascii="Times New Roman" w:hAnsi="Times New Roman"/>
          <w:shd w:val="clear" w:color="auto" w:fill="FFFFFF"/>
        </w:rPr>
        <w:t>nyr</w:t>
      </w:r>
      <w:r w:rsidR="00AD5FEB" w:rsidRPr="00FE1540">
        <w:rPr>
          <w:rFonts w:ascii="Times New Roman" w:hAnsi="Times New Roman"/>
          <w:shd w:val="clear" w:color="auto" w:fill="FFFFFF"/>
        </w:rPr>
        <w:t>ë të qëndrueshme</w:t>
      </w:r>
      <w:r w:rsidRPr="00FE1540">
        <w:rPr>
          <w:rFonts w:ascii="Times New Roman" w:hAnsi="Times New Roman"/>
          <w:shd w:val="clear" w:color="auto" w:fill="FFFFFF"/>
        </w:rPr>
        <w:t xml:space="preserve"> k</w:t>
      </w:r>
      <w:r w:rsidR="00AD5FEB" w:rsidRPr="00FE1540">
        <w:rPr>
          <w:rFonts w:ascii="Times New Roman" w:hAnsi="Times New Roman"/>
          <w:shd w:val="clear" w:color="auto" w:fill="FFFFFF"/>
        </w:rPr>
        <w:t>ë</w:t>
      </w:r>
      <w:r w:rsidRPr="00FE1540">
        <w:rPr>
          <w:rFonts w:ascii="Times New Roman" w:hAnsi="Times New Roman"/>
          <w:shd w:val="clear" w:color="auto" w:fill="FFFFFF"/>
        </w:rPr>
        <w:t>to p</w:t>
      </w:r>
      <w:r w:rsidR="00AD5FEB" w:rsidRPr="00FE1540">
        <w:rPr>
          <w:rFonts w:ascii="Times New Roman" w:hAnsi="Times New Roman"/>
          <w:shd w:val="clear" w:color="auto" w:fill="FFFFFF"/>
        </w:rPr>
        <w:t>arime</w:t>
      </w:r>
      <w:r w:rsidRPr="00FE1540">
        <w:rPr>
          <w:rFonts w:ascii="Times New Roman" w:hAnsi="Times New Roman"/>
          <w:shd w:val="clear" w:color="auto" w:fill="FFFFFF"/>
        </w:rPr>
        <w:t>, si dhe t</w:t>
      </w:r>
      <w:r w:rsidR="00AD5FEB" w:rsidRPr="00FE1540">
        <w:rPr>
          <w:rFonts w:ascii="Times New Roman" w:hAnsi="Times New Roman"/>
          <w:shd w:val="clear" w:color="auto" w:fill="FFFFFF"/>
        </w:rPr>
        <w:t>ë</w:t>
      </w:r>
      <w:r w:rsidRPr="00FE1540">
        <w:rPr>
          <w:rFonts w:ascii="Times New Roman" w:hAnsi="Times New Roman"/>
          <w:shd w:val="clear" w:color="auto" w:fill="FFFFFF"/>
        </w:rPr>
        <w:t xml:space="preserve"> jen</w:t>
      </w:r>
      <w:r w:rsidR="00AD5FEB" w:rsidRPr="00FE1540">
        <w:rPr>
          <w:rFonts w:ascii="Times New Roman" w:hAnsi="Times New Roman"/>
          <w:shd w:val="clear" w:color="auto" w:fill="FFFFFF"/>
        </w:rPr>
        <w:t>ë</w:t>
      </w:r>
      <w:r w:rsidRPr="00FE1540">
        <w:rPr>
          <w:rFonts w:ascii="Times New Roman" w:hAnsi="Times New Roman"/>
          <w:shd w:val="clear" w:color="auto" w:fill="FFFFFF"/>
        </w:rPr>
        <w:t xml:space="preserve"> t</w:t>
      </w:r>
      <w:r w:rsidR="00AD5FEB" w:rsidRPr="00FE1540">
        <w:rPr>
          <w:rFonts w:ascii="Times New Roman" w:hAnsi="Times New Roman"/>
          <w:shd w:val="clear" w:color="auto" w:fill="FFFFFF"/>
        </w:rPr>
        <w:t>ë</w:t>
      </w:r>
      <w:r w:rsidRPr="00FE1540">
        <w:rPr>
          <w:rFonts w:ascii="Times New Roman" w:hAnsi="Times New Roman"/>
          <w:shd w:val="clear" w:color="auto" w:fill="FFFFFF"/>
        </w:rPr>
        <w:t xml:space="preserve"> gatsh</w:t>
      </w:r>
      <w:r w:rsidR="00AD5FEB" w:rsidRPr="00FE1540">
        <w:rPr>
          <w:rFonts w:ascii="Times New Roman" w:hAnsi="Times New Roman"/>
          <w:shd w:val="clear" w:color="auto" w:fill="FFFFFF"/>
        </w:rPr>
        <w:t>ë</w:t>
      </w:r>
      <w:r w:rsidRPr="00FE1540">
        <w:rPr>
          <w:rFonts w:ascii="Times New Roman" w:hAnsi="Times New Roman"/>
          <w:shd w:val="clear" w:color="auto" w:fill="FFFFFF"/>
        </w:rPr>
        <w:t>m t</w:t>
      </w:r>
      <w:r w:rsidR="00AD5FEB" w:rsidRPr="00FE1540">
        <w:rPr>
          <w:rFonts w:ascii="Times New Roman" w:hAnsi="Times New Roman"/>
          <w:shd w:val="clear" w:color="auto" w:fill="FFFFFF"/>
        </w:rPr>
        <w:t>ë</w:t>
      </w:r>
      <w:r w:rsidRPr="00FE1540">
        <w:rPr>
          <w:rFonts w:ascii="Times New Roman" w:hAnsi="Times New Roman"/>
          <w:shd w:val="clear" w:color="auto" w:fill="FFFFFF"/>
        </w:rPr>
        <w:t xml:space="preserve"> sfidojn</w:t>
      </w:r>
      <w:r w:rsidR="00AD5FEB" w:rsidRPr="00FE1540">
        <w:rPr>
          <w:rFonts w:ascii="Times New Roman" w:hAnsi="Times New Roman"/>
          <w:shd w:val="clear" w:color="auto" w:fill="FFFFFF"/>
        </w:rPr>
        <w:t>ë</w:t>
      </w:r>
      <w:r w:rsidRPr="00FE1540">
        <w:rPr>
          <w:rFonts w:ascii="Times New Roman" w:hAnsi="Times New Roman"/>
          <w:shd w:val="clear" w:color="auto" w:fill="FFFFFF"/>
        </w:rPr>
        <w:t xml:space="preserve"> sjelljet q</w:t>
      </w:r>
      <w:r w:rsidR="00AD5FEB" w:rsidRPr="00FE1540">
        <w:rPr>
          <w:rFonts w:ascii="Times New Roman" w:hAnsi="Times New Roman"/>
          <w:shd w:val="clear" w:color="auto" w:fill="FFFFFF"/>
        </w:rPr>
        <w:t>ë</w:t>
      </w:r>
      <w:r w:rsidRPr="00FE1540">
        <w:rPr>
          <w:rFonts w:ascii="Times New Roman" w:hAnsi="Times New Roman"/>
          <w:shd w:val="clear" w:color="auto" w:fill="FFFFFF"/>
        </w:rPr>
        <w:t xml:space="preserve"> bien ndesh me k</w:t>
      </w:r>
      <w:r w:rsidR="00AD5FEB" w:rsidRPr="00FE1540">
        <w:rPr>
          <w:rFonts w:ascii="Times New Roman" w:hAnsi="Times New Roman"/>
          <w:shd w:val="clear" w:color="auto" w:fill="FFFFFF"/>
        </w:rPr>
        <w:t>ë</w:t>
      </w:r>
      <w:r w:rsidRPr="00FE1540">
        <w:rPr>
          <w:rFonts w:ascii="Times New Roman" w:hAnsi="Times New Roman"/>
          <w:shd w:val="clear" w:color="auto" w:fill="FFFFFF"/>
        </w:rPr>
        <w:t>to p</w:t>
      </w:r>
      <w:r w:rsidR="00AD5FEB" w:rsidRPr="00FE1540">
        <w:rPr>
          <w:rFonts w:ascii="Times New Roman" w:hAnsi="Times New Roman"/>
          <w:shd w:val="clear" w:color="auto" w:fill="FFFFFF"/>
        </w:rPr>
        <w:t>arime</w:t>
      </w:r>
      <w:r w:rsidRPr="00FE1540">
        <w:rPr>
          <w:rFonts w:ascii="Times New Roman" w:hAnsi="Times New Roman"/>
          <w:shd w:val="clear" w:color="auto" w:fill="FFFFFF"/>
        </w:rPr>
        <w:t>, kudo dhe kurdoher</w:t>
      </w:r>
      <w:r w:rsidR="00AD5FEB" w:rsidRPr="00FE1540">
        <w:rPr>
          <w:rFonts w:ascii="Times New Roman" w:hAnsi="Times New Roman"/>
          <w:shd w:val="clear" w:color="auto" w:fill="FFFFFF"/>
        </w:rPr>
        <w:t>ë</w:t>
      </w:r>
      <w:r w:rsidRPr="00FE1540">
        <w:rPr>
          <w:rFonts w:ascii="Times New Roman" w:hAnsi="Times New Roman"/>
          <w:shd w:val="clear" w:color="auto" w:fill="FFFFFF"/>
        </w:rPr>
        <w:t xml:space="preserve"> q</w:t>
      </w:r>
      <w:r w:rsidR="00AD5FEB" w:rsidRPr="00FE1540">
        <w:rPr>
          <w:rFonts w:ascii="Times New Roman" w:hAnsi="Times New Roman"/>
          <w:shd w:val="clear" w:color="auto" w:fill="FFFFFF"/>
        </w:rPr>
        <w:t>ë</w:t>
      </w:r>
      <w:r w:rsidRPr="00FE1540">
        <w:rPr>
          <w:rFonts w:ascii="Times New Roman" w:hAnsi="Times New Roman"/>
          <w:shd w:val="clear" w:color="auto" w:fill="FFFFFF"/>
        </w:rPr>
        <w:t xml:space="preserve"> t</w:t>
      </w:r>
      <w:r w:rsidR="00AD5FEB" w:rsidRPr="00FE1540">
        <w:rPr>
          <w:rFonts w:ascii="Times New Roman" w:hAnsi="Times New Roman"/>
          <w:shd w:val="clear" w:color="auto" w:fill="FFFFFF"/>
        </w:rPr>
        <w:t>ë</w:t>
      </w:r>
      <w:r w:rsidRPr="00FE1540">
        <w:rPr>
          <w:rFonts w:ascii="Times New Roman" w:hAnsi="Times New Roman"/>
          <w:shd w:val="clear" w:color="auto" w:fill="FFFFFF"/>
        </w:rPr>
        <w:t xml:space="preserve"> ndodhin. </w:t>
      </w:r>
    </w:p>
    <w:p w:rsidR="00EC26C7" w:rsidRPr="00FE1540" w:rsidRDefault="00EC26C7" w:rsidP="00631C90">
      <w:pPr>
        <w:pStyle w:val="ListParagraph"/>
        <w:numPr>
          <w:ilvl w:val="1"/>
          <w:numId w:val="167"/>
        </w:numPr>
        <w:spacing w:before="120" w:after="0"/>
        <w:ind w:left="851" w:hanging="425"/>
        <w:contextualSpacing w:val="0"/>
        <w:jc w:val="both"/>
        <w:rPr>
          <w:rFonts w:ascii="Times New Roman" w:hAnsi="Times New Roman"/>
          <w:shd w:val="clear" w:color="auto" w:fill="FFFFFF"/>
        </w:rPr>
      </w:pPr>
      <w:r w:rsidRPr="00FE1540">
        <w:rPr>
          <w:rFonts w:ascii="Times New Roman" w:hAnsi="Times New Roman"/>
          <w:u w:val="single"/>
          <w:shd w:val="clear" w:color="auto" w:fill="FFFFFF"/>
        </w:rPr>
        <w:t>Barazi</w:t>
      </w:r>
      <w:r w:rsidR="00A9441A" w:rsidRPr="00FE1540">
        <w:rPr>
          <w:rFonts w:ascii="Times New Roman" w:hAnsi="Times New Roman"/>
          <w:u w:val="single"/>
          <w:shd w:val="clear" w:color="auto" w:fill="FFFFFF"/>
        </w:rPr>
        <w:t>a</w:t>
      </w:r>
      <w:r w:rsidRPr="00FE1540">
        <w:rPr>
          <w:rFonts w:ascii="Times New Roman" w:hAnsi="Times New Roman"/>
          <w:u w:val="single"/>
          <w:shd w:val="clear" w:color="auto" w:fill="FFFFFF"/>
        </w:rPr>
        <w:t xml:space="preserve"> dhe mosdiskriminimi</w:t>
      </w:r>
      <w:r w:rsidRPr="00FE1540">
        <w:rPr>
          <w:rFonts w:ascii="Times New Roman" w:hAnsi="Times New Roman"/>
          <w:shd w:val="clear" w:color="auto" w:fill="FFFFFF"/>
        </w:rPr>
        <w:t xml:space="preserve"> – Këshilltarët duhet të veprojnë dhe të marrin vendime duke mundësuar akses dhe mbështetje të barabartë ndaj qytetarëve në shërbime nëpërmjet integrimit gjinor dhe gjithëpërshirjes në programet e Bashkisë.</w:t>
      </w:r>
    </w:p>
    <w:p w:rsidR="00614200" w:rsidRPr="00FE1540" w:rsidRDefault="00614200" w:rsidP="00631C90">
      <w:pPr>
        <w:pStyle w:val="ListParagraph"/>
        <w:numPr>
          <w:ilvl w:val="0"/>
          <w:numId w:val="167"/>
        </w:numPr>
        <w:spacing w:before="120" w:after="0"/>
        <w:jc w:val="both"/>
        <w:rPr>
          <w:rFonts w:ascii="Times New Roman" w:hAnsi="Times New Roman"/>
          <w:bCs/>
          <w:lang w:val="sq-AL"/>
        </w:rPr>
      </w:pPr>
      <w:r w:rsidRPr="00FE1540">
        <w:rPr>
          <w:rFonts w:ascii="Times New Roman" w:hAnsi="Times New Roman"/>
          <w:bCs/>
          <w:lang w:val="sq-AL"/>
        </w:rPr>
        <w:t>Këshilli inkurajon shoqërinë civile për monitorimin e zbatimit të parimeve të jetës publike nga ana e Këshillit dhe Këshilltarëve, dhe shqyrton në Mbledhjen e Këshillit raportin përkatës të shoqërisë civile. Mbi bazën e këtij raporti Këshilli miraton masat për zbatimin e parimeve të jetës publike nga Këshilli dhe Këshilltarët.</w:t>
      </w:r>
    </w:p>
    <w:p w:rsidR="005D253D" w:rsidRPr="00FE1540" w:rsidRDefault="005D253D">
      <w:pPr>
        <w:spacing w:after="0" w:line="240" w:lineRule="auto"/>
        <w:rPr>
          <w:rFonts w:ascii="Times New Roman" w:eastAsia="Times New Roman" w:hAnsi="Times New Roman"/>
          <w:b/>
          <w:bCs/>
          <w:noProof/>
          <w:lang w:val="it-IT"/>
        </w:rPr>
      </w:pPr>
      <w:r w:rsidRPr="00FE1540">
        <w:rPr>
          <w:rFonts w:ascii="Times New Roman" w:hAnsi="Times New Roman"/>
        </w:rPr>
        <w:br w:type="page"/>
      </w:r>
    </w:p>
    <w:p w:rsidR="00BB514F" w:rsidRPr="00FE1540" w:rsidRDefault="00BB514F" w:rsidP="00BB514F">
      <w:pPr>
        <w:pStyle w:val="Heading2"/>
      </w:pPr>
      <w:bookmarkStart w:id="18" w:name="_Toc35915198"/>
      <w:r w:rsidRPr="00FE1540">
        <w:lastRenderedPageBreak/>
        <w:t>KREU II. Barazia Gjinore dhe Mosdiskriminimi</w:t>
      </w:r>
      <w:bookmarkEnd w:id="18"/>
    </w:p>
    <w:p w:rsidR="00614200" w:rsidRPr="00FE1540" w:rsidRDefault="00614200" w:rsidP="00614200">
      <w:pPr>
        <w:spacing w:before="120" w:after="0"/>
        <w:ind w:left="426"/>
        <w:jc w:val="both"/>
        <w:rPr>
          <w:rFonts w:ascii="Times New Roman" w:hAnsi="Times New Roman"/>
          <w:shd w:val="clear" w:color="auto" w:fill="FFFFFF"/>
        </w:rPr>
      </w:pPr>
    </w:p>
    <w:bookmarkEnd w:id="12"/>
    <w:bookmarkEnd w:id="13"/>
    <w:bookmarkEnd w:id="14"/>
    <w:bookmarkEnd w:id="15"/>
    <w:bookmarkEnd w:id="16"/>
    <w:p w:rsidR="0051655C" w:rsidRPr="00FE1540" w:rsidRDefault="0051655C" w:rsidP="00715D23">
      <w:pPr>
        <w:pStyle w:val="TableHeader"/>
        <w:numPr>
          <w:ilvl w:val="0"/>
          <w:numId w:val="4"/>
        </w:numPr>
        <w:overflowPunct/>
        <w:autoSpaceDE/>
        <w:autoSpaceDN/>
        <w:adjustRightInd/>
        <w:spacing w:before="0" w:line="276" w:lineRule="auto"/>
        <w:jc w:val="both"/>
        <w:textAlignment w:val="auto"/>
        <w:rPr>
          <w:rFonts w:ascii="Times New Roman" w:hAnsi="Times New Roman"/>
          <w:b/>
          <w:smallCaps w:val="0"/>
          <w:spacing w:val="0"/>
          <w:sz w:val="22"/>
          <w:szCs w:val="22"/>
          <w:lang w:val="sq-AL"/>
        </w:rPr>
      </w:pPr>
    </w:p>
    <w:p w:rsidR="00EE7E77" w:rsidRPr="00FE1540" w:rsidRDefault="0051655C" w:rsidP="008D4491">
      <w:pPr>
        <w:pStyle w:val="Heading4"/>
      </w:pPr>
      <w:bookmarkStart w:id="19" w:name="_Toc428184483"/>
      <w:bookmarkStart w:id="20" w:name="_Toc428267550"/>
      <w:bookmarkStart w:id="21" w:name="_Toc428679210"/>
      <w:bookmarkStart w:id="22" w:name="_Toc35915199"/>
      <w:r w:rsidRPr="00FE1540">
        <w:t>Barazia Gjinore</w:t>
      </w:r>
      <w:bookmarkEnd w:id="19"/>
      <w:bookmarkEnd w:id="20"/>
      <w:bookmarkEnd w:id="21"/>
      <w:r w:rsidR="00614200" w:rsidRPr="00FE1540">
        <w:rPr>
          <w:lang w:val="en-US"/>
        </w:rPr>
        <w:t>dhe Mosdiskriminimi</w:t>
      </w:r>
      <w:bookmarkEnd w:id="22"/>
    </w:p>
    <w:p w:rsidR="00EC7689" w:rsidRPr="00FE1540" w:rsidRDefault="00C06F9C" w:rsidP="00631C90">
      <w:pPr>
        <w:pStyle w:val="ListParagraph"/>
        <w:numPr>
          <w:ilvl w:val="0"/>
          <w:numId w:val="153"/>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Këshilli njeh se p</w:t>
      </w:r>
      <w:r w:rsidR="00727330" w:rsidRPr="00FE1540">
        <w:rPr>
          <w:rFonts w:ascii="Times New Roman" w:hAnsi="Times New Roman"/>
          <w:lang w:val="sq-AL"/>
        </w:rPr>
        <w:t xml:space="preserve">jesëmarrja e balancuar e grave dhe burrave në </w:t>
      </w:r>
      <w:r w:rsidR="00AD6EC3" w:rsidRPr="00FE1540">
        <w:rPr>
          <w:rFonts w:ascii="Times New Roman" w:hAnsi="Times New Roman"/>
          <w:lang w:val="sq-AL"/>
        </w:rPr>
        <w:t xml:space="preserve">politikëbërje dhe </w:t>
      </w:r>
      <w:r w:rsidR="00727330" w:rsidRPr="00FE1540">
        <w:rPr>
          <w:rFonts w:ascii="Times New Roman" w:hAnsi="Times New Roman"/>
          <w:lang w:val="sq-AL"/>
        </w:rPr>
        <w:t xml:space="preserve">vendimmarrje </w:t>
      </w:r>
      <w:r w:rsidR="00AD6EC3" w:rsidRPr="00FE1540">
        <w:rPr>
          <w:rFonts w:ascii="Times New Roman" w:hAnsi="Times New Roman"/>
          <w:lang w:val="sq-AL"/>
        </w:rPr>
        <w:t xml:space="preserve">vendore </w:t>
      </w:r>
      <w:r w:rsidR="00727330" w:rsidRPr="00FE1540">
        <w:rPr>
          <w:rFonts w:ascii="Times New Roman" w:hAnsi="Times New Roman"/>
          <w:lang w:val="sq-AL"/>
        </w:rPr>
        <w:t>është paraku</w:t>
      </w:r>
      <w:r w:rsidRPr="00FE1540">
        <w:rPr>
          <w:rFonts w:ascii="Times New Roman" w:hAnsi="Times New Roman"/>
          <w:lang w:val="sq-AL"/>
        </w:rPr>
        <w:t>sht për një shoqëri demokratike</w:t>
      </w:r>
      <w:r w:rsidR="00AD6EC3" w:rsidRPr="00FE1540">
        <w:rPr>
          <w:rFonts w:ascii="Times New Roman" w:hAnsi="Times New Roman"/>
          <w:lang w:val="sq-AL"/>
        </w:rPr>
        <w:t>,</w:t>
      </w:r>
      <w:r w:rsidRPr="00FE1540">
        <w:rPr>
          <w:rFonts w:ascii="Times New Roman" w:hAnsi="Times New Roman"/>
          <w:lang w:val="sq-AL"/>
        </w:rPr>
        <w:t xml:space="preserve"> dhe seb</w:t>
      </w:r>
      <w:r w:rsidR="00C74B46" w:rsidRPr="00FE1540">
        <w:rPr>
          <w:rFonts w:ascii="Times New Roman" w:hAnsi="Times New Roman"/>
          <w:lang w:val="sq-AL"/>
        </w:rPr>
        <w:t>arazia e grave dhe burrave përbën një të drejtë themelore.</w:t>
      </w:r>
      <w:r w:rsidR="00EC7689" w:rsidRPr="00FE1540">
        <w:rPr>
          <w:rFonts w:ascii="Times New Roman" w:hAnsi="Times New Roman"/>
          <w:lang w:val="sq-AL"/>
        </w:rPr>
        <w:t xml:space="preserve">Kjo e drejtë duhet të zbatohet nga </w:t>
      </w:r>
      <w:r w:rsidR="00F80573" w:rsidRPr="00FE1540">
        <w:rPr>
          <w:rFonts w:ascii="Times New Roman" w:hAnsi="Times New Roman"/>
          <w:lang w:val="sq-AL"/>
        </w:rPr>
        <w:t>organet e Bashkisë</w:t>
      </w:r>
      <w:r w:rsidR="00EC7689" w:rsidRPr="00FE1540">
        <w:rPr>
          <w:rFonts w:ascii="Times New Roman" w:hAnsi="Times New Roman"/>
          <w:lang w:val="sq-AL"/>
        </w:rPr>
        <w:t xml:space="preserve"> në të gjitha fushat e tyre të përgjegjësis</w:t>
      </w:r>
      <w:r w:rsidR="00F80573" w:rsidRPr="00FE1540">
        <w:rPr>
          <w:rFonts w:ascii="Times New Roman" w:hAnsi="Times New Roman"/>
          <w:lang w:val="sq-AL"/>
        </w:rPr>
        <w:t xml:space="preserve">ë, ndër të cilat edhe detyrimi </w:t>
      </w:r>
      <w:r w:rsidR="00EC7689" w:rsidRPr="00FE1540">
        <w:rPr>
          <w:rFonts w:ascii="Times New Roman" w:hAnsi="Times New Roman"/>
          <w:lang w:val="sq-AL"/>
        </w:rPr>
        <w:t>për të eliminuar të gjitha format e diskriminimit, qofshin të drejtpër</w:t>
      </w:r>
      <w:r w:rsidR="00727330" w:rsidRPr="00FE1540">
        <w:rPr>
          <w:rFonts w:ascii="Times New Roman" w:hAnsi="Times New Roman"/>
          <w:lang w:val="sq-AL"/>
        </w:rPr>
        <w:t xml:space="preserve">drejta ose jo të drejtpërdrejta,si dhe </w:t>
      </w:r>
      <w:r w:rsidR="00C5389D" w:rsidRPr="00FE1540">
        <w:rPr>
          <w:rFonts w:ascii="Times New Roman" w:hAnsi="Times New Roman"/>
          <w:lang w:val="sq-AL"/>
        </w:rPr>
        <w:t xml:space="preserve">miratimin e strategjive të përshtatshme dhe </w:t>
      </w:r>
      <w:r w:rsidR="00727330" w:rsidRPr="00FE1540">
        <w:rPr>
          <w:rFonts w:ascii="Times New Roman" w:hAnsi="Times New Roman"/>
          <w:lang w:val="sq-AL"/>
        </w:rPr>
        <w:t>marrjen e</w:t>
      </w:r>
      <w:r w:rsidR="00C5389D" w:rsidRPr="00FE1540">
        <w:rPr>
          <w:rFonts w:ascii="Times New Roman" w:hAnsi="Times New Roman"/>
          <w:lang w:val="sq-AL"/>
        </w:rPr>
        <w:t>të gjitha masave të</w:t>
      </w:r>
      <w:r w:rsidR="00EC7689" w:rsidRPr="00FE1540">
        <w:rPr>
          <w:rFonts w:ascii="Times New Roman" w:hAnsi="Times New Roman"/>
          <w:lang w:val="sq-AL"/>
        </w:rPr>
        <w:t xml:space="preserve"> duhura për promovimin e një përfaqësimi dhe pjesëmarrjeje të balancuar të grave dhe burrave në të gjitha sferat e </w:t>
      </w:r>
      <w:r w:rsidR="000B2830" w:rsidRPr="00FE1540">
        <w:rPr>
          <w:rFonts w:ascii="Times New Roman" w:hAnsi="Times New Roman"/>
          <w:lang w:val="sq-AL"/>
        </w:rPr>
        <w:t xml:space="preserve">politikëbërjes dhe </w:t>
      </w:r>
      <w:r w:rsidR="00EC7689" w:rsidRPr="00FE1540">
        <w:rPr>
          <w:rFonts w:ascii="Times New Roman" w:hAnsi="Times New Roman"/>
          <w:lang w:val="sq-AL"/>
        </w:rPr>
        <w:t>vendimmarrjes..</w:t>
      </w:r>
      <w:r w:rsidR="00EC7689" w:rsidRPr="00FE1540">
        <w:rPr>
          <w:rStyle w:val="FootnoteReference"/>
          <w:rFonts w:ascii="Times New Roman" w:hAnsi="Times New Roman"/>
          <w:lang w:val="sq-AL"/>
        </w:rPr>
        <w:footnoteReference w:id="3"/>
      </w:r>
    </w:p>
    <w:p w:rsidR="00402B2D" w:rsidRPr="00FE1540" w:rsidRDefault="00402B2D" w:rsidP="00631C90">
      <w:pPr>
        <w:pStyle w:val="ListParagraph"/>
        <w:numPr>
          <w:ilvl w:val="0"/>
          <w:numId w:val="153"/>
        </w:numPr>
        <w:spacing w:before="120" w:after="0"/>
        <w:ind w:left="425" w:hanging="425"/>
        <w:contextualSpacing w:val="0"/>
        <w:jc w:val="both"/>
        <w:rPr>
          <w:rFonts w:ascii="Times New Roman" w:hAnsi="Times New Roman"/>
        </w:rPr>
      </w:pPr>
      <w:r w:rsidRPr="00FE1540">
        <w:rPr>
          <w:rFonts w:ascii="Times New Roman" w:hAnsi="Times New Roman"/>
          <w:lang w:val="sq-AL"/>
        </w:rPr>
        <w:t>Këshilli</w:t>
      </w:r>
      <w:r w:rsidR="00D4073D" w:rsidRPr="00FE1540">
        <w:rPr>
          <w:rFonts w:ascii="Times New Roman" w:hAnsi="Times New Roman"/>
          <w:lang w:val="sq-AL"/>
        </w:rPr>
        <w:t xml:space="preserve"> Bashki</w:t>
      </w:r>
      <w:r w:rsidR="00185158" w:rsidRPr="00FE1540">
        <w:rPr>
          <w:rFonts w:ascii="Times New Roman" w:hAnsi="Times New Roman"/>
          <w:lang w:val="sq-AL"/>
        </w:rPr>
        <w:t>akë</w:t>
      </w:r>
      <w:r w:rsidRPr="00FE1540">
        <w:rPr>
          <w:rFonts w:ascii="Times New Roman" w:hAnsi="Times New Roman"/>
          <w:lang w:val="sq-AL"/>
        </w:rPr>
        <w:t xml:space="preserve"> në ushtimin e veprimtarise së tij zbaton kërkesat e </w:t>
      </w:r>
      <w:r w:rsidR="003D55D9" w:rsidRPr="00FE1540">
        <w:rPr>
          <w:rFonts w:ascii="Times New Roman" w:hAnsi="Times New Roman"/>
          <w:lang w:val="sq-AL"/>
        </w:rPr>
        <w:t xml:space="preserve">të Ligjit nr. 139/2015 dhe </w:t>
      </w:r>
      <w:r w:rsidR="000C5F05" w:rsidRPr="00FE1540">
        <w:rPr>
          <w:rFonts w:ascii="Times New Roman" w:hAnsi="Times New Roman"/>
          <w:lang w:val="sq-AL"/>
        </w:rPr>
        <w:t>Ligji</w:t>
      </w:r>
      <w:r w:rsidRPr="00FE1540">
        <w:rPr>
          <w:rFonts w:ascii="Times New Roman" w:hAnsi="Times New Roman"/>
          <w:lang w:val="sq-AL"/>
        </w:rPr>
        <w:t xml:space="preserve">t </w:t>
      </w:r>
      <w:r w:rsidR="00153DF3" w:rsidRPr="00FE1540">
        <w:rPr>
          <w:rFonts w:ascii="Times New Roman" w:hAnsi="Times New Roman"/>
          <w:lang w:val="sq-AL"/>
        </w:rPr>
        <w:t xml:space="preserve">nr. </w:t>
      </w:r>
      <w:r w:rsidRPr="00FE1540">
        <w:rPr>
          <w:rFonts w:ascii="Times New Roman" w:hAnsi="Times New Roman"/>
          <w:lang w:val="sq-AL"/>
        </w:rPr>
        <w:t>9970</w:t>
      </w:r>
      <w:r w:rsidR="00185158" w:rsidRPr="00FE1540">
        <w:rPr>
          <w:rFonts w:ascii="Times New Roman" w:hAnsi="Times New Roman"/>
          <w:lang w:val="sq-AL"/>
        </w:rPr>
        <w:t xml:space="preserve"> /</w:t>
      </w:r>
      <w:r w:rsidR="004050E9" w:rsidRPr="00FE1540">
        <w:rPr>
          <w:rFonts w:ascii="Times New Roman" w:hAnsi="Times New Roman"/>
          <w:lang w:val="sq-AL"/>
        </w:rPr>
        <w:t xml:space="preserve">24.07.2008 </w:t>
      </w:r>
      <w:r w:rsidRPr="00FE1540">
        <w:rPr>
          <w:rFonts w:ascii="Times New Roman" w:hAnsi="Times New Roman"/>
          <w:lang w:val="sq-AL"/>
        </w:rPr>
        <w:t>“Për barazinë gjinore në shoqëri”dhe</w:t>
      </w:r>
      <w:r w:rsidR="00845232" w:rsidRPr="00FE1540">
        <w:rPr>
          <w:rFonts w:ascii="Times New Roman" w:hAnsi="Times New Roman"/>
          <w:lang w:val="sq-AL"/>
        </w:rPr>
        <w:t xml:space="preserve">, dhe </w:t>
      </w:r>
      <w:r w:rsidRPr="00FE1540">
        <w:rPr>
          <w:rFonts w:ascii="Times New Roman" w:hAnsi="Times New Roman"/>
          <w:lang w:val="sq-AL"/>
        </w:rPr>
        <w:t>më konkretisht, por jo vetëm:</w:t>
      </w:r>
    </w:p>
    <w:p w:rsidR="00016C7D" w:rsidRPr="00FE1540" w:rsidRDefault="00016C7D" w:rsidP="00631C90">
      <w:pPr>
        <w:numPr>
          <w:ilvl w:val="0"/>
          <w:numId w:val="154"/>
        </w:numPr>
        <w:tabs>
          <w:tab w:val="left" w:pos="851"/>
          <w:tab w:val="left" w:pos="1888"/>
        </w:tabs>
        <w:spacing w:before="120" w:after="0"/>
        <w:ind w:left="850" w:hanging="357"/>
        <w:jc w:val="both"/>
        <w:rPr>
          <w:rFonts w:ascii="Times New Roman" w:hAnsi="Times New Roman"/>
          <w:lang w:val="sq-AL"/>
        </w:rPr>
      </w:pPr>
      <w:r w:rsidRPr="00FE1540">
        <w:rPr>
          <w:rFonts w:ascii="Times New Roman" w:hAnsi="Times New Roman"/>
          <w:lang w:val="sq-AL"/>
        </w:rPr>
        <w:t>Këshilli Bashkiak në vendim</w:t>
      </w:r>
      <w:r w:rsidR="00185158" w:rsidRPr="00FE1540">
        <w:rPr>
          <w:rFonts w:ascii="Times New Roman" w:hAnsi="Times New Roman"/>
          <w:lang w:val="sq-AL"/>
        </w:rPr>
        <w:t>m</w:t>
      </w:r>
      <w:r w:rsidRPr="00FE1540">
        <w:rPr>
          <w:rFonts w:ascii="Times New Roman" w:hAnsi="Times New Roman"/>
          <w:lang w:val="sq-AL"/>
        </w:rPr>
        <w:t>arrje e tij për ofrimin e shërbimeve publik</w:t>
      </w:r>
      <w:r w:rsidR="00C82A26" w:rsidRPr="00FE1540">
        <w:rPr>
          <w:rFonts w:ascii="Times New Roman" w:hAnsi="Times New Roman"/>
          <w:lang w:val="sq-AL"/>
        </w:rPr>
        <w:t>e</w:t>
      </w:r>
      <w:r w:rsidRPr="00FE1540">
        <w:rPr>
          <w:rFonts w:ascii="Times New Roman" w:hAnsi="Times New Roman"/>
          <w:lang w:val="sq-AL"/>
        </w:rPr>
        <w:t xml:space="preserve"> mundëson hartimin dhe vendosjen e një sistemi treguesish të përforma</w:t>
      </w:r>
      <w:r w:rsidR="003D55D9" w:rsidRPr="00FE1540">
        <w:rPr>
          <w:rFonts w:ascii="Times New Roman" w:hAnsi="Times New Roman"/>
          <w:lang w:val="sq-AL"/>
        </w:rPr>
        <w:t>n</w:t>
      </w:r>
      <w:r w:rsidRPr="00FE1540">
        <w:rPr>
          <w:rFonts w:ascii="Times New Roman" w:hAnsi="Times New Roman"/>
          <w:lang w:val="sq-AL"/>
        </w:rPr>
        <w:t xml:space="preserve">cës së ofrimit të shërbimeve, përfshirë edhe </w:t>
      </w:r>
      <w:r w:rsidR="00C82A26" w:rsidRPr="00FE1540">
        <w:rPr>
          <w:rFonts w:ascii="Times New Roman" w:hAnsi="Times New Roman"/>
          <w:lang w:val="sq-AL"/>
        </w:rPr>
        <w:t>treguesit</w:t>
      </w:r>
      <w:r w:rsidRPr="00FE1540">
        <w:rPr>
          <w:rFonts w:ascii="Times New Roman" w:hAnsi="Times New Roman"/>
          <w:lang w:val="sq-AL"/>
        </w:rPr>
        <w:t xml:space="preserve"> gjinor</w:t>
      </w:r>
      <w:r w:rsidR="006C0995" w:rsidRPr="00FE1540">
        <w:rPr>
          <w:rStyle w:val="FootnoteReference"/>
          <w:rFonts w:ascii="Times New Roman" w:hAnsi="Times New Roman"/>
          <w:lang w:val="sq-AL"/>
        </w:rPr>
        <w:footnoteReference w:id="4"/>
      </w:r>
      <w:r w:rsidR="006C0995" w:rsidRPr="00FE1540">
        <w:rPr>
          <w:rFonts w:ascii="Times New Roman" w:hAnsi="Times New Roman"/>
          <w:lang w:val="sq-AL"/>
        </w:rPr>
        <w:t>.</w:t>
      </w:r>
    </w:p>
    <w:p w:rsidR="00470DA7" w:rsidRPr="00FE1540" w:rsidRDefault="00470DA7" w:rsidP="00631C90">
      <w:pPr>
        <w:numPr>
          <w:ilvl w:val="0"/>
          <w:numId w:val="154"/>
        </w:numPr>
        <w:tabs>
          <w:tab w:val="left" w:pos="851"/>
          <w:tab w:val="left" w:pos="1888"/>
        </w:tabs>
        <w:spacing w:before="120" w:after="0"/>
        <w:ind w:left="850" w:hanging="357"/>
        <w:jc w:val="both"/>
        <w:rPr>
          <w:rFonts w:ascii="Times New Roman" w:hAnsi="Times New Roman"/>
          <w:lang w:val="sq-AL"/>
        </w:rPr>
      </w:pPr>
      <w:r w:rsidRPr="00FE1540">
        <w:rPr>
          <w:rFonts w:ascii="Times New Roman" w:hAnsi="Times New Roman"/>
          <w:lang w:val="sq-AL"/>
        </w:rPr>
        <w:t>Këshilli Bashkiak në usht</w:t>
      </w:r>
      <w:r w:rsidR="006334BD" w:rsidRPr="00FE1540">
        <w:rPr>
          <w:rFonts w:ascii="Times New Roman" w:hAnsi="Times New Roman"/>
          <w:lang w:val="sq-AL"/>
        </w:rPr>
        <w:t>r</w:t>
      </w:r>
      <w:r w:rsidRPr="00FE1540">
        <w:rPr>
          <w:rFonts w:ascii="Times New Roman" w:hAnsi="Times New Roman"/>
          <w:lang w:val="sq-AL"/>
        </w:rPr>
        <w:t>imin e veprimtaris</w:t>
      </w:r>
      <w:r w:rsidR="00C60B7A" w:rsidRPr="00FE1540">
        <w:rPr>
          <w:rFonts w:ascii="Times New Roman" w:hAnsi="Times New Roman"/>
          <w:lang w:val="sq-AL"/>
        </w:rPr>
        <w:t>ë</w:t>
      </w:r>
      <w:r w:rsidRPr="00FE1540">
        <w:rPr>
          <w:rFonts w:ascii="Times New Roman" w:hAnsi="Times New Roman"/>
          <w:lang w:val="sq-AL"/>
        </w:rPr>
        <w:t xml:space="preserve"> së tij </w:t>
      </w:r>
      <w:r w:rsidR="009B3977" w:rsidRPr="00FE1540">
        <w:rPr>
          <w:rFonts w:ascii="Times New Roman" w:hAnsi="Times New Roman"/>
          <w:lang w:val="sq-AL"/>
        </w:rPr>
        <w:t xml:space="preserve">zbaton kërkesat e neni 15/1/a të Ligjit 9970/2008 “Për barazinë gjinore në shoqëri”, i cili parashikon </w:t>
      </w:r>
      <w:r w:rsidRPr="00FE1540">
        <w:rPr>
          <w:rFonts w:ascii="Times New Roman" w:hAnsi="Times New Roman"/>
          <w:lang w:val="sq-AL"/>
        </w:rPr>
        <w:t>përfaqësimin e barabartë gjinor duke siguruar sëpaku përfaqësim në masën mbi 30 për qind për secilën gjini, në organet e t</w:t>
      </w:r>
      <w:r w:rsidR="00C60B7A" w:rsidRPr="00FE1540">
        <w:rPr>
          <w:rFonts w:ascii="Times New Roman" w:hAnsi="Times New Roman"/>
          <w:lang w:val="sq-AL"/>
        </w:rPr>
        <w:t>ij</w:t>
      </w:r>
      <w:r w:rsidR="00F5259D" w:rsidRPr="00FE1540">
        <w:rPr>
          <w:rFonts w:ascii="Times New Roman" w:hAnsi="Times New Roman"/>
          <w:lang w:val="sq-AL"/>
        </w:rPr>
        <w:t>kryesues</w:t>
      </w:r>
      <w:r w:rsidRPr="00FE1540">
        <w:rPr>
          <w:rFonts w:ascii="Times New Roman" w:hAnsi="Times New Roman"/>
          <w:lang w:val="sq-AL"/>
        </w:rPr>
        <w:t>e</w:t>
      </w:r>
      <w:r w:rsidR="0032024B" w:rsidRPr="00FE1540">
        <w:rPr>
          <w:rFonts w:ascii="Times New Roman" w:hAnsi="Times New Roman"/>
          <w:lang w:val="sq-AL"/>
        </w:rPr>
        <w:t xml:space="preserve"> dhe në komisionet, komitetet ose bordete engritura nga Këshillit,</w:t>
      </w:r>
      <w:r w:rsidRPr="00FE1540">
        <w:rPr>
          <w:rFonts w:ascii="Times New Roman" w:hAnsi="Times New Roman"/>
          <w:lang w:val="sq-AL"/>
        </w:rPr>
        <w:t xml:space="preserve">si dhe respektimin në mënyrë të njëjtë për secilën gjini të procedurave dhe kritereve të konkurrimit, gjatë emërimit në organet </w:t>
      </w:r>
      <w:r w:rsidR="00F5259D" w:rsidRPr="00FE1540">
        <w:rPr>
          <w:rFonts w:ascii="Times New Roman" w:hAnsi="Times New Roman"/>
          <w:lang w:val="sq-AL"/>
        </w:rPr>
        <w:t>kryesues</w:t>
      </w:r>
      <w:r w:rsidRPr="00FE1540">
        <w:rPr>
          <w:rFonts w:ascii="Times New Roman" w:hAnsi="Times New Roman"/>
          <w:lang w:val="sq-AL"/>
        </w:rPr>
        <w:t>e, duke e konsideruar barazin gjinore si një tregues të qeverisjes së mirë</w:t>
      </w:r>
      <w:r w:rsidR="004050E9" w:rsidRPr="00FE1540">
        <w:rPr>
          <w:rStyle w:val="FootnoteReference"/>
          <w:rFonts w:ascii="Times New Roman" w:hAnsi="Times New Roman"/>
          <w:lang w:val="sq-AL"/>
        </w:rPr>
        <w:footnoteReference w:id="5"/>
      </w:r>
      <w:r w:rsidRPr="00FE1540">
        <w:rPr>
          <w:rFonts w:ascii="Times New Roman" w:hAnsi="Times New Roman"/>
          <w:lang w:val="sq-AL"/>
        </w:rPr>
        <w:t>.</w:t>
      </w:r>
    </w:p>
    <w:p w:rsidR="00470DA7" w:rsidRPr="00FE1540" w:rsidRDefault="00470DA7" w:rsidP="00631C90">
      <w:pPr>
        <w:numPr>
          <w:ilvl w:val="0"/>
          <w:numId w:val="154"/>
        </w:numPr>
        <w:tabs>
          <w:tab w:val="left" w:pos="851"/>
          <w:tab w:val="left" w:pos="1888"/>
        </w:tabs>
        <w:spacing w:before="120" w:after="0"/>
        <w:ind w:left="850" w:hanging="357"/>
        <w:jc w:val="both"/>
        <w:rPr>
          <w:rFonts w:ascii="Times New Roman" w:hAnsi="Times New Roman"/>
          <w:lang w:val="sq-AL"/>
        </w:rPr>
      </w:pPr>
      <w:r w:rsidRPr="00FE1540">
        <w:rPr>
          <w:rFonts w:ascii="Times New Roman" w:hAnsi="Times New Roman"/>
          <w:lang w:val="sq-AL"/>
        </w:rPr>
        <w:t>Këshilli Bashkiak zbaton kërkesat ligjore për barazinë gjinore si në rastin e zgjedhjes së Kryetarit dhe Zëvendëskryetarë</w:t>
      </w:r>
      <w:r w:rsidR="009B3977" w:rsidRPr="00FE1540">
        <w:rPr>
          <w:rFonts w:ascii="Times New Roman" w:hAnsi="Times New Roman"/>
          <w:lang w:val="sq-AL"/>
        </w:rPr>
        <w:t>ve të</w:t>
      </w:r>
      <w:r w:rsidRPr="00FE1540">
        <w:rPr>
          <w:rFonts w:ascii="Times New Roman" w:hAnsi="Times New Roman"/>
          <w:lang w:val="sq-AL"/>
        </w:rPr>
        <w:t xml:space="preserve"> Këshillit</w:t>
      </w:r>
      <w:r w:rsidR="00A9441A" w:rsidRPr="00FE1540">
        <w:rPr>
          <w:rStyle w:val="FootnoteReference"/>
          <w:rFonts w:ascii="Times New Roman" w:hAnsi="Times New Roman"/>
          <w:lang w:val="sq-AL"/>
        </w:rPr>
        <w:footnoteReference w:id="6"/>
      </w:r>
      <w:r w:rsidRPr="00FE1540">
        <w:rPr>
          <w:rFonts w:ascii="Times New Roman" w:hAnsi="Times New Roman"/>
          <w:lang w:val="sq-AL"/>
        </w:rPr>
        <w:t>.</w:t>
      </w:r>
    </w:p>
    <w:p w:rsidR="00BE3FE8" w:rsidRPr="00FE1540" w:rsidRDefault="00BE3FE8" w:rsidP="00631C90">
      <w:pPr>
        <w:numPr>
          <w:ilvl w:val="0"/>
          <w:numId w:val="154"/>
        </w:numPr>
        <w:tabs>
          <w:tab w:val="left" w:pos="851"/>
          <w:tab w:val="left" w:pos="1888"/>
        </w:tabs>
        <w:spacing w:before="120" w:after="0"/>
        <w:ind w:left="850" w:hanging="357"/>
        <w:jc w:val="both"/>
        <w:rPr>
          <w:rFonts w:ascii="Times New Roman" w:hAnsi="Times New Roman"/>
          <w:lang w:val="sq-AL"/>
        </w:rPr>
      </w:pPr>
      <w:r w:rsidRPr="00FE1540">
        <w:rPr>
          <w:rFonts w:ascii="Times New Roman" w:hAnsi="Times New Roman"/>
          <w:lang w:val="sq-AL"/>
        </w:rPr>
        <w:t xml:space="preserve">Në rastin e krijimit të vendit bosh, që lidhet me humbjen e mandatit të anëtarit të </w:t>
      </w:r>
      <w:r w:rsidR="001A2866" w:rsidRPr="00FE1540">
        <w:rPr>
          <w:rFonts w:ascii="Times New Roman" w:hAnsi="Times New Roman"/>
          <w:lang w:val="sq-AL"/>
        </w:rPr>
        <w:t>K</w:t>
      </w:r>
      <w:r w:rsidRPr="00FE1540">
        <w:rPr>
          <w:rFonts w:ascii="Times New Roman" w:hAnsi="Times New Roman"/>
          <w:lang w:val="sq-AL"/>
        </w:rPr>
        <w:t xml:space="preserve">ëshillit të </w:t>
      </w:r>
      <w:r w:rsidR="001A2866" w:rsidRPr="00FE1540">
        <w:rPr>
          <w:rFonts w:ascii="Times New Roman" w:hAnsi="Times New Roman"/>
          <w:lang w:val="sq-AL"/>
        </w:rPr>
        <w:t>Q</w:t>
      </w:r>
      <w:r w:rsidRPr="00FE1540">
        <w:rPr>
          <w:rFonts w:ascii="Times New Roman" w:hAnsi="Times New Roman"/>
          <w:lang w:val="sq-AL"/>
        </w:rPr>
        <w:t xml:space="preserve">arkut nga një anëtar i Këshillit Bashkiak, ai zëvendësohet nga Këshilli Bashkiak, duke respektuar </w:t>
      </w:r>
      <w:r w:rsidR="00153DF3" w:rsidRPr="00FE1540">
        <w:rPr>
          <w:rFonts w:ascii="Times New Roman" w:hAnsi="Times New Roman"/>
          <w:lang w:val="sq-AL"/>
        </w:rPr>
        <w:t>l</w:t>
      </w:r>
      <w:r w:rsidR="000C5F05" w:rsidRPr="00FE1540">
        <w:rPr>
          <w:rFonts w:ascii="Times New Roman" w:hAnsi="Times New Roman"/>
          <w:lang w:val="sq-AL"/>
        </w:rPr>
        <w:t>igji</w:t>
      </w:r>
      <w:r w:rsidRPr="00FE1540">
        <w:rPr>
          <w:rFonts w:ascii="Times New Roman" w:hAnsi="Times New Roman"/>
          <w:lang w:val="sq-AL"/>
        </w:rPr>
        <w:t>n për barazinë gjinore</w:t>
      </w:r>
      <w:r w:rsidR="00791F2D" w:rsidRPr="00FE1540">
        <w:rPr>
          <w:rStyle w:val="FootnoteReference"/>
          <w:rFonts w:ascii="Times New Roman" w:hAnsi="Times New Roman"/>
          <w:lang w:val="sq-AL"/>
        </w:rPr>
        <w:footnoteReference w:id="7"/>
      </w:r>
      <w:r w:rsidR="00286C56" w:rsidRPr="00FE1540">
        <w:rPr>
          <w:rFonts w:ascii="Times New Roman" w:hAnsi="Times New Roman"/>
          <w:lang w:val="sq-AL"/>
        </w:rPr>
        <w:t>.</w:t>
      </w:r>
    </w:p>
    <w:p w:rsidR="00D31402" w:rsidRPr="00FE1540" w:rsidRDefault="00D31402" w:rsidP="00631C90">
      <w:pPr>
        <w:numPr>
          <w:ilvl w:val="0"/>
          <w:numId w:val="154"/>
        </w:numPr>
        <w:tabs>
          <w:tab w:val="left" w:pos="851"/>
          <w:tab w:val="left" w:pos="1888"/>
        </w:tabs>
        <w:spacing w:before="120" w:after="0"/>
        <w:ind w:left="850" w:hanging="357"/>
        <w:jc w:val="both"/>
        <w:rPr>
          <w:rFonts w:ascii="Times New Roman" w:hAnsi="Times New Roman"/>
          <w:lang w:val="sq-AL"/>
        </w:rPr>
      </w:pPr>
      <w:r w:rsidRPr="00FE1540">
        <w:rPr>
          <w:rFonts w:ascii="Times New Roman" w:hAnsi="Times New Roman"/>
          <w:lang w:val="sq-AL"/>
        </w:rPr>
        <w:t>Këshilli në procesin</w:t>
      </w:r>
      <w:r w:rsidR="00153DF3" w:rsidRPr="00FE1540">
        <w:rPr>
          <w:rFonts w:ascii="Times New Roman" w:hAnsi="Times New Roman"/>
          <w:lang w:val="sq-AL"/>
        </w:rPr>
        <w:t xml:space="preserve"> e</w:t>
      </w:r>
      <w:r w:rsidRPr="00FE1540">
        <w:rPr>
          <w:rFonts w:ascii="Times New Roman" w:hAnsi="Times New Roman"/>
          <w:lang w:val="sq-AL"/>
        </w:rPr>
        <w:t xml:space="preserve"> hartimit të programit buxhetor afatmesëm mundëso</w:t>
      </w:r>
      <w:r w:rsidR="0032024B" w:rsidRPr="00FE1540">
        <w:rPr>
          <w:rFonts w:ascii="Times New Roman" w:hAnsi="Times New Roman"/>
          <w:lang w:val="sq-AL"/>
        </w:rPr>
        <w:t>n</w:t>
      </w:r>
      <w:r w:rsidRPr="00FE1540">
        <w:rPr>
          <w:rFonts w:ascii="Times New Roman" w:hAnsi="Times New Roman"/>
          <w:lang w:val="sq-AL"/>
        </w:rPr>
        <w:t xml:space="preserve"> që të paktën një nga objektivat e politikave të programeve duhet të adresojë problematika të pabarazisë gjinore ose respektimin e plotë të barazisë gjinore, duke identifikuar qartazi produktet dhe treguesit e tjerë të matshëm me bazë gjinore</w:t>
      </w:r>
      <w:r w:rsidR="0032024B" w:rsidRPr="00FE1540">
        <w:rPr>
          <w:rStyle w:val="FootnoteReference"/>
          <w:rFonts w:ascii="Times New Roman" w:hAnsi="Times New Roman"/>
          <w:lang w:val="sq-AL"/>
        </w:rPr>
        <w:footnoteReference w:id="8"/>
      </w:r>
      <w:r w:rsidR="00153DF3" w:rsidRPr="00FE1540">
        <w:rPr>
          <w:rFonts w:ascii="Times New Roman" w:hAnsi="Times New Roman"/>
          <w:lang w:val="sq-AL"/>
        </w:rPr>
        <w:t>.</w:t>
      </w:r>
    </w:p>
    <w:p w:rsidR="0051655C" w:rsidRPr="00FE1540" w:rsidRDefault="0051655C" w:rsidP="00631C90">
      <w:pPr>
        <w:numPr>
          <w:ilvl w:val="0"/>
          <w:numId w:val="154"/>
        </w:numPr>
        <w:tabs>
          <w:tab w:val="left" w:pos="851"/>
          <w:tab w:val="left" w:pos="1888"/>
        </w:tabs>
        <w:spacing w:before="120" w:after="0"/>
        <w:ind w:left="850" w:hanging="357"/>
        <w:jc w:val="both"/>
        <w:rPr>
          <w:rFonts w:ascii="Times New Roman" w:hAnsi="Times New Roman"/>
          <w:lang w:val="sq-AL"/>
        </w:rPr>
      </w:pPr>
      <w:r w:rsidRPr="00FE1540">
        <w:rPr>
          <w:rFonts w:ascii="Times New Roman" w:hAnsi="Times New Roman"/>
          <w:lang w:val="sq-AL"/>
        </w:rPr>
        <w:t xml:space="preserve">Këshilli në përgjegjësinë e </w:t>
      </w:r>
      <w:r w:rsidR="001A2866" w:rsidRPr="00FE1540">
        <w:rPr>
          <w:rFonts w:ascii="Times New Roman" w:hAnsi="Times New Roman"/>
          <w:lang w:val="sq-AL"/>
        </w:rPr>
        <w:t>t</w:t>
      </w:r>
      <w:r w:rsidRPr="00FE1540">
        <w:rPr>
          <w:rFonts w:ascii="Times New Roman" w:hAnsi="Times New Roman"/>
          <w:lang w:val="sq-AL"/>
        </w:rPr>
        <w:t>ij për miratimin e mënyrës dhe rregullave të votimit për përbërjen e kryesisë së fshatit</w:t>
      </w:r>
      <w:r w:rsidR="00E12434" w:rsidRPr="00FE1540">
        <w:rPr>
          <w:rStyle w:val="FootnoteReference"/>
          <w:rFonts w:ascii="Times New Roman" w:hAnsi="Times New Roman"/>
          <w:lang w:val="sq-AL"/>
        </w:rPr>
        <w:footnoteReference w:id="9"/>
      </w:r>
      <w:r w:rsidRPr="00FE1540">
        <w:rPr>
          <w:rFonts w:ascii="Times New Roman" w:hAnsi="Times New Roman"/>
          <w:lang w:val="sq-AL"/>
        </w:rPr>
        <w:t>, si dhe në përcaktimin e rregullave të përgjithshme të organizimit e të funksionimit të këshillave komunitarë të lagjeve</w:t>
      </w:r>
      <w:r w:rsidR="00E12434" w:rsidRPr="00FE1540">
        <w:rPr>
          <w:rStyle w:val="FootnoteReference"/>
          <w:rFonts w:ascii="Times New Roman" w:hAnsi="Times New Roman"/>
          <w:lang w:val="sq-AL"/>
        </w:rPr>
        <w:footnoteReference w:id="10"/>
      </w:r>
      <w:r w:rsidRPr="00FE1540">
        <w:rPr>
          <w:rFonts w:ascii="Times New Roman" w:hAnsi="Times New Roman"/>
          <w:lang w:val="sq-AL"/>
        </w:rPr>
        <w:t xml:space="preserve">, mundëson respektimin e </w:t>
      </w:r>
      <w:r w:rsidR="00153DF3" w:rsidRPr="00FE1540">
        <w:rPr>
          <w:rFonts w:ascii="Times New Roman" w:hAnsi="Times New Roman"/>
          <w:lang w:val="sq-AL"/>
        </w:rPr>
        <w:t>l</w:t>
      </w:r>
      <w:r w:rsidR="000C5F05" w:rsidRPr="00FE1540">
        <w:rPr>
          <w:rFonts w:ascii="Times New Roman" w:hAnsi="Times New Roman"/>
          <w:lang w:val="sq-AL"/>
        </w:rPr>
        <w:t>igji</w:t>
      </w:r>
      <w:r w:rsidRPr="00FE1540">
        <w:rPr>
          <w:rFonts w:ascii="Times New Roman" w:hAnsi="Times New Roman"/>
          <w:lang w:val="sq-AL"/>
        </w:rPr>
        <w:t>t për barazinë gjinore.</w:t>
      </w:r>
    </w:p>
    <w:p w:rsidR="0051655C" w:rsidRPr="00FE1540" w:rsidRDefault="0051655C" w:rsidP="00631C90">
      <w:pPr>
        <w:numPr>
          <w:ilvl w:val="0"/>
          <w:numId w:val="154"/>
        </w:numPr>
        <w:tabs>
          <w:tab w:val="left" w:pos="851"/>
          <w:tab w:val="left" w:pos="1888"/>
        </w:tabs>
        <w:spacing w:before="120" w:after="0"/>
        <w:ind w:left="850" w:hanging="357"/>
        <w:jc w:val="both"/>
        <w:rPr>
          <w:rFonts w:ascii="Times New Roman" w:hAnsi="Times New Roman"/>
          <w:lang w:val="sq-AL"/>
        </w:rPr>
      </w:pPr>
      <w:r w:rsidRPr="00FE1540">
        <w:rPr>
          <w:rFonts w:ascii="Times New Roman" w:hAnsi="Times New Roman"/>
          <w:lang w:val="sq-AL"/>
        </w:rPr>
        <w:lastRenderedPageBreak/>
        <w:t>Këshilli Bashkiak në vendim</w:t>
      </w:r>
      <w:r w:rsidR="001A2866" w:rsidRPr="00FE1540">
        <w:rPr>
          <w:rFonts w:ascii="Times New Roman" w:hAnsi="Times New Roman"/>
          <w:lang w:val="sq-AL"/>
        </w:rPr>
        <w:t>m</w:t>
      </w:r>
      <w:r w:rsidRPr="00FE1540">
        <w:rPr>
          <w:rFonts w:ascii="Times New Roman" w:hAnsi="Times New Roman"/>
          <w:lang w:val="sq-AL"/>
        </w:rPr>
        <w:t xml:space="preserve">arrjen për krijimin dhe administrimin e skemave vendore të granteve për bujqësinë e zhvillimin rural, të financuara nga buxheti vendor dhe/ose me bashkëfinancim nga të tretët, garanton </w:t>
      </w:r>
      <w:r w:rsidR="001A2866" w:rsidRPr="00FE1540">
        <w:rPr>
          <w:rFonts w:ascii="Times New Roman" w:hAnsi="Times New Roman"/>
          <w:lang w:val="sq-AL"/>
        </w:rPr>
        <w:t xml:space="preserve">qasje </w:t>
      </w:r>
      <w:r w:rsidRPr="00FE1540">
        <w:rPr>
          <w:rFonts w:ascii="Times New Roman" w:hAnsi="Times New Roman"/>
          <w:lang w:val="sq-AL"/>
        </w:rPr>
        <w:t>të balancuar gjinor në skemat e granteve</w:t>
      </w:r>
      <w:r w:rsidR="00E12434" w:rsidRPr="00FE1540">
        <w:rPr>
          <w:rStyle w:val="FootnoteReference"/>
          <w:rFonts w:ascii="Times New Roman" w:hAnsi="Times New Roman"/>
          <w:lang w:val="sq-AL"/>
        </w:rPr>
        <w:footnoteReference w:id="11"/>
      </w:r>
      <w:r w:rsidRPr="00FE1540">
        <w:rPr>
          <w:rFonts w:ascii="Times New Roman" w:hAnsi="Times New Roman"/>
          <w:lang w:val="sq-AL"/>
        </w:rPr>
        <w:t>. Gjit</w:t>
      </w:r>
      <w:r w:rsidR="00BE3FE8" w:rsidRPr="00FE1540">
        <w:rPr>
          <w:rFonts w:ascii="Times New Roman" w:hAnsi="Times New Roman"/>
          <w:lang w:val="sq-AL"/>
        </w:rPr>
        <w:t>h</w:t>
      </w:r>
      <w:r w:rsidRPr="00FE1540">
        <w:rPr>
          <w:rFonts w:ascii="Times New Roman" w:hAnsi="Times New Roman"/>
          <w:lang w:val="sq-AL"/>
        </w:rPr>
        <w:t>a</w:t>
      </w:r>
      <w:r w:rsidR="00BE3FE8" w:rsidRPr="00FE1540">
        <w:rPr>
          <w:rFonts w:ascii="Times New Roman" w:hAnsi="Times New Roman"/>
          <w:lang w:val="sq-AL"/>
        </w:rPr>
        <w:t>s</w:t>
      </w:r>
      <w:r w:rsidRPr="00FE1540">
        <w:rPr>
          <w:rFonts w:ascii="Times New Roman" w:hAnsi="Times New Roman"/>
          <w:lang w:val="sq-AL"/>
        </w:rPr>
        <w:t>htu Këshilli garant</w:t>
      </w:r>
      <w:r w:rsidR="00BE3FE8" w:rsidRPr="00FE1540">
        <w:rPr>
          <w:rFonts w:ascii="Times New Roman" w:hAnsi="Times New Roman"/>
          <w:lang w:val="sq-AL"/>
        </w:rPr>
        <w:t>on</w:t>
      </w:r>
      <w:r w:rsidRPr="00FE1540">
        <w:rPr>
          <w:rFonts w:ascii="Times New Roman" w:hAnsi="Times New Roman"/>
          <w:lang w:val="sq-AL"/>
        </w:rPr>
        <w:t xml:space="preserve"> akses të balancuar gjinor edhe në vendim</w:t>
      </w:r>
      <w:r w:rsidR="001A2866" w:rsidRPr="00FE1540">
        <w:rPr>
          <w:rFonts w:ascii="Times New Roman" w:hAnsi="Times New Roman"/>
          <w:lang w:val="sq-AL"/>
        </w:rPr>
        <w:t>m</w:t>
      </w:r>
      <w:r w:rsidRPr="00FE1540">
        <w:rPr>
          <w:rFonts w:ascii="Times New Roman" w:hAnsi="Times New Roman"/>
          <w:lang w:val="sq-AL"/>
        </w:rPr>
        <w:t>arrjen për dhënien e granteve financiare për mbështetjen e aktiviteteve të biznesit të vogël e të mesëm</w:t>
      </w:r>
      <w:r w:rsidR="004A7265" w:rsidRPr="00FE1540">
        <w:rPr>
          <w:rStyle w:val="FootnoteReference"/>
          <w:rFonts w:ascii="Times New Roman" w:hAnsi="Times New Roman"/>
          <w:lang w:val="sq-AL"/>
        </w:rPr>
        <w:footnoteReference w:id="12"/>
      </w:r>
      <w:r w:rsidRPr="00FE1540">
        <w:rPr>
          <w:rFonts w:ascii="Times New Roman" w:hAnsi="Times New Roman"/>
          <w:lang w:val="sq-AL"/>
        </w:rPr>
        <w:t>.</w:t>
      </w:r>
    </w:p>
    <w:p w:rsidR="009E4F94" w:rsidRPr="00FE1540" w:rsidRDefault="0051655C" w:rsidP="00631C90">
      <w:pPr>
        <w:numPr>
          <w:ilvl w:val="0"/>
          <w:numId w:val="154"/>
        </w:numPr>
        <w:tabs>
          <w:tab w:val="left" w:pos="851"/>
          <w:tab w:val="left" w:pos="1888"/>
        </w:tabs>
        <w:spacing w:before="120" w:after="0"/>
        <w:ind w:left="850" w:hanging="357"/>
        <w:jc w:val="both"/>
        <w:rPr>
          <w:rFonts w:ascii="Times New Roman" w:hAnsi="Times New Roman"/>
          <w:lang w:val="sq-AL"/>
        </w:rPr>
      </w:pPr>
      <w:r w:rsidRPr="00FE1540">
        <w:rPr>
          <w:rFonts w:ascii="Times New Roman" w:hAnsi="Times New Roman"/>
          <w:lang w:val="sq-AL"/>
        </w:rPr>
        <w:t xml:space="preserve">Këshilli Bashkiak, nëpërmjet Sekretariatit të </w:t>
      </w:r>
      <w:r w:rsidR="001A2866" w:rsidRPr="00FE1540">
        <w:rPr>
          <w:rFonts w:ascii="Times New Roman" w:hAnsi="Times New Roman"/>
          <w:lang w:val="sq-AL"/>
        </w:rPr>
        <w:t>t</w:t>
      </w:r>
      <w:r w:rsidRPr="00FE1540">
        <w:rPr>
          <w:rFonts w:ascii="Times New Roman" w:hAnsi="Times New Roman"/>
          <w:lang w:val="sq-AL"/>
        </w:rPr>
        <w:t>ij, harton dhe përditëson evidencën me të dhëna mbi përfaqësimin gjinor në Këshill dhe në strukturat e ngritura nga Këshilli dhe e raporton atë në faqen zyrtare të internetit të Bashkisë</w:t>
      </w:r>
      <w:r w:rsidR="007B2E92" w:rsidRPr="00FE1540">
        <w:rPr>
          <w:rFonts w:ascii="Times New Roman" w:hAnsi="Times New Roman"/>
          <w:lang w:val="sq-AL"/>
        </w:rPr>
        <w:t xml:space="preserve">, si dhe </w:t>
      </w:r>
      <w:r w:rsidR="009E4F94" w:rsidRPr="00FE1540">
        <w:rPr>
          <w:rFonts w:ascii="Times New Roman" w:hAnsi="Times New Roman"/>
          <w:lang w:val="sq-AL"/>
        </w:rPr>
        <w:t>grumbul</w:t>
      </w:r>
      <w:r w:rsidR="001A77D1" w:rsidRPr="00FE1540">
        <w:rPr>
          <w:rFonts w:ascii="Times New Roman" w:hAnsi="Times New Roman"/>
          <w:lang w:val="sq-AL"/>
        </w:rPr>
        <w:t>lon,</w:t>
      </w:r>
      <w:r w:rsidR="009E4F94" w:rsidRPr="00FE1540">
        <w:rPr>
          <w:rFonts w:ascii="Times New Roman" w:hAnsi="Times New Roman"/>
          <w:lang w:val="sq-AL"/>
        </w:rPr>
        <w:t xml:space="preserve"> mirëmban </w:t>
      </w:r>
      <w:r w:rsidR="001A77D1" w:rsidRPr="00FE1540">
        <w:rPr>
          <w:rFonts w:ascii="Times New Roman" w:hAnsi="Times New Roman"/>
          <w:lang w:val="sq-AL"/>
        </w:rPr>
        <w:t xml:space="preserve">dhe publikon </w:t>
      </w:r>
      <w:r w:rsidR="009E4F94" w:rsidRPr="00FE1540">
        <w:rPr>
          <w:rFonts w:ascii="Times New Roman" w:hAnsi="Times New Roman"/>
          <w:lang w:val="sq-AL"/>
        </w:rPr>
        <w:t xml:space="preserve">të dhëna gjinore për pjesëmarrjen e publikut në </w:t>
      </w:r>
      <w:r w:rsidR="001A77D1" w:rsidRPr="00FE1540">
        <w:rPr>
          <w:rFonts w:ascii="Times New Roman" w:hAnsi="Times New Roman"/>
          <w:lang w:val="sq-AL"/>
        </w:rPr>
        <w:t>aktivitete</w:t>
      </w:r>
      <w:r w:rsidR="001A2866" w:rsidRPr="00FE1540">
        <w:rPr>
          <w:rFonts w:ascii="Times New Roman" w:hAnsi="Times New Roman"/>
          <w:lang w:val="sq-AL"/>
        </w:rPr>
        <w:t>t</w:t>
      </w:r>
      <w:r w:rsidR="001A77D1" w:rsidRPr="00FE1540">
        <w:rPr>
          <w:rFonts w:ascii="Times New Roman" w:hAnsi="Times New Roman"/>
          <w:lang w:val="sq-AL"/>
        </w:rPr>
        <w:t xml:space="preserve"> e organizuara në Këshilli</w:t>
      </w:r>
      <w:r w:rsidR="001A2866" w:rsidRPr="00FE1540">
        <w:rPr>
          <w:rFonts w:ascii="Times New Roman" w:hAnsi="Times New Roman"/>
          <w:lang w:val="sq-AL"/>
        </w:rPr>
        <w:t>,</w:t>
      </w:r>
      <w:r w:rsidR="009E4F94" w:rsidRPr="00FE1540">
        <w:rPr>
          <w:rFonts w:ascii="Times New Roman" w:hAnsi="Times New Roman"/>
          <w:lang w:val="sq-AL"/>
        </w:rPr>
        <w:t xml:space="preserve">si në </w:t>
      </w:r>
      <w:r w:rsidR="001A2866" w:rsidRPr="00FE1540">
        <w:rPr>
          <w:rFonts w:ascii="Times New Roman" w:hAnsi="Times New Roman"/>
          <w:lang w:val="sq-AL"/>
        </w:rPr>
        <w:t xml:space="preserve">rastin e </w:t>
      </w:r>
      <w:r w:rsidR="009E4F94" w:rsidRPr="00FE1540">
        <w:rPr>
          <w:rFonts w:ascii="Times New Roman" w:hAnsi="Times New Roman"/>
          <w:lang w:val="sq-AL"/>
        </w:rPr>
        <w:t>dëgjesa</w:t>
      </w:r>
      <w:r w:rsidR="001A2866" w:rsidRPr="00FE1540">
        <w:rPr>
          <w:rFonts w:ascii="Times New Roman" w:hAnsi="Times New Roman"/>
          <w:lang w:val="sq-AL"/>
        </w:rPr>
        <w:t>ve</w:t>
      </w:r>
      <w:r w:rsidR="009E4F94" w:rsidRPr="00FE1540">
        <w:rPr>
          <w:rFonts w:ascii="Times New Roman" w:hAnsi="Times New Roman"/>
          <w:lang w:val="sq-AL"/>
        </w:rPr>
        <w:t xml:space="preserve"> dhe takime</w:t>
      </w:r>
      <w:r w:rsidR="001A2866" w:rsidRPr="00FE1540">
        <w:rPr>
          <w:rFonts w:ascii="Times New Roman" w:hAnsi="Times New Roman"/>
          <w:lang w:val="sq-AL"/>
        </w:rPr>
        <w:t>ve të</w:t>
      </w:r>
      <w:r w:rsidR="009E4F94" w:rsidRPr="00FE1540">
        <w:rPr>
          <w:rFonts w:ascii="Times New Roman" w:hAnsi="Times New Roman"/>
          <w:lang w:val="sq-AL"/>
        </w:rPr>
        <w:t xml:space="preserve"> tjera me publikun</w:t>
      </w:r>
      <w:r w:rsidR="008C474B" w:rsidRPr="00FE1540">
        <w:rPr>
          <w:rStyle w:val="FootnoteReference"/>
          <w:rFonts w:ascii="Times New Roman" w:hAnsi="Times New Roman"/>
          <w:lang w:val="sq-AL"/>
        </w:rPr>
        <w:footnoteReference w:id="13"/>
      </w:r>
      <w:r w:rsidR="009E4F94" w:rsidRPr="00FE1540">
        <w:rPr>
          <w:rFonts w:ascii="Times New Roman" w:hAnsi="Times New Roman"/>
          <w:lang w:val="sq-AL"/>
        </w:rPr>
        <w:t xml:space="preserve">. </w:t>
      </w:r>
    </w:p>
    <w:p w:rsidR="0051655C" w:rsidRPr="00FE1540" w:rsidRDefault="0051655C" w:rsidP="00631C90">
      <w:pPr>
        <w:pStyle w:val="ListParagraph"/>
        <w:numPr>
          <w:ilvl w:val="0"/>
          <w:numId w:val="153"/>
        </w:numPr>
        <w:tabs>
          <w:tab w:val="left" w:pos="426"/>
          <w:tab w:val="left" w:pos="1888"/>
          <w:tab w:val="left" w:pos="3969"/>
        </w:tabs>
        <w:spacing w:before="120" w:after="0"/>
        <w:ind w:left="426" w:hanging="426"/>
        <w:contextualSpacing w:val="0"/>
        <w:jc w:val="both"/>
        <w:rPr>
          <w:rFonts w:ascii="Times New Roman" w:hAnsi="Times New Roman"/>
          <w:lang w:val="sq-AL"/>
        </w:rPr>
      </w:pPr>
      <w:r w:rsidRPr="00FE1540">
        <w:rPr>
          <w:rFonts w:ascii="Times New Roman" w:hAnsi="Times New Roman"/>
          <w:lang w:val="sq-AL"/>
        </w:rPr>
        <w:t>Këshilli në veprimtarinë e tij duhet të res</w:t>
      </w:r>
      <w:r w:rsidR="00CE5B50" w:rsidRPr="00FE1540">
        <w:rPr>
          <w:rFonts w:ascii="Times New Roman" w:hAnsi="Times New Roman"/>
          <w:lang w:val="sq-AL"/>
        </w:rPr>
        <w:t>p</w:t>
      </w:r>
      <w:r w:rsidRPr="00FE1540">
        <w:rPr>
          <w:rFonts w:ascii="Times New Roman" w:hAnsi="Times New Roman"/>
          <w:lang w:val="sq-AL"/>
        </w:rPr>
        <w:t xml:space="preserve">ektojë kërkesat e </w:t>
      </w:r>
      <w:r w:rsidR="000C5F05" w:rsidRPr="00FE1540">
        <w:rPr>
          <w:rFonts w:ascii="Times New Roman" w:hAnsi="Times New Roman"/>
          <w:lang w:val="sq-AL"/>
        </w:rPr>
        <w:t>Ligji</w:t>
      </w:r>
      <w:r w:rsidRPr="00FE1540">
        <w:rPr>
          <w:rFonts w:ascii="Times New Roman" w:hAnsi="Times New Roman"/>
          <w:lang w:val="sq-AL"/>
        </w:rPr>
        <w:t xml:space="preserve">t nr. 10221 datë 4.2.2010 “Për mbrojtjen nga diskriminimi”, i cili </w:t>
      </w:r>
      <w:r w:rsidR="00806B25" w:rsidRPr="00FE1540">
        <w:rPr>
          <w:rFonts w:ascii="Times New Roman" w:hAnsi="Times New Roman"/>
          <w:lang w:val="sq-AL"/>
        </w:rPr>
        <w:t xml:space="preserve">njeh </w:t>
      </w:r>
      <w:r w:rsidRPr="00FE1540">
        <w:rPr>
          <w:rFonts w:ascii="Times New Roman" w:hAnsi="Times New Roman"/>
          <w:lang w:val="sq-AL"/>
        </w:rPr>
        <w:t>se askush nuk mund të diskriminohet në lidhje me gjininë, racën, ngjyrën, etninë, gjuhën, identitetin gjinor, orientimin seksual, bindjet politike, fetare ose filozofike, gjendjen ekonomike, arsimore ose shoqërore, shtatzëninë, përkatësinë prindërore, përgjegjësinë prindërore, moshën, gjendjen familjare ose martesore, gjendjen civile, vendbanimin, gjendjen shëndetësore, predispozicione gjenetike, aftësinë e kufizuar, përkatësinë në një grup të veçantë, ose me çdo shkak tjetër.</w:t>
      </w:r>
    </w:p>
    <w:p w:rsidR="00806B25" w:rsidRPr="00FE1540" w:rsidRDefault="00806B25" w:rsidP="005645C3">
      <w:pPr>
        <w:pStyle w:val="TableHeader"/>
        <w:numPr>
          <w:ilvl w:val="0"/>
          <w:numId w:val="4"/>
        </w:numPr>
        <w:overflowPunct/>
        <w:autoSpaceDE/>
        <w:autoSpaceDN/>
        <w:adjustRightInd/>
        <w:spacing w:before="240" w:after="120" w:line="276" w:lineRule="auto"/>
        <w:jc w:val="both"/>
        <w:textAlignment w:val="auto"/>
        <w:rPr>
          <w:rFonts w:ascii="Times New Roman" w:hAnsi="Times New Roman"/>
          <w:b/>
          <w:smallCaps w:val="0"/>
          <w:spacing w:val="0"/>
          <w:sz w:val="22"/>
          <w:szCs w:val="22"/>
          <w:lang w:val="sq-AL"/>
        </w:rPr>
      </w:pPr>
    </w:p>
    <w:p w:rsidR="00806B25" w:rsidRPr="00FE1540" w:rsidRDefault="00806B25" w:rsidP="005645C3">
      <w:pPr>
        <w:pStyle w:val="Heading4"/>
        <w:rPr>
          <w:lang w:val="it-IT"/>
        </w:rPr>
      </w:pPr>
      <w:bookmarkStart w:id="23" w:name="_Toc35915200"/>
      <w:r w:rsidRPr="00FE1540">
        <w:rPr>
          <w:bdr w:val="none" w:sz="0" w:space="0" w:color="auto" w:frame="1"/>
        </w:rPr>
        <w:t>Përkufizime</w:t>
      </w:r>
      <w:bookmarkEnd w:id="23"/>
    </w:p>
    <w:p w:rsidR="00C427B9" w:rsidRPr="00FE1540" w:rsidRDefault="00C427B9" w:rsidP="00631C90">
      <w:pPr>
        <w:pStyle w:val="ListParagraph"/>
        <w:numPr>
          <w:ilvl w:val="0"/>
          <w:numId w:val="176"/>
        </w:numPr>
        <w:spacing w:before="120" w:after="0"/>
        <w:ind w:left="426" w:hanging="426"/>
        <w:contextualSpacing w:val="0"/>
        <w:jc w:val="both"/>
        <w:rPr>
          <w:rFonts w:ascii="Times New Roman" w:hAnsi="Times New Roman"/>
          <w:bCs/>
          <w:lang w:val="sq-AL"/>
        </w:rPr>
      </w:pPr>
      <w:r w:rsidRPr="00FE1540">
        <w:rPr>
          <w:rFonts w:ascii="Times New Roman" w:hAnsi="Times New Roman"/>
          <w:bCs/>
          <w:lang w:val="sq-AL"/>
        </w:rPr>
        <w:t xml:space="preserve">Në këtë rregullore, termat kanë kuptimin sipas legjislacionit përkatës në fuqi. </w:t>
      </w:r>
    </w:p>
    <w:p w:rsidR="00C427B9" w:rsidRPr="00FE1540" w:rsidRDefault="00C427B9" w:rsidP="00631C90">
      <w:pPr>
        <w:pStyle w:val="ListParagraph"/>
        <w:numPr>
          <w:ilvl w:val="0"/>
          <w:numId w:val="176"/>
        </w:numPr>
        <w:spacing w:before="120" w:after="0"/>
        <w:ind w:left="426" w:hanging="426"/>
        <w:contextualSpacing w:val="0"/>
        <w:jc w:val="both"/>
        <w:rPr>
          <w:rFonts w:ascii="Times New Roman" w:hAnsi="Times New Roman"/>
          <w:bCs/>
          <w:lang w:val="sq-AL"/>
        </w:rPr>
      </w:pPr>
      <w:r w:rsidRPr="00FE1540">
        <w:rPr>
          <w:rFonts w:ascii="Times New Roman" w:hAnsi="Times New Roman"/>
          <w:bCs/>
          <w:lang w:val="sq-AL"/>
        </w:rPr>
        <w:t xml:space="preserve">Në </w:t>
      </w:r>
      <w:r w:rsidRPr="00FE1540">
        <w:rPr>
          <w:rFonts w:ascii="Times New Roman" w:hAnsi="Times New Roman"/>
          <w:lang w:val="sq-AL"/>
        </w:rPr>
        <w:t>ç</w:t>
      </w:r>
      <w:r w:rsidRPr="00FE1540">
        <w:rPr>
          <w:rFonts w:ascii="Times New Roman" w:hAnsi="Times New Roman"/>
          <w:bCs/>
          <w:lang w:val="sq-AL"/>
        </w:rPr>
        <w:t xml:space="preserve">do rast përdorimi a interpretimi, do të merren </w:t>
      </w:r>
      <w:r w:rsidR="00286DDC" w:rsidRPr="00FE1540">
        <w:rPr>
          <w:rFonts w:ascii="Times New Roman" w:hAnsi="Times New Roman"/>
          <w:bCs/>
          <w:lang w:val="sq-AL"/>
        </w:rPr>
        <w:t xml:space="preserve">parasysh </w:t>
      </w:r>
      <w:r w:rsidRPr="00FE1540">
        <w:rPr>
          <w:rFonts w:ascii="Times New Roman" w:hAnsi="Times New Roman"/>
          <w:bCs/>
          <w:lang w:val="sq-AL"/>
        </w:rPr>
        <w:t>përkufizimet</w:t>
      </w:r>
      <w:r w:rsidR="0049533A" w:rsidRPr="00FE1540">
        <w:rPr>
          <w:rFonts w:ascii="Times New Roman" w:hAnsi="Times New Roman"/>
          <w:bCs/>
          <w:lang w:val="sq-AL"/>
        </w:rPr>
        <w:t xml:space="preserve"> e dhëna në </w:t>
      </w:r>
      <w:r w:rsidR="00411680" w:rsidRPr="00FE1540">
        <w:rPr>
          <w:rFonts w:ascii="Times New Roman" w:hAnsi="Times New Roman"/>
          <w:bCs/>
          <w:highlight w:val="yellow"/>
          <w:lang w:val="sq-AL"/>
        </w:rPr>
        <w:t>Shtojcën</w:t>
      </w:r>
      <w:r w:rsidR="0049533A" w:rsidRPr="00FE1540">
        <w:rPr>
          <w:rFonts w:ascii="Times New Roman" w:hAnsi="Times New Roman"/>
          <w:bCs/>
          <w:highlight w:val="yellow"/>
          <w:lang w:val="sq-AL"/>
        </w:rPr>
        <w:t xml:space="preserve"> nr.1</w:t>
      </w:r>
      <w:r w:rsidR="00220A1E" w:rsidRPr="00FE1540">
        <w:rPr>
          <w:rFonts w:ascii="Times New Roman" w:hAnsi="Times New Roman"/>
          <w:bCs/>
          <w:highlight w:val="yellow"/>
          <w:lang w:val="sq-AL"/>
        </w:rPr>
        <w:t>, të</w:t>
      </w:r>
      <w:r w:rsidR="00220A1E" w:rsidRPr="00FE1540">
        <w:rPr>
          <w:rFonts w:ascii="Times New Roman" w:hAnsi="Times New Roman"/>
          <w:bCs/>
          <w:lang w:val="sq-AL"/>
        </w:rPr>
        <w:t xml:space="preserve"> kësaj Rregulloreje</w:t>
      </w:r>
      <w:r w:rsidRPr="00FE1540">
        <w:rPr>
          <w:rFonts w:ascii="Times New Roman" w:hAnsi="Times New Roman"/>
          <w:bCs/>
          <w:lang w:val="sq-AL"/>
        </w:rPr>
        <w:t xml:space="preserve">. </w:t>
      </w:r>
    </w:p>
    <w:p w:rsidR="00C427B9" w:rsidRPr="00FE1540" w:rsidRDefault="00C427B9" w:rsidP="00631C90">
      <w:pPr>
        <w:pStyle w:val="ListParagraph"/>
        <w:numPr>
          <w:ilvl w:val="0"/>
          <w:numId w:val="176"/>
        </w:numPr>
        <w:spacing w:before="120" w:after="0"/>
        <w:ind w:left="426" w:hanging="426"/>
        <w:contextualSpacing w:val="0"/>
        <w:jc w:val="both"/>
        <w:rPr>
          <w:rFonts w:ascii="Times New Roman" w:hAnsi="Times New Roman"/>
          <w:bCs/>
          <w:lang w:val="sq-AL"/>
        </w:rPr>
      </w:pPr>
      <w:r w:rsidRPr="00FE1540">
        <w:rPr>
          <w:rFonts w:ascii="Times New Roman" w:hAnsi="Times New Roman"/>
          <w:bCs/>
          <w:lang w:val="sq-AL"/>
        </w:rPr>
        <w:t>Termat që i referohen titullarëve, nëpunësve apo anëtarëve të organeve të qeverisjes qendrore e vendore, i referohen në çdo rast institucionit përkatës dhe duhen kuptuar e interpretuar që përfshijnë të dyja gjinitë.</w:t>
      </w:r>
    </w:p>
    <w:p w:rsidR="004D6545" w:rsidRPr="00FE1540" w:rsidRDefault="004D6545" w:rsidP="004D6545">
      <w:pPr>
        <w:spacing w:after="0"/>
        <w:jc w:val="center"/>
        <w:rPr>
          <w:rFonts w:ascii="Times New Roman" w:hAnsi="Times New Roman"/>
          <w:b/>
          <w:lang w:val="sq-AL"/>
        </w:rPr>
      </w:pPr>
      <w:r w:rsidRPr="00FE1540">
        <w:rPr>
          <w:rFonts w:ascii="Times New Roman" w:hAnsi="Times New Roman"/>
          <w:b/>
          <w:lang w:val="sq-AL"/>
        </w:rPr>
        <w:t>Neni 7</w:t>
      </w:r>
    </w:p>
    <w:p w:rsidR="004D6545" w:rsidRPr="00FE1540" w:rsidRDefault="004D6545" w:rsidP="00E100BA">
      <w:pPr>
        <w:pStyle w:val="Heading4"/>
      </w:pPr>
      <w:bookmarkStart w:id="24" w:name="_Toc35915201"/>
      <w:r w:rsidRPr="00FE1540">
        <w:t>Stema dhe vula e Këshillit Bashkiak</w:t>
      </w:r>
      <w:bookmarkEnd w:id="24"/>
    </w:p>
    <w:p w:rsidR="004D6545" w:rsidRPr="00FE1540" w:rsidRDefault="004D6545" w:rsidP="004D6545">
      <w:pPr>
        <w:spacing w:after="0"/>
        <w:jc w:val="both"/>
        <w:rPr>
          <w:rFonts w:ascii="Times New Roman" w:hAnsi="Times New Roman"/>
          <w:lang w:val="sq-AL"/>
        </w:rPr>
      </w:pPr>
      <w:r w:rsidRPr="00FE1540">
        <w:rPr>
          <w:rFonts w:ascii="Times New Roman" w:hAnsi="Times New Roman"/>
          <w:lang w:val="sq-AL"/>
        </w:rPr>
        <w:t xml:space="preserve">1. Këshilli përdor stemën e Republikës së Shqipërisë dhe vulën zyrtare, sipas legjislacionit në fuqi. </w:t>
      </w:r>
    </w:p>
    <w:p w:rsidR="004D6545" w:rsidRPr="00FE1540" w:rsidRDefault="004D6545" w:rsidP="004D6545">
      <w:pPr>
        <w:spacing w:after="0"/>
        <w:jc w:val="both"/>
        <w:rPr>
          <w:rFonts w:ascii="Times New Roman" w:hAnsi="Times New Roman"/>
          <w:lang w:val="it-IT"/>
        </w:rPr>
      </w:pPr>
      <w:r w:rsidRPr="00FE1540">
        <w:rPr>
          <w:rFonts w:ascii="Times New Roman" w:hAnsi="Times New Roman"/>
          <w:lang w:val="it-IT"/>
        </w:rPr>
        <w:t xml:space="preserve">2. Këshilli Bashkiak, bazuar në traditën dhe historinë e qytetit, miraton me vendim Stemën e Bashkisë. </w:t>
      </w:r>
    </w:p>
    <w:p w:rsidR="004D6545" w:rsidRPr="00FE1540" w:rsidRDefault="004D6545" w:rsidP="004D6545">
      <w:pPr>
        <w:spacing w:after="0"/>
        <w:jc w:val="both"/>
        <w:rPr>
          <w:rFonts w:ascii="Times New Roman" w:hAnsi="Times New Roman"/>
          <w:lang w:val="it-IT"/>
        </w:rPr>
      </w:pPr>
      <w:r w:rsidRPr="00FE1540">
        <w:rPr>
          <w:rFonts w:ascii="Times New Roman" w:hAnsi="Times New Roman"/>
          <w:lang w:val="it-IT"/>
        </w:rPr>
        <w:t>3. Stema e Bashkisë përdoret në mjediset e Bashkisë, mjediset publike, në dokumente e akte të brendshme, në korrespondenca me të tretë, në botime e publikime ose në veprimtari të cilat organizohen nga Këshilli Bashkiak.</w:t>
      </w:r>
    </w:p>
    <w:p w:rsidR="004D6545" w:rsidRPr="00FE1540" w:rsidRDefault="004D6545" w:rsidP="004D6545">
      <w:pPr>
        <w:spacing w:after="0"/>
        <w:jc w:val="both"/>
        <w:rPr>
          <w:rFonts w:ascii="Times New Roman" w:hAnsi="Times New Roman"/>
          <w:lang w:val="it-IT"/>
        </w:rPr>
      </w:pPr>
    </w:p>
    <w:p w:rsidR="004D6545" w:rsidRPr="00FE1540" w:rsidRDefault="004D6545" w:rsidP="004D6545">
      <w:pPr>
        <w:spacing w:after="0"/>
        <w:jc w:val="center"/>
        <w:rPr>
          <w:rFonts w:ascii="Times New Roman" w:hAnsi="Times New Roman"/>
          <w:b/>
          <w:lang w:val="it-IT"/>
        </w:rPr>
      </w:pPr>
      <w:r w:rsidRPr="00FE1540">
        <w:rPr>
          <w:rFonts w:ascii="Times New Roman" w:hAnsi="Times New Roman"/>
          <w:b/>
          <w:lang w:val="it-IT"/>
        </w:rPr>
        <w:t>Neni 8</w:t>
      </w:r>
    </w:p>
    <w:p w:rsidR="004D6545" w:rsidRPr="00FE1540" w:rsidRDefault="004D6545" w:rsidP="00E100BA">
      <w:pPr>
        <w:pStyle w:val="Heading4"/>
      </w:pPr>
      <w:bookmarkStart w:id="25" w:name="_Toc35915202"/>
      <w:r w:rsidRPr="00FE1540">
        <w:t>Selia</w:t>
      </w:r>
      <w:bookmarkEnd w:id="25"/>
    </w:p>
    <w:p w:rsidR="004D6545" w:rsidRPr="00FE1540" w:rsidRDefault="004D6545" w:rsidP="00631C90">
      <w:pPr>
        <w:pStyle w:val="ListParagraph"/>
        <w:numPr>
          <w:ilvl w:val="2"/>
          <w:numId w:val="175"/>
        </w:numPr>
        <w:tabs>
          <w:tab w:val="left" w:pos="360"/>
        </w:tabs>
        <w:spacing w:before="120" w:after="0"/>
        <w:ind w:left="425" w:hanging="425"/>
        <w:contextualSpacing w:val="0"/>
        <w:jc w:val="both"/>
        <w:rPr>
          <w:rFonts w:ascii="Times New Roman" w:hAnsi="Times New Roman"/>
          <w:lang w:val="sq-AL"/>
        </w:rPr>
      </w:pPr>
      <w:r w:rsidRPr="00FE1540">
        <w:rPr>
          <w:rFonts w:ascii="Times New Roman" w:hAnsi="Times New Roman"/>
          <w:lang w:val="it-IT"/>
        </w:rPr>
        <w:t>Selia e Kësh</w:t>
      </w:r>
      <w:r w:rsidR="0049533A" w:rsidRPr="00FE1540">
        <w:rPr>
          <w:rFonts w:ascii="Times New Roman" w:hAnsi="Times New Roman"/>
          <w:lang w:val="it-IT"/>
        </w:rPr>
        <w:t xml:space="preserve">illit Bashkiak është në </w:t>
      </w:r>
      <w:r w:rsidR="00245998">
        <w:rPr>
          <w:rFonts w:ascii="Times New Roman" w:hAnsi="Times New Roman"/>
          <w:lang w:val="it-IT"/>
        </w:rPr>
        <w:t>Krume</w:t>
      </w:r>
      <w:r w:rsidR="0049533A" w:rsidRPr="00FE1540">
        <w:rPr>
          <w:rFonts w:ascii="Times New Roman" w:hAnsi="Times New Roman"/>
          <w:lang w:val="it-IT"/>
        </w:rPr>
        <w:t xml:space="preserve">, </w:t>
      </w:r>
      <w:r w:rsidR="0049533A" w:rsidRPr="00FE1540">
        <w:rPr>
          <w:rFonts w:ascii="Times New Roman" w:hAnsi="Times New Roman"/>
          <w:lang w:val="sq-AL"/>
        </w:rPr>
        <w:t xml:space="preserve">godina e </w:t>
      </w:r>
      <w:r w:rsidR="00245998">
        <w:rPr>
          <w:rFonts w:ascii="Times New Roman" w:hAnsi="Times New Roman"/>
          <w:lang w:val="it-IT"/>
        </w:rPr>
        <w:t xml:space="preserve">Bashkise Has </w:t>
      </w:r>
      <w:r w:rsidR="0049533A" w:rsidRPr="00FE1540">
        <w:rPr>
          <w:rFonts w:ascii="Times New Roman" w:hAnsi="Times New Roman"/>
          <w:lang w:val="it-IT"/>
        </w:rPr>
        <w:t xml:space="preserve"> , kati i dytë, në një sallë të posaçme</w:t>
      </w:r>
    </w:p>
    <w:p w:rsidR="004D6545" w:rsidRPr="00FE1540" w:rsidRDefault="004D6545" w:rsidP="00631C90">
      <w:pPr>
        <w:pStyle w:val="ListParagraph"/>
        <w:numPr>
          <w:ilvl w:val="2"/>
          <w:numId w:val="175"/>
        </w:numPr>
        <w:tabs>
          <w:tab w:val="left" w:pos="0"/>
        </w:tabs>
        <w:spacing w:before="120" w:after="0"/>
        <w:ind w:left="425" w:hanging="425"/>
        <w:contextualSpacing w:val="0"/>
        <w:jc w:val="both"/>
        <w:rPr>
          <w:rFonts w:ascii="Times New Roman" w:hAnsi="Times New Roman"/>
          <w:lang w:val="sq-AL"/>
        </w:rPr>
      </w:pPr>
      <w:r w:rsidRPr="00FE1540">
        <w:rPr>
          <w:rFonts w:ascii="Times New Roman" w:hAnsi="Times New Roman"/>
          <w:lang w:val="sq-AL"/>
        </w:rPr>
        <w:t>Këshilli Bashkiak ose organet e punës së tij mund të mbajnë mbledhje edhe jashtë selisë. Kryesia e Këshillit cakton vendin kur mbledhja e Këshillit bëhet jashtë selisë, ndërsa për komisionet vendi caktohet nga kryesia e komisionit.</w:t>
      </w:r>
    </w:p>
    <w:p w:rsidR="0051655C" w:rsidRPr="00FE1540" w:rsidRDefault="00503923" w:rsidP="0080091E">
      <w:pPr>
        <w:pStyle w:val="Heading1"/>
      </w:pPr>
      <w:bookmarkStart w:id="26" w:name="_Toc428160531"/>
      <w:bookmarkStart w:id="27" w:name="_Toc428184367"/>
      <w:bookmarkStart w:id="28" w:name="_Toc428184426"/>
      <w:bookmarkStart w:id="29" w:name="_Toc428184490"/>
      <w:bookmarkStart w:id="30" w:name="_Toc428267557"/>
      <w:bookmarkStart w:id="31" w:name="_Toc428298805"/>
      <w:bookmarkStart w:id="32" w:name="_Toc428679217"/>
      <w:bookmarkStart w:id="33" w:name="_Toc212291143"/>
      <w:bookmarkStart w:id="34" w:name="_Toc35915203"/>
      <w:r w:rsidRPr="00FE1540">
        <w:rPr>
          <w:bCs w:val="0"/>
          <w:lang w:val="it-IT"/>
        </w:rPr>
        <w:lastRenderedPageBreak/>
        <w:t>TITULLI</w:t>
      </w:r>
      <w:r w:rsidR="0051655C" w:rsidRPr="00FE1540">
        <w:t xml:space="preserve"> I</w:t>
      </w:r>
      <w:r w:rsidR="003C1459" w:rsidRPr="00FE1540">
        <w:t>I</w:t>
      </w:r>
      <w:bookmarkEnd w:id="26"/>
      <w:bookmarkEnd w:id="27"/>
      <w:bookmarkEnd w:id="28"/>
      <w:bookmarkEnd w:id="29"/>
      <w:bookmarkEnd w:id="30"/>
      <w:bookmarkEnd w:id="31"/>
      <w:bookmarkEnd w:id="32"/>
      <w:r w:rsidR="00A105DD" w:rsidRPr="00FE1540">
        <w:t xml:space="preserve">. </w:t>
      </w:r>
      <w:bookmarkStart w:id="35" w:name="_Toc428184368"/>
      <w:bookmarkStart w:id="36" w:name="_Toc428184427"/>
      <w:bookmarkStart w:id="37" w:name="_Toc428184491"/>
      <w:bookmarkStart w:id="38" w:name="_Toc428267558"/>
      <w:bookmarkStart w:id="39" w:name="_Toc428679218"/>
      <w:r w:rsidR="005C58CB" w:rsidRPr="00FE1540">
        <w:t>KONSTITUIMI</w:t>
      </w:r>
      <w:r w:rsidR="00E36E9D" w:rsidRPr="00FE1540">
        <w:t xml:space="preserve">, </w:t>
      </w:r>
      <w:r w:rsidR="00FE0A5E" w:rsidRPr="00FE1540">
        <w:t xml:space="preserve">DHE </w:t>
      </w:r>
      <w:r w:rsidR="00257901" w:rsidRPr="00FE1540">
        <w:t>ORGANIZIMI</w:t>
      </w:r>
      <w:bookmarkEnd w:id="33"/>
      <w:r w:rsidR="005C58CB" w:rsidRPr="00FE1540">
        <w:t>I KESHILLIT</w:t>
      </w:r>
      <w:bookmarkEnd w:id="34"/>
      <w:bookmarkEnd w:id="35"/>
      <w:bookmarkEnd w:id="36"/>
      <w:bookmarkEnd w:id="37"/>
      <w:bookmarkEnd w:id="38"/>
      <w:bookmarkEnd w:id="39"/>
    </w:p>
    <w:p w:rsidR="0051655C" w:rsidRPr="00FE1540" w:rsidRDefault="00360E95" w:rsidP="00C247A3">
      <w:pPr>
        <w:pStyle w:val="Heading2"/>
      </w:pPr>
      <w:bookmarkStart w:id="40" w:name="_Toc428184370"/>
      <w:bookmarkStart w:id="41" w:name="_Toc428184429"/>
      <w:bookmarkStart w:id="42" w:name="_Toc428184493"/>
      <w:bookmarkStart w:id="43" w:name="_Toc428267560"/>
      <w:bookmarkStart w:id="44" w:name="_Toc428679219"/>
      <w:bookmarkStart w:id="45" w:name="_Toc35915204"/>
      <w:r w:rsidRPr="00FE1540">
        <w:t>KREU I. KONSTITUIMI I KËSHILLIT BASHKIAK</w:t>
      </w:r>
      <w:bookmarkEnd w:id="40"/>
      <w:bookmarkEnd w:id="41"/>
      <w:bookmarkEnd w:id="42"/>
      <w:bookmarkEnd w:id="43"/>
      <w:bookmarkEnd w:id="44"/>
      <w:bookmarkEnd w:id="45"/>
    </w:p>
    <w:p w:rsidR="0051655C" w:rsidRPr="00FE1540" w:rsidRDefault="0051655C" w:rsidP="00360E95">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51655C" w:rsidRPr="00FE1540" w:rsidRDefault="00F86441" w:rsidP="00806B25">
      <w:pPr>
        <w:pStyle w:val="Heading4"/>
      </w:pPr>
      <w:bookmarkStart w:id="46" w:name="_Toc35915205"/>
      <w:r w:rsidRPr="00FE1540">
        <w:rPr>
          <w:bdr w:val="none" w:sz="0" w:space="0" w:color="auto" w:frame="1"/>
        </w:rPr>
        <w:t xml:space="preserve">Organizimi </w:t>
      </w:r>
      <w:r w:rsidR="005B19B5" w:rsidRPr="00FE1540">
        <w:rPr>
          <w:bdr w:val="none" w:sz="0" w:space="0" w:color="auto" w:frame="1"/>
        </w:rPr>
        <w:t>i</w:t>
      </w:r>
      <w:r w:rsidR="00503923" w:rsidRPr="00FE1540">
        <w:rPr>
          <w:bdr w:val="none" w:sz="0" w:space="0" w:color="auto" w:frame="1"/>
        </w:rPr>
        <w:t>M</w:t>
      </w:r>
      <w:r w:rsidR="00C7501D" w:rsidRPr="00FE1540">
        <w:rPr>
          <w:bdr w:val="none" w:sz="0" w:space="0" w:color="auto" w:frame="1"/>
        </w:rPr>
        <w:t xml:space="preserve">bledhjes së </w:t>
      </w:r>
      <w:r w:rsidR="00503923" w:rsidRPr="00FE1540">
        <w:rPr>
          <w:bdr w:val="none" w:sz="0" w:space="0" w:color="auto" w:frame="1"/>
        </w:rPr>
        <w:t>P</w:t>
      </w:r>
      <w:r w:rsidR="00C7501D" w:rsidRPr="00FE1540">
        <w:rPr>
          <w:bdr w:val="none" w:sz="0" w:space="0" w:color="auto" w:frame="1"/>
        </w:rPr>
        <w:t>arë të Këshillit</w:t>
      </w:r>
      <w:r w:rsidR="001E68FA" w:rsidRPr="00FE1540">
        <w:t>Bashkiak</w:t>
      </w:r>
      <w:bookmarkEnd w:id="46"/>
      <w:r w:rsidR="00C104CB" w:rsidRPr="00FE1540">
        <w:rPr>
          <w:bdr w:val="none" w:sz="0" w:space="0" w:color="auto" w:frame="1"/>
        </w:rPr>
        <w:tab/>
      </w:r>
    </w:p>
    <w:p w:rsidR="00F86441" w:rsidRPr="00FE1540" w:rsidRDefault="0051655C" w:rsidP="00631C90">
      <w:pPr>
        <w:pStyle w:val="ListParagraph"/>
        <w:numPr>
          <w:ilvl w:val="0"/>
          <w:numId w:val="77"/>
        </w:numPr>
        <w:spacing w:before="120" w:after="0"/>
        <w:ind w:left="425" w:hanging="425"/>
        <w:contextualSpacing w:val="0"/>
        <w:jc w:val="both"/>
        <w:textAlignment w:val="baseline"/>
        <w:rPr>
          <w:rFonts w:ascii="Times New Roman" w:hAnsi="Times New Roman"/>
        </w:rPr>
      </w:pPr>
      <w:r w:rsidRPr="00FE1540">
        <w:rPr>
          <w:rFonts w:ascii="Times New Roman" w:hAnsi="Times New Roman"/>
        </w:rPr>
        <w:t>Këshilli Bashk</w:t>
      </w:r>
      <w:r w:rsidR="00CF7BF7" w:rsidRPr="00FE1540">
        <w:rPr>
          <w:rFonts w:ascii="Times New Roman" w:hAnsi="Times New Roman"/>
        </w:rPr>
        <w:t>i</w:t>
      </w:r>
      <w:r w:rsidR="0049533A" w:rsidRPr="00FE1540">
        <w:rPr>
          <w:rFonts w:ascii="Times New Roman" w:hAnsi="Times New Roman"/>
        </w:rPr>
        <w:t xml:space="preserve">ak </w:t>
      </w:r>
      <w:r w:rsidR="00245998">
        <w:rPr>
          <w:rFonts w:ascii="Times New Roman" w:hAnsi="Times New Roman"/>
        </w:rPr>
        <w:t>Has</w:t>
      </w:r>
      <w:r w:rsidR="0049533A" w:rsidRPr="00FE1540">
        <w:rPr>
          <w:rFonts w:ascii="Times New Roman" w:hAnsi="Times New Roman"/>
        </w:rPr>
        <w:t xml:space="preserve"> përbëhet nga 21</w:t>
      </w:r>
      <w:r w:rsidRPr="00FE1540">
        <w:rPr>
          <w:rFonts w:ascii="Times New Roman" w:hAnsi="Times New Roman"/>
        </w:rPr>
        <w:t xml:space="preserve"> anëtarë.Anëtarët e Këshillit Bashkiak, zgjidhen sipas dispozitave të përcaktuara në Kodin Zgjedhor të Republikës së Shqipërisë.</w:t>
      </w:r>
    </w:p>
    <w:p w:rsidR="00F86441" w:rsidRPr="00FE1540" w:rsidRDefault="0051655C" w:rsidP="00631C90">
      <w:pPr>
        <w:pStyle w:val="ListParagraph"/>
        <w:numPr>
          <w:ilvl w:val="0"/>
          <w:numId w:val="77"/>
        </w:numPr>
        <w:spacing w:before="120" w:after="0"/>
        <w:ind w:left="425" w:hanging="425"/>
        <w:contextualSpacing w:val="0"/>
        <w:jc w:val="both"/>
        <w:textAlignment w:val="baseline"/>
        <w:rPr>
          <w:rFonts w:ascii="Times New Roman" w:hAnsi="Times New Roman"/>
        </w:rPr>
      </w:pPr>
      <w:r w:rsidRPr="00FE1540">
        <w:rPr>
          <w:rFonts w:ascii="Times New Roman" w:hAnsi="Times New Roman"/>
          <w:lang w:val="sq-AL"/>
        </w:rPr>
        <w:t xml:space="preserve">Këshilli </w:t>
      </w:r>
      <w:r w:rsidR="00A352D5" w:rsidRPr="00FE1540">
        <w:rPr>
          <w:rFonts w:ascii="Times New Roman" w:hAnsi="Times New Roman"/>
          <w:lang w:val="sq-AL"/>
        </w:rPr>
        <w:t>B</w:t>
      </w:r>
      <w:r w:rsidRPr="00FE1540">
        <w:rPr>
          <w:rFonts w:ascii="Times New Roman" w:hAnsi="Times New Roman"/>
          <w:lang w:val="sq-AL"/>
        </w:rPr>
        <w:t>ashkiak zhvillon mbledhjen e tij të parë jo më vonë se 20 ditë nga shpallja e rezultatit të zgjedhjes nga Komisioni Qendror i Zgjedhjeve</w:t>
      </w:r>
      <w:r w:rsidR="00DE0ACE" w:rsidRPr="00FE1540">
        <w:rPr>
          <w:rStyle w:val="FootnoteReference"/>
          <w:rFonts w:ascii="Times New Roman" w:hAnsi="Times New Roman"/>
          <w:lang w:val="sq-AL"/>
        </w:rPr>
        <w:footnoteReference w:id="14"/>
      </w:r>
      <w:r w:rsidR="00A352D5" w:rsidRPr="00FE1540">
        <w:rPr>
          <w:rFonts w:ascii="Times New Roman" w:hAnsi="Times New Roman"/>
          <w:lang w:val="sq-AL"/>
        </w:rPr>
        <w:t>.</w:t>
      </w:r>
      <w:r w:rsidR="00A53745" w:rsidRPr="00FE1540">
        <w:rPr>
          <w:rFonts w:ascii="Times New Roman" w:hAnsi="Times New Roman"/>
          <w:lang w:val="sq-AL"/>
        </w:rPr>
        <w:t xml:space="preserve"> Mbledhja e Parë është mbledhja e konstituimi</w:t>
      </w:r>
      <w:r w:rsidR="00FA1A1A" w:rsidRPr="00FE1540">
        <w:rPr>
          <w:rFonts w:ascii="Times New Roman" w:hAnsi="Times New Roman"/>
          <w:lang w:val="sq-AL"/>
        </w:rPr>
        <w:t>t</w:t>
      </w:r>
      <w:r w:rsidR="00A53745" w:rsidRPr="00FE1540">
        <w:rPr>
          <w:rFonts w:ascii="Times New Roman" w:hAnsi="Times New Roman"/>
          <w:lang w:val="sq-AL"/>
        </w:rPr>
        <w:t xml:space="preserve"> dhe e natyrës organizative </w:t>
      </w:r>
      <w:r w:rsidR="00FA1A1A" w:rsidRPr="00FE1540">
        <w:rPr>
          <w:rFonts w:ascii="Times New Roman" w:hAnsi="Times New Roman"/>
          <w:lang w:val="sq-AL"/>
        </w:rPr>
        <w:t>të</w:t>
      </w:r>
      <w:r w:rsidR="00A53745" w:rsidRPr="00FE1540">
        <w:rPr>
          <w:rFonts w:ascii="Times New Roman" w:hAnsi="Times New Roman"/>
          <w:lang w:val="sq-AL"/>
        </w:rPr>
        <w:t xml:space="preserve"> Këshillit.</w:t>
      </w:r>
    </w:p>
    <w:p w:rsidR="00D362BB" w:rsidRPr="00FE1540" w:rsidRDefault="0051655C" w:rsidP="00631C90">
      <w:pPr>
        <w:pStyle w:val="ListParagraph"/>
        <w:numPr>
          <w:ilvl w:val="0"/>
          <w:numId w:val="77"/>
        </w:numPr>
        <w:spacing w:before="120" w:after="0"/>
        <w:ind w:left="425" w:hanging="425"/>
        <w:contextualSpacing w:val="0"/>
        <w:jc w:val="both"/>
        <w:textAlignment w:val="baseline"/>
        <w:rPr>
          <w:rFonts w:ascii="Times New Roman" w:hAnsi="Times New Roman"/>
        </w:rPr>
      </w:pPr>
      <w:r w:rsidRPr="00FE1540">
        <w:rPr>
          <w:rFonts w:ascii="Times New Roman" w:hAnsi="Times New Roman"/>
          <w:lang w:val="sq-AL"/>
        </w:rPr>
        <w:t>Mbledhja e parë e Këshillit thirret nga Sekretari i Këshillit Bashkiak</w:t>
      </w:r>
      <w:r w:rsidR="00951E00" w:rsidRPr="00FE1540">
        <w:rPr>
          <w:rFonts w:ascii="Times New Roman" w:hAnsi="Times New Roman"/>
          <w:lang w:val="sq-AL"/>
        </w:rPr>
        <w:t>. N</w:t>
      </w:r>
      <w:r w:rsidRPr="00FE1540">
        <w:rPr>
          <w:rFonts w:ascii="Times New Roman" w:hAnsi="Times New Roman"/>
          <w:lang w:val="sq-AL"/>
        </w:rPr>
        <w:t>ë mungesë të tij, nismën për thirrjen e mbledhjes së parë e merr Prefekti</w:t>
      </w:r>
      <w:r w:rsidR="00941C1D" w:rsidRPr="00FE1540">
        <w:rPr>
          <w:rFonts w:ascii="Times New Roman" w:hAnsi="Times New Roman"/>
          <w:lang w:val="sq-AL"/>
        </w:rPr>
        <w:t xml:space="preserve">. </w:t>
      </w:r>
    </w:p>
    <w:p w:rsidR="00D362BB" w:rsidRPr="00FE1540" w:rsidRDefault="00E36EDC" w:rsidP="00631C90">
      <w:pPr>
        <w:pStyle w:val="ListParagraph"/>
        <w:numPr>
          <w:ilvl w:val="0"/>
          <w:numId w:val="77"/>
        </w:numPr>
        <w:spacing w:before="120" w:after="0"/>
        <w:ind w:left="425" w:hanging="425"/>
        <w:contextualSpacing w:val="0"/>
        <w:jc w:val="both"/>
        <w:textAlignment w:val="baseline"/>
        <w:rPr>
          <w:rFonts w:ascii="Times New Roman" w:hAnsi="Times New Roman"/>
        </w:rPr>
      </w:pPr>
      <w:r w:rsidRPr="00FE1540">
        <w:rPr>
          <w:rFonts w:ascii="Times New Roman" w:hAnsi="Times New Roman"/>
          <w:lang w:val="sq-AL"/>
        </w:rPr>
        <w:t>Data për mbajtjen e Mbledhjes së P</w:t>
      </w:r>
      <w:r w:rsidR="00941C1D" w:rsidRPr="00FE1540">
        <w:rPr>
          <w:rFonts w:ascii="Times New Roman" w:hAnsi="Times New Roman"/>
          <w:lang w:val="sq-AL"/>
        </w:rPr>
        <w:t>arë të Këshillit përcaktohet nga Sekretari</w:t>
      </w:r>
      <w:r w:rsidR="005866EE" w:rsidRPr="00FE1540">
        <w:rPr>
          <w:rStyle w:val="FootnoteReference"/>
          <w:rFonts w:ascii="Times New Roman" w:hAnsi="Times New Roman"/>
          <w:lang w:val="sq-AL"/>
        </w:rPr>
        <w:footnoteReference w:id="15"/>
      </w:r>
      <w:r w:rsidR="00941C1D" w:rsidRPr="00FE1540">
        <w:rPr>
          <w:rFonts w:ascii="Times New Roman" w:hAnsi="Times New Roman"/>
          <w:lang w:val="sq-AL"/>
        </w:rPr>
        <w:t xml:space="preserve">, në konsultim të ngushtë me </w:t>
      </w:r>
      <w:r w:rsidR="00DA4347" w:rsidRPr="00FE1540">
        <w:rPr>
          <w:rFonts w:ascii="Times New Roman" w:hAnsi="Times New Roman"/>
          <w:lang w:val="sq-AL"/>
        </w:rPr>
        <w:t xml:space="preserve">Kryetarin në detyrë </w:t>
      </w:r>
      <w:r w:rsidR="00482C65" w:rsidRPr="00FE1540">
        <w:rPr>
          <w:rFonts w:ascii="Times New Roman" w:hAnsi="Times New Roman"/>
          <w:lang w:val="sq-AL"/>
        </w:rPr>
        <w:t xml:space="preserve">dhe </w:t>
      </w:r>
      <w:r w:rsidR="00941C1D" w:rsidRPr="00FE1540">
        <w:rPr>
          <w:rFonts w:ascii="Times New Roman" w:hAnsi="Times New Roman"/>
          <w:lang w:val="sq-AL"/>
        </w:rPr>
        <w:t>Kryetarin e sapozgjedhur të Bashkisë dhe i njoftohet Prefektit</w:t>
      </w:r>
      <w:r w:rsidRPr="00FE1540">
        <w:rPr>
          <w:rFonts w:ascii="Times New Roman" w:hAnsi="Times New Roman"/>
          <w:lang w:val="sq-AL"/>
        </w:rPr>
        <w:t xml:space="preserve">. Në mungesë të Sekretarit, Prefekti konsultohet me </w:t>
      </w:r>
      <w:r w:rsidR="00DA4347" w:rsidRPr="00FE1540">
        <w:rPr>
          <w:rFonts w:ascii="Times New Roman" w:hAnsi="Times New Roman"/>
          <w:lang w:val="sq-AL"/>
        </w:rPr>
        <w:t xml:space="preserve">Kryetarin në detyrë dhe </w:t>
      </w:r>
      <w:r w:rsidRPr="00FE1540">
        <w:rPr>
          <w:rFonts w:ascii="Times New Roman" w:hAnsi="Times New Roman"/>
          <w:lang w:val="sq-AL"/>
        </w:rPr>
        <w:t>Kryetarin e Bashkisë të sapozgjedhur, përpara se të caktojë datën e thirrjes së Mbledhjes së Parë të Këshillit.</w:t>
      </w:r>
    </w:p>
    <w:p w:rsidR="00E928BD" w:rsidRPr="00FE1540" w:rsidRDefault="00E439F2" w:rsidP="00631C90">
      <w:pPr>
        <w:pStyle w:val="ListParagraph"/>
        <w:numPr>
          <w:ilvl w:val="0"/>
          <w:numId w:val="77"/>
        </w:numPr>
        <w:spacing w:before="120" w:after="0"/>
        <w:ind w:left="425" w:hanging="425"/>
        <w:contextualSpacing w:val="0"/>
        <w:jc w:val="both"/>
        <w:textAlignment w:val="baseline"/>
        <w:rPr>
          <w:rFonts w:ascii="Times New Roman" w:hAnsi="Times New Roman"/>
        </w:rPr>
      </w:pPr>
      <w:r w:rsidRPr="00FE1540">
        <w:rPr>
          <w:rFonts w:ascii="Times New Roman" w:hAnsi="Times New Roman"/>
          <w:lang w:val="sq-AL"/>
        </w:rPr>
        <w:t xml:space="preserve">Sekretari njofton publikisht thirrjen e Mbledhjes së Parë të Këshillit jo më vonë se </w:t>
      </w:r>
      <w:r w:rsidR="00DA4347" w:rsidRPr="00FE1540">
        <w:rPr>
          <w:rFonts w:ascii="Times New Roman" w:hAnsi="Times New Roman"/>
          <w:lang w:val="sq-AL"/>
        </w:rPr>
        <w:t>shtatë (7) ditë</w:t>
      </w:r>
      <w:r w:rsidRPr="00FE1540">
        <w:rPr>
          <w:rFonts w:ascii="Times New Roman" w:hAnsi="Times New Roman"/>
          <w:lang w:val="sq-AL"/>
        </w:rPr>
        <w:t xml:space="preserve">pune </w:t>
      </w:r>
      <w:r w:rsidR="00951E00" w:rsidRPr="00FE1540">
        <w:rPr>
          <w:rFonts w:ascii="Times New Roman" w:hAnsi="Times New Roman"/>
          <w:lang w:val="sq-AL"/>
        </w:rPr>
        <w:t xml:space="preserve">nga </w:t>
      </w:r>
      <w:r w:rsidRPr="00FE1540">
        <w:rPr>
          <w:rFonts w:ascii="Times New Roman" w:hAnsi="Times New Roman"/>
          <w:lang w:val="sq-AL"/>
        </w:rPr>
        <w:t>përfundimi</w:t>
      </w:r>
      <w:r w:rsidR="00951E00" w:rsidRPr="00FE1540">
        <w:rPr>
          <w:rFonts w:ascii="Times New Roman" w:hAnsi="Times New Roman"/>
          <w:lang w:val="sq-AL"/>
        </w:rPr>
        <w:t>i</w:t>
      </w:r>
      <w:r w:rsidRPr="00FE1540">
        <w:rPr>
          <w:rFonts w:ascii="Times New Roman" w:hAnsi="Times New Roman"/>
          <w:lang w:val="sq-AL"/>
        </w:rPr>
        <w:t xml:space="preserve"> afati</w:t>
      </w:r>
      <w:r w:rsidR="004944E1" w:rsidRPr="00FE1540">
        <w:rPr>
          <w:rFonts w:ascii="Times New Roman" w:hAnsi="Times New Roman"/>
          <w:lang w:val="sq-AL"/>
        </w:rPr>
        <w:t>t</w:t>
      </w:r>
      <w:r w:rsidRPr="00FE1540">
        <w:rPr>
          <w:rFonts w:ascii="Times New Roman" w:hAnsi="Times New Roman"/>
          <w:lang w:val="sq-AL"/>
        </w:rPr>
        <w:t xml:space="preserve"> ligjor prej 20 ditësh</w:t>
      </w:r>
      <w:r w:rsidR="00DA4347" w:rsidRPr="00FE1540">
        <w:rPr>
          <w:rFonts w:ascii="Times New Roman" w:hAnsi="Times New Roman"/>
          <w:lang w:val="sq-AL"/>
        </w:rPr>
        <w:t>për mbajtjen e Mbledhjes së Parë</w:t>
      </w:r>
      <w:r w:rsidR="00E403CD" w:rsidRPr="00FE1540">
        <w:rPr>
          <w:rFonts w:ascii="Times New Roman" w:hAnsi="Times New Roman"/>
          <w:lang w:val="sq-AL"/>
        </w:rPr>
        <w:t>,</w:t>
      </w:r>
      <w:r w:rsidRPr="00FE1540">
        <w:rPr>
          <w:rFonts w:ascii="Times New Roman" w:hAnsi="Times New Roman"/>
          <w:lang w:val="sq-AL"/>
        </w:rPr>
        <w:t xml:space="preserve"> nga </w:t>
      </w:r>
      <w:r w:rsidR="004944E1" w:rsidRPr="00FE1540">
        <w:rPr>
          <w:rFonts w:ascii="Times New Roman" w:hAnsi="Times New Roman"/>
          <w:lang w:val="sq-AL"/>
        </w:rPr>
        <w:t>data e</w:t>
      </w:r>
      <w:r w:rsidRPr="00FE1540">
        <w:rPr>
          <w:rFonts w:ascii="Times New Roman" w:hAnsi="Times New Roman"/>
          <w:lang w:val="sq-AL"/>
        </w:rPr>
        <w:t>shpallj</w:t>
      </w:r>
      <w:r w:rsidR="004944E1" w:rsidRPr="00FE1540">
        <w:rPr>
          <w:rFonts w:ascii="Times New Roman" w:hAnsi="Times New Roman"/>
          <w:lang w:val="sq-AL"/>
        </w:rPr>
        <w:t>es së</w:t>
      </w:r>
      <w:r w:rsidRPr="00FE1540">
        <w:rPr>
          <w:rFonts w:ascii="Times New Roman" w:hAnsi="Times New Roman"/>
          <w:lang w:val="sq-AL"/>
        </w:rPr>
        <w:t xml:space="preserve"> rezultatit të zgjedhjes nga </w:t>
      </w:r>
      <w:r w:rsidR="00FF0999" w:rsidRPr="00FE1540">
        <w:rPr>
          <w:rFonts w:ascii="Times New Roman" w:hAnsi="Times New Roman"/>
          <w:lang w:val="sq-AL"/>
        </w:rPr>
        <w:t>Komisioni Qendror i Zgjedhjeve</w:t>
      </w:r>
      <w:r w:rsidR="00401060" w:rsidRPr="00FE1540">
        <w:rPr>
          <w:rFonts w:ascii="Times New Roman" w:hAnsi="Times New Roman"/>
          <w:lang w:val="sq-AL"/>
        </w:rPr>
        <w:t xml:space="preserve">, </w:t>
      </w:r>
      <w:r w:rsidR="00951E00" w:rsidRPr="00FE1540">
        <w:rPr>
          <w:rFonts w:ascii="Times New Roman" w:hAnsi="Times New Roman"/>
          <w:lang w:val="sq-AL"/>
        </w:rPr>
        <w:t>dhe mbas mbarimit të afatit 20 ditor,</w:t>
      </w:r>
      <w:r w:rsidR="00401060" w:rsidRPr="00FE1540">
        <w:rPr>
          <w:rFonts w:ascii="Times New Roman" w:hAnsi="Times New Roman"/>
          <w:lang w:val="sq-AL"/>
        </w:rPr>
        <w:t>thirrjen e Mbledhjes e bën Prefekti</w:t>
      </w:r>
      <w:r w:rsidR="00BC45A7" w:rsidRPr="00FE1540">
        <w:rPr>
          <w:rFonts w:ascii="Times New Roman" w:hAnsi="Times New Roman"/>
          <w:lang w:val="sq-AL"/>
        </w:rPr>
        <w:t xml:space="preserve">. </w:t>
      </w:r>
    </w:p>
    <w:p w:rsidR="00F86441" w:rsidRPr="00FE1540" w:rsidRDefault="00D362BB" w:rsidP="00631C90">
      <w:pPr>
        <w:pStyle w:val="ListParagraph"/>
        <w:numPr>
          <w:ilvl w:val="0"/>
          <w:numId w:val="77"/>
        </w:numPr>
        <w:spacing w:before="120" w:after="0"/>
        <w:ind w:left="425" w:hanging="425"/>
        <w:contextualSpacing w:val="0"/>
        <w:jc w:val="both"/>
        <w:textAlignment w:val="baseline"/>
        <w:rPr>
          <w:rFonts w:ascii="Times New Roman" w:hAnsi="Times New Roman"/>
        </w:rPr>
      </w:pPr>
      <w:r w:rsidRPr="00FE1540">
        <w:rPr>
          <w:rFonts w:ascii="Times New Roman" w:hAnsi="Times New Roman"/>
          <w:lang w:val="sq-AL"/>
        </w:rPr>
        <w:t xml:space="preserve">Sekretari, në mungesë apo pamundësi Prefekti, thirrjen e Mbledhjes së Parë të Këshillit e njofton në murin e jashtëm të godinës së Bashkisë, në median vendore dhe në faqen </w:t>
      </w:r>
      <w:r w:rsidR="00E928BD" w:rsidRPr="00FE1540">
        <w:rPr>
          <w:rFonts w:ascii="Times New Roman" w:hAnsi="Times New Roman"/>
          <w:lang w:val="sq-AL"/>
        </w:rPr>
        <w:t>zyrtare të</w:t>
      </w:r>
      <w:r w:rsidRPr="00FE1540">
        <w:rPr>
          <w:rFonts w:ascii="Times New Roman" w:hAnsi="Times New Roman"/>
          <w:lang w:val="sq-AL"/>
        </w:rPr>
        <w:t xml:space="preserve"> internetit të Bashkisë.</w:t>
      </w:r>
    </w:p>
    <w:p w:rsidR="00F86441" w:rsidRPr="00FE1540" w:rsidRDefault="00BC45A7" w:rsidP="00631C90">
      <w:pPr>
        <w:pStyle w:val="ListParagraph"/>
        <w:numPr>
          <w:ilvl w:val="0"/>
          <w:numId w:val="77"/>
        </w:numPr>
        <w:spacing w:before="120" w:after="0"/>
        <w:ind w:left="425" w:hanging="425"/>
        <w:contextualSpacing w:val="0"/>
        <w:jc w:val="both"/>
        <w:textAlignment w:val="baseline"/>
        <w:rPr>
          <w:rFonts w:ascii="Times New Roman" w:hAnsi="Times New Roman"/>
          <w:lang w:val="sq-AL"/>
        </w:rPr>
      </w:pPr>
      <w:r w:rsidRPr="00FE1540">
        <w:rPr>
          <w:rFonts w:ascii="Times New Roman" w:hAnsi="Times New Roman"/>
          <w:lang w:val="sq-AL"/>
        </w:rPr>
        <w:t xml:space="preserve">Sekretari dhe/apo Prefekti merr nga </w:t>
      </w:r>
      <w:r w:rsidR="00FF0999" w:rsidRPr="00FE1540">
        <w:rPr>
          <w:rFonts w:ascii="Times New Roman" w:hAnsi="Times New Roman"/>
          <w:lang w:val="sq-AL"/>
        </w:rPr>
        <w:t>Komisioni Qendror i Zgjedhjeve</w:t>
      </w:r>
      <w:r w:rsidRPr="00FE1540">
        <w:rPr>
          <w:rFonts w:ascii="Times New Roman" w:hAnsi="Times New Roman"/>
          <w:lang w:val="sq-AL"/>
        </w:rPr>
        <w:t xml:space="preserve"> tabelën me rezultatet dhe emrat e personave të zgjedhur Kryetar Bashkie dhe anëtarët të Këshillit Bashkiak</w:t>
      </w:r>
      <w:r w:rsidR="00890D18" w:rsidRPr="00FE1540">
        <w:rPr>
          <w:rFonts w:ascii="Times New Roman" w:hAnsi="Times New Roman"/>
          <w:lang w:val="sq-AL"/>
        </w:rPr>
        <w:t>,</w:t>
      </w:r>
      <w:r w:rsidRPr="00FE1540">
        <w:rPr>
          <w:rFonts w:ascii="Times New Roman" w:hAnsi="Times New Roman"/>
          <w:lang w:val="sq-AL"/>
        </w:rPr>
        <w:t xml:space="preserve"> p</w:t>
      </w:r>
      <w:r w:rsidR="00890D18" w:rsidRPr="00FE1540">
        <w:rPr>
          <w:rFonts w:ascii="Times New Roman" w:hAnsi="Times New Roman"/>
          <w:lang w:val="sq-AL"/>
        </w:rPr>
        <w:t>ë</w:t>
      </w:r>
      <w:r w:rsidRPr="00FE1540">
        <w:rPr>
          <w:rFonts w:ascii="Times New Roman" w:hAnsi="Times New Roman"/>
          <w:lang w:val="sq-AL"/>
        </w:rPr>
        <w:t>r efekt t</w:t>
      </w:r>
      <w:r w:rsidR="00890D18" w:rsidRPr="00FE1540">
        <w:rPr>
          <w:rFonts w:ascii="Times New Roman" w:hAnsi="Times New Roman"/>
          <w:lang w:val="sq-AL"/>
        </w:rPr>
        <w:t>ë</w:t>
      </w:r>
      <w:r w:rsidRPr="00FE1540">
        <w:rPr>
          <w:rFonts w:ascii="Times New Roman" w:hAnsi="Times New Roman"/>
          <w:lang w:val="sq-AL"/>
        </w:rPr>
        <w:t xml:space="preserve"> konstituimit të Këshillit dhe shpalljes së vlefshmërisë së mandatit të Kryetarit të Bashkisë.</w:t>
      </w:r>
    </w:p>
    <w:p w:rsidR="00F86441" w:rsidRPr="00FE1540" w:rsidRDefault="00BC45A7" w:rsidP="00631C90">
      <w:pPr>
        <w:pStyle w:val="ListParagraph"/>
        <w:numPr>
          <w:ilvl w:val="0"/>
          <w:numId w:val="77"/>
        </w:numPr>
        <w:spacing w:before="120" w:after="0"/>
        <w:ind w:left="425" w:hanging="425"/>
        <w:contextualSpacing w:val="0"/>
        <w:jc w:val="both"/>
        <w:textAlignment w:val="baseline"/>
        <w:rPr>
          <w:rFonts w:ascii="Times New Roman" w:hAnsi="Times New Roman"/>
          <w:lang w:val="sq-AL"/>
        </w:rPr>
      </w:pPr>
      <w:r w:rsidRPr="00FE1540">
        <w:rPr>
          <w:rFonts w:ascii="Times New Roman" w:hAnsi="Times New Roman"/>
          <w:lang w:val="sq-AL"/>
        </w:rPr>
        <w:t>Në rast se Sekretari është i pamundur të jetë</w:t>
      </w:r>
      <w:r w:rsidR="00951E00" w:rsidRPr="00FE1540">
        <w:rPr>
          <w:rFonts w:ascii="Times New Roman" w:hAnsi="Times New Roman"/>
          <w:lang w:val="sq-AL"/>
        </w:rPr>
        <w:t xml:space="preserve"> ipranishëm</w:t>
      </w:r>
      <w:r w:rsidRPr="00FE1540">
        <w:rPr>
          <w:rFonts w:ascii="Times New Roman" w:hAnsi="Times New Roman"/>
          <w:lang w:val="sq-AL"/>
        </w:rPr>
        <w:t xml:space="preserve"> në mbledhjen e parë të Këshillit, ai njofton me shkresë Prefektin sëpaku </w:t>
      </w:r>
      <w:r w:rsidR="00482C65" w:rsidRPr="00FE1540">
        <w:rPr>
          <w:rFonts w:ascii="Times New Roman" w:hAnsi="Times New Roman"/>
          <w:lang w:val="sq-AL"/>
        </w:rPr>
        <w:t>tre</w:t>
      </w:r>
      <w:r w:rsidRPr="00FE1540">
        <w:rPr>
          <w:rFonts w:ascii="Times New Roman" w:hAnsi="Times New Roman"/>
          <w:lang w:val="sq-AL"/>
        </w:rPr>
        <w:t xml:space="preserve"> ditë </w:t>
      </w:r>
      <w:r w:rsidR="00482C65" w:rsidRPr="00FE1540">
        <w:rPr>
          <w:rFonts w:ascii="Times New Roman" w:hAnsi="Times New Roman"/>
          <w:lang w:val="sq-AL"/>
        </w:rPr>
        <w:t>pune</w:t>
      </w:r>
      <w:r w:rsidRPr="00FE1540">
        <w:rPr>
          <w:rFonts w:ascii="Times New Roman" w:hAnsi="Times New Roman"/>
          <w:lang w:val="sq-AL"/>
        </w:rPr>
        <w:t xml:space="preserve">përpara datës së </w:t>
      </w:r>
      <w:r w:rsidR="005E3E28" w:rsidRPr="00FE1540">
        <w:rPr>
          <w:rFonts w:ascii="Times New Roman" w:hAnsi="Times New Roman"/>
          <w:lang w:val="sq-AL"/>
        </w:rPr>
        <w:t>mbajtjes</w:t>
      </w:r>
      <w:r w:rsidR="00E439F2" w:rsidRPr="00FE1540">
        <w:rPr>
          <w:rFonts w:ascii="Times New Roman" w:hAnsi="Times New Roman"/>
          <w:lang w:val="sq-AL"/>
        </w:rPr>
        <w:t xml:space="preserve"> së M</w:t>
      </w:r>
      <w:r w:rsidRPr="00FE1540">
        <w:rPr>
          <w:rFonts w:ascii="Times New Roman" w:hAnsi="Times New Roman"/>
          <w:lang w:val="sq-AL"/>
        </w:rPr>
        <w:t>bledhjes. Në këtë rast Sekretari e shoqëron shkres</w:t>
      </w:r>
      <w:r w:rsidR="00890D18" w:rsidRPr="00FE1540">
        <w:rPr>
          <w:rFonts w:ascii="Times New Roman" w:hAnsi="Times New Roman"/>
          <w:lang w:val="sq-AL"/>
        </w:rPr>
        <w:t>ë</w:t>
      </w:r>
      <w:r w:rsidRPr="00FE1540">
        <w:rPr>
          <w:rFonts w:ascii="Times New Roman" w:hAnsi="Times New Roman"/>
          <w:lang w:val="sq-AL"/>
        </w:rPr>
        <w:t xml:space="preserve">n drejtuar Prefektit, me dokumentacionin ligjor të Komisionit Qendror të Zgjedhjeve, si </w:t>
      </w:r>
      <w:r w:rsidR="00E928BD" w:rsidRPr="00FE1540">
        <w:rPr>
          <w:rFonts w:ascii="Times New Roman" w:hAnsi="Times New Roman"/>
          <w:lang w:val="sq-AL"/>
        </w:rPr>
        <w:t xml:space="preserve">dhe </w:t>
      </w:r>
      <w:r w:rsidRPr="00FE1540">
        <w:rPr>
          <w:rFonts w:ascii="Times New Roman" w:hAnsi="Times New Roman"/>
          <w:lang w:val="sq-AL"/>
        </w:rPr>
        <w:t xml:space="preserve">me tabelat e rezultateve dhe emrat e personave të zgjedhur si </w:t>
      </w:r>
      <w:r w:rsidR="00951E00" w:rsidRPr="00FE1540">
        <w:rPr>
          <w:rFonts w:ascii="Times New Roman" w:hAnsi="Times New Roman"/>
          <w:lang w:val="sq-AL"/>
        </w:rPr>
        <w:t xml:space="preserve">atë të </w:t>
      </w:r>
      <w:r w:rsidR="00890D18" w:rsidRPr="00FE1540">
        <w:rPr>
          <w:rFonts w:ascii="Times New Roman" w:hAnsi="Times New Roman"/>
          <w:lang w:val="sq-AL"/>
        </w:rPr>
        <w:t>K</w:t>
      </w:r>
      <w:r w:rsidRPr="00FE1540">
        <w:rPr>
          <w:rFonts w:ascii="Times New Roman" w:hAnsi="Times New Roman"/>
          <w:lang w:val="sq-AL"/>
        </w:rPr>
        <w:t>ryetar</w:t>
      </w:r>
      <w:r w:rsidR="00951E00" w:rsidRPr="00FE1540">
        <w:rPr>
          <w:rFonts w:ascii="Times New Roman" w:hAnsi="Times New Roman"/>
          <w:lang w:val="sq-AL"/>
        </w:rPr>
        <w:t xml:space="preserve">ittë </w:t>
      </w:r>
      <w:r w:rsidR="00890D18" w:rsidRPr="00FE1540">
        <w:rPr>
          <w:rFonts w:ascii="Times New Roman" w:hAnsi="Times New Roman"/>
          <w:lang w:val="sq-AL"/>
        </w:rPr>
        <w:t>B</w:t>
      </w:r>
      <w:r w:rsidRPr="00FE1540">
        <w:rPr>
          <w:rFonts w:ascii="Times New Roman" w:hAnsi="Times New Roman"/>
          <w:lang w:val="sq-AL"/>
        </w:rPr>
        <w:t>ashkisë dhe anëtarë</w:t>
      </w:r>
      <w:r w:rsidR="00951E00" w:rsidRPr="00FE1540">
        <w:rPr>
          <w:rFonts w:ascii="Times New Roman" w:hAnsi="Times New Roman"/>
          <w:lang w:val="sq-AL"/>
        </w:rPr>
        <w:t>te</w:t>
      </w:r>
      <w:r w:rsidR="00890D18" w:rsidRPr="00FE1540">
        <w:rPr>
          <w:rFonts w:ascii="Times New Roman" w:hAnsi="Times New Roman"/>
          <w:lang w:val="sq-AL"/>
        </w:rPr>
        <w:t>K</w:t>
      </w:r>
      <w:r w:rsidRPr="00FE1540">
        <w:rPr>
          <w:rFonts w:ascii="Times New Roman" w:hAnsi="Times New Roman"/>
          <w:lang w:val="sq-AL"/>
        </w:rPr>
        <w:t xml:space="preserve">ëshillit </w:t>
      </w:r>
      <w:r w:rsidR="00890D18" w:rsidRPr="00FE1540">
        <w:rPr>
          <w:rFonts w:ascii="Times New Roman" w:hAnsi="Times New Roman"/>
          <w:lang w:val="sq-AL"/>
        </w:rPr>
        <w:t>B</w:t>
      </w:r>
      <w:r w:rsidRPr="00FE1540">
        <w:rPr>
          <w:rFonts w:ascii="Times New Roman" w:hAnsi="Times New Roman"/>
          <w:lang w:val="sq-AL"/>
        </w:rPr>
        <w:t>ashkiak.</w:t>
      </w:r>
    </w:p>
    <w:p w:rsidR="00F86441" w:rsidRPr="00FE1540" w:rsidRDefault="00BC45A7" w:rsidP="00631C90">
      <w:pPr>
        <w:pStyle w:val="ListParagraph"/>
        <w:numPr>
          <w:ilvl w:val="0"/>
          <w:numId w:val="77"/>
        </w:numPr>
        <w:spacing w:before="120" w:after="0"/>
        <w:ind w:left="425" w:hanging="425"/>
        <w:contextualSpacing w:val="0"/>
        <w:jc w:val="both"/>
        <w:textAlignment w:val="baseline"/>
        <w:rPr>
          <w:rFonts w:ascii="Times New Roman" w:hAnsi="Times New Roman"/>
          <w:smallCaps/>
          <w:lang w:val="sq-AL"/>
        </w:rPr>
      </w:pPr>
      <w:r w:rsidRPr="00FE1540">
        <w:rPr>
          <w:rFonts w:ascii="Times New Roman" w:hAnsi="Times New Roman"/>
          <w:lang w:val="sq-AL"/>
        </w:rPr>
        <w:t xml:space="preserve">Sekretari, apo në mungesë të tij Prefekti, i shpërndan </w:t>
      </w:r>
      <w:r w:rsidR="002C50A9" w:rsidRPr="00FE1540">
        <w:rPr>
          <w:rFonts w:ascii="Times New Roman" w:hAnsi="Times New Roman"/>
          <w:lang w:val="sq-AL"/>
        </w:rPr>
        <w:t>çdo k</w:t>
      </w:r>
      <w:r w:rsidRPr="00FE1540">
        <w:rPr>
          <w:rFonts w:ascii="Times New Roman" w:hAnsi="Times New Roman"/>
          <w:lang w:val="sq-AL"/>
        </w:rPr>
        <w:t>ëshilltar</w:t>
      </w:r>
      <w:r w:rsidR="002C50A9" w:rsidRPr="00FE1540">
        <w:rPr>
          <w:rFonts w:ascii="Times New Roman" w:hAnsi="Times New Roman"/>
          <w:lang w:val="sq-AL"/>
        </w:rPr>
        <w:t>i</w:t>
      </w:r>
      <w:r w:rsidRPr="00FE1540">
        <w:rPr>
          <w:rFonts w:ascii="Times New Roman" w:hAnsi="Times New Roman"/>
          <w:lang w:val="sq-AL"/>
        </w:rPr>
        <w:t xml:space="preserve"> të pranishëm në </w:t>
      </w:r>
      <w:r w:rsidR="00F91EFF" w:rsidRPr="00FE1540">
        <w:rPr>
          <w:rFonts w:ascii="Times New Roman" w:hAnsi="Times New Roman"/>
          <w:lang w:val="sq-AL"/>
        </w:rPr>
        <w:t>M</w:t>
      </w:r>
      <w:r w:rsidRPr="00FE1540">
        <w:rPr>
          <w:rFonts w:ascii="Times New Roman" w:hAnsi="Times New Roman"/>
          <w:lang w:val="sq-AL"/>
        </w:rPr>
        <w:t xml:space="preserve">bledhje </w:t>
      </w:r>
      <w:r w:rsidR="00482C65" w:rsidRPr="00FE1540">
        <w:rPr>
          <w:rFonts w:ascii="Times New Roman" w:hAnsi="Times New Roman"/>
          <w:lang w:val="sq-AL"/>
        </w:rPr>
        <w:t xml:space="preserve">e </w:t>
      </w:r>
      <w:r w:rsidR="00F91EFF" w:rsidRPr="00FE1540">
        <w:rPr>
          <w:rFonts w:ascii="Times New Roman" w:hAnsi="Times New Roman"/>
          <w:lang w:val="sq-AL"/>
        </w:rPr>
        <w:t>P</w:t>
      </w:r>
      <w:r w:rsidRPr="00FE1540">
        <w:rPr>
          <w:rFonts w:ascii="Times New Roman" w:hAnsi="Times New Roman"/>
          <w:lang w:val="sq-AL"/>
        </w:rPr>
        <w:t>arë</w:t>
      </w:r>
      <w:r w:rsidR="00482C65" w:rsidRPr="00FE1540">
        <w:rPr>
          <w:rFonts w:ascii="Times New Roman" w:hAnsi="Times New Roman"/>
          <w:lang w:val="sq-AL"/>
        </w:rPr>
        <w:t>,</w:t>
      </w:r>
      <w:r w:rsidRPr="00FE1540">
        <w:rPr>
          <w:rFonts w:ascii="Times New Roman" w:hAnsi="Times New Roman"/>
          <w:lang w:val="sq-AL"/>
        </w:rPr>
        <w:t xml:space="preserve"> një kopje të listës me emrat e </w:t>
      </w:r>
      <w:r w:rsidR="002C50A9" w:rsidRPr="00FE1540">
        <w:rPr>
          <w:rFonts w:ascii="Times New Roman" w:hAnsi="Times New Roman"/>
          <w:lang w:val="sq-AL"/>
        </w:rPr>
        <w:t>k</w:t>
      </w:r>
      <w:r w:rsidRPr="00FE1540">
        <w:rPr>
          <w:rFonts w:ascii="Times New Roman" w:hAnsi="Times New Roman"/>
          <w:lang w:val="sq-AL"/>
        </w:rPr>
        <w:t>ëshilltarëve të konfirmuar nga Komisioni Qëndror i Zgjedhjeve, datëlindjet e tyre përkatëse dhe partinë politike që përfaqëson secili/a</w:t>
      </w:r>
      <w:r w:rsidR="00FB50FB" w:rsidRPr="00FE1540">
        <w:rPr>
          <w:rFonts w:ascii="Times New Roman" w:hAnsi="Times New Roman"/>
          <w:lang w:val="sq-AL"/>
        </w:rPr>
        <w:t xml:space="preserve"> sipas listës zgjedhore</w:t>
      </w:r>
      <w:r w:rsidRPr="00FE1540">
        <w:rPr>
          <w:rFonts w:ascii="Times New Roman" w:hAnsi="Times New Roman"/>
          <w:smallCaps/>
          <w:lang w:val="sq-AL"/>
        </w:rPr>
        <w:t>.</w:t>
      </w:r>
    </w:p>
    <w:p w:rsidR="00F86441" w:rsidRPr="00FE1540" w:rsidRDefault="00F17D81" w:rsidP="00631C90">
      <w:pPr>
        <w:pStyle w:val="ListParagraph"/>
        <w:numPr>
          <w:ilvl w:val="0"/>
          <w:numId w:val="77"/>
        </w:numPr>
        <w:spacing w:before="120" w:after="0"/>
        <w:ind w:left="425" w:hanging="425"/>
        <w:contextualSpacing w:val="0"/>
        <w:jc w:val="both"/>
        <w:textAlignment w:val="baseline"/>
        <w:rPr>
          <w:rFonts w:ascii="Times New Roman" w:hAnsi="Times New Roman"/>
          <w:lang w:val="sq-AL"/>
        </w:rPr>
      </w:pPr>
      <w:r w:rsidRPr="00FE1540">
        <w:rPr>
          <w:rFonts w:ascii="Times New Roman" w:hAnsi="Times New Roman"/>
          <w:lang w:val="sq-AL"/>
        </w:rPr>
        <w:t xml:space="preserve">Në rast se Sekretari i Këshillit apo Prefekti nuk janë </w:t>
      </w:r>
      <w:r w:rsidR="002C50A9" w:rsidRPr="00FE1540">
        <w:rPr>
          <w:rFonts w:ascii="Times New Roman" w:hAnsi="Times New Roman"/>
          <w:lang w:val="sq-AL"/>
        </w:rPr>
        <w:t>të pranishëm</w:t>
      </w:r>
      <w:r w:rsidRPr="00FE1540">
        <w:rPr>
          <w:rFonts w:ascii="Times New Roman" w:hAnsi="Times New Roman"/>
          <w:lang w:val="sq-AL"/>
        </w:rPr>
        <w:t xml:space="preserve"> në Mbledhjen e Parë që kanë thirru</w:t>
      </w:r>
      <w:r w:rsidR="003A4994" w:rsidRPr="00FE1540">
        <w:rPr>
          <w:rFonts w:ascii="Times New Roman" w:hAnsi="Times New Roman"/>
          <w:lang w:val="sq-AL"/>
        </w:rPr>
        <w:t>r</w:t>
      </w:r>
      <w:r w:rsidRPr="00FE1540">
        <w:rPr>
          <w:rFonts w:ascii="Times New Roman" w:hAnsi="Times New Roman"/>
          <w:lang w:val="sq-AL"/>
        </w:rPr>
        <w:t xml:space="preserve">, </w:t>
      </w:r>
      <w:r w:rsidR="005448F2" w:rsidRPr="00FE1540">
        <w:rPr>
          <w:rFonts w:ascii="Times New Roman" w:hAnsi="Times New Roman"/>
          <w:lang w:val="sq-AL"/>
        </w:rPr>
        <w:t>M</w:t>
      </w:r>
      <w:r w:rsidRPr="00FE1540">
        <w:rPr>
          <w:rFonts w:ascii="Times New Roman" w:hAnsi="Times New Roman"/>
          <w:lang w:val="sq-AL"/>
        </w:rPr>
        <w:t xml:space="preserve">bledhjen </w:t>
      </w:r>
      <w:r w:rsidR="005448F2" w:rsidRPr="00FE1540">
        <w:rPr>
          <w:rFonts w:ascii="Times New Roman" w:hAnsi="Times New Roman"/>
          <w:lang w:val="sq-AL"/>
        </w:rPr>
        <w:t xml:space="preserve">e Parë </w:t>
      </w:r>
      <w:r w:rsidR="00E403CD" w:rsidRPr="00FE1540">
        <w:rPr>
          <w:rFonts w:ascii="Times New Roman" w:hAnsi="Times New Roman"/>
          <w:lang w:val="sq-AL"/>
        </w:rPr>
        <w:t xml:space="preserve">e </w:t>
      </w:r>
      <w:r w:rsidRPr="00FE1540">
        <w:rPr>
          <w:rFonts w:ascii="Times New Roman" w:hAnsi="Times New Roman"/>
          <w:lang w:val="sq-AL"/>
        </w:rPr>
        <w:t xml:space="preserve">drejton Këshilltari më i vjetër në moshë sipas listës së </w:t>
      </w:r>
      <w:r w:rsidR="00FF0999" w:rsidRPr="00FE1540">
        <w:rPr>
          <w:rFonts w:ascii="Times New Roman" w:hAnsi="Times New Roman"/>
          <w:lang w:val="sq-AL"/>
        </w:rPr>
        <w:t>Komisioni Qendror i Zgjedhjeve</w:t>
      </w:r>
      <w:r w:rsidRPr="00FE1540">
        <w:rPr>
          <w:rFonts w:ascii="Times New Roman" w:hAnsi="Times New Roman"/>
          <w:lang w:val="sq-AL"/>
        </w:rPr>
        <w:t>.</w:t>
      </w:r>
    </w:p>
    <w:p w:rsidR="008B5663" w:rsidRPr="00FE1540" w:rsidRDefault="0051655C" w:rsidP="00631C90">
      <w:pPr>
        <w:pStyle w:val="ListParagraph"/>
        <w:numPr>
          <w:ilvl w:val="0"/>
          <w:numId w:val="77"/>
        </w:numPr>
        <w:spacing w:before="120" w:after="0"/>
        <w:ind w:left="425" w:hanging="425"/>
        <w:contextualSpacing w:val="0"/>
        <w:jc w:val="both"/>
        <w:textAlignment w:val="baseline"/>
        <w:rPr>
          <w:rFonts w:ascii="Times New Roman" w:hAnsi="Times New Roman"/>
          <w:lang w:val="sq-AL"/>
        </w:rPr>
      </w:pPr>
      <w:r w:rsidRPr="00FE1540">
        <w:rPr>
          <w:rFonts w:ascii="Times New Roman" w:hAnsi="Times New Roman"/>
          <w:lang w:val="sq-AL"/>
        </w:rPr>
        <w:t>Në rast se Sekretari i Këshillit apo Prefekti nuk e ushtrojnë të drejtë</w:t>
      </w:r>
      <w:r w:rsidR="00D9304E" w:rsidRPr="00FE1540">
        <w:rPr>
          <w:rFonts w:ascii="Times New Roman" w:hAnsi="Times New Roman"/>
          <w:lang w:val="sq-AL"/>
        </w:rPr>
        <w:t xml:space="preserve">n e thirrjes së </w:t>
      </w:r>
      <w:r w:rsidR="00EB75B9" w:rsidRPr="00FE1540">
        <w:rPr>
          <w:rFonts w:ascii="Times New Roman" w:hAnsi="Times New Roman"/>
          <w:lang w:val="sq-AL"/>
        </w:rPr>
        <w:t xml:space="preserve">Mbledhjes </w:t>
      </w:r>
      <w:r w:rsidR="00D9304E" w:rsidRPr="00FE1540">
        <w:rPr>
          <w:rFonts w:ascii="Times New Roman" w:hAnsi="Times New Roman"/>
          <w:lang w:val="sq-AL"/>
        </w:rPr>
        <w:t xml:space="preserve">së Parëtë Këshillit, </w:t>
      </w:r>
      <w:r w:rsidR="00E403CD" w:rsidRPr="00FE1540">
        <w:rPr>
          <w:rFonts w:ascii="Times New Roman" w:hAnsi="Times New Roman"/>
          <w:lang w:val="sq-AL"/>
        </w:rPr>
        <w:t xml:space="preserve">dhe për këtë arsye Mbledhja e Këshillit nuk mbahet </w:t>
      </w:r>
      <w:r w:rsidRPr="00FE1540">
        <w:rPr>
          <w:rFonts w:ascii="Times New Roman" w:hAnsi="Times New Roman"/>
          <w:lang w:val="sq-AL"/>
        </w:rPr>
        <w:t xml:space="preserve">brenda afatit </w:t>
      </w:r>
      <w:r w:rsidR="008C7586" w:rsidRPr="00FE1540">
        <w:rPr>
          <w:rFonts w:ascii="Times New Roman" w:hAnsi="Times New Roman"/>
          <w:lang w:val="sq-AL"/>
        </w:rPr>
        <w:t xml:space="preserve">20 ditor </w:t>
      </w:r>
      <w:r w:rsidRPr="00FE1540">
        <w:rPr>
          <w:rFonts w:ascii="Times New Roman" w:hAnsi="Times New Roman"/>
          <w:lang w:val="sq-AL"/>
        </w:rPr>
        <w:t xml:space="preserve">të </w:t>
      </w:r>
      <w:r w:rsidRPr="00FE1540">
        <w:rPr>
          <w:rFonts w:ascii="Times New Roman" w:hAnsi="Times New Roman"/>
          <w:lang w:val="sq-AL"/>
        </w:rPr>
        <w:lastRenderedPageBreak/>
        <w:t>parashikuar</w:t>
      </w:r>
      <w:r w:rsidR="00107229" w:rsidRPr="00FE1540">
        <w:rPr>
          <w:rFonts w:ascii="Times New Roman" w:hAnsi="Times New Roman"/>
          <w:lang w:val="sq-AL"/>
        </w:rPr>
        <w:t>në pikën 1 të këtij neni</w:t>
      </w:r>
      <w:r w:rsidRPr="00FE1540">
        <w:rPr>
          <w:rFonts w:ascii="Times New Roman" w:hAnsi="Times New Roman"/>
          <w:lang w:val="sq-AL"/>
        </w:rPr>
        <w:t xml:space="preserve">, atëherë Këshilli mblidhet vetë brenda 10 ditëve pas mbarimit të afatit </w:t>
      </w:r>
      <w:r w:rsidR="00E403CD" w:rsidRPr="00FE1540">
        <w:rPr>
          <w:rFonts w:ascii="Times New Roman" w:hAnsi="Times New Roman"/>
          <w:lang w:val="sq-AL"/>
        </w:rPr>
        <w:t>20 ditor</w:t>
      </w:r>
      <w:r w:rsidR="00BA61A7" w:rsidRPr="00FE1540">
        <w:rPr>
          <w:rStyle w:val="FootnoteReference"/>
          <w:rFonts w:ascii="Times New Roman" w:hAnsi="Times New Roman"/>
          <w:lang w:val="sq-AL"/>
        </w:rPr>
        <w:footnoteReference w:id="16"/>
      </w:r>
      <w:r w:rsidR="009F5AC1" w:rsidRPr="00FE1540">
        <w:rPr>
          <w:rFonts w:ascii="Times New Roman" w:hAnsi="Times New Roman"/>
          <w:lang w:val="sq-AL"/>
        </w:rPr>
        <w:t>.</w:t>
      </w:r>
      <w:r w:rsidR="00107229" w:rsidRPr="00FE1540">
        <w:rPr>
          <w:rFonts w:ascii="Times New Roman" w:hAnsi="Times New Roman"/>
          <w:lang w:val="sq-AL"/>
        </w:rPr>
        <w:t xml:space="preserve">Grupit nismëtar i </w:t>
      </w:r>
      <w:r w:rsidR="000D5320" w:rsidRPr="00FE1540">
        <w:rPr>
          <w:rFonts w:ascii="Times New Roman" w:hAnsi="Times New Roman"/>
          <w:lang w:val="sq-AL"/>
        </w:rPr>
        <w:t>Këshilltarë</w:t>
      </w:r>
      <w:r w:rsidR="00107229" w:rsidRPr="00FE1540">
        <w:rPr>
          <w:rFonts w:ascii="Times New Roman" w:hAnsi="Times New Roman"/>
          <w:lang w:val="sq-AL"/>
        </w:rPr>
        <w:t xml:space="preserve">ve </w:t>
      </w:r>
      <w:r w:rsidR="000D5320" w:rsidRPr="00FE1540">
        <w:rPr>
          <w:rFonts w:ascii="Times New Roman" w:hAnsi="Times New Roman"/>
          <w:lang w:val="sq-AL"/>
        </w:rPr>
        <w:t>që thërr</w:t>
      </w:r>
      <w:r w:rsidR="00107229" w:rsidRPr="00FE1540">
        <w:rPr>
          <w:rFonts w:ascii="Times New Roman" w:hAnsi="Times New Roman"/>
          <w:lang w:val="sq-AL"/>
        </w:rPr>
        <w:t>asin</w:t>
      </w:r>
      <w:r w:rsidR="000D5320" w:rsidRPr="00FE1540">
        <w:rPr>
          <w:rFonts w:ascii="Times New Roman" w:hAnsi="Times New Roman"/>
          <w:lang w:val="sq-AL"/>
        </w:rPr>
        <w:t xml:space="preserve"> Mbledhje e Parë, janë përgjegjës për njoftimin e Mbledhjes së Parë, dhe </w:t>
      </w:r>
      <w:r w:rsidR="00234FC3" w:rsidRPr="00FE1540">
        <w:rPr>
          <w:rFonts w:ascii="Times New Roman" w:hAnsi="Times New Roman"/>
          <w:lang w:val="sq-AL"/>
        </w:rPr>
        <w:t xml:space="preserve">nisma bashkë me </w:t>
      </w:r>
      <w:r w:rsidR="000D5320" w:rsidRPr="00FE1540">
        <w:rPr>
          <w:rFonts w:ascii="Times New Roman" w:hAnsi="Times New Roman"/>
          <w:lang w:val="sq-AL"/>
        </w:rPr>
        <w:t>list</w:t>
      </w:r>
      <w:r w:rsidR="00234FC3" w:rsidRPr="00FE1540">
        <w:rPr>
          <w:rFonts w:ascii="Times New Roman" w:hAnsi="Times New Roman"/>
          <w:lang w:val="sq-AL"/>
        </w:rPr>
        <w:t xml:space="preserve">ënme emrat dhe </w:t>
      </w:r>
      <w:r w:rsidR="000D5320" w:rsidRPr="00FE1540">
        <w:rPr>
          <w:rFonts w:ascii="Times New Roman" w:hAnsi="Times New Roman"/>
          <w:lang w:val="sq-AL"/>
        </w:rPr>
        <w:t xml:space="preserve">me nënshkrimet e tyre bëhet publike në një mjedis publik në qëndër të qytetit ku ndodhet salla e Këshillit Bashkiak. Në këtë rast grupi nismëtar njofton më shkrim Kryetarin në detyrë të Bashkisë, Kryetarin e </w:t>
      </w:r>
      <w:r w:rsidR="00FF0999" w:rsidRPr="00FE1540">
        <w:rPr>
          <w:rFonts w:ascii="Times New Roman" w:hAnsi="Times New Roman"/>
          <w:lang w:val="sq-AL"/>
        </w:rPr>
        <w:t>zgjedhur</w:t>
      </w:r>
      <w:r w:rsidR="000D5320" w:rsidRPr="00FE1540">
        <w:rPr>
          <w:rFonts w:ascii="Times New Roman" w:hAnsi="Times New Roman"/>
          <w:lang w:val="sq-AL"/>
        </w:rPr>
        <w:t xml:space="preserve"> të Bashkisë dhe Prefektin, dhe sëbashku me një kopje të listës së nënshkruar të nismëtarëve, </w:t>
      </w:r>
      <w:r w:rsidR="00FF0999" w:rsidRPr="00FE1540">
        <w:rPr>
          <w:rFonts w:ascii="Times New Roman" w:hAnsi="Times New Roman"/>
          <w:lang w:val="sq-AL"/>
        </w:rPr>
        <w:t>ua</w:t>
      </w:r>
      <w:r w:rsidR="000D5320" w:rsidRPr="00FE1540">
        <w:rPr>
          <w:rFonts w:ascii="Times New Roman" w:hAnsi="Times New Roman"/>
          <w:lang w:val="sq-AL"/>
        </w:rPr>
        <w:t xml:space="preserve"> dërgon atyre edhe njoftimin me orën, datën, dhe vendin ku do të mbahet Mbledhja e Parë. Në </w:t>
      </w:r>
      <w:r w:rsidR="00FF0999" w:rsidRPr="00FE1540">
        <w:rPr>
          <w:rFonts w:ascii="Times New Roman" w:hAnsi="Times New Roman"/>
          <w:lang w:val="sq-AL"/>
        </w:rPr>
        <w:t>ç</w:t>
      </w:r>
      <w:r w:rsidR="000D5320" w:rsidRPr="00FE1540">
        <w:rPr>
          <w:rFonts w:ascii="Times New Roman" w:hAnsi="Times New Roman"/>
          <w:lang w:val="sq-AL"/>
        </w:rPr>
        <w:t xml:space="preserve">do rast personi që kryeson listën e </w:t>
      </w:r>
      <w:r w:rsidR="00FF0999" w:rsidRPr="00FE1540">
        <w:rPr>
          <w:rFonts w:ascii="Times New Roman" w:hAnsi="Times New Roman"/>
          <w:lang w:val="sq-AL"/>
        </w:rPr>
        <w:t>k</w:t>
      </w:r>
      <w:r w:rsidR="000D5320" w:rsidRPr="00FE1540">
        <w:rPr>
          <w:rFonts w:ascii="Times New Roman" w:hAnsi="Times New Roman"/>
          <w:lang w:val="sq-AL"/>
        </w:rPr>
        <w:t>ëshilltarëve</w:t>
      </w:r>
      <w:r w:rsidR="00FF0999" w:rsidRPr="00FE1540">
        <w:rPr>
          <w:rFonts w:ascii="Times New Roman" w:hAnsi="Times New Roman"/>
          <w:lang w:val="sq-AL"/>
        </w:rPr>
        <w:t>,</w:t>
      </w:r>
      <w:r w:rsidR="000D5320" w:rsidRPr="00FE1540">
        <w:rPr>
          <w:rFonts w:ascii="Times New Roman" w:hAnsi="Times New Roman"/>
          <w:lang w:val="sq-AL"/>
        </w:rPr>
        <w:t xml:space="preserve"> nismëtarë të mbajtjes së Mbledhjes së Parë</w:t>
      </w:r>
      <w:r w:rsidR="00FF0999" w:rsidRPr="00FE1540">
        <w:rPr>
          <w:rFonts w:ascii="Times New Roman" w:hAnsi="Times New Roman"/>
          <w:lang w:val="sq-AL"/>
        </w:rPr>
        <w:t>,</w:t>
      </w:r>
      <w:r w:rsidR="000D5320" w:rsidRPr="00FE1540">
        <w:rPr>
          <w:rFonts w:ascii="Times New Roman" w:hAnsi="Times New Roman"/>
          <w:lang w:val="sq-AL"/>
        </w:rPr>
        <w:t xml:space="preserve"> bën njoftimin publik të Mbledhjes së Parë, njoftim i cili bëhet publik sëpaku tre ditë </w:t>
      </w:r>
      <w:r w:rsidR="00FF0999" w:rsidRPr="00FE1540">
        <w:rPr>
          <w:rFonts w:ascii="Times New Roman" w:hAnsi="Times New Roman"/>
          <w:lang w:val="sq-AL"/>
        </w:rPr>
        <w:t xml:space="preserve">pune </w:t>
      </w:r>
      <w:r w:rsidR="000D5320" w:rsidRPr="00FE1540">
        <w:rPr>
          <w:rFonts w:ascii="Times New Roman" w:hAnsi="Times New Roman"/>
          <w:lang w:val="sq-AL"/>
        </w:rPr>
        <w:t>para mbajtjes së Mbledhjes së Parë, në hollin e Bashkisë, në një zonë në q</w:t>
      </w:r>
      <w:r w:rsidR="00FF0999" w:rsidRPr="00FE1540">
        <w:rPr>
          <w:rFonts w:ascii="Times New Roman" w:hAnsi="Times New Roman"/>
          <w:lang w:val="sq-AL"/>
        </w:rPr>
        <w:t>e</w:t>
      </w:r>
      <w:r w:rsidR="000D5320" w:rsidRPr="00FE1540">
        <w:rPr>
          <w:rFonts w:ascii="Times New Roman" w:hAnsi="Times New Roman"/>
          <w:lang w:val="sq-AL"/>
        </w:rPr>
        <w:t xml:space="preserve">ndër të qytetit ku ndodhet salla e Këshillit Bashkiak, si dhe në media audiovizive vendore.   </w:t>
      </w:r>
    </w:p>
    <w:p w:rsidR="00736D39" w:rsidRPr="00FE1540" w:rsidRDefault="00885551" w:rsidP="00631C90">
      <w:pPr>
        <w:pStyle w:val="ListParagraph"/>
        <w:numPr>
          <w:ilvl w:val="0"/>
          <w:numId w:val="77"/>
        </w:numPr>
        <w:spacing w:before="120" w:after="0"/>
        <w:ind w:left="425" w:hanging="425"/>
        <w:contextualSpacing w:val="0"/>
        <w:jc w:val="both"/>
        <w:textAlignment w:val="baseline"/>
        <w:rPr>
          <w:rFonts w:ascii="Times New Roman" w:hAnsi="Times New Roman"/>
          <w:lang w:val="sq-AL"/>
        </w:rPr>
      </w:pPr>
      <w:r w:rsidRPr="00FE1540">
        <w:rPr>
          <w:rFonts w:ascii="Times New Roman" w:hAnsi="Times New Roman"/>
          <w:lang w:val="sq-AL"/>
        </w:rPr>
        <w:t>Në rastet kur edhe pas tri herë thirrje nuk sigurohet pjesëmarrja e kërkuar, Këshilli konsiderohet i shpërndarë</w:t>
      </w:r>
      <w:r w:rsidR="00A54D33" w:rsidRPr="00FE1540">
        <w:rPr>
          <w:rStyle w:val="FootnoteReference"/>
          <w:rFonts w:ascii="Times New Roman" w:hAnsi="Times New Roman"/>
          <w:lang w:val="sq-AL"/>
        </w:rPr>
        <w:footnoteReference w:id="17"/>
      </w:r>
      <w:r w:rsidRPr="00FE1540">
        <w:rPr>
          <w:rFonts w:ascii="Times New Roman" w:hAnsi="Times New Roman"/>
          <w:lang w:val="sq-AL"/>
        </w:rPr>
        <w:t>, dhe Sekretari e shpall këtë në murin e jashtëm të godinës së bashkisë, njofton Prefektin dhe KQZ si dhe median vendore. Në rast se tre mbledhjet i therret Prefekti apo Grupi Nismëtar, këto të fundit shpallin shpërndarjen e Këshillit në murin e jashtëm të godinës së bashkisë, si dhe njofton Këshillin e Ministrave, KQZ dhe median vendore</w:t>
      </w:r>
    </w:p>
    <w:p w:rsidR="0051655C" w:rsidRPr="00FE1540" w:rsidRDefault="005165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53702A" w:rsidP="008D4491">
      <w:pPr>
        <w:pStyle w:val="Heading4"/>
      </w:pPr>
      <w:bookmarkStart w:id="47" w:name="_Toc428184497"/>
      <w:bookmarkStart w:id="48" w:name="_Toc428267564"/>
      <w:bookmarkStart w:id="49" w:name="_Toc428679223"/>
      <w:bookmarkStart w:id="50" w:name="_Toc35915206"/>
      <w:r w:rsidRPr="00FE1540">
        <w:t xml:space="preserve">Veprimet në </w:t>
      </w:r>
      <w:r w:rsidR="0051655C" w:rsidRPr="00FE1540">
        <w:t>Mbledhj</w:t>
      </w:r>
      <w:r w:rsidRPr="00FE1540">
        <w:t>en e P</w:t>
      </w:r>
      <w:r w:rsidR="0051655C" w:rsidRPr="00FE1540">
        <w:t>arë</w:t>
      </w:r>
      <w:bookmarkEnd w:id="47"/>
      <w:bookmarkEnd w:id="48"/>
      <w:bookmarkEnd w:id="49"/>
      <w:r w:rsidRPr="00FE1540">
        <w:t>të</w:t>
      </w:r>
      <w:r w:rsidR="00ED1341" w:rsidRPr="00FE1540">
        <w:t xml:space="preserve"> Këshillit</w:t>
      </w:r>
      <w:bookmarkEnd w:id="50"/>
    </w:p>
    <w:p w:rsidR="003A5AC6" w:rsidRPr="00FE1540" w:rsidRDefault="003A5AC6" w:rsidP="00631C90">
      <w:pPr>
        <w:pStyle w:val="TableHeader"/>
        <w:numPr>
          <w:ilvl w:val="0"/>
          <w:numId w:val="26"/>
        </w:numPr>
        <w:overflowPunct/>
        <w:autoSpaceDE/>
        <w:autoSpaceDN/>
        <w:adjustRightInd/>
        <w:spacing w:after="60" w:line="276" w:lineRule="auto"/>
        <w:ind w:left="426" w:hanging="426"/>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Deklarimi i hapjes së Mbledhjes së Parë të Këshilli bëhet nga Sekretari i Këshillit, dhe në mungesë të tij, nga Prefeti i Qarku</w:t>
      </w:r>
      <w:r w:rsidR="00FA0041" w:rsidRPr="00FE1540">
        <w:rPr>
          <w:rFonts w:ascii="Times New Roman" w:hAnsi="Times New Roman"/>
          <w:smallCaps w:val="0"/>
          <w:spacing w:val="0"/>
          <w:sz w:val="22"/>
          <w:szCs w:val="22"/>
          <w:lang w:val="sq-AL"/>
        </w:rPr>
        <w:t>t</w:t>
      </w:r>
      <w:r w:rsidRPr="00FE1540">
        <w:rPr>
          <w:rFonts w:ascii="Times New Roman" w:hAnsi="Times New Roman"/>
          <w:smallCaps w:val="0"/>
          <w:spacing w:val="0"/>
          <w:sz w:val="22"/>
          <w:szCs w:val="22"/>
          <w:lang w:val="sq-AL"/>
        </w:rPr>
        <w:t xml:space="preserve">, apo në mungesë të tyre, nga </w:t>
      </w:r>
      <w:r w:rsidR="00FA0041" w:rsidRPr="00FE1540">
        <w:rPr>
          <w:rFonts w:ascii="Times New Roman" w:hAnsi="Times New Roman"/>
          <w:smallCaps w:val="0"/>
          <w:spacing w:val="0"/>
          <w:sz w:val="22"/>
          <w:szCs w:val="22"/>
          <w:lang w:val="sq-AL"/>
        </w:rPr>
        <w:t>k</w:t>
      </w:r>
      <w:r w:rsidRPr="00FE1540">
        <w:rPr>
          <w:rFonts w:ascii="Times New Roman" w:hAnsi="Times New Roman"/>
          <w:smallCaps w:val="0"/>
          <w:spacing w:val="0"/>
          <w:sz w:val="22"/>
          <w:szCs w:val="22"/>
          <w:lang w:val="sq-AL"/>
        </w:rPr>
        <w:t xml:space="preserve">ëshilltari më </w:t>
      </w:r>
      <w:r w:rsidR="00FA0041" w:rsidRPr="00FE1540">
        <w:rPr>
          <w:rFonts w:ascii="Times New Roman" w:hAnsi="Times New Roman"/>
          <w:smallCaps w:val="0"/>
          <w:spacing w:val="0"/>
          <w:sz w:val="22"/>
          <w:szCs w:val="22"/>
          <w:lang w:val="it-IT"/>
        </w:rPr>
        <w:t xml:space="preserve">vjetër në moshë </w:t>
      </w:r>
      <w:r w:rsidRPr="00FE1540">
        <w:rPr>
          <w:rFonts w:ascii="Times New Roman" w:hAnsi="Times New Roman"/>
          <w:smallCaps w:val="0"/>
          <w:spacing w:val="0"/>
          <w:sz w:val="22"/>
          <w:szCs w:val="22"/>
          <w:lang w:val="sq-AL"/>
        </w:rPr>
        <w:t>i grupit nismëtar të Mbledhjes së Parë</w:t>
      </w:r>
      <w:r w:rsidR="00FA0041" w:rsidRPr="00FE1540">
        <w:rPr>
          <w:rFonts w:ascii="Times New Roman" w:hAnsi="Times New Roman"/>
          <w:smallCaps w:val="0"/>
          <w:spacing w:val="0"/>
          <w:sz w:val="22"/>
          <w:szCs w:val="22"/>
          <w:lang w:val="sq-AL"/>
        </w:rPr>
        <w:t>,</w:t>
      </w:r>
      <w:r w:rsidRPr="00FE1540">
        <w:rPr>
          <w:rFonts w:ascii="Times New Roman" w:hAnsi="Times New Roman"/>
          <w:smallCaps w:val="0"/>
          <w:spacing w:val="0"/>
          <w:sz w:val="22"/>
          <w:szCs w:val="22"/>
          <w:lang w:val="sq-AL"/>
        </w:rPr>
        <w:t xml:space="preserve"> i cilika marrë mandatin nga </w:t>
      </w:r>
      <w:r w:rsidR="00FA0041" w:rsidRPr="00FE1540">
        <w:rPr>
          <w:rFonts w:ascii="Times New Roman" w:hAnsi="Times New Roman"/>
          <w:smallCaps w:val="0"/>
          <w:spacing w:val="0"/>
          <w:sz w:val="22"/>
          <w:szCs w:val="22"/>
          <w:lang w:val="sq-AL"/>
        </w:rPr>
        <w:t>Komisionit Qendror i Zgjedhjeve</w:t>
      </w:r>
      <w:r w:rsidRPr="00FE1540">
        <w:rPr>
          <w:rFonts w:ascii="Times New Roman" w:hAnsi="Times New Roman"/>
          <w:smallCaps w:val="0"/>
          <w:spacing w:val="0"/>
          <w:sz w:val="22"/>
          <w:szCs w:val="22"/>
          <w:lang w:val="sq-AL"/>
        </w:rPr>
        <w:t xml:space="preserve"> dhe është i pranishëm në Mbledhje. </w:t>
      </w:r>
    </w:p>
    <w:p w:rsidR="003A5AC6" w:rsidRPr="00FE1540" w:rsidRDefault="003A5AC6" w:rsidP="00631C90">
      <w:pPr>
        <w:pStyle w:val="TableHeader"/>
        <w:numPr>
          <w:ilvl w:val="0"/>
          <w:numId w:val="26"/>
        </w:numPr>
        <w:overflowPunct/>
        <w:autoSpaceDE/>
        <w:autoSpaceDN/>
        <w:adjustRightInd/>
        <w:spacing w:after="60" w:line="276" w:lineRule="auto"/>
        <w:ind w:left="426" w:hanging="426"/>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Sekretari apo Prefekti, apo Kryesuesi i Mbledhjes, lexon me zë të lartë list</w:t>
      </w:r>
      <w:r w:rsidR="009552FD" w:rsidRPr="00FE1540">
        <w:rPr>
          <w:rFonts w:ascii="Times New Roman" w:hAnsi="Times New Roman"/>
          <w:smallCaps w:val="0"/>
          <w:spacing w:val="0"/>
          <w:sz w:val="22"/>
          <w:szCs w:val="22"/>
          <w:lang w:val="sq-AL"/>
        </w:rPr>
        <w:t>ë</w:t>
      </w:r>
      <w:r w:rsidRPr="00FE1540">
        <w:rPr>
          <w:rFonts w:ascii="Times New Roman" w:hAnsi="Times New Roman"/>
          <w:smallCaps w:val="0"/>
          <w:spacing w:val="0"/>
          <w:sz w:val="22"/>
          <w:szCs w:val="22"/>
          <w:lang w:val="sq-AL"/>
        </w:rPr>
        <w:t xml:space="preserve">n e emrave të </w:t>
      </w:r>
      <w:r w:rsidR="00CC5332" w:rsidRPr="00FE1540">
        <w:rPr>
          <w:rFonts w:ascii="Times New Roman" w:hAnsi="Times New Roman"/>
          <w:smallCaps w:val="0"/>
          <w:spacing w:val="0"/>
          <w:sz w:val="22"/>
          <w:szCs w:val="22"/>
          <w:lang w:val="sq-AL"/>
        </w:rPr>
        <w:t>k</w:t>
      </w:r>
      <w:r w:rsidRPr="00FE1540">
        <w:rPr>
          <w:rFonts w:ascii="Times New Roman" w:hAnsi="Times New Roman"/>
          <w:smallCaps w:val="0"/>
          <w:spacing w:val="0"/>
          <w:sz w:val="22"/>
          <w:szCs w:val="22"/>
          <w:lang w:val="sq-AL"/>
        </w:rPr>
        <w:t xml:space="preserve">ëshilltarëve të miratuar nga </w:t>
      </w:r>
      <w:r w:rsidR="00CC5332" w:rsidRPr="00FE1540">
        <w:rPr>
          <w:rFonts w:ascii="Times New Roman" w:hAnsi="Times New Roman"/>
          <w:smallCaps w:val="0"/>
          <w:spacing w:val="0"/>
          <w:sz w:val="22"/>
          <w:szCs w:val="22"/>
          <w:lang w:val="sq-AL"/>
        </w:rPr>
        <w:t>Komisionit Qendror i Zgjedhjeve</w:t>
      </w:r>
      <w:r w:rsidRPr="00FE1540">
        <w:rPr>
          <w:rFonts w:ascii="Times New Roman" w:hAnsi="Times New Roman"/>
          <w:smallCaps w:val="0"/>
          <w:spacing w:val="0"/>
          <w:sz w:val="22"/>
          <w:szCs w:val="22"/>
          <w:lang w:val="sq-AL"/>
        </w:rPr>
        <w:t xml:space="preserve"> dhe datëlindjet e tyre, dhe fton Këshilltarin më të vjetër në moshë, sipas listës së </w:t>
      </w:r>
      <w:r w:rsidR="00CC5332" w:rsidRPr="00FE1540">
        <w:rPr>
          <w:rFonts w:ascii="Times New Roman" w:hAnsi="Times New Roman"/>
          <w:smallCaps w:val="0"/>
          <w:spacing w:val="0"/>
          <w:sz w:val="22"/>
          <w:szCs w:val="22"/>
          <w:lang w:val="sq-AL"/>
        </w:rPr>
        <w:t>Komisionit Qendror të Zgjedhjeve</w:t>
      </w:r>
      <w:r w:rsidRPr="00FE1540">
        <w:rPr>
          <w:rFonts w:ascii="Times New Roman" w:hAnsi="Times New Roman"/>
          <w:smallCaps w:val="0"/>
          <w:spacing w:val="0"/>
          <w:sz w:val="22"/>
          <w:szCs w:val="22"/>
          <w:lang w:val="sq-AL"/>
        </w:rPr>
        <w:t>, që është i pranishëm në mbledhje, për drejtimin e përkohshëm të mbledhjes deri në zgjedhjen e Kryetarit të Këshillit.</w:t>
      </w:r>
    </w:p>
    <w:p w:rsidR="003A5AC6" w:rsidRPr="00FE1540" w:rsidRDefault="0051655C" w:rsidP="00631C90">
      <w:pPr>
        <w:pStyle w:val="TableHeader"/>
        <w:numPr>
          <w:ilvl w:val="0"/>
          <w:numId w:val="26"/>
        </w:numPr>
        <w:overflowPunct/>
        <w:autoSpaceDE/>
        <w:autoSpaceDN/>
        <w:adjustRightInd/>
        <w:spacing w:after="60" w:line="276" w:lineRule="auto"/>
        <w:ind w:left="426" w:hanging="426"/>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Në mbledhj</w:t>
      </w:r>
      <w:r w:rsidR="003A5AC6" w:rsidRPr="00FE1540">
        <w:rPr>
          <w:rFonts w:ascii="Times New Roman" w:hAnsi="Times New Roman"/>
          <w:smallCaps w:val="0"/>
          <w:spacing w:val="0"/>
          <w:sz w:val="22"/>
          <w:szCs w:val="22"/>
          <w:lang w:val="sq-AL"/>
        </w:rPr>
        <w:t>en  e parë</w:t>
      </w:r>
      <w:r w:rsidRPr="00FE1540">
        <w:rPr>
          <w:rFonts w:ascii="Times New Roman" w:hAnsi="Times New Roman"/>
          <w:smallCaps w:val="0"/>
          <w:spacing w:val="0"/>
          <w:sz w:val="22"/>
          <w:szCs w:val="22"/>
          <w:lang w:val="sq-AL"/>
        </w:rPr>
        <w:t>:</w:t>
      </w:r>
    </w:p>
    <w:p w:rsidR="0051655C" w:rsidRPr="00FE1540" w:rsidRDefault="00BF21E6" w:rsidP="00631C90">
      <w:pPr>
        <w:numPr>
          <w:ilvl w:val="1"/>
          <w:numId w:val="13"/>
        </w:numPr>
        <w:tabs>
          <w:tab w:val="left" w:pos="709"/>
        </w:tabs>
        <w:spacing w:before="60" w:after="60"/>
        <w:ind w:left="709" w:hanging="270"/>
        <w:jc w:val="both"/>
        <w:rPr>
          <w:rFonts w:ascii="Times New Roman" w:hAnsi="Times New Roman"/>
          <w:lang w:val="it-IT"/>
        </w:rPr>
      </w:pPr>
      <w:r w:rsidRPr="00FE1540">
        <w:rPr>
          <w:rFonts w:ascii="Times New Roman" w:hAnsi="Times New Roman"/>
          <w:lang w:val="sq-AL"/>
        </w:rPr>
        <w:t>Këshilli</w:t>
      </w:r>
      <w:r w:rsidR="00333770" w:rsidRPr="00FE1540">
        <w:rPr>
          <w:rFonts w:ascii="Times New Roman" w:hAnsi="Times New Roman"/>
          <w:lang w:val="sq-AL"/>
        </w:rPr>
        <w:t xml:space="preserve"> zgjedh </w:t>
      </w:r>
      <w:r w:rsidR="006B5805" w:rsidRPr="00FE1540">
        <w:rPr>
          <w:rFonts w:ascii="Times New Roman" w:hAnsi="Times New Roman"/>
          <w:lang w:val="it-IT"/>
        </w:rPr>
        <w:t>K</w:t>
      </w:r>
      <w:r w:rsidR="0051655C" w:rsidRPr="00FE1540">
        <w:rPr>
          <w:rFonts w:ascii="Times New Roman" w:hAnsi="Times New Roman"/>
          <w:lang w:val="it-IT"/>
        </w:rPr>
        <w:t>omisioni</w:t>
      </w:r>
      <w:r w:rsidR="00333770" w:rsidRPr="00FE1540">
        <w:rPr>
          <w:rFonts w:ascii="Times New Roman" w:hAnsi="Times New Roman"/>
          <w:lang w:val="it-IT"/>
        </w:rPr>
        <w:t xml:space="preserve">ne </w:t>
      </w:r>
      <w:r w:rsidR="006B5805" w:rsidRPr="00FE1540">
        <w:rPr>
          <w:rFonts w:ascii="Times New Roman" w:hAnsi="Times New Roman"/>
          <w:lang w:val="it-IT"/>
        </w:rPr>
        <w:t>M</w:t>
      </w:r>
      <w:r w:rsidR="0051655C" w:rsidRPr="00FE1540">
        <w:rPr>
          <w:rFonts w:ascii="Times New Roman" w:hAnsi="Times New Roman"/>
          <w:lang w:val="it-IT"/>
        </w:rPr>
        <w:t>andateve</w:t>
      </w:r>
    </w:p>
    <w:p w:rsidR="0051655C" w:rsidRPr="00FE1540" w:rsidRDefault="00BF21E6" w:rsidP="00631C90">
      <w:pPr>
        <w:numPr>
          <w:ilvl w:val="1"/>
          <w:numId w:val="13"/>
        </w:numPr>
        <w:tabs>
          <w:tab w:val="left" w:pos="709"/>
        </w:tabs>
        <w:spacing w:before="60" w:after="60"/>
        <w:ind w:left="709" w:hanging="270"/>
        <w:jc w:val="both"/>
        <w:rPr>
          <w:rFonts w:ascii="Times New Roman" w:hAnsi="Times New Roman"/>
          <w:lang w:val="it-IT"/>
        </w:rPr>
      </w:pPr>
      <w:r w:rsidRPr="00FE1540">
        <w:rPr>
          <w:rFonts w:ascii="Times New Roman" w:hAnsi="Times New Roman"/>
          <w:lang w:val="sq-AL"/>
        </w:rPr>
        <w:t>Këshilli</w:t>
      </w:r>
      <w:r w:rsidR="0051655C" w:rsidRPr="00FE1540">
        <w:rPr>
          <w:rFonts w:ascii="Times New Roman" w:hAnsi="Times New Roman"/>
          <w:lang w:val="it-IT"/>
        </w:rPr>
        <w:t>miraton mandatet e Këshilltarëve</w:t>
      </w:r>
    </w:p>
    <w:p w:rsidR="0051655C" w:rsidRPr="00FE1540" w:rsidRDefault="004D3DA4" w:rsidP="00631C90">
      <w:pPr>
        <w:numPr>
          <w:ilvl w:val="1"/>
          <w:numId w:val="13"/>
        </w:numPr>
        <w:tabs>
          <w:tab w:val="left" w:pos="709"/>
        </w:tabs>
        <w:spacing w:before="60" w:after="60"/>
        <w:ind w:left="709" w:hanging="270"/>
        <w:jc w:val="both"/>
        <w:rPr>
          <w:rFonts w:ascii="Times New Roman" w:hAnsi="Times New Roman"/>
          <w:lang w:val="it-IT"/>
        </w:rPr>
      </w:pPr>
      <w:r w:rsidRPr="00FE1540">
        <w:rPr>
          <w:rFonts w:ascii="Times New Roman" w:hAnsi="Times New Roman"/>
          <w:lang w:val="it-IT"/>
        </w:rPr>
        <w:t>K</w:t>
      </w:r>
      <w:r w:rsidR="0051655C" w:rsidRPr="00FE1540">
        <w:rPr>
          <w:rFonts w:ascii="Times New Roman" w:hAnsi="Times New Roman"/>
          <w:lang w:val="it-IT"/>
        </w:rPr>
        <w:t>ëshilltarët e mandatuar bëjnë betimin</w:t>
      </w:r>
    </w:p>
    <w:p w:rsidR="00DA6C52" w:rsidRPr="00FE1540" w:rsidRDefault="00BF21E6" w:rsidP="00631C90">
      <w:pPr>
        <w:numPr>
          <w:ilvl w:val="1"/>
          <w:numId w:val="13"/>
        </w:numPr>
        <w:tabs>
          <w:tab w:val="left" w:pos="709"/>
        </w:tabs>
        <w:spacing w:before="60" w:after="60"/>
        <w:ind w:left="709" w:hanging="270"/>
        <w:jc w:val="both"/>
        <w:rPr>
          <w:rFonts w:ascii="Times New Roman" w:hAnsi="Times New Roman"/>
          <w:lang w:val="it-IT"/>
        </w:rPr>
      </w:pPr>
      <w:r w:rsidRPr="00FE1540">
        <w:rPr>
          <w:rFonts w:ascii="Times New Roman" w:hAnsi="Times New Roman"/>
          <w:lang w:val="sq-AL"/>
        </w:rPr>
        <w:t>Këshilli</w:t>
      </w:r>
      <w:r w:rsidR="0051655C" w:rsidRPr="00FE1540">
        <w:rPr>
          <w:rFonts w:ascii="Times New Roman" w:hAnsi="Times New Roman"/>
          <w:lang w:val="it-IT"/>
        </w:rPr>
        <w:t>zgjidh Kryetari</w:t>
      </w:r>
      <w:r w:rsidR="00B73802" w:rsidRPr="00FE1540">
        <w:rPr>
          <w:rFonts w:ascii="Times New Roman" w:hAnsi="Times New Roman"/>
          <w:lang w:val="it-IT"/>
        </w:rPr>
        <w:t>n</w:t>
      </w:r>
      <w:r w:rsidR="0051655C" w:rsidRPr="00FE1540">
        <w:rPr>
          <w:rFonts w:ascii="Times New Roman" w:hAnsi="Times New Roman"/>
          <w:lang w:val="it-IT"/>
        </w:rPr>
        <w:t xml:space="preserve"> dhe Zëvendëskryetar</w:t>
      </w:r>
      <w:r w:rsidR="00D2438C" w:rsidRPr="00FE1540">
        <w:rPr>
          <w:rFonts w:ascii="Times New Roman" w:hAnsi="Times New Roman"/>
          <w:lang w:val="it-IT"/>
        </w:rPr>
        <w:t>ëte</w:t>
      </w:r>
      <w:r w:rsidR="0051655C" w:rsidRPr="00FE1540">
        <w:rPr>
          <w:rFonts w:ascii="Times New Roman" w:hAnsi="Times New Roman"/>
          <w:lang w:val="it-IT"/>
        </w:rPr>
        <w:t xml:space="preserve"> Këshillit</w:t>
      </w:r>
    </w:p>
    <w:p w:rsidR="00DA6C52" w:rsidRPr="00FE1540" w:rsidRDefault="00DA6C52" w:rsidP="00631C90">
      <w:pPr>
        <w:numPr>
          <w:ilvl w:val="1"/>
          <w:numId w:val="13"/>
        </w:numPr>
        <w:tabs>
          <w:tab w:val="left" w:pos="709"/>
        </w:tabs>
        <w:spacing w:before="60" w:after="60"/>
        <w:ind w:left="709" w:hanging="270"/>
        <w:jc w:val="both"/>
        <w:rPr>
          <w:rFonts w:ascii="Times New Roman" w:hAnsi="Times New Roman"/>
          <w:lang w:val="it-IT"/>
        </w:rPr>
      </w:pPr>
      <w:r w:rsidRPr="00FE1540">
        <w:rPr>
          <w:rFonts w:ascii="Times New Roman" w:hAnsi="Times New Roman"/>
        </w:rPr>
        <w:t>Bëhet shpallja e vlefshmërisë së mandatit të Kryetarit të bashkisë dhe më pas Kryetari i Bashkisë bën betimin</w:t>
      </w:r>
    </w:p>
    <w:p w:rsidR="00174969" w:rsidRPr="00FE1540" w:rsidRDefault="00174969" w:rsidP="00631C90">
      <w:pPr>
        <w:numPr>
          <w:ilvl w:val="1"/>
          <w:numId w:val="13"/>
        </w:numPr>
        <w:tabs>
          <w:tab w:val="left" w:pos="709"/>
        </w:tabs>
        <w:spacing w:before="60" w:after="60"/>
        <w:ind w:left="709" w:hanging="270"/>
        <w:jc w:val="both"/>
        <w:rPr>
          <w:rFonts w:ascii="Times New Roman" w:hAnsi="Times New Roman"/>
          <w:lang w:val="it-IT"/>
        </w:rPr>
      </w:pPr>
      <w:r w:rsidRPr="00FE1540">
        <w:rPr>
          <w:rFonts w:ascii="Times New Roman" w:hAnsi="Times New Roman"/>
        </w:rPr>
        <w:t xml:space="preserve">Kryetari </w:t>
      </w:r>
      <w:r w:rsidR="001F7374" w:rsidRPr="00FE1540">
        <w:rPr>
          <w:rFonts w:ascii="Times New Roman" w:hAnsi="Times New Roman"/>
        </w:rPr>
        <w:t>i</w:t>
      </w:r>
      <w:r w:rsidRPr="00FE1540">
        <w:rPr>
          <w:rFonts w:ascii="Times New Roman" w:hAnsi="Times New Roman"/>
        </w:rPr>
        <w:t xml:space="preserve"> Bashkisë mban fjalën përshëndetëse përpara Këshillit  </w:t>
      </w:r>
    </w:p>
    <w:p w:rsidR="0051655C" w:rsidRPr="00FE1540" w:rsidRDefault="00BF21E6" w:rsidP="00631C90">
      <w:pPr>
        <w:numPr>
          <w:ilvl w:val="1"/>
          <w:numId w:val="13"/>
        </w:numPr>
        <w:tabs>
          <w:tab w:val="left" w:pos="709"/>
        </w:tabs>
        <w:spacing w:before="60" w:after="60"/>
        <w:ind w:left="709" w:hanging="270"/>
        <w:jc w:val="both"/>
        <w:rPr>
          <w:rFonts w:ascii="Times New Roman" w:hAnsi="Times New Roman"/>
          <w:lang w:val="it-IT"/>
        </w:rPr>
      </w:pPr>
      <w:r w:rsidRPr="00FE1540">
        <w:rPr>
          <w:rFonts w:ascii="Times New Roman" w:hAnsi="Times New Roman"/>
          <w:lang w:val="sq-AL"/>
        </w:rPr>
        <w:t>Këshilli</w:t>
      </w:r>
      <w:r w:rsidR="0051655C" w:rsidRPr="00FE1540">
        <w:rPr>
          <w:rFonts w:ascii="Times New Roman" w:hAnsi="Times New Roman"/>
          <w:lang w:val="it-IT"/>
        </w:rPr>
        <w:t xml:space="preserve">zgjidh Këshilltarët që do të përfaqësojnë Këshillin </w:t>
      </w:r>
      <w:r w:rsidR="004D4170" w:rsidRPr="00FE1540">
        <w:rPr>
          <w:rFonts w:ascii="Times New Roman" w:hAnsi="Times New Roman"/>
          <w:lang w:val="it-IT"/>
        </w:rPr>
        <w:t xml:space="preserve">Bashkiak </w:t>
      </w:r>
      <w:r w:rsidR="0051655C" w:rsidRPr="00FE1540">
        <w:rPr>
          <w:rFonts w:ascii="Times New Roman" w:hAnsi="Times New Roman"/>
          <w:lang w:val="it-IT"/>
        </w:rPr>
        <w:t xml:space="preserve">në </w:t>
      </w:r>
      <w:r w:rsidR="00B73802" w:rsidRPr="00FE1540">
        <w:rPr>
          <w:rFonts w:ascii="Times New Roman" w:hAnsi="Times New Roman"/>
          <w:lang w:val="it-IT"/>
        </w:rPr>
        <w:t>K</w:t>
      </w:r>
      <w:r w:rsidR="0051655C" w:rsidRPr="00FE1540">
        <w:rPr>
          <w:rFonts w:ascii="Times New Roman" w:hAnsi="Times New Roman"/>
          <w:lang w:val="it-IT"/>
        </w:rPr>
        <w:t xml:space="preserve">ëshillin e </w:t>
      </w:r>
      <w:r w:rsidR="001C078B" w:rsidRPr="00FE1540">
        <w:rPr>
          <w:rFonts w:ascii="Times New Roman" w:hAnsi="Times New Roman"/>
          <w:lang w:val="it-IT"/>
        </w:rPr>
        <w:t>Q</w:t>
      </w:r>
      <w:r w:rsidR="0051655C" w:rsidRPr="00FE1540">
        <w:rPr>
          <w:rFonts w:ascii="Times New Roman" w:hAnsi="Times New Roman"/>
          <w:lang w:val="it-IT"/>
        </w:rPr>
        <w:t xml:space="preserve">arkut dhe </w:t>
      </w:r>
      <w:r w:rsidRPr="00FE1540">
        <w:rPr>
          <w:rFonts w:ascii="Times New Roman" w:hAnsi="Times New Roman"/>
          <w:lang w:val="it-IT"/>
        </w:rPr>
        <w:t xml:space="preserve">i </w:t>
      </w:r>
      <w:r w:rsidR="0051655C" w:rsidRPr="00FE1540">
        <w:rPr>
          <w:rFonts w:ascii="Times New Roman" w:hAnsi="Times New Roman"/>
          <w:lang w:val="it-IT"/>
        </w:rPr>
        <w:t>pajis ata me mandatin e përfaqësimit</w:t>
      </w:r>
      <w:r w:rsidR="004D4170" w:rsidRPr="00FE1540">
        <w:rPr>
          <w:rFonts w:ascii="Times New Roman" w:hAnsi="Times New Roman"/>
          <w:lang w:val="it-IT"/>
        </w:rPr>
        <w:t xml:space="preserve"> të anëtarit të Këshillit të Qarkut</w:t>
      </w:r>
      <w:r w:rsidR="008B5663" w:rsidRPr="00FE1540">
        <w:rPr>
          <w:rFonts w:ascii="Times New Roman" w:hAnsi="Times New Roman"/>
          <w:lang w:val="it-IT"/>
        </w:rPr>
        <w:t>;</w:t>
      </w:r>
    </w:p>
    <w:p w:rsidR="008B5663" w:rsidRPr="00FE1540" w:rsidRDefault="008B5663" w:rsidP="00631C90">
      <w:pPr>
        <w:pStyle w:val="ListParagraph"/>
        <w:numPr>
          <w:ilvl w:val="0"/>
          <w:numId w:val="26"/>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Mbledhja e parë e Këshillit është e vlefshme kur në të marrin pjesë më shumë se gjysma e të gjithë anëtarëve të Këshillit, të shpallur fitues nga Komisioni Qendror i Zgjedhjeve. Nëse mbas thirrjes së parë të Mbledhjes së Parë, nuk mblidhen më shumë se gjysma e anëtarëve të Këshillit sipas listës së Komisioni Qendror i Zgjedhjeve, mbledhja nuk zhvillohet dhe ajo thirret nga i njëjti subjekt që ka bërë thirrjen e parë (Sekretari i Këshillit, Prefekti apo 1/3 e Këshilltarëve të sapozgjedhur), në </w:t>
      </w:r>
      <w:r w:rsidRPr="00FE1540">
        <w:rPr>
          <w:rFonts w:ascii="Times New Roman" w:hAnsi="Times New Roman"/>
          <w:lang w:val="sq-AL"/>
        </w:rPr>
        <w:lastRenderedPageBreak/>
        <w:t>konsultim me Kryetarin e sapozgjedhur të Bashkisë, tri ditë më vonë, por nuk thirret më shumë se tri herë, thirrje e cila/ të cilat shpallet/n në murin e jashtëm të godinës së Bashkisë dhe njoftohet/n në median audiovizive vendore</w:t>
      </w:r>
      <w:r w:rsidRPr="00FE1540">
        <w:rPr>
          <w:rStyle w:val="FootnoteReference"/>
          <w:rFonts w:ascii="Times New Roman" w:hAnsi="Times New Roman"/>
          <w:lang w:val="sq-AL"/>
        </w:rPr>
        <w:footnoteReference w:id="18"/>
      </w:r>
      <w:r w:rsidRPr="00FE1540">
        <w:rPr>
          <w:rFonts w:ascii="Times New Roman" w:hAnsi="Times New Roman"/>
          <w:lang w:val="sq-AL"/>
        </w:rPr>
        <w:t>. Në pamundësi të Sekretarit, dhe kur thirrja bëhet nga Prefekti, njoftimi në median audiovizive vendore bëhet nga Bashkia dhe nga Prefekti. Në pamundësi të Sekretarit, dhe kur thirrja bëhet nga Prefekti, njoftimi në median audiovizive vendore bëhet nga Bashkia dhe nga Prefekti.</w:t>
      </w:r>
    </w:p>
    <w:p w:rsidR="008B5663" w:rsidRPr="00FE1540" w:rsidRDefault="008B5663" w:rsidP="00631C90">
      <w:pPr>
        <w:pStyle w:val="ListParagraph"/>
        <w:numPr>
          <w:ilvl w:val="0"/>
          <w:numId w:val="26"/>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Mbledhja e parë e Këshillit, deri në zgjedhjen e kryetarit të tij, drejtohet nga këshilltari më i vjetër në moshë, i pranishëm në mbledhje. </w:t>
      </w:r>
    </w:p>
    <w:p w:rsidR="008B5663" w:rsidRPr="00FE1540" w:rsidRDefault="008B5663" w:rsidP="00631C90">
      <w:pPr>
        <w:pStyle w:val="ListParagraph"/>
        <w:numPr>
          <w:ilvl w:val="0"/>
          <w:numId w:val="26"/>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Mbledhja e konstituimit të Këshillit në asnjë rast nuk është mbledhje e mbyllur, dhe Sekretari apo Prefekti, grupi nismëtar i këshilltarëve të sapozgjedhur që thërret Mbledhjen e Parë, fton median audiovizive vendore të marrë pjesë në mbledhje dhe koordinon transmetimin e saj direkt në median audiovizive vendore.</w:t>
      </w:r>
    </w:p>
    <w:p w:rsidR="008B5663" w:rsidRPr="00FE1540" w:rsidRDefault="008B5663" w:rsidP="00631C90">
      <w:pPr>
        <w:pStyle w:val="ListParagraph"/>
        <w:numPr>
          <w:ilvl w:val="0"/>
          <w:numId w:val="26"/>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Përveç se kur ështe e pamundur, Mbledhja e Parë e Këshillit mbahet në sallën e mbledhjeve të Këshillit Bashkiak. Kur kjo është e pamundur mbahet, sipas kësaj renditje, në një sallë të godinës së Prefekturës, në një sallë të një institucioni/ agjencie që është në varësi të Bashkisë dhe që ndodhet në qytetin ku ndodhet salla e Këshillit Bashkiak, apo edhe kur kjo është e pamundur në një godinë në qendër të qytetit ku ndodhet salla e Këshillit Bashkiak. </w:t>
      </w:r>
    </w:p>
    <w:p w:rsidR="0051655C" w:rsidRPr="00FE1540" w:rsidRDefault="005165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CA5EFF" w:rsidP="008B5663">
      <w:pPr>
        <w:pStyle w:val="Heading4"/>
        <w:rPr>
          <w:smallCaps/>
        </w:rPr>
      </w:pPr>
      <w:bookmarkStart w:id="51" w:name="_Toc35915207"/>
      <w:r w:rsidRPr="00FE1540">
        <w:rPr>
          <w:lang w:val="it-IT"/>
        </w:rPr>
        <w:t>Komisioni i Verifikimit të Mandateve</w:t>
      </w:r>
      <w:bookmarkEnd w:id="51"/>
    </w:p>
    <w:p w:rsidR="004F7BBD" w:rsidRPr="00FE1540" w:rsidRDefault="004F7BBD" w:rsidP="00631C90">
      <w:pPr>
        <w:pStyle w:val="TableHeader"/>
        <w:numPr>
          <w:ilvl w:val="0"/>
          <w:numId w:val="78"/>
        </w:numPr>
        <w:overflowPunct/>
        <w:autoSpaceDE/>
        <w:autoSpaceDN/>
        <w:adjustRightInd/>
        <w:spacing w:before="0" w:after="60" w:line="276" w:lineRule="auto"/>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Komisioni i Mandateve ngrihet me përbërjen e 5 ëshilltarëve, </w:t>
      </w:r>
      <w:r w:rsidRPr="00FE1540">
        <w:rPr>
          <w:rFonts w:ascii="Times New Roman" w:hAnsi="Times New Roman"/>
          <w:smallCaps w:val="0"/>
          <w:spacing w:val="0"/>
          <w:sz w:val="22"/>
          <w:szCs w:val="22"/>
          <w:lang w:val="it-IT"/>
        </w:rPr>
        <w:t xml:space="preserve">dhe pasqyron për sa është e mundur përbërjen politike të Këshillit dhe </w:t>
      </w:r>
      <w:r w:rsidRPr="00FE1540">
        <w:rPr>
          <w:rFonts w:ascii="Times New Roman" w:hAnsi="Times New Roman"/>
          <w:smallCaps w:val="0"/>
          <w:spacing w:val="0"/>
          <w:sz w:val="22"/>
          <w:szCs w:val="22"/>
          <w:lang w:val="sq-AL"/>
        </w:rPr>
        <w:t>përfaqësim gjinor</w:t>
      </w:r>
      <w:r w:rsidRPr="00FE1540">
        <w:rPr>
          <w:rStyle w:val="FootnoteReference"/>
          <w:rFonts w:ascii="Times New Roman" w:hAnsi="Times New Roman"/>
          <w:smallCaps w:val="0"/>
          <w:spacing w:val="0"/>
          <w:sz w:val="22"/>
          <w:szCs w:val="22"/>
          <w:lang w:val="sq-AL"/>
        </w:rPr>
        <w:footnoteReference w:id="19"/>
      </w:r>
      <w:r w:rsidRPr="00FE1540">
        <w:rPr>
          <w:rFonts w:ascii="Times New Roman" w:hAnsi="Times New Roman"/>
          <w:smallCaps w:val="0"/>
          <w:spacing w:val="0"/>
          <w:sz w:val="22"/>
          <w:szCs w:val="22"/>
          <w:lang w:val="sq-AL"/>
        </w:rPr>
        <w:t xml:space="preserve">. Propozimet për përbërjen dhe Kryesinë e Komisionit bëhen nga Këshilltarët që deklarojnë </w:t>
      </w:r>
      <w:r w:rsidR="00390283" w:rsidRPr="00FE1540">
        <w:rPr>
          <w:rFonts w:ascii="Times New Roman" w:hAnsi="Times New Roman"/>
          <w:smallCaps w:val="0"/>
          <w:spacing w:val="0"/>
          <w:sz w:val="22"/>
          <w:szCs w:val="22"/>
          <w:lang w:val="it-IT"/>
        </w:rPr>
        <w:t xml:space="preserve">publikisht </w:t>
      </w:r>
      <w:r w:rsidRPr="00FE1540">
        <w:rPr>
          <w:rFonts w:ascii="Times New Roman" w:hAnsi="Times New Roman"/>
          <w:smallCaps w:val="0"/>
          <w:spacing w:val="0"/>
          <w:sz w:val="22"/>
          <w:szCs w:val="22"/>
          <w:lang w:val="sq-AL"/>
        </w:rPr>
        <w:t xml:space="preserve">përfaqësimin e partive politike. </w:t>
      </w:r>
    </w:p>
    <w:p w:rsidR="006D3E89" w:rsidRPr="00FE1540" w:rsidRDefault="006D3E89" w:rsidP="00631C90">
      <w:pPr>
        <w:pStyle w:val="TableHeader"/>
        <w:numPr>
          <w:ilvl w:val="0"/>
          <w:numId w:val="78"/>
        </w:numPr>
        <w:overflowPunct/>
        <w:autoSpaceDE/>
        <w:autoSpaceDN/>
        <w:adjustRightInd/>
        <w:spacing w:before="0" w:after="60" w:line="276" w:lineRule="auto"/>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Komisioni i Mandateve miratohet nga Këshilli me votim të hapur, me shumicën e votave, në prani të më shumë se gjysmës së të gjithë anëtarëve me mandate të këshillit.</w:t>
      </w:r>
    </w:p>
    <w:p w:rsidR="008010C4" w:rsidRPr="00FE1540" w:rsidRDefault="0051655C" w:rsidP="00631C90">
      <w:pPr>
        <w:pStyle w:val="TableHeader"/>
        <w:numPr>
          <w:ilvl w:val="0"/>
          <w:numId w:val="78"/>
        </w:numPr>
        <w:overflowPunct/>
        <w:autoSpaceDE/>
        <w:autoSpaceDN/>
        <w:adjustRightInd/>
        <w:spacing w:before="0" w:after="60" w:line="276" w:lineRule="auto"/>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Verifikimi i mandateve të Këshilltarëve bëhet nga Komisioni i Mandateve të Këshillitpërpara se Këshillt</w:t>
      </w:r>
      <w:r w:rsidR="007D7713" w:rsidRPr="00FE1540">
        <w:rPr>
          <w:rFonts w:ascii="Times New Roman" w:hAnsi="Times New Roman"/>
          <w:smallCaps w:val="0"/>
          <w:spacing w:val="0"/>
          <w:sz w:val="22"/>
          <w:szCs w:val="22"/>
          <w:lang w:val="sq-AL"/>
        </w:rPr>
        <w:t>arët bëjnë betim para Këshillit</w:t>
      </w:r>
      <w:r w:rsidR="006B4627" w:rsidRPr="00FE1540">
        <w:rPr>
          <w:rFonts w:ascii="Times New Roman" w:hAnsi="Times New Roman"/>
          <w:smallCaps w:val="0"/>
          <w:spacing w:val="0"/>
          <w:sz w:val="22"/>
          <w:szCs w:val="22"/>
          <w:lang w:val="sq-AL"/>
        </w:rPr>
        <w:t xml:space="preserve">. </w:t>
      </w:r>
    </w:p>
    <w:p w:rsidR="00D76A9F" w:rsidRPr="00FE1540" w:rsidRDefault="008010C4" w:rsidP="00631C90">
      <w:pPr>
        <w:pStyle w:val="TableHeader"/>
        <w:numPr>
          <w:ilvl w:val="0"/>
          <w:numId w:val="78"/>
        </w:numPr>
        <w:overflowPunct/>
        <w:autoSpaceDE/>
        <w:autoSpaceDN/>
        <w:adjustRightInd/>
        <w:spacing w:before="0" w:after="60" w:line="276" w:lineRule="auto"/>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Këshilltari më i vjetër në moshë i pranishëm në mbledhje, pasi </w:t>
      </w:r>
      <w:r w:rsidR="00DA4347" w:rsidRPr="00FE1540">
        <w:rPr>
          <w:rFonts w:ascii="Times New Roman" w:hAnsi="Times New Roman"/>
          <w:smallCaps w:val="0"/>
          <w:spacing w:val="0"/>
          <w:sz w:val="22"/>
          <w:szCs w:val="22"/>
          <w:lang w:val="sq-AL"/>
        </w:rPr>
        <w:t>m</w:t>
      </w:r>
      <w:r w:rsidRPr="00FE1540">
        <w:rPr>
          <w:rFonts w:ascii="Times New Roman" w:hAnsi="Times New Roman"/>
          <w:smallCaps w:val="0"/>
          <w:spacing w:val="0"/>
          <w:sz w:val="22"/>
          <w:szCs w:val="22"/>
          <w:lang w:val="sq-AL"/>
        </w:rPr>
        <w:t>err</w:t>
      </w:r>
      <w:r w:rsidR="00DA4347" w:rsidRPr="00FE1540">
        <w:rPr>
          <w:rFonts w:ascii="Times New Roman" w:hAnsi="Times New Roman"/>
          <w:smallCaps w:val="0"/>
          <w:spacing w:val="0"/>
          <w:sz w:val="22"/>
          <w:szCs w:val="22"/>
          <w:lang w:val="sq-AL"/>
        </w:rPr>
        <w:t xml:space="preserve"> kryesimit të </w:t>
      </w:r>
      <w:r w:rsidRPr="00FE1540">
        <w:rPr>
          <w:rFonts w:ascii="Times New Roman" w:hAnsi="Times New Roman"/>
          <w:smallCaps w:val="0"/>
          <w:spacing w:val="0"/>
          <w:sz w:val="22"/>
          <w:szCs w:val="22"/>
          <w:lang w:val="sq-AL"/>
        </w:rPr>
        <w:t>m</w:t>
      </w:r>
      <w:r w:rsidR="00DA4347" w:rsidRPr="00FE1540">
        <w:rPr>
          <w:rFonts w:ascii="Times New Roman" w:hAnsi="Times New Roman"/>
          <w:smallCaps w:val="0"/>
          <w:spacing w:val="0"/>
          <w:sz w:val="22"/>
          <w:szCs w:val="22"/>
          <w:lang w:val="sq-AL"/>
        </w:rPr>
        <w:t xml:space="preserve">bledhjes së </w:t>
      </w:r>
      <w:r w:rsidRPr="00FE1540">
        <w:rPr>
          <w:rFonts w:ascii="Times New Roman" w:hAnsi="Times New Roman"/>
          <w:smallCaps w:val="0"/>
          <w:spacing w:val="0"/>
          <w:sz w:val="22"/>
          <w:szCs w:val="22"/>
          <w:lang w:val="sq-AL"/>
        </w:rPr>
        <w:t>k</w:t>
      </w:r>
      <w:r w:rsidR="00DA4347" w:rsidRPr="00FE1540">
        <w:rPr>
          <w:rFonts w:ascii="Times New Roman" w:hAnsi="Times New Roman"/>
          <w:smallCaps w:val="0"/>
          <w:spacing w:val="0"/>
          <w:sz w:val="22"/>
          <w:szCs w:val="22"/>
          <w:lang w:val="sq-AL"/>
        </w:rPr>
        <w:t>ëshillit</w:t>
      </w:r>
      <w:r w:rsidRPr="00FE1540">
        <w:rPr>
          <w:rFonts w:ascii="Times New Roman" w:hAnsi="Times New Roman"/>
          <w:smallCaps w:val="0"/>
          <w:spacing w:val="0"/>
          <w:sz w:val="22"/>
          <w:szCs w:val="22"/>
          <w:lang w:val="sq-AL"/>
        </w:rPr>
        <w:t xml:space="preserve">, </w:t>
      </w:r>
      <w:r w:rsidR="00DA4347" w:rsidRPr="00FE1540">
        <w:rPr>
          <w:rFonts w:ascii="Times New Roman" w:hAnsi="Times New Roman"/>
          <w:smallCaps w:val="0"/>
          <w:spacing w:val="0"/>
          <w:sz w:val="22"/>
          <w:szCs w:val="22"/>
          <w:lang w:val="sq-AL"/>
        </w:rPr>
        <w:t>kërkon ngritje</w:t>
      </w:r>
      <w:r w:rsidRPr="00FE1540">
        <w:rPr>
          <w:rFonts w:ascii="Times New Roman" w:hAnsi="Times New Roman"/>
          <w:smallCaps w:val="0"/>
          <w:spacing w:val="0"/>
          <w:sz w:val="22"/>
          <w:szCs w:val="22"/>
          <w:lang w:val="sq-AL"/>
        </w:rPr>
        <w:t>n</w:t>
      </w:r>
      <w:r w:rsidR="00DA4347" w:rsidRPr="00FE1540">
        <w:rPr>
          <w:rFonts w:ascii="Times New Roman" w:hAnsi="Times New Roman"/>
          <w:smallCaps w:val="0"/>
          <w:spacing w:val="0"/>
          <w:sz w:val="22"/>
          <w:szCs w:val="22"/>
          <w:lang w:val="sq-AL"/>
        </w:rPr>
        <w:t xml:space="preserve"> e Komisionit të Mandateve </w:t>
      </w:r>
      <w:r w:rsidRPr="00FE1540">
        <w:rPr>
          <w:rFonts w:ascii="Times New Roman" w:hAnsi="Times New Roman"/>
          <w:smallCaps w:val="0"/>
          <w:spacing w:val="0"/>
          <w:sz w:val="22"/>
          <w:szCs w:val="22"/>
          <w:lang w:val="sq-AL"/>
        </w:rPr>
        <w:t>për</w:t>
      </w:r>
      <w:r w:rsidR="00DA4347" w:rsidRPr="00FE1540">
        <w:rPr>
          <w:rFonts w:ascii="Times New Roman" w:hAnsi="Times New Roman"/>
          <w:smallCaps w:val="0"/>
          <w:spacing w:val="0"/>
          <w:sz w:val="22"/>
          <w:szCs w:val="22"/>
          <w:lang w:val="sq-AL"/>
        </w:rPr>
        <w:t xml:space="preserve"> verifikimin e mandateve të Këshilltarëve.</w:t>
      </w:r>
    </w:p>
    <w:p w:rsidR="0046205F" w:rsidRPr="00FE1540" w:rsidRDefault="00D76A9F" w:rsidP="00631C90">
      <w:pPr>
        <w:pStyle w:val="TableHeader"/>
        <w:numPr>
          <w:ilvl w:val="0"/>
          <w:numId w:val="78"/>
        </w:numPr>
        <w:overflowPunct/>
        <w:autoSpaceDE/>
        <w:autoSpaceDN/>
        <w:adjustRightInd/>
        <w:spacing w:before="0" w:after="60" w:line="276" w:lineRule="auto"/>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Komisioni shqyrton dokumentacionin përkatës të </w:t>
      </w:r>
      <w:r w:rsidR="002A2B57" w:rsidRPr="00FE1540">
        <w:rPr>
          <w:rFonts w:ascii="Times New Roman" w:hAnsi="Times New Roman"/>
          <w:smallCaps w:val="0"/>
          <w:spacing w:val="0"/>
          <w:sz w:val="22"/>
          <w:szCs w:val="22"/>
          <w:lang w:val="sq-AL"/>
        </w:rPr>
        <w:t>Komisionit Qendror të Zgjedhjeve</w:t>
      </w:r>
      <w:r w:rsidRPr="00FE1540">
        <w:rPr>
          <w:rFonts w:ascii="Times New Roman" w:hAnsi="Times New Roman"/>
          <w:smallCaps w:val="0"/>
          <w:spacing w:val="0"/>
          <w:sz w:val="22"/>
          <w:szCs w:val="22"/>
          <w:lang w:val="sq-AL"/>
        </w:rPr>
        <w:t xml:space="preserve"> dhe i paraqet Këshillit, brenda Mbledhjes së Parë të Këshillit, raportin për vlefshmërinë e mandateve të Këshilltarëve. Nëse Komisioni vëren paligjshmëri të dokumentacionit të dorëzuar nga Sekretari i Këshill</w:t>
      </w:r>
      <w:r w:rsidR="00914A35" w:rsidRPr="00FE1540">
        <w:rPr>
          <w:rFonts w:ascii="Times New Roman" w:hAnsi="Times New Roman"/>
          <w:smallCaps w:val="0"/>
          <w:spacing w:val="0"/>
          <w:sz w:val="22"/>
          <w:szCs w:val="22"/>
          <w:lang w:val="sq-AL"/>
        </w:rPr>
        <w:t>it,</w:t>
      </w:r>
      <w:r w:rsidR="00394C80" w:rsidRPr="00FE1540">
        <w:rPr>
          <w:rFonts w:ascii="Times New Roman" w:hAnsi="Times New Roman"/>
          <w:smallCaps w:val="0"/>
          <w:spacing w:val="0"/>
          <w:sz w:val="22"/>
          <w:szCs w:val="22"/>
          <w:lang w:val="sq-AL"/>
        </w:rPr>
        <w:t>,</w:t>
      </w:r>
      <w:r w:rsidRPr="00FE1540">
        <w:rPr>
          <w:rFonts w:ascii="Times New Roman" w:hAnsi="Times New Roman"/>
          <w:smallCaps w:val="0"/>
          <w:spacing w:val="0"/>
          <w:sz w:val="22"/>
          <w:szCs w:val="22"/>
          <w:lang w:val="sq-AL"/>
        </w:rPr>
        <w:t xml:space="preserve">Prefekti apo Këshilltarët e sapozgjedhur, dhe për këtë arsye nuk arrin të përgatisë raportin brenda Mbledhje së Parë të Këshillit, i kërkon Kryesuesit të Mbledhjes shtyrjen e Mbledhjes për në ditën e mëpasme për të verifikuar dhe konsultuar dokumentacion shtesë, shtyrje e cila </w:t>
      </w:r>
      <w:r w:rsidR="00394C80" w:rsidRPr="00FE1540">
        <w:rPr>
          <w:rFonts w:ascii="Times New Roman" w:hAnsi="Times New Roman"/>
          <w:smallCaps w:val="0"/>
          <w:spacing w:val="0"/>
          <w:sz w:val="22"/>
          <w:szCs w:val="22"/>
          <w:lang w:val="sq-AL"/>
        </w:rPr>
        <w:t>publikohet</w:t>
      </w:r>
      <w:r w:rsidR="00DA4347" w:rsidRPr="00FE1540">
        <w:rPr>
          <w:rFonts w:ascii="Times New Roman" w:hAnsi="Times New Roman"/>
          <w:smallCaps w:val="0"/>
          <w:spacing w:val="0"/>
          <w:sz w:val="22"/>
          <w:szCs w:val="22"/>
          <w:lang w:val="sq-AL"/>
        </w:rPr>
        <w:t xml:space="preserve">nga Sekretari i Këshillit në </w:t>
      </w:r>
      <w:r w:rsidRPr="00FE1540">
        <w:rPr>
          <w:rFonts w:ascii="Times New Roman" w:hAnsi="Times New Roman"/>
          <w:smallCaps w:val="0"/>
          <w:spacing w:val="0"/>
          <w:sz w:val="22"/>
          <w:szCs w:val="22"/>
          <w:lang w:val="sq-AL"/>
        </w:rPr>
        <w:t xml:space="preserve">mjediset e godinës së Bashkisë,  në median audiovizive vendore dhe faqen </w:t>
      </w:r>
      <w:r w:rsidR="00914A35" w:rsidRPr="00FE1540">
        <w:rPr>
          <w:rFonts w:ascii="Times New Roman" w:hAnsi="Times New Roman"/>
          <w:smallCaps w:val="0"/>
          <w:spacing w:val="0"/>
          <w:sz w:val="22"/>
          <w:szCs w:val="22"/>
          <w:lang w:val="sq-AL"/>
        </w:rPr>
        <w:t>zyrtare të</w:t>
      </w:r>
      <w:r w:rsidRPr="00FE1540">
        <w:rPr>
          <w:rFonts w:ascii="Times New Roman" w:hAnsi="Times New Roman"/>
          <w:smallCaps w:val="0"/>
          <w:spacing w:val="0"/>
          <w:sz w:val="22"/>
          <w:szCs w:val="22"/>
          <w:lang w:val="sq-AL"/>
        </w:rPr>
        <w:t xml:space="preserve"> interneti të Bashkisë</w:t>
      </w:r>
      <w:r w:rsidR="00914A35" w:rsidRPr="00FE1540">
        <w:rPr>
          <w:rFonts w:ascii="Times New Roman" w:hAnsi="Times New Roman"/>
          <w:smallCaps w:val="0"/>
          <w:spacing w:val="0"/>
          <w:sz w:val="22"/>
          <w:szCs w:val="22"/>
          <w:lang w:val="it-IT"/>
        </w:rPr>
        <w:t>nga Sekretari i Këshillit. Raporti miratohet me minimumin  prej 3 anëtarësh nga 5 anëtarët e tij</w:t>
      </w:r>
      <w:r w:rsidRPr="00FE1540">
        <w:rPr>
          <w:rFonts w:ascii="Times New Roman" w:hAnsi="Times New Roman"/>
          <w:smallCaps w:val="0"/>
          <w:spacing w:val="0"/>
          <w:sz w:val="22"/>
          <w:szCs w:val="22"/>
          <w:lang w:val="sq-AL"/>
        </w:rPr>
        <w:t xml:space="preserve">. </w:t>
      </w:r>
    </w:p>
    <w:p w:rsidR="002C6DCA" w:rsidRPr="00FE1540" w:rsidRDefault="002C6DCA" w:rsidP="00631C90">
      <w:pPr>
        <w:pStyle w:val="TableHeader"/>
        <w:numPr>
          <w:ilvl w:val="0"/>
          <w:numId w:val="78"/>
        </w:numPr>
        <w:overflowPunct/>
        <w:autoSpaceDE/>
        <w:autoSpaceDN/>
        <w:adjustRightInd/>
        <w:spacing w:before="0" w:after="60" w:line="276" w:lineRule="auto"/>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Nëse Komisioni vëren paligjshmëri </w:t>
      </w:r>
      <w:r w:rsidR="00914A35" w:rsidRPr="00FE1540">
        <w:rPr>
          <w:rFonts w:ascii="Times New Roman" w:hAnsi="Times New Roman"/>
          <w:smallCaps w:val="0"/>
          <w:spacing w:val="0"/>
          <w:sz w:val="22"/>
          <w:szCs w:val="22"/>
          <w:lang w:val="it-IT"/>
        </w:rPr>
        <w:t xml:space="preserve">apo papajtueshmëri </w:t>
      </w:r>
      <w:r w:rsidRPr="00FE1540">
        <w:rPr>
          <w:rFonts w:ascii="Times New Roman" w:hAnsi="Times New Roman"/>
          <w:smallCaps w:val="0"/>
          <w:spacing w:val="0"/>
          <w:sz w:val="22"/>
          <w:szCs w:val="22"/>
          <w:lang w:val="sq-AL"/>
        </w:rPr>
        <w:t xml:space="preserve">të një apo më shumë mandateve të </w:t>
      </w:r>
      <w:r w:rsidR="00914A35" w:rsidRPr="00FE1540">
        <w:rPr>
          <w:rFonts w:ascii="Times New Roman" w:hAnsi="Times New Roman"/>
          <w:smallCaps w:val="0"/>
          <w:spacing w:val="0"/>
          <w:sz w:val="22"/>
          <w:szCs w:val="22"/>
          <w:lang w:val="sq-AL"/>
        </w:rPr>
        <w:t>k</w:t>
      </w:r>
      <w:r w:rsidRPr="00FE1540">
        <w:rPr>
          <w:rFonts w:ascii="Times New Roman" w:hAnsi="Times New Roman"/>
          <w:smallCaps w:val="0"/>
          <w:spacing w:val="0"/>
          <w:sz w:val="22"/>
          <w:szCs w:val="22"/>
          <w:lang w:val="sq-AL"/>
        </w:rPr>
        <w:t>ëshilltarëve, i paraqet Këshillit kërkesën e firmosur nga minimumi 3 anëtarë, për t</w:t>
      </w:r>
      <w:r w:rsidR="00914A35" w:rsidRPr="00FE1540">
        <w:rPr>
          <w:rFonts w:ascii="Times New Roman" w:hAnsi="Times New Roman"/>
          <w:smallCaps w:val="0"/>
          <w:spacing w:val="0"/>
          <w:sz w:val="22"/>
          <w:szCs w:val="22"/>
          <w:lang w:val="sq-AL"/>
        </w:rPr>
        <w:t>’i</w:t>
      </w:r>
      <w:r w:rsidRPr="00FE1540">
        <w:rPr>
          <w:rFonts w:ascii="Times New Roman" w:hAnsi="Times New Roman"/>
          <w:smallCaps w:val="0"/>
          <w:spacing w:val="0"/>
          <w:sz w:val="22"/>
          <w:szCs w:val="22"/>
          <w:lang w:val="sq-AL"/>
        </w:rPr>
        <w:t>a dërguar më pas organeve kompetente për shqyrtim.</w:t>
      </w:r>
    </w:p>
    <w:p w:rsidR="00914A35" w:rsidRPr="00FE1540" w:rsidRDefault="00914A35" w:rsidP="00631C90">
      <w:pPr>
        <w:pStyle w:val="TableHeader"/>
        <w:numPr>
          <w:ilvl w:val="0"/>
          <w:numId w:val="78"/>
        </w:numPr>
        <w:overflowPunct/>
        <w:autoSpaceDE/>
        <w:autoSpaceDN/>
        <w:adjustRightInd/>
        <w:spacing w:before="0" w:after="60" w:line="276" w:lineRule="auto"/>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lastRenderedPageBreak/>
        <w:t xml:space="preserve">Komisioni i Mandateve merr parasysh dhe verifikon çdo pretendim të ngritur nga pjesëmarrësit në sallë për pavlefshmërinë e mandatit të një </w:t>
      </w:r>
      <w:r w:rsidR="002A2B57" w:rsidRPr="00FE1540">
        <w:rPr>
          <w:rFonts w:ascii="Times New Roman" w:hAnsi="Times New Roman"/>
          <w:smallCaps w:val="0"/>
          <w:spacing w:val="0"/>
          <w:sz w:val="22"/>
          <w:szCs w:val="22"/>
          <w:lang w:val="sq-AL"/>
        </w:rPr>
        <w:t>k</w:t>
      </w:r>
      <w:r w:rsidRPr="00FE1540">
        <w:rPr>
          <w:rFonts w:ascii="Times New Roman" w:hAnsi="Times New Roman"/>
          <w:smallCaps w:val="0"/>
          <w:spacing w:val="0"/>
          <w:sz w:val="22"/>
          <w:szCs w:val="22"/>
          <w:lang w:val="sq-AL"/>
        </w:rPr>
        <w:t xml:space="preserve">ëshilltari, sipas listës emerore të </w:t>
      </w:r>
      <w:r w:rsidR="002A2B57" w:rsidRPr="00FE1540">
        <w:rPr>
          <w:rFonts w:ascii="Times New Roman" w:hAnsi="Times New Roman"/>
          <w:smallCaps w:val="0"/>
          <w:spacing w:val="0"/>
          <w:sz w:val="22"/>
          <w:szCs w:val="22"/>
          <w:lang w:val="sq-AL"/>
        </w:rPr>
        <w:t>Komisionit Qendror të Zgjedhjeve</w:t>
      </w:r>
      <w:r w:rsidRPr="00FE1540">
        <w:rPr>
          <w:rFonts w:ascii="Times New Roman" w:hAnsi="Times New Roman"/>
          <w:smallCaps w:val="0"/>
          <w:spacing w:val="0"/>
          <w:sz w:val="22"/>
          <w:szCs w:val="22"/>
          <w:lang w:val="sq-AL"/>
        </w:rPr>
        <w:t>.</w:t>
      </w:r>
    </w:p>
    <w:p w:rsidR="00172DF3" w:rsidRPr="00FE1540" w:rsidRDefault="00172DF3" w:rsidP="00631C90">
      <w:pPr>
        <w:pStyle w:val="TableHeader"/>
        <w:numPr>
          <w:ilvl w:val="0"/>
          <w:numId w:val="78"/>
        </w:numPr>
        <w:overflowPunct/>
        <w:autoSpaceDE/>
        <w:autoSpaceDN/>
        <w:adjustRightInd/>
        <w:spacing w:before="0" w:after="60" w:line="276" w:lineRule="auto"/>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Nëqoftëse mendimi për dhën</w:t>
      </w:r>
      <w:r w:rsidR="00DE6CD8" w:rsidRPr="00FE1540">
        <w:rPr>
          <w:rFonts w:ascii="Times New Roman" w:hAnsi="Times New Roman"/>
          <w:smallCaps w:val="0"/>
          <w:spacing w:val="0"/>
          <w:sz w:val="22"/>
          <w:szCs w:val="22"/>
          <w:lang w:val="sq-AL"/>
        </w:rPr>
        <w:t>I</w:t>
      </w:r>
      <w:r w:rsidRPr="00FE1540">
        <w:rPr>
          <w:rFonts w:ascii="Times New Roman" w:hAnsi="Times New Roman"/>
          <w:smallCaps w:val="0"/>
          <w:spacing w:val="0"/>
          <w:sz w:val="22"/>
          <w:szCs w:val="22"/>
          <w:lang w:val="sq-AL"/>
        </w:rPr>
        <w:t xml:space="preserve">en e mandatit një </w:t>
      </w:r>
      <w:r w:rsidR="00DE6CD8" w:rsidRPr="00FE1540">
        <w:rPr>
          <w:rFonts w:ascii="Times New Roman" w:hAnsi="Times New Roman"/>
          <w:smallCaps w:val="0"/>
          <w:spacing w:val="0"/>
          <w:sz w:val="22"/>
          <w:szCs w:val="22"/>
          <w:lang w:val="sq-AL"/>
        </w:rPr>
        <w:t>k</w:t>
      </w:r>
      <w:r w:rsidRPr="00FE1540">
        <w:rPr>
          <w:rFonts w:ascii="Times New Roman" w:hAnsi="Times New Roman"/>
          <w:smallCaps w:val="0"/>
          <w:spacing w:val="0"/>
          <w:sz w:val="22"/>
          <w:szCs w:val="22"/>
          <w:lang w:val="sq-AL"/>
        </w:rPr>
        <w:t>ëshilltari nuk është unanim nga anëtarët e Komisionit të Mandateve, në raportin që përgatit Komisioni mendimi i shumicës shoqërohet me mendimin e pakicës.</w:t>
      </w:r>
    </w:p>
    <w:p w:rsidR="00E90D0F" w:rsidRPr="00FE1540" w:rsidRDefault="00E90D0F" w:rsidP="00631C90">
      <w:pPr>
        <w:pStyle w:val="TableHeader"/>
        <w:numPr>
          <w:ilvl w:val="0"/>
          <w:numId w:val="78"/>
        </w:numPr>
        <w:overflowPunct/>
        <w:autoSpaceDE/>
        <w:autoSpaceDN/>
        <w:adjustRightInd/>
        <w:spacing w:before="0" w:after="60" w:line="276" w:lineRule="auto"/>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Kryetari iKomisionit të Mandateve lexon me zë të lartë para Këshillit listën me emrat e Këshilltarëve mandati i të cilëve është i vlefshmëm dhe deklaron numrin  e Këshilltarëve me mandat të vlefshëm nga numri total i </w:t>
      </w:r>
      <w:r w:rsidR="00DE6CD8" w:rsidRPr="00FE1540">
        <w:rPr>
          <w:rFonts w:ascii="Times New Roman" w:hAnsi="Times New Roman"/>
          <w:smallCaps w:val="0"/>
          <w:spacing w:val="0"/>
          <w:sz w:val="22"/>
          <w:szCs w:val="22"/>
          <w:lang w:val="sq-AL"/>
        </w:rPr>
        <w:t>k</w:t>
      </w:r>
      <w:r w:rsidRPr="00FE1540">
        <w:rPr>
          <w:rFonts w:ascii="Times New Roman" w:hAnsi="Times New Roman"/>
          <w:smallCaps w:val="0"/>
          <w:spacing w:val="0"/>
          <w:sz w:val="22"/>
          <w:szCs w:val="22"/>
          <w:lang w:val="sq-AL"/>
        </w:rPr>
        <w:t xml:space="preserve">ëshilltarëve. Kryesuesi i Mbledhjes fton </w:t>
      </w:r>
      <w:r w:rsidR="00DE6CD8" w:rsidRPr="00FE1540">
        <w:rPr>
          <w:rFonts w:ascii="Times New Roman" w:hAnsi="Times New Roman"/>
          <w:smallCaps w:val="0"/>
          <w:spacing w:val="0"/>
          <w:sz w:val="22"/>
          <w:szCs w:val="22"/>
          <w:lang w:val="sq-AL"/>
        </w:rPr>
        <w:t>k</w:t>
      </w:r>
      <w:r w:rsidRPr="00FE1540">
        <w:rPr>
          <w:rFonts w:ascii="Times New Roman" w:hAnsi="Times New Roman"/>
          <w:smallCaps w:val="0"/>
          <w:spacing w:val="0"/>
          <w:sz w:val="22"/>
          <w:szCs w:val="22"/>
          <w:lang w:val="sq-AL"/>
        </w:rPr>
        <w:t xml:space="preserve">ëshilltarët e pranishëm të votojnë raportin e Komisionit të Mandateve. </w:t>
      </w:r>
    </w:p>
    <w:p w:rsidR="00D76A9F" w:rsidRPr="00FE1540" w:rsidRDefault="00E90D0F" w:rsidP="00631C90">
      <w:pPr>
        <w:pStyle w:val="TableHeader"/>
        <w:numPr>
          <w:ilvl w:val="0"/>
          <w:numId w:val="78"/>
        </w:numPr>
        <w:overflowPunct/>
        <w:autoSpaceDE/>
        <w:autoSpaceDN/>
        <w:adjustRightInd/>
        <w:spacing w:before="0" w:after="60" w:line="276" w:lineRule="auto"/>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Mandati i jepet Këshilltarit me </w:t>
      </w:r>
      <w:r w:rsidR="00DE6CD8" w:rsidRPr="00FE1540">
        <w:rPr>
          <w:rFonts w:ascii="Times New Roman" w:hAnsi="Times New Roman"/>
          <w:smallCaps w:val="0"/>
          <w:spacing w:val="0"/>
          <w:sz w:val="22"/>
          <w:szCs w:val="22"/>
          <w:lang w:val="sq-AL"/>
        </w:rPr>
        <w:t>V</w:t>
      </w:r>
      <w:r w:rsidRPr="00FE1540">
        <w:rPr>
          <w:rFonts w:ascii="Times New Roman" w:hAnsi="Times New Roman"/>
          <w:smallCaps w:val="0"/>
          <w:spacing w:val="0"/>
          <w:sz w:val="22"/>
          <w:szCs w:val="22"/>
          <w:lang w:val="sq-AL"/>
        </w:rPr>
        <w:t xml:space="preserve">endim të Këshillit Bashkiak. </w:t>
      </w:r>
      <w:r w:rsidR="00AE3EE0" w:rsidRPr="00FE1540">
        <w:rPr>
          <w:rFonts w:ascii="Times New Roman" w:hAnsi="Times New Roman"/>
          <w:smallCaps w:val="0"/>
          <w:spacing w:val="0"/>
          <w:sz w:val="22"/>
          <w:szCs w:val="22"/>
          <w:lang w:val="sq-AL"/>
        </w:rPr>
        <w:t>Me</w:t>
      </w:r>
      <w:r w:rsidRPr="00FE1540">
        <w:rPr>
          <w:rFonts w:ascii="Times New Roman" w:hAnsi="Times New Roman"/>
          <w:smallCaps w:val="0"/>
          <w:spacing w:val="0"/>
          <w:sz w:val="22"/>
          <w:szCs w:val="22"/>
          <w:lang w:val="sq-AL"/>
        </w:rPr>
        <w:t xml:space="preserve"> vërtetimin</w:t>
      </w:r>
      <w:r w:rsidR="00AE3EE0" w:rsidRPr="00FE1540">
        <w:rPr>
          <w:rFonts w:ascii="Times New Roman" w:hAnsi="Times New Roman"/>
          <w:smallCaps w:val="0"/>
          <w:spacing w:val="0"/>
          <w:sz w:val="22"/>
          <w:szCs w:val="22"/>
          <w:lang w:val="sq-AL"/>
        </w:rPr>
        <w:t xml:space="preserve"> nga Komisioni </w:t>
      </w:r>
      <w:r w:rsidRPr="00FE1540">
        <w:rPr>
          <w:rFonts w:ascii="Times New Roman" w:hAnsi="Times New Roman"/>
          <w:smallCaps w:val="0"/>
          <w:spacing w:val="0"/>
          <w:sz w:val="22"/>
          <w:szCs w:val="22"/>
          <w:lang w:val="sq-AL"/>
        </w:rPr>
        <w:t xml:space="preserve">i </w:t>
      </w:r>
      <w:r w:rsidR="00DE6CD8" w:rsidRPr="00FE1540">
        <w:rPr>
          <w:rFonts w:ascii="Times New Roman" w:hAnsi="Times New Roman"/>
          <w:smallCaps w:val="0"/>
          <w:spacing w:val="0"/>
          <w:sz w:val="22"/>
          <w:szCs w:val="22"/>
          <w:lang w:val="sq-AL"/>
        </w:rPr>
        <w:t>M</w:t>
      </w:r>
      <w:r w:rsidRPr="00FE1540">
        <w:rPr>
          <w:rFonts w:ascii="Times New Roman" w:hAnsi="Times New Roman"/>
          <w:smallCaps w:val="0"/>
          <w:spacing w:val="0"/>
          <w:sz w:val="22"/>
          <w:szCs w:val="22"/>
          <w:lang w:val="sq-AL"/>
        </w:rPr>
        <w:t>andateve të më shumë se gjysmës së të gjithë anëtarëve të Këshillit</w:t>
      </w:r>
      <w:r w:rsidR="00AE1499" w:rsidRPr="00FE1540">
        <w:rPr>
          <w:rStyle w:val="FootnoteReference"/>
          <w:rFonts w:ascii="Times New Roman" w:hAnsi="Times New Roman"/>
          <w:smallCaps w:val="0"/>
          <w:spacing w:val="0"/>
          <w:sz w:val="22"/>
          <w:szCs w:val="22"/>
          <w:lang w:val="sq-AL"/>
        </w:rPr>
        <w:footnoteReference w:id="20"/>
      </w:r>
      <w:r w:rsidRPr="00FE1540">
        <w:rPr>
          <w:rFonts w:ascii="Times New Roman" w:hAnsi="Times New Roman"/>
          <w:smallCaps w:val="0"/>
          <w:spacing w:val="0"/>
          <w:sz w:val="22"/>
          <w:szCs w:val="22"/>
          <w:lang w:val="sq-AL"/>
        </w:rPr>
        <w:t>, dhe me miratimin e raportit të Komisionit të Mandateve me shumicën e votave të numrit të përgjithshëm të anëtarëve të Këshillit</w:t>
      </w:r>
      <w:r w:rsidR="002C021B" w:rsidRPr="00FE1540">
        <w:rPr>
          <w:rFonts w:ascii="Times New Roman" w:eastAsia="Calibri" w:hAnsi="Times New Roman"/>
          <w:smallCaps w:val="0"/>
          <w:spacing w:val="0"/>
          <w:sz w:val="22"/>
          <w:szCs w:val="22"/>
          <w:lang w:val="it-IT"/>
        </w:rPr>
        <w:t xml:space="preserve"> të </w:t>
      </w:r>
      <w:r w:rsidR="002C021B" w:rsidRPr="00FE1540">
        <w:rPr>
          <w:rFonts w:ascii="Times New Roman" w:hAnsi="Times New Roman"/>
          <w:smallCaps w:val="0"/>
          <w:spacing w:val="0"/>
          <w:sz w:val="22"/>
          <w:szCs w:val="22"/>
          <w:lang w:val="it-IT"/>
        </w:rPr>
        <w:t>pranishëmnë Mbledhje</w:t>
      </w:r>
      <w:r w:rsidR="00AE1499" w:rsidRPr="00FE1540">
        <w:rPr>
          <w:rStyle w:val="FootnoteReference"/>
          <w:rFonts w:ascii="Times New Roman" w:hAnsi="Times New Roman"/>
          <w:smallCaps w:val="0"/>
          <w:spacing w:val="0"/>
          <w:sz w:val="22"/>
          <w:szCs w:val="22"/>
          <w:lang w:val="sq-AL"/>
        </w:rPr>
        <w:footnoteReference w:id="21"/>
      </w:r>
      <w:r w:rsidRPr="00FE1540">
        <w:rPr>
          <w:rFonts w:ascii="Times New Roman" w:hAnsi="Times New Roman"/>
          <w:smallCaps w:val="0"/>
          <w:spacing w:val="0"/>
          <w:sz w:val="22"/>
          <w:szCs w:val="22"/>
          <w:lang w:val="sq-AL"/>
        </w:rPr>
        <w:t>, kryesuesi i mbledhje shpall konstituimin e Këshillit Bashkiak.</w:t>
      </w:r>
      <w:r w:rsidR="00DA4347" w:rsidRPr="00FE1540">
        <w:rPr>
          <w:rFonts w:ascii="Times New Roman" w:hAnsi="Times New Roman"/>
          <w:smallCaps w:val="0"/>
          <w:spacing w:val="0"/>
          <w:sz w:val="22"/>
          <w:szCs w:val="22"/>
          <w:lang w:val="sq-AL"/>
        </w:rPr>
        <w:t>Më pas Këshilltarët me mandat të vlefshëm zënë vend në sallën së Këshillit Bashkiak sipas ndarjes së vendeve të bërë me orientimin e Kryesuesit të Mbledhjes.</w:t>
      </w:r>
    </w:p>
    <w:p w:rsidR="00BD5179" w:rsidRPr="00FE1540" w:rsidRDefault="00BD5179"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DA4347" w:rsidP="008D4491">
      <w:pPr>
        <w:pStyle w:val="Heading4"/>
      </w:pPr>
      <w:bookmarkStart w:id="52" w:name="_Toc428184501"/>
      <w:bookmarkStart w:id="53" w:name="_Toc428267568"/>
      <w:bookmarkStart w:id="54" w:name="_Toc428679227"/>
      <w:bookmarkStart w:id="55" w:name="_Toc35915208"/>
      <w:r w:rsidRPr="00FE1540">
        <w:t>Papajtueshmëria e funksionit të Këshilltarit</w:t>
      </w:r>
      <w:bookmarkEnd w:id="52"/>
      <w:bookmarkEnd w:id="53"/>
      <w:bookmarkEnd w:id="54"/>
      <w:bookmarkEnd w:id="55"/>
    </w:p>
    <w:p w:rsidR="00BD5179" w:rsidRPr="00FE1540" w:rsidRDefault="00DA4347" w:rsidP="00715D23">
      <w:pPr>
        <w:spacing w:after="0"/>
        <w:jc w:val="both"/>
        <w:rPr>
          <w:rFonts w:ascii="Times New Roman" w:hAnsi="Times New Roman"/>
          <w:lang w:val="it-IT"/>
        </w:rPr>
      </w:pPr>
      <w:r w:rsidRPr="00FE1540">
        <w:rPr>
          <w:rFonts w:ascii="Times New Roman" w:hAnsi="Times New Roman"/>
          <w:lang w:val="it-IT"/>
        </w:rPr>
        <w:t>1. Funksioni i Këshilltarit është i papajtueshëm me</w:t>
      </w:r>
      <w:r w:rsidRPr="00FE1540">
        <w:rPr>
          <w:rStyle w:val="FootnoteReference"/>
          <w:rFonts w:ascii="Times New Roman" w:hAnsi="Times New Roman"/>
          <w:lang w:val="it-IT"/>
        </w:rPr>
        <w:footnoteReference w:id="22"/>
      </w:r>
      <w:r w:rsidRPr="00FE1540">
        <w:rPr>
          <w:rFonts w:ascii="Times New Roman" w:hAnsi="Times New Roman"/>
          <w:lang w:val="it-IT"/>
        </w:rPr>
        <w:t>:</w:t>
      </w:r>
    </w:p>
    <w:p w:rsidR="00BD5179" w:rsidRPr="00FE1540" w:rsidRDefault="00DA4347" w:rsidP="00715D23">
      <w:pPr>
        <w:spacing w:after="0"/>
        <w:ind w:left="227"/>
        <w:jc w:val="both"/>
        <w:rPr>
          <w:rFonts w:ascii="Times New Roman" w:hAnsi="Times New Roman"/>
          <w:lang w:val="it-IT"/>
        </w:rPr>
      </w:pPr>
      <w:r w:rsidRPr="00FE1540">
        <w:rPr>
          <w:rFonts w:ascii="Times New Roman" w:hAnsi="Times New Roman"/>
          <w:lang w:val="it-IT"/>
        </w:rPr>
        <w:t>a) funksionin e kryetarit dhe zëvendëskryetarit të bashkisë</w:t>
      </w:r>
    </w:p>
    <w:p w:rsidR="00BD5179" w:rsidRPr="00FE1540" w:rsidRDefault="00DA4347" w:rsidP="00715D23">
      <w:pPr>
        <w:spacing w:after="0"/>
        <w:ind w:left="227"/>
        <w:jc w:val="both"/>
        <w:rPr>
          <w:rFonts w:ascii="Times New Roman" w:hAnsi="Times New Roman"/>
          <w:lang w:val="it-IT"/>
        </w:rPr>
      </w:pPr>
      <w:r w:rsidRPr="00FE1540">
        <w:rPr>
          <w:rFonts w:ascii="Times New Roman" w:hAnsi="Times New Roman"/>
          <w:lang w:val="it-IT"/>
        </w:rPr>
        <w:t>b) funksionin e sekretarit të këshillit bashkiak</w:t>
      </w:r>
    </w:p>
    <w:p w:rsidR="00BD5179" w:rsidRPr="00FE1540" w:rsidRDefault="00DA4347" w:rsidP="00715D23">
      <w:pPr>
        <w:spacing w:after="0"/>
        <w:ind w:left="227"/>
        <w:jc w:val="both"/>
        <w:rPr>
          <w:rFonts w:ascii="Times New Roman" w:hAnsi="Times New Roman"/>
          <w:lang w:val="it-IT"/>
        </w:rPr>
      </w:pPr>
      <w:r w:rsidRPr="00FE1540">
        <w:rPr>
          <w:rFonts w:ascii="Times New Roman" w:hAnsi="Times New Roman"/>
          <w:lang w:val="it-IT"/>
        </w:rPr>
        <w:t>c) funksionin e nëpunësit të administratës së bashkisë përkatëse dhe institucioneve në varësi të saj</w:t>
      </w:r>
    </w:p>
    <w:p w:rsidR="00BD5179" w:rsidRPr="00FE1540" w:rsidRDefault="00DA4347" w:rsidP="00715D23">
      <w:pPr>
        <w:spacing w:after="0"/>
        <w:ind w:left="227"/>
        <w:jc w:val="both"/>
        <w:rPr>
          <w:rFonts w:ascii="Times New Roman" w:hAnsi="Times New Roman"/>
          <w:lang w:val="it-IT"/>
        </w:rPr>
      </w:pPr>
      <w:r w:rsidRPr="00FE1540">
        <w:rPr>
          <w:rFonts w:ascii="Times New Roman" w:hAnsi="Times New Roman"/>
          <w:lang w:val="it-IT"/>
        </w:rPr>
        <w:t>ç) funksionin e deputetit</w:t>
      </w:r>
    </w:p>
    <w:p w:rsidR="00BD5179" w:rsidRPr="00FE1540" w:rsidRDefault="00DA4347" w:rsidP="00715D23">
      <w:pPr>
        <w:spacing w:after="0"/>
        <w:ind w:left="227"/>
        <w:jc w:val="both"/>
        <w:rPr>
          <w:rFonts w:ascii="Times New Roman" w:hAnsi="Times New Roman"/>
          <w:lang w:val="it-IT"/>
        </w:rPr>
      </w:pPr>
      <w:r w:rsidRPr="00FE1540">
        <w:rPr>
          <w:rFonts w:ascii="Times New Roman" w:hAnsi="Times New Roman"/>
          <w:lang w:val="it-IT"/>
        </w:rPr>
        <w:t>d) funksionin e ministrit</w:t>
      </w:r>
    </w:p>
    <w:p w:rsidR="00ED1DD2" w:rsidRPr="00FE1540" w:rsidRDefault="00DA4347" w:rsidP="00715D23">
      <w:pPr>
        <w:spacing w:after="0"/>
        <w:ind w:left="227"/>
        <w:jc w:val="both"/>
        <w:rPr>
          <w:rFonts w:ascii="Times New Roman" w:hAnsi="Times New Roman"/>
          <w:lang w:val="it-IT"/>
        </w:rPr>
      </w:pPr>
      <w:r w:rsidRPr="00FE1540">
        <w:rPr>
          <w:rFonts w:ascii="Times New Roman" w:hAnsi="Times New Roman"/>
          <w:lang w:val="it-IT"/>
        </w:rPr>
        <w:t>d) funksionin e punonjësit të Sekretariatit të Këshillit</w:t>
      </w:r>
    </w:p>
    <w:p w:rsidR="00BD5179" w:rsidRPr="00FE1540" w:rsidRDefault="00DA4347" w:rsidP="00715D23">
      <w:pPr>
        <w:spacing w:before="120" w:after="120"/>
        <w:jc w:val="both"/>
        <w:rPr>
          <w:rFonts w:ascii="Times New Roman" w:hAnsi="Times New Roman"/>
          <w:lang w:val="it-IT"/>
        </w:rPr>
      </w:pPr>
      <w:r w:rsidRPr="00FE1540">
        <w:rPr>
          <w:rFonts w:ascii="Times New Roman" w:hAnsi="Times New Roman"/>
          <w:lang w:val="it-IT"/>
        </w:rPr>
        <w:t>2. Një person nuk mund të zgjidhet në të njëjtën kohë në më shumë se një Këshill Bashkiak.</w:t>
      </w:r>
    </w:p>
    <w:p w:rsidR="0051655C" w:rsidRPr="00FE1540" w:rsidRDefault="00DA4347" w:rsidP="00A93472">
      <w:pPr>
        <w:spacing w:after="0"/>
        <w:jc w:val="both"/>
        <w:rPr>
          <w:rFonts w:ascii="Times New Roman" w:hAnsi="Times New Roman"/>
          <w:lang w:val="sq-AL"/>
        </w:rPr>
      </w:pPr>
      <w:r w:rsidRPr="00FE1540">
        <w:rPr>
          <w:rFonts w:ascii="Times New Roman" w:hAnsi="Times New Roman"/>
          <w:lang w:val="it-IT"/>
        </w:rPr>
        <w:t>3. Nuk mund të jenë anëtarë të të njëjtit Këshill personat e lidhur: bashkëshortë, prindër e fëmijë, vëlla e motër, si dhe vjehrri e vjehrra me nusen e dhëndrin.</w:t>
      </w:r>
    </w:p>
    <w:p w:rsidR="0051655C" w:rsidRPr="00FE1540" w:rsidRDefault="005165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D04CEB" w:rsidP="008D4491">
      <w:pPr>
        <w:pStyle w:val="Heading4"/>
      </w:pPr>
      <w:bookmarkStart w:id="56" w:name="_Toc428184502"/>
      <w:bookmarkStart w:id="57" w:name="_Toc428267569"/>
      <w:bookmarkStart w:id="58" w:name="_Toc428679228"/>
      <w:bookmarkStart w:id="59" w:name="_Toc35915209"/>
      <w:r w:rsidRPr="00FE1540">
        <w:t>Betimi i Këshilltarëve</w:t>
      </w:r>
      <w:bookmarkEnd w:id="56"/>
      <w:bookmarkEnd w:id="57"/>
      <w:bookmarkEnd w:id="58"/>
      <w:bookmarkEnd w:id="59"/>
    </w:p>
    <w:p w:rsidR="00AE5527" w:rsidRPr="00FE1540" w:rsidRDefault="00B1586E" w:rsidP="00715D23">
      <w:pPr>
        <w:spacing w:after="120"/>
        <w:jc w:val="both"/>
        <w:rPr>
          <w:rFonts w:ascii="Times New Roman" w:hAnsi="Times New Roman"/>
          <w:lang w:val="sq-AL"/>
        </w:rPr>
      </w:pPr>
      <w:r w:rsidRPr="00FE1540">
        <w:rPr>
          <w:rFonts w:ascii="Times New Roman" w:hAnsi="Times New Roman"/>
          <w:lang w:val="sq-AL"/>
        </w:rPr>
        <w:t xml:space="preserve">1. </w:t>
      </w:r>
      <w:r w:rsidR="00AE5527" w:rsidRPr="00FE1540">
        <w:rPr>
          <w:rFonts w:ascii="Times New Roman" w:hAnsi="Times New Roman"/>
          <w:lang w:val="sq-AL"/>
        </w:rPr>
        <w:t>Pa</w:t>
      </w:r>
      <w:r w:rsidR="00886860" w:rsidRPr="00FE1540">
        <w:rPr>
          <w:rFonts w:ascii="Times New Roman" w:hAnsi="Times New Roman"/>
          <w:lang w:val="sq-AL"/>
        </w:rPr>
        <w:t>s verifikimit të mandateve nga K</w:t>
      </w:r>
      <w:r w:rsidR="00AE5527" w:rsidRPr="00FE1540">
        <w:rPr>
          <w:rFonts w:ascii="Times New Roman" w:hAnsi="Times New Roman"/>
          <w:lang w:val="sq-AL"/>
        </w:rPr>
        <w:t xml:space="preserve">omisioni </w:t>
      </w:r>
      <w:r w:rsidR="00886860" w:rsidRPr="00FE1540">
        <w:rPr>
          <w:rFonts w:ascii="Times New Roman" w:hAnsi="Times New Roman"/>
          <w:lang w:val="sq-AL"/>
        </w:rPr>
        <w:t>i Mandateve, dhe miratimit të raporti</w:t>
      </w:r>
      <w:r w:rsidR="006528EC" w:rsidRPr="00FE1540">
        <w:rPr>
          <w:rFonts w:ascii="Times New Roman" w:hAnsi="Times New Roman"/>
          <w:lang w:val="sq-AL"/>
        </w:rPr>
        <w:t>t</w:t>
      </w:r>
      <w:r w:rsidR="00886860" w:rsidRPr="00FE1540">
        <w:rPr>
          <w:rFonts w:ascii="Times New Roman" w:hAnsi="Times New Roman"/>
          <w:lang w:val="sq-AL"/>
        </w:rPr>
        <w:t xml:space="preserve"> t</w:t>
      </w:r>
      <w:r w:rsidR="006528EC" w:rsidRPr="00FE1540">
        <w:rPr>
          <w:rFonts w:ascii="Times New Roman" w:hAnsi="Times New Roman"/>
          <w:lang w:val="sq-AL"/>
        </w:rPr>
        <w:t>ë</w:t>
      </w:r>
      <w:r w:rsidR="00886860" w:rsidRPr="00FE1540">
        <w:rPr>
          <w:rFonts w:ascii="Times New Roman" w:hAnsi="Times New Roman"/>
          <w:lang w:val="sq-AL"/>
        </w:rPr>
        <w:t xml:space="preserve"> Komisionit nga Këshilli, </w:t>
      </w:r>
      <w:r w:rsidR="002C021B" w:rsidRPr="00FE1540">
        <w:rPr>
          <w:rFonts w:ascii="Times New Roman" w:hAnsi="Times New Roman"/>
          <w:lang w:val="sq-AL"/>
        </w:rPr>
        <w:t>k</w:t>
      </w:r>
      <w:r w:rsidR="00AE5527" w:rsidRPr="00FE1540">
        <w:rPr>
          <w:rFonts w:ascii="Times New Roman" w:hAnsi="Times New Roman"/>
          <w:lang w:val="sq-AL"/>
        </w:rPr>
        <w:t xml:space="preserve">ëshilltarët </w:t>
      </w:r>
      <w:r w:rsidR="00B24CCE" w:rsidRPr="00FE1540">
        <w:rPr>
          <w:rFonts w:ascii="Times New Roman" w:hAnsi="Times New Roman"/>
          <w:lang w:val="sq-AL"/>
        </w:rPr>
        <w:t xml:space="preserve">me mandat të vlefshëm </w:t>
      </w:r>
      <w:r w:rsidR="00AE5527" w:rsidRPr="00FE1540">
        <w:rPr>
          <w:rFonts w:ascii="Times New Roman" w:hAnsi="Times New Roman"/>
          <w:lang w:val="sq-AL"/>
        </w:rPr>
        <w:t>bëjnë këtë betim para Këshillit</w:t>
      </w:r>
      <w:r w:rsidR="005E1E90" w:rsidRPr="00FE1540">
        <w:rPr>
          <w:rStyle w:val="FootnoteReference"/>
          <w:rFonts w:ascii="Times New Roman" w:hAnsi="Times New Roman"/>
          <w:lang w:val="sq-AL"/>
        </w:rPr>
        <w:footnoteReference w:id="23"/>
      </w:r>
      <w:r w:rsidR="00B24CCE" w:rsidRPr="00FE1540">
        <w:rPr>
          <w:rFonts w:ascii="Times New Roman" w:hAnsi="Times New Roman"/>
          <w:lang w:val="sq-AL"/>
        </w:rPr>
        <w:t>.</w:t>
      </w:r>
    </w:p>
    <w:p w:rsidR="00AE5527" w:rsidRPr="00FE1540" w:rsidRDefault="00AE5527" w:rsidP="00715D23">
      <w:pPr>
        <w:pStyle w:val="TableHeader"/>
        <w:spacing w:before="0" w:line="276" w:lineRule="auto"/>
        <w:ind w:left="284"/>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w:t>
      </w:r>
      <w:r w:rsidRPr="00FE1540">
        <w:rPr>
          <w:rFonts w:ascii="Times New Roman" w:hAnsi="Times New Roman"/>
          <w:i/>
          <w:smallCaps w:val="0"/>
          <w:spacing w:val="0"/>
          <w:sz w:val="22"/>
          <w:szCs w:val="22"/>
          <w:lang w:val="sq-AL"/>
        </w:rPr>
        <w:t>Betohem në nderin tim se do të kryej me ndërgjegje detyrën e anëtarit të këshillit bashkiak dhe do t’i bindem Kushtetut</w:t>
      </w:r>
      <w:r w:rsidR="006528EC" w:rsidRPr="00FE1540">
        <w:rPr>
          <w:rFonts w:ascii="Times New Roman" w:hAnsi="Times New Roman"/>
          <w:i/>
          <w:smallCaps w:val="0"/>
          <w:spacing w:val="0"/>
          <w:sz w:val="22"/>
          <w:szCs w:val="22"/>
          <w:lang w:val="sq-AL"/>
        </w:rPr>
        <w:t>ë</w:t>
      </w:r>
      <w:r w:rsidRPr="00FE1540">
        <w:rPr>
          <w:rFonts w:ascii="Times New Roman" w:hAnsi="Times New Roman"/>
          <w:i/>
          <w:smallCaps w:val="0"/>
          <w:spacing w:val="0"/>
          <w:sz w:val="22"/>
          <w:szCs w:val="22"/>
          <w:lang w:val="sq-AL"/>
        </w:rPr>
        <w:t>s dhe ligjeve. Betohem se në të gjithë veprim</w:t>
      </w:r>
      <w:r w:rsidR="006528EC" w:rsidRPr="00FE1540">
        <w:rPr>
          <w:rFonts w:ascii="Times New Roman" w:hAnsi="Times New Roman"/>
          <w:i/>
          <w:smallCaps w:val="0"/>
          <w:spacing w:val="0"/>
          <w:sz w:val="22"/>
          <w:szCs w:val="22"/>
          <w:lang w:val="sq-AL"/>
        </w:rPr>
        <w:t>t</w:t>
      </w:r>
      <w:r w:rsidRPr="00FE1540">
        <w:rPr>
          <w:rFonts w:ascii="Times New Roman" w:hAnsi="Times New Roman"/>
          <w:i/>
          <w:smallCaps w:val="0"/>
          <w:spacing w:val="0"/>
          <w:sz w:val="22"/>
          <w:szCs w:val="22"/>
          <w:lang w:val="sq-AL"/>
        </w:rPr>
        <w:t>arinë time do të udhëhiqem nga interesat e s</w:t>
      </w:r>
      <w:r w:rsidR="0049533A" w:rsidRPr="00FE1540">
        <w:rPr>
          <w:rFonts w:ascii="Times New Roman" w:hAnsi="Times New Roman"/>
          <w:i/>
          <w:smallCaps w:val="0"/>
          <w:spacing w:val="0"/>
          <w:sz w:val="22"/>
          <w:szCs w:val="22"/>
          <w:lang w:val="sq-AL"/>
        </w:rPr>
        <w:t xml:space="preserve">htetasve të Bashkisë </w:t>
      </w:r>
      <w:r w:rsidR="00965FE6">
        <w:rPr>
          <w:rFonts w:ascii="Times New Roman" w:hAnsi="Times New Roman"/>
          <w:i/>
          <w:smallCaps w:val="0"/>
          <w:spacing w:val="0"/>
          <w:sz w:val="22"/>
          <w:szCs w:val="22"/>
          <w:lang w:val="sq-AL"/>
        </w:rPr>
        <w:t>Has</w:t>
      </w:r>
      <w:r w:rsidRPr="00FE1540">
        <w:rPr>
          <w:rFonts w:ascii="Times New Roman" w:hAnsi="Times New Roman"/>
          <w:i/>
          <w:smallCaps w:val="0"/>
          <w:spacing w:val="0"/>
          <w:sz w:val="22"/>
          <w:szCs w:val="22"/>
          <w:lang w:val="sq-AL"/>
        </w:rPr>
        <w:t xml:space="preserve"> dhe do të punoj me ndershmëri e përkushtim për zhvillimin dhe rritjen e mirëqenies së tyre</w:t>
      </w:r>
      <w:r w:rsidRPr="00FE1540">
        <w:rPr>
          <w:rFonts w:ascii="Times New Roman" w:hAnsi="Times New Roman"/>
          <w:smallCaps w:val="0"/>
          <w:spacing w:val="0"/>
          <w:sz w:val="22"/>
          <w:szCs w:val="22"/>
          <w:lang w:val="sq-AL"/>
        </w:rPr>
        <w:t>”.</w:t>
      </w:r>
    </w:p>
    <w:p w:rsidR="00AE5527" w:rsidRPr="00FE1540" w:rsidRDefault="00AE5527" w:rsidP="00715D23">
      <w:pPr>
        <w:pStyle w:val="TableHeader"/>
        <w:spacing w:before="120" w:line="276" w:lineRule="auto"/>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2. Teksti i betimit lexohet nga </w:t>
      </w:r>
      <w:r w:rsidR="00F5259D" w:rsidRPr="00FE1540">
        <w:rPr>
          <w:rFonts w:ascii="Times New Roman" w:hAnsi="Times New Roman"/>
          <w:smallCaps w:val="0"/>
          <w:spacing w:val="0"/>
          <w:sz w:val="22"/>
          <w:szCs w:val="22"/>
          <w:lang w:val="sq-AL"/>
        </w:rPr>
        <w:t>kryesues</w:t>
      </w:r>
      <w:r w:rsidRPr="00FE1540">
        <w:rPr>
          <w:rFonts w:ascii="Times New Roman" w:hAnsi="Times New Roman"/>
          <w:smallCaps w:val="0"/>
          <w:spacing w:val="0"/>
          <w:sz w:val="22"/>
          <w:szCs w:val="22"/>
          <w:lang w:val="sq-AL"/>
        </w:rPr>
        <w:t xml:space="preserve">i i mbledhjes dhe </w:t>
      </w:r>
      <w:r w:rsidR="002C021B" w:rsidRPr="00FE1540">
        <w:rPr>
          <w:rFonts w:ascii="Times New Roman" w:hAnsi="Times New Roman"/>
          <w:smallCaps w:val="0"/>
          <w:spacing w:val="0"/>
          <w:sz w:val="22"/>
          <w:szCs w:val="22"/>
          <w:lang w:val="sq-AL"/>
        </w:rPr>
        <w:t>k</w:t>
      </w:r>
      <w:r w:rsidRPr="00FE1540">
        <w:rPr>
          <w:rFonts w:ascii="Times New Roman" w:hAnsi="Times New Roman"/>
          <w:smallCaps w:val="0"/>
          <w:spacing w:val="0"/>
          <w:sz w:val="22"/>
          <w:szCs w:val="22"/>
          <w:lang w:val="sq-AL"/>
        </w:rPr>
        <w:t xml:space="preserve">ëshilltarët ftohen, një e nga një, të ngrihen në këmbë dhe të deklarojnë “Betohem”. Çdo këshilltar nënshkruan tekstin e betimit. </w:t>
      </w:r>
    </w:p>
    <w:p w:rsidR="0051655C" w:rsidRPr="00FE1540" w:rsidRDefault="006779C2" w:rsidP="00715D23">
      <w:pPr>
        <w:spacing w:before="120" w:after="0"/>
        <w:jc w:val="both"/>
        <w:rPr>
          <w:rFonts w:ascii="Times New Roman" w:hAnsi="Times New Roman"/>
          <w:lang w:val="sq-AL"/>
        </w:rPr>
      </w:pPr>
      <w:r w:rsidRPr="00FE1540">
        <w:rPr>
          <w:rFonts w:ascii="Times New Roman" w:hAnsi="Times New Roman"/>
          <w:lang w:val="sq-AL"/>
        </w:rPr>
        <w:lastRenderedPageBreak/>
        <w:t>3</w:t>
      </w:r>
      <w:r w:rsidR="0051655C" w:rsidRPr="00FE1540">
        <w:rPr>
          <w:rFonts w:ascii="Times New Roman" w:hAnsi="Times New Roman"/>
          <w:lang w:val="sq-AL"/>
        </w:rPr>
        <w:t xml:space="preserve">. Këshilltari që mungon në </w:t>
      </w:r>
      <w:r w:rsidR="00590F08" w:rsidRPr="00FE1540">
        <w:rPr>
          <w:rFonts w:ascii="Times New Roman" w:hAnsi="Times New Roman"/>
          <w:lang w:val="sq-AL"/>
        </w:rPr>
        <w:t>mbledhjen e parë të Këshillit</w:t>
      </w:r>
      <w:r w:rsidR="00F34A10" w:rsidRPr="00FE1540">
        <w:rPr>
          <w:rFonts w:ascii="Times New Roman" w:hAnsi="Times New Roman"/>
          <w:lang w:val="sq-AL"/>
        </w:rPr>
        <w:t xml:space="preserve">, </w:t>
      </w:r>
      <w:r w:rsidR="00590F08" w:rsidRPr="00FE1540">
        <w:rPr>
          <w:rFonts w:ascii="Times New Roman" w:hAnsi="Times New Roman"/>
          <w:lang w:val="sq-AL"/>
        </w:rPr>
        <w:t>dhe për k</w:t>
      </w:r>
      <w:r w:rsidR="00F34A10" w:rsidRPr="00FE1540">
        <w:rPr>
          <w:rFonts w:ascii="Times New Roman" w:hAnsi="Times New Roman"/>
          <w:lang w:val="sq-AL"/>
        </w:rPr>
        <w:t>ëtë shkak</w:t>
      </w:r>
      <w:r w:rsidR="00590F08" w:rsidRPr="00FE1540">
        <w:rPr>
          <w:rFonts w:ascii="Times New Roman" w:hAnsi="Times New Roman"/>
          <w:lang w:val="sq-AL"/>
        </w:rPr>
        <w:t xml:space="preserve"> nuk bën betimin, </w:t>
      </w:r>
      <w:r w:rsidR="0051655C" w:rsidRPr="00FE1540">
        <w:rPr>
          <w:rFonts w:ascii="Times New Roman" w:hAnsi="Times New Roman"/>
          <w:lang w:val="sq-AL"/>
        </w:rPr>
        <w:t xml:space="preserve">betohet në mbledhjen </w:t>
      </w:r>
      <w:r w:rsidR="00590F08" w:rsidRPr="00FE1540">
        <w:rPr>
          <w:rFonts w:ascii="Times New Roman" w:hAnsi="Times New Roman"/>
          <w:lang w:val="sq-AL"/>
        </w:rPr>
        <w:t>e radhës së Këshillit.</w:t>
      </w:r>
      <w:r w:rsidR="0051655C" w:rsidRPr="00FE1540">
        <w:rPr>
          <w:rFonts w:ascii="Times New Roman" w:hAnsi="Times New Roman"/>
          <w:lang w:val="sq-AL"/>
        </w:rPr>
        <w:t xml:space="preserve"> Këshilltari, </w:t>
      </w:r>
      <w:r w:rsidR="00590F08" w:rsidRPr="00FE1540">
        <w:rPr>
          <w:rFonts w:ascii="Times New Roman" w:hAnsi="Times New Roman"/>
          <w:lang w:val="sq-AL"/>
        </w:rPr>
        <w:t xml:space="preserve">që nuk </w:t>
      </w:r>
      <w:r w:rsidR="00F34A10" w:rsidRPr="00FE1540">
        <w:rPr>
          <w:rFonts w:ascii="Times New Roman" w:hAnsi="Times New Roman"/>
          <w:lang w:val="sq-AL"/>
        </w:rPr>
        <w:t xml:space="preserve">merr pjesë në Mbledhjen e Këshillit dhe nuk bën betimin as në </w:t>
      </w:r>
      <w:r w:rsidR="002C021B" w:rsidRPr="00FE1540">
        <w:rPr>
          <w:rFonts w:ascii="Times New Roman" w:hAnsi="Times New Roman"/>
          <w:lang w:val="sq-AL"/>
        </w:rPr>
        <w:t>m</w:t>
      </w:r>
      <w:r w:rsidR="00F34A10" w:rsidRPr="00FE1540">
        <w:rPr>
          <w:rFonts w:ascii="Times New Roman" w:hAnsi="Times New Roman"/>
          <w:lang w:val="sq-AL"/>
        </w:rPr>
        <w:t>bledhje e tretë radhazi të Këshillit,</w:t>
      </w:r>
      <w:r w:rsidR="0051655C" w:rsidRPr="00FE1540">
        <w:rPr>
          <w:rFonts w:ascii="Times New Roman" w:hAnsi="Times New Roman"/>
          <w:lang w:val="sq-AL"/>
        </w:rPr>
        <w:t xml:space="preserve"> konsiderohet se jep dorëheqjen </w:t>
      </w:r>
      <w:r w:rsidR="00F34A10" w:rsidRPr="00FE1540">
        <w:rPr>
          <w:rFonts w:ascii="Times New Roman" w:hAnsi="Times New Roman"/>
          <w:lang w:val="sq-AL"/>
        </w:rPr>
        <w:t xml:space="preserve">nga mandati i </w:t>
      </w:r>
      <w:r w:rsidR="002C021B" w:rsidRPr="00FE1540">
        <w:rPr>
          <w:rFonts w:ascii="Times New Roman" w:hAnsi="Times New Roman"/>
          <w:lang w:val="sq-AL"/>
        </w:rPr>
        <w:t>k</w:t>
      </w:r>
      <w:r w:rsidR="00F34A10" w:rsidRPr="00FE1540">
        <w:rPr>
          <w:rFonts w:ascii="Times New Roman" w:hAnsi="Times New Roman"/>
          <w:lang w:val="sq-AL"/>
        </w:rPr>
        <w:t>ëshilltari</w:t>
      </w:r>
      <w:r w:rsidR="00DA7C23" w:rsidRPr="00FE1540">
        <w:rPr>
          <w:rFonts w:ascii="Times New Roman" w:hAnsi="Times New Roman"/>
          <w:lang w:val="sq-AL"/>
        </w:rPr>
        <w:t>t</w:t>
      </w:r>
      <w:r w:rsidR="0051655C" w:rsidRPr="00FE1540">
        <w:rPr>
          <w:rFonts w:ascii="Times New Roman" w:hAnsi="Times New Roman"/>
          <w:lang w:val="sq-AL"/>
        </w:rPr>
        <w:t>dhe atij nuk i jepet mandati</w:t>
      </w:r>
      <w:r w:rsidR="005E1E90" w:rsidRPr="00FE1540">
        <w:rPr>
          <w:rStyle w:val="FootnoteReference"/>
          <w:rFonts w:ascii="Times New Roman" w:hAnsi="Times New Roman"/>
          <w:lang w:val="sq-AL"/>
        </w:rPr>
        <w:footnoteReference w:id="24"/>
      </w:r>
      <w:r w:rsidR="0051655C" w:rsidRPr="00FE1540">
        <w:rPr>
          <w:rFonts w:ascii="Times New Roman" w:hAnsi="Times New Roman"/>
          <w:lang w:val="sq-AL"/>
        </w:rPr>
        <w:t>. Njoftim</w:t>
      </w:r>
      <w:r w:rsidR="006528EC" w:rsidRPr="00FE1540">
        <w:rPr>
          <w:rFonts w:ascii="Times New Roman" w:hAnsi="Times New Roman"/>
          <w:lang w:val="sq-AL"/>
        </w:rPr>
        <w:t>i</w:t>
      </w:r>
      <w:r w:rsidR="0051655C" w:rsidRPr="00FE1540">
        <w:rPr>
          <w:rFonts w:ascii="Times New Roman" w:hAnsi="Times New Roman"/>
          <w:lang w:val="sq-AL"/>
        </w:rPr>
        <w:t xml:space="preserve"> për </w:t>
      </w:r>
      <w:r w:rsidR="00F34A10" w:rsidRPr="00FE1540">
        <w:rPr>
          <w:rFonts w:ascii="Times New Roman" w:hAnsi="Times New Roman"/>
          <w:lang w:val="sq-AL"/>
        </w:rPr>
        <w:t xml:space="preserve">arsyet e mungesëssë </w:t>
      </w:r>
      <w:r w:rsidR="0051655C" w:rsidRPr="00FE1540">
        <w:rPr>
          <w:rFonts w:ascii="Times New Roman" w:hAnsi="Times New Roman"/>
          <w:lang w:val="sq-AL"/>
        </w:rPr>
        <w:t xml:space="preserve">Këshilltarit në </w:t>
      </w:r>
      <w:r w:rsidR="005827DB" w:rsidRPr="00FE1540">
        <w:rPr>
          <w:rFonts w:ascii="Times New Roman" w:hAnsi="Times New Roman"/>
          <w:lang w:val="sq-AL"/>
        </w:rPr>
        <w:t>bërjen e betimit, në mbledhjene</w:t>
      </w:r>
      <w:r w:rsidR="0051655C" w:rsidRPr="00FE1540">
        <w:rPr>
          <w:rFonts w:ascii="Times New Roman" w:hAnsi="Times New Roman"/>
          <w:lang w:val="sq-AL"/>
        </w:rPr>
        <w:t xml:space="preserve"> parë të Këshillit, i drejtohet me shkrim Sekretarit të Këshillit</w:t>
      </w:r>
      <w:r w:rsidR="00DA7C23" w:rsidRPr="00FE1540">
        <w:rPr>
          <w:rFonts w:ascii="Times New Roman" w:hAnsi="Times New Roman"/>
          <w:lang w:val="sq-AL"/>
        </w:rPr>
        <w:t xml:space="preserve"> dhe Prefektit</w:t>
      </w:r>
      <w:r w:rsidR="0051655C" w:rsidRPr="00FE1540">
        <w:rPr>
          <w:rFonts w:ascii="Times New Roman" w:hAnsi="Times New Roman"/>
          <w:lang w:val="sq-AL"/>
        </w:rPr>
        <w:t>, dhe k</w:t>
      </w:r>
      <w:r w:rsidR="00DA7C23" w:rsidRPr="00FE1540">
        <w:rPr>
          <w:rFonts w:ascii="Times New Roman" w:hAnsi="Times New Roman"/>
          <w:lang w:val="sq-AL"/>
        </w:rPr>
        <w:t>ëto, në varësi se kus</w:t>
      </w:r>
      <w:r w:rsidR="00390E46" w:rsidRPr="00FE1540">
        <w:rPr>
          <w:rFonts w:ascii="Times New Roman" w:hAnsi="Times New Roman"/>
          <w:lang w:val="sq-AL"/>
        </w:rPr>
        <w:t>h</w:t>
      </w:r>
      <w:r w:rsidR="00DA7C23" w:rsidRPr="00FE1540">
        <w:rPr>
          <w:rFonts w:ascii="Times New Roman" w:hAnsi="Times New Roman"/>
          <w:lang w:val="sq-AL"/>
        </w:rPr>
        <w:t xml:space="preserve"> th</w:t>
      </w:r>
      <w:r w:rsidR="001A18C6" w:rsidRPr="00FE1540">
        <w:rPr>
          <w:rFonts w:ascii="Times New Roman" w:hAnsi="Times New Roman"/>
          <w:lang w:val="sq-AL"/>
        </w:rPr>
        <w:t>ërret M</w:t>
      </w:r>
      <w:r w:rsidR="00DA7C23" w:rsidRPr="00FE1540">
        <w:rPr>
          <w:rFonts w:ascii="Times New Roman" w:hAnsi="Times New Roman"/>
          <w:lang w:val="sq-AL"/>
        </w:rPr>
        <w:t>bledhjen e Parë,</w:t>
      </w:r>
      <w:r w:rsidR="0051655C" w:rsidRPr="00FE1540">
        <w:rPr>
          <w:rFonts w:ascii="Times New Roman" w:hAnsi="Times New Roman"/>
          <w:lang w:val="sq-AL"/>
        </w:rPr>
        <w:t xml:space="preserve"> ia vë në di</w:t>
      </w:r>
      <w:r w:rsidR="006528EC" w:rsidRPr="00FE1540">
        <w:rPr>
          <w:rFonts w:ascii="Times New Roman" w:hAnsi="Times New Roman"/>
          <w:lang w:val="sq-AL"/>
        </w:rPr>
        <w:t>s</w:t>
      </w:r>
      <w:r w:rsidR="0051655C" w:rsidRPr="00FE1540">
        <w:rPr>
          <w:rFonts w:ascii="Times New Roman" w:hAnsi="Times New Roman"/>
          <w:lang w:val="sq-AL"/>
        </w:rPr>
        <w:t xml:space="preserve">pozicion </w:t>
      </w:r>
      <w:r w:rsidR="006528EC" w:rsidRPr="00FE1540">
        <w:rPr>
          <w:rFonts w:ascii="Times New Roman" w:hAnsi="Times New Roman"/>
          <w:lang w:val="sq-AL"/>
        </w:rPr>
        <w:t xml:space="preserve">të </w:t>
      </w:r>
      <w:r w:rsidR="0051655C" w:rsidRPr="00FE1540">
        <w:rPr>
          <w:rFonts w:ascii="Times New Roman" w:hAnsi="Times New Roman"/>
          <w:lang w:val="sq-AL"/>
        </w:rPr>
        <w:t>Komisionit të Mandateve.</w:t>
      </w:r>
    </w:p>
    <w:p w:rsidR="009F3CC3" w:rsidRPr="00FE1540" w:rsidRDefault="006779C2" w:rsidP="00715D23">
      <w:pPr>
        <w:spacing w:before="120" w:after="0"/>
        <w:jc w:val="both"/>
        <w:rPr>
          <w:rFonts w:ascii="Times New Roman" w:hAnsi="Times New Roman"/>
          <w:lang w:val="sq-AL"/>
        </w:rPr>
      </w:pPr>
      <w:r w:rsidRPr="00FE1540">
        <w:rPr>
          <w:rFonts w:ascii="Times New Roman" w:hAnsi="Times New Roman"/>
          <w:lang w:val="sq-AL"/>
        </w:rPr>
        <w:t>4</w:t>
      </w:r>
      <w:r w:rsidR="0051655C" w:rsidRPr="00FE1540">
        <w:rPr>
          <w:rFonts w:ascii="Times New Roman" w:hAnsi="Times New Roman"/>
          <w:lang w:val="sq-AL"/>
        </w:rPr>
        <w:t>. K</w:t>
      </w:r>
      <w:r w:rsidR="002648D1" w:rsidRPr="00FE1540">
        <w:rPr>
          <w:rFonts w:ascii="Times New Roman" w:hAnsi="Times New Roman"/>
          <w:lang w:val="sq-AL"/>
        </w:rPr>
        <w:t>omisoni i Mandatev</w:t>
      </w:r>
      <w:r w:rsidR="00A71CDF" w:rsidRPr="00FE1540">
        <w:rPr>
          <w:rFonts w:ascii="Times New Roman" w:hAnsi="Times New Roman"/>
          <w:lang w:val="sq-AL"/>
        </w:rPr>
        <w:t>e shqyrton rastin e</w:t>
      </w:r>
      <w:r w:rsidR="002648D1" w:rsidRPr="00FE1540">
        <w:rPr>
          <w:rFonts w:ascii="Times New Roman" w:hAnsi="Times New Roman"/>
          <w:lang w:val="sq-AL"/>
        </w:rPr>
        <w:t xml:space="preserve"> Kë</w:t>
      </w:r>
      <w:r w:rsidR="00A71CDF" w:rsidRPr="00FE1540">
        <w:rPr>
          <w:rFonts w:ascii="Times New Roman" w:hAnsi="Times New Roman"/>
          <w:lang w:val="sq-AL"/>
        </w:rPr>
        <w:t>sh</w:t>
      </w:r>
      <w:r w:rsidR="002648D1" w:rsidRPr="00FE1540">
        <w:rPr>
          <w:rFonts w:ascii="Times New Roman" w:hAnsi="Times New Roman"/>
          <w:lang w:val="sq-AL"/>
        </w:rPr>
        <w:t xml:space="preserve">illtarit </w:t>
      </w:r>
      <w:r w:rsidR="00A71CDF" w:rsidRPr="00FE1540">
        <w:rPr>
          <w:rFonts w:ascii="Times New Roman" w:hAnsi="Times New Roman"/>
          <w:lang w:val="sq-AL"/>
        </w:rPr>
        <w:t>që nuk bën betimin</w:t>
      </w:r>
      <w:r w:rsidR="00163EF6" w:rsidRPr="00FE1540">
        <w:rPr>
          <w:rFonts w:ascii="Times New Roman" w:hAnsi="Times New Roman"/>
          <w:lang w:val="sq-AL"/>
        </w:rPr>
        <w:t xml:space="preserve"> sipas pikës 3 të kët</w:t>
      </w:r>
      <w:r w:rsidR="00DE1D3F" w:rsidRPr="00FE1540">
        <w:rPr>
          <w:rFonts w:ascii="Times New Roman" w:hAnsi="Times New Roman"/>
          <w:lang w:val="sq-AL"/>
        </w:rPr>
        <w:t>i</w:t>
      </w:r>
      <w:r w:rsidR="00163EF6" w:rsidRPr="00FE1540">
        <w:rPr>
          <w:rFonts w:ascii="Times New Roman" w:hAnsi="Times New Roman"/>
          <w:lang w:val="sq-AL"/>
        </w:rPr>
        <w:t>j neni,</w:t>
      </w:r>
      <w:r w:rsidR="002648D1" w:rsidRPr="00FE1540">
        <w:rPr>
          <w:rFonts w:ascii="Times New Roman" w:hAnsi="Times New Roman"/>
          <w:lang w:val="sq-AL"/>
        </w:rPr>
        <w:t xml:space="preserve">dhe i propozon Mbledhjes së Këshillit </w:t>
      </w:r>
      <w:r w:rsidR="0005612C" w:rsidRPr="00FE1540">
        <w:rPr>
          <w:rFonts w:ascii="Times New Roman" w:hAnsi="Times New Roman"/>
          <w:lang w:val="sq-AL"/>
        </w:rPr>
        <w:t>refuzimin e dhën</w:t>
      </w:r>
      <w:r w:rsidR="002C021B" w:rsidRPr="00FE1540">
        <w:rPr>
          <w:rFonts w:ascii="Times New Roman" w:hAnsi="Times New Roman"/>
          <w:lang w:val="sq-AL"/>
        </w:rPr>
        <w:t>i</w:t>
      </w:r>
      <w:r w:rsidR="0005612C" w:rsidRPr="00FE1540">
        <w:rPr>
          <w:rFonts w:ascii="Times New Roman" w:hAnsi="Times New Roman"/>
          <w:lang w:val="sq-AL"/>
        </w:rPr>
        <w:t>es së</w:t>
      </w:r>
      <w:r w:rsidR="002648D1" w:rsidRPr="00FE1540">
        <w:rPr>
          <w:rFonts w:ascii="Times New Roman" w:hAnsi="Times New Roman"/>
          <w:lang w:val="sq-AL"/>
        </w:rPr>
        <w:t xml:space="preserve">mandatit të </w:t>
      </w:r>
      <w:r w:rsidR="002C021B" w:rsidRPr="00FE1540">
        <w:rPr>
          <w:rFonts w:ascii="Times New Roman" w:hAnsi="Times New Roman"/>
          <w:lang w:val="sq-AL"/>
        </w:rPr>
        <w:t>k</w:t>
      </w:r>
      <w:r w:rsidR="002648D1" w:rsidRPr="00FE1540">
        <w:rPr>
          <w:rFonts w:ascii="Times New Roman" w:hAnsi="Times New Roman"/>
          <w:lang w:val="sq-AL"/>
        </w:rPr>
        <w:t>ëshilltarit</w:t>
      </w:r>
      <w:r w:rsidR="00A71CDF" w:rsidRPr="00FE1540">
        <w:rPr>
          <w:rFonts w:ascii="Times New Roman" w:hAnsi="Times New Roman"/>
          <w:lang w:val="sq-AL"/>
        </w:rPr>
        <w:t>, dhe krijimin e vendit bosh.</w:t>
      </w:r>
      <w:r w:rsidR="00F336F4" w:rsidRPr="00FE1540">
        <w:rPr>
          <w:rFonts w:ascii="Times New Roman" w:hAnsi="Times New Roman"/>
          <w:lang w:val="sq-AL"/>
        </w:rPr>
        <w:t xml:space="preserve"> Këshilli me shumicën e votave të numrit të përgjithshëm të anëtarëve të Këshillit vendos </w:t>
      </w:r>
      <w:r w:rsidR="006528EC" w:rsidRPr="00FE1540">
        <w:rPr>
          <w:rFonts w:ascii="Times New Roman" w:hAnsi="Times New Roman"/>
          <w:lang w:val="sq-AL"/>
        </w:rPr>
        <w:t xml:space="preserve">për </w:t>
      </w:r>
      <w:r w:rsidR="00F336F4" w:rsidRPr="00FE1540">
        <w:rPr>
          <w:rFonts w:ascii="Times New Roman" w:hAnsi="Times New Roman"/>
          <w:lang w:val="sq-AL"/>
        </w:rPr>
        <w:t>refuzimin e dhën</w:t>
      </w:r>
      <w:r w:rsidR="006528EC" w:rsidRPr="00FE1540">
        <w:rPr>
          <w:rFonts w:ascii="Times New Roman" w:hAnsi="Times New Roman"/>
          <w:lang w:val="sq-AL"/>
        </w:rPr>
        <w:t>i</w:t>
      </w:r>
      <w:r w:rsidR="00F336F4" w:rsidRPr="00FE1540">
        <w:rPr>
          <w:rFonts w:ascii="Times New Roman" w:hAnsi="Times New Roman"/>
          <w:lang w:val="sq-AL"/>
        </w:rPr>
        <w:t>es së mandati</w:t>
      </w:r>
      <w:r w:rsidR="006528EC" w:rsidRPr="00FE1540">
        <w:rPr>
          <w:rFonts w:ascii="Times New Roman" w:hAnsi="Times New Roman"/>
          <w:lang w:val="sq-AL"/>
        </w:rPr>
        <w:t>t</w:t>
      </w:r>
      <w:r w:rsidR="00F336F4" w:rsidRPr="00FE1540">
        <w:rPr>
          <w:rFonts w:ascii="Times New Roman" w:hAnsi="Times New Roman"/>
          <w:lang w:val="sq-AL"/>
        </w:rPr>
        <w:t xml:space="preserve"> për </w:t>
      </w:r>
      <w:r w:rsidR="000B73C8" w:rsidRPr="00FE1540">
        <w:rPr>
          <w:rFonts w:ascii="Times New Roman" w:hAnsi="Times New Roman"/>
          <w:lang w:val="sq-AL"/>
        </w:rPr>
        <w:t>k</w:t>
      </w:r>
      <w:r w:rsidR="00F336F4" w:rsidRPr="00FE1540">
        <w:rPr>
          <w:rFonts w:ascii="Times New Roman" w:hAnsi="Times New Roman"/>
          <w:lang w:val="sq-AL"/>
        </w:rPr>
        <w:t>ëshilltarin, dhe i njofton vendimin autoritetit të KQZ</w:t>
      </w:r>
      <w:r w:rsidR="000007B5" w:rsidRPr="00FE1540">
        <w:rPr>
          <w:rFonts w:ascii="Times New Roman" w:hAnsi="Times New Roman"/>
          <w:lang w:val="sq-AL"/>
        </w:rPr>
        <w:t xml:space="preserve"> dhe Prefektit të Qarkut</w:t>
      </w:r>
      <w:r w:rsidR="00F336F4" w:rsidRPr="00FE1540">
        <w:rPr>
          <w:rFonts w:ascii="Times New Roman" w:hAnsi="Times New Roman"/>
          <w:lang w:val="sq-AL"/>
        </w:rPr>
        <w:t>.</w:t>
      </w:r>
      <w:r w:rsidR="00DE1D3F" w:rsidRPr="00FE1540">
        <w:rPr>
          <w:rFonts w:ascii="Times New Roman" w:hAnsi="Times New Roman"/>
          <w:lang w:val="sq-AL"/>
        </w:rPr>
        <w:t xml:space="preserve"> Nësë Kë</w:t>
      </w:r>
      <w:r w:rsidR="00BA3F97" w:rsidRPr="00FE1540">
        <w:rPr>
          <w:rFonts w:ascii="Times New Roman" w:hAnsi="Times New Roman"/>
          <w:lang w:val="sq-AL"/>
        </w:rPr>
        <w:t>sh</w:t>
      </w:r>
      <w:r w:rsidR="00DE1D3F" w:rsidRPr="00FE1540">
        <w:rPr>
          <w:rFonts w:ascii="Times New Roman" w:hAnsi="Times New Roman"/>
          <w:lang w:val="sq-AL"/>
        </w:rPr>
        <w:t>illi nuk e miraton refuzimin e dhën</w:t>
      </w:r>
      <w:r w:rsidR="006528EC" w:rsidRPr="00FE1540">
        <w:rPr>
          <w:rFonts w:ascii="Times New Roman" w:hAnsi="Times New Roman"/>
          <w:lang w:val="sq-AL"/>
        </w:rPr>
        <w:t>i</w:t>
      </w:r>
      <w:r w:rsidR="00DE1D3F" w:rsidRPr="00FE1540">
        <w:rPr>
          <w:rFonts w:ascii="Times New Roman" w:hAnsi="Times New Roman"/>
          <w:lang w:val="sq-AL"/>
        </w:rPr>
        <w:t xml:space="preserve">es </w:t>
      </w:r>
      <w:r w:rsidR="00A55E07" w:rsidRPr="00FE1540">
        <w:rPr>
          <w:rFonts w:ascii="Times New Roman" w:hAnsi="Times New Roman"/>
          <w:lang w:val="sq-AL"/>
        </w:rPr>
        <w:t>s</w:t>
      </w:r>
      <w:r w:rsidR="00DE1D3F" w:rsidRPr="00FE1540">
        <w:rPr>
          <w:rFonts w:ascii="Times New Roman" w:hAnsi="Times New Roman"/>
          <w:lang w:val="sq-AL"/>
        </w:rPr>
        <w:t xml:space="preserve">ë mandatit, </w:t>
      </w:r>
      <w:r w:rsidR="003B3818" w:rsidRPr="00FE1540">
        <w:rPr>
          <w:rFonts w:ascii="Times New Roman" w:hAnsi="Times New Roman"/>
          <w:lang w:val="sq-AL"/>
        </w:rPr>
        <w:t xml:space="preserve">Kryetari i Këshillit dhe/apo </w:t>
      </w:r>
      <w:r w:rsidR="00DE1D3F" w:rsidRPr="00FE1540">
        <w:rPr>
          <w:rFonts w:ascii="Times New Roman" w:hAnsi="Times New Roman"/>
          <w:lang w:val="sq-AL"/>
        </w:rPr>
        <w:t xml:space="preserve">Sekretari </w:t>
      </w:r>
      <w:r w:rsidR="00BA3F97" w:rsidRPr="00FE1540">
        <w:rPr>
          <w:rFonts w:ascii="Times New Roman" w:hAnsi="Times New Roman"/>
          <w:lang w:val="sq-AL"/>
        </w:rPr>
        <w:t>n</w:t>
      </w:r>
      <w:r w:rsidR="003B3818" w:rsidRPr="00FE1540">
        <w:rPr>
          <w:rFonts w:ascii="Times New Roman" w:hAnsi="Times New Roman"/>
          <w:lang w:val="sq-AL"/>
        </w:rPr>
        <w:t>joftojnë</w:t>
      </w:r>
      <w:r w:rsidR="00BA3F97" w:rsidRPr="00FE1540">
        <w:rPr>
          <w:rFonts w:ascii="Times New Roman" w:hAnsi="Times New Roman"/>
          <w:lang w:val="sq-AL"/>
        </w:rPr>
        <w:t xml:space="preserve"> zyrtarisht </w:t>
      </w:r>
      <w:r w:rsidR="00CF4ED4" w:rsidRPr="00FE1540">
        <w:rPr>
          <w:rFonts w:ascii="Times New Roman" w:hAnsi="Times New Roman"/>
          <w:lang w:val="sq-AL"/>
        </w:rPr>
        <w:t xml:space="preserve">Prefektin dhe </w:t>
      </w:r>
      <w:r w:rsidR="002C021B" w:rsidRPr="00FE1540">
        <w:rPr>
          <w:rFonts w:ascii="Times New Roman" w:hAnsi="Times New Roman"/>
          <w:lang w:val="sq-AL"/>
        </w:rPr>
        <w:t>Komisionit Qendror të Zgjedhjeve</w:t>
      </w:r>
      <w:r w:rsidR="00DE1D3F" w:rsidRPr="00FE1540">
        <w:rPr>
          <w:rFonts w:ascii="Times New Roman" w:hAnsi="Times New Roman"/>
          <w:lang w:val="sq-AL"/>
        </w:rPr>
        <w:t>.</w:t>
      </w:r>
    </w:p>
    <w:p w:rsidR="0051655C" w:rsidRPr="00FE1540" w:rsidRDefault="005165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337B6D" w:rsidP="008D4491">
      <w:pPr>
        <w:pStyle w:val="Heading4"/>
      </w:pPr>
      <w:bookmarkStart w:id="60" w:name="_Toc428184508"/>
      <w:bookmarkStart w:id="61" w:name="_Toc428267575"/>
      <w:bookmarkStart w:id="62" w:name="_Toc428679234"/>
      <w:bookmarkStart w:id="63" w:name="_Toc35915210"/>
      <w:r w:rsidRPr="00FE1540">
        <w:t>Zgjedhja e Kryetari</w:t>
      </w:r>
      <w:r w:rsidR="0012439A" w:rsidRPr="00FE1540">
        <w:t>t</w:t>
      </w:r>
      <w:r w:rsidRPr="00FE1540">
        <w:t xml:space="preserve"> dhe Zëv</w:t>
      </w:r>
      <w:r w:rsidR="006528EC" w:rsidRPr="00FE1540">
        <w:t>e</w:t>
      </w:r>
      <w:r w:rsidRPr="00FE1540">
        <w:t>ndëskryetarëve të Këshillit</w:t>
      </w:r>
      <w:bookmarkEnd w:id="60"/>
      <w:bookmarkEnd w:id="61"/>
      <w:bookmarkEnd w:id="62"/>
      <w:bookmarkEnd w:id="63"/>
    </w:p>
    <w:p w:rsidR="0051655C" w:rsidRPr="00FE1540" w:rsidRDefault="0051655C" w:rsidP="00631C90">
      <w:pPr>
        <w:pStyle w:val="TOCBase"/>
        <w:numPr>
          <w:ilvl w:val="0"/>
          <w:numId w:val="27"/>
        </w:numPr>
        <w:spacing w:before="120" w:after="0" w:line="276" w:lineRule="auto"/>
        <w:ind w:left="426" w:hanging="426"/>
        <w:rPr>
          <w:spacing w:val="0"/>
          <w:sz w:val="22"/>
          <w:szCs w:val="22"/>
          <w:lang w:val="sq-AL"/>
        </w:rPr>
      </w:pPr>
      <w:r w:rsidRPr="00FE1540">
        <w:rPr>
          <w:spacing w:val="0"/>
          <w:sz w:val="22"/>
          <w:szCs w:val="22"/>
          <w:lang w:val="sq-AL"/>
        </w:rPr>
        <w:t xml:space="preserve">Kryetari dhe </w:t>
      </w:r>
      <w:r w:rsidR="00C8398C" w:rsidRPr="00FE1540">
        <w:rPr>
          <w:spacing w:val="0"/>
          <w:sz w:val="22"/>
          <w:szCs w:val="22"/>
          <w:lang w:val="sq-AL"/>
        </w:rPr>
        <w:t>Zëvëndësk</w:t>
      </w:r>
      <w:r w:rsidRPr="00FE1540">
        <w:rPr>
          <w:spacing w:val="0"/>
          <w:sz w:val="22"/>
          <w:szCs w:val="22"/>
          <w:lang w:val="sq-AL"/>
        </w:rPr>
        <w:t>ryetarët zgjidhen nga radhët e anëtarëve të Këshillit me votim të fshehtë</w:t>
      </w:r>
      <w:r w:rsidRPr="00FE1540">
        <w:rPr>
          <w:sz w:val="22"/>
          <w:szCs w:val="22"/>
          <w:lang w:val="sq-AL"/>
        </w:rPr>
        <w:t xml:space="preserve"> dhe me shumicën e votave të numrit të përgjithshëm të anëtarëve të </w:t>
      </w:r>
      <w:r w:rsidR="00C8398C" w:rsidRPr="00FE1540">
        <w:rPr>
          <w:sz w:val="22"/>
          <w:szCs w:val="22"/>
          <w:lang w:val="sq-AL"/>
        </w:rPr>
        <w:t>K</w:t>
      </w:r>
      <w:r w:rsidRPr="00FE1540">
        <w:rPr>
          <w:sz w:val="22"/>
          <w:szCs w:val="22"/>
          <w:lang w:val="sq-AL"/>
        </w:rPr>
        <w:t>ëshillit</w:t>
      </w:r>
      <w:r w:rsidR="005E650D" w:rsidRPr="00FE1540">
        <w:rPr>
          <w:rStyle w:val="FootnoteReference"/>
          <w:sz w:val="22"/>
          <w:szCs w:val="22"/>
          <w:lang w:val="sq-AL"/>
        </w:rPr>
        <w:footnoteReference w:id="25"/>
      </w:r>
      <w:r w:rsidRPr="00FE1540">
        <w:rPr>
          <w:sz w:val="22"/>
          <w:szCs w:val="22"/>
          <w:lang w:val="sq-AL"/>
        </w:rPr>
        <w:t xml:space="preserve">, si dhe duke respektuar </w:t>
      </w:r>
      <w:r w:rsidR="005524BB" w:rsidRPr="00FE1540">
        <w:rPr>
          <w:sz w:val="22"/>
          <w:szCs w:val="22"/>
          <w:lang w:val="sq-AL"/>
        </w:rPr>
        <w:t>l</w:t>
      </w:r>
      <w:r w:rsidR="000C5F05" w:rsidRPr="00FE1540">
        <w:rPr>
          <w:sz w:val="22"/>
          <w:szCs w:val="22"/>
          <w:lang w:val="sq-AL"/>
        </w:rPr>
        <w:t>igji</w:t>
      </w:r>
      <w:r w:rsidRPr="00FE1540">
        <w:rPr>
          <w:sz w:val="22"/>
          <w:szCs w:val="22"/>
          <w:lang w:val="sq-AL"/>
        </w:rPr>
        <w:t xml:space="preserve">n për barazinë gjinore </w:t>
      </w:r>
      <w:r w:rsidR="005524BB" w:rsidRPr="00FE1540">
        <w:rPr>
          <w:sz w:val="22"/>
          <w:szCs w:val="22"/>
          <w:lang w:val="sq-AL"/>
        </w:rPr>
        <w:t>për të garantuar përfaqësim në masën mbi 30 për qind për secilën gji</w:t>
      </w:r>
      <w:r w:rsidR="00854727" w:rsidRPr="00FE1540">
        <w:rPr>
          <w:sz w:val="22"/>
          <w:szCs w:val="22"/>
          <w:lang w:val="sq-AL"/>
        </w:rPr>
        <w:t>ni në organ</w:t>
      </w:r>
      <w:r w:rsidR="00FC13C1" w:rsidRPr="00FE1540">
        <w:rPr>
          <w:sz w:val="22"/>
          <w:szCs w:val="22"/>
          <w:lang w:val="sq-AL"/>
        </w:rPr>
        <w:t>et drejtuese</w:t>
      </w:r>
      <w:r w:rsidR="00FC13C1" w:rsidRPr="00FE1540">
        <w:rPr>
          <w:rStyle w:val="FootnoteReference"/>
          <w:sz w:val="22"/>
          <w:szCs w:val="22"/>
          <w:lang w:val="sq-AL"/>
        </w:rPr>
        <w:footnoteReference w:id="26"/>
      </w:r>
      <w:r w:rsidR="005524BB" w:rsidRPr="00FE1540">
        <w:rPr>
          <w:sz w:val="22"/>
          <w:szCs w:val="22"/>
          <w:lang w:val="sq-AL"/>
        </w:rPr>
        <w:t xml:space="preserve"> dhe respektimin në mënyrë të njëjtë për secilën gjini </w:t>
      </w:r>
      <w:r w:rsidR="00854727" w:rsidRPr="00FE1540">
        <w:rPr>
          <w:sz w:val="22"/>
          <w:szCs w:val="22"/>
          <w:lang w:val="sq-AL"/>
        </w:rPr>
        <w:t>të</w:t>
      </w:r>
      <w:r w:rsidR="005524BB" w:rsidRPr="00FE1540">
        <w:rPr>
          <w:sz w:val="22"/>
          <w:szCs w:val="22"/>
          <w:lang w:val="sq-AL"/>
        </w:rPr>
        <w:t xml:space="preserve"> procedurave dhe kritereve të konkurrimit, gjatë emërimit në këto organe</w:t>
      </w:r>
      <w:r w:rsidR="00FC13C1" w:rsidRPr="00FE1540">
        <w:rPr>
          <w:rStyle w:val="FootnoteReference"/>
          <w:sz w:val="22"/>
          <w:szCs w:val="22"/>
          <w:lang w:val="sq-AL"/>
        </w:rPr>
        <w:footnoteReference w:id="27"/>
      </w:r>
      <w:r w:rsidR="005524BB" w:rsidRPr="00FE1540">
        <w:rPr>
          <w:sz w:val="22"/>
          <w:szCs w:val="22"/>
          <w:lang w:val="sq-AL"/>
        </w:rPr>
        <w:t>.</w:t>
      </w:r>
    </w:p>
    <w:p w:rsidR="0051655C" w:rsidRPr="00FE1540" w:rsidRDefault="0051655C" w:rsidP="00631C90">
      <w:pPr>
        <w:pStyle w:val="TOCBase"/>
        <w:numPr>
          <w:ilvl w:val="0"/>
          <w:numId w:val="27"/>
        </w:numPr>
        <w:spacing w:before="120" w:after="0" w:line="276" w:lineRule="auto"/>
        <w:ind w:left="426" w:hanging="426"/>
        <w:rPr>
          <w:spacing w:val="0"/>
          <w:sz w:val="22"/>
          <w:szCs w:val="22"/>
          <w:lang w:val="sq-AL"/>
        </w:rPr>
      </w:pPr>
      <w:r w:rsidRPr="00FE1540">
        <w:rPr>
          <w:spacing w:val="0"/>
          <w:sz w:val="22"/>
          <w:szCs w:val="22"/>
          <w:lang w:val="sq-AL"/>
        </w:rPr>
        <w:t>Të drejtën për të propozuar një kandidat p</w:t>
      </w:r>
      <w:r w:rsidR="00882AB1" w:rsidRPr="00FE1540">
        <w:rPr>
          <w:spacing w:val="0"/>
          <w:sz w:val="22"/>
          <w:szCs w:val="22"/>
          <w:lang w:val="sq-AL"/>
        </w:rPr>
        <w:t xml:space="preserve">ër kryetar dhe </w:t>
      </w:r>
      <w:r w:rsidR="000B73C8" w:rsidRPr="00FE1540">
        <w:rPr>
          <w:spacing w:val="0"/>
          <w:sz w:val="22"/>
          <w:szCs w:val="22"/>
          <w:lang w:val="sq-AL"/>
        </w:rPr>
        <w:t>z</w:t>
      </w:r>
      <w:r w:rsidR="00A05CC5" w:rsidRPr="00FE1540">
        <w:rPr>
          <w:spacing w:val="0"/>
          <w:sz w:val="22"/>
          <w:szCs w:val="22"/>
          <w:lang w:val="sq-AL"/>
        </w:rPr>
        <w:t>ëv</w:t>
      </w:r>
      <w:r w:rsidR="000B73C8" w:rsidRPr="00FE1540">
        <w:rPr>
          <w:spacing w:val="0"/>
          <w:sz w:val="22"/>
          <w:szCs w:val="22"/>
          <w:lang w:val="sq-AL"/>
        </w:rPr>
        <w:t>e</w:t>
      </w:r>
      <w:r w:rsidR="00A05CC5" w:rsidRPr="00FE1540">
        <w:rPr>
          <w:spacing w:val="0"/>
          <w:sz w:val="22"/>
          <w:szCs w:val="22"/>
          <w:lang w:val="sq-AL"/>
        </w:rPr>
        <w:t>ndës</w:t>
      </w:r>
      <w:r w:rsidR="00882AB1" w:rsidRPr="00FE1540">
        <w:rPr>
          <w:spacing w:val="0"/>
          <w:sz w:val="22"/>
          <w:szCs w:val="22"/>
          <w:lang w:val="sq-AL"/>
        </w:rPr>
        <w:t xml:space="preserve">kryetar </w:t>
      </w:r>
      <w:r w:rsidR="000B73C8" w:rsidRPr="00FE1540">
        <w:rPr>
          <w:spacing w:val="0"/>
          <w:sz w:val="22"/>
          <w:szCs w:val="22"/>
          <w:lang w:val="sq-AL"/>
        </w:rPr>
        <w:t xml:space="preserve">të Këshillit </w:t>
      </w:r>
      <w:r w:rsidR="00882AB1" w:rsidRPr="00FE1540">
        <w:rPr>
          <w:spacing w:val="0"/>
          <w:sz w:val="22"/>
          <w:szCs w:val="22"/>
          <w:lang w:val="sq-AL"/>
        </w:rPr>
        <w:t>e ka një grup me</w:t>
      </w:r>
      <w:r w:rsidRPr="00FE1540">
        <w:rPr>
          <w:spacing w:val="0"/>
          <w:sz w:val="22"/>
          <w:szCs w:val="22"/>
          <w:lang w:val="sq-AL"/>
        </w:rPr>
        <w:t xml:space="preserve"> jo më pak se 5 Këshilltarë. Një </w:t>
      </w:r>
      <w:r w:rsidR="00CA6A7E" w:rsidRPr="00FE1540">
        <w:rPr>
          <w:spacing w:val="0"/>
          <w:sz w:val="22"/>
          <w:szCs w:val="22"/>
          <w:lang w:val="sq-AL"/>
        </w:rPr>
        <w:t>k</w:t>
      </w:r>
      <w:r w:rsidRPr="00FE1540">
        <w:rPr>
          <w:spacing w:val="0"/>
          <w:sz w:val="22"/>
          <w:szCs w:val="22"/>
          <w:lang w:val="sq-AL"/>
        </w:rPr>
        <w:t>ëshilltar nuk mund të mbështesë më shumë se një kandi</w:t>
      </w:r>
      <w:r w:rsidR="00882AB1" w:rsidRPr="00FE1540">
        <w:rPr>
          <w:spacing w:val="0"/>
          <w:sz w:val="22"/>
          <w:szCs w:val="22"/>
          <w:lang w:val="sq-AL"/>
        </w:rPr>
        <w:t xml:space="preserve">dat për </w:t>
      </w:r>
      <w:r w:rsidR="00CA6A7E" w:rsidRPr="00FE1540">
        <w:rPr>
          <w:spacing w:val="0"/>
          <w:sz w:val="22"/>
          <w:szCs w:val="22"/>
          <w:lang w:val="sq-AL"/>
        </w:rPr>
        <w:t>k</w:t>
      </w:r>
      <w:r w:rsidR="00882AB1" w:rsidRPr="00FE1540">
        <w:rPr>
          <w:spacing w:val="0"/>
          <w:sz w:val="22"/>
          <w:szCs w:val="22"/>
          <w:lang w:val="sq-AL"/>
        </w:rPr>
        <w:t xml:space="preserve">ryetar apo </w:t>
      </w:r>
      <w:r w:rsidR="00CA6A7E" w:rsidRPr="00FE1540">
        <w:rPr>
          <w:spacing w:val="0"/>
          <w:sz w:val="22"/>
          <w:szCs w:val="22"/>
          <w:lang w:val="sq-AL"/>
        </w:rPr>
        <w:t>z</w:t>
      </w:r>
      <w:r w:rsidR="00A05CC5" w:rsidRPr="00FE1540">
        <w:rPr>
          <w:spacing w:val="0"/>
          <w:sz w:val="22"/>
          <w:szCs w:val="22"/>
          <w:lang w:val="sq-AL"/>
        </w:rPr>
        <w:t>ëv</w:t>
      </w:r>
      <w:r w:rsidR="00CA6A7E" w:rsidRPr="00FE1540">
        <w:rPr>
          <w:spacing w:val="0"/>
          <w:sz w:val="22"/>
          <w:szCs w:val="22"/>
          <w:lang w:val="sq-AL"/>
        </w:rPr>
        <w:t>e</w:t>
      </w:r>
      <w:r w:rsidR="00A05CC5" w:rsidRPr="00FE1540">
        <w:rPr>
          <w:spacing w:val="0"/>
          <w:sz w:val="22"/>
          <w:szCs w:val="22"/>
          <w:lang w:val="sq-AL"/>
        </w:rPr>
        <w:t>ndës</w:t>
      </w:r>
      <w:r w:rsidR="00ED7048" w:rsidRPr="00FE1540">
        <w:rPr>
          <w:spacing w:val="0"/>
          <w:sz w:val="22"/>
          <w:szCs w:val="22"/>
          <w:lang w:val="sq-AL"/>
        </w:rPr>
        <w:t>k</w:t>
      </w:r>
      <w:r w:rsidR="00882AB1" w:rsidRPr="00FE1540">
        <w:rPr>
          <w:spacing w:val="0"/>
          <w:sz w:val="22"/>
          <w:szCs w:val="22"/>
          <w:lang w:val="sq-AL"/>
        </w:rPr>
        <w:t>ryetar dhe të marrë pjesë në më shumë së një grup propozues.</w:t>
      </w:r>
    </w:p>
    <w:p w:rsidR="00E72FD4" w:rsidRPr="00FE1540" w:rsidRDefault="00E72FD4" w:rsidP="00631C90">
      <w:pPr>
        <w:pStyle w:val="TOCBase"/>
        <w:numPr>
          <w:ilvl w:val="0"/>
          <w:numId w:val="27"/>
        </w:numPr>
        <w:spacing w:before="120" w:after="0" w:line="276" w:lineRule="auto"/>
        <w:ind w:left="426" w:hanging="426"/>
        <w:rPr>
          <w:spacing w:val="0"/>
          <w:sz w:val="22"/>
          <w:szCs w:val="22"/>
          <w:lang w:val="sq-AL"/>
        </w:rPr>
      </w:pPr>
      <w:r w:rsidRPr="00FE1540">
        <w:rPr>
          <w:spacing w:val="0"/>
          <w:sz w:val="22"/>
          <w:szCs w:val="22"/>
          <w:lang w:val="sq-AL"/>
        </w:rPr>
        <w:t xml:space="preserve">Seanca e mbledhjes për zgjedhjen e </w:t>
      </w:r>
      <w:r w:rsidR="00ED7048" w:rsidRPr="00FE1540">
        <w:rPr>
          <w:spacing w:val="0"/>
          <w:sz w:val="22"/>
          <w:szCs w:val="22"/>
          <w:lang w:val="sq-AL"/>
        </w:rPr>
        <w:t>k</w:t>
      </w:r>
      <w:r w:rsidRPr="00FE1540">
        <w:rPr>
          <w:spacing w:val="0"/>
          <w:sz w:val="22"/>
          <w:szCs w:val="22"/>
          <w:lang w:val="sq-AL"/>
        </w:rPr>
        <w:t xml:space="preserve">yetarit e </w:t>
      </w:r>
      <w:r w:rsidR="00ED7048" w:rsidRPr="00FE1540">
        <w:rPr>
          <w:spacing w:val="0"/>
          <w:sz w:val="22"/>
          <w:szCs w:val="22"/>
          <w:lang w:val="sq-AL"/>
        </w:rPr>
        <w:t>z</w:t>
      </w:r>
      <w:r w:rsidR="00A05CC5" w:rsidRPr="00FE1540">
        <w:rPr>
          <w:spacing w:val="0"/>
          <w:sz w:val="22"/>
          <w:szCs w:val="22"/>
          <w:lang w:val="sq-AL"/>
        </w:rPr>
        <w:t>ëv</w:t>
      </w:r>
      <w:r w:rsidR="00ED7048" w:rsidRPr="00FE1540">
        <w:rPr>
          <w:spacing w:val="0"/>
          <w:sz w:val="22"/>
          <w:szCs w:val="22"/>
          <w:lang w:val="sq-AL"/>
        </w:rPr>
        <w:t>e</w:t>
      </w:r>
      <w:r w:rsidR="00A05CC5" w:rsidRPr="00FE1540">
        <w:rPr>
          <w:spacing w:val="0"/>
          <w:sz w:val="22"/>
          <w:szCs w:val="22"/>
          <w:lang w:val="sq-AL"/>
        </w:rPr>
        <w:t>ndësk</w:t>
      </w:r>
      <w:r w:rsidRPr="00FE1540">
        <w:rPr>
          <w:spacing w:val="0"/>
          <w:sz w:val="22"/>
          <w:szCs w:val="22"/>
          <w:lang w:val="sq-AL"/>
        </w:rPr>
        <w:t>ryetarit bëhet pa debat.</w:t>
      </w:r>
    </w:p>
    <w:p w:rsidR="0051655C" w:rsidRPr="00FE1540" w:rsidRDefault="0051655C" w:rsidP="00631C90">
      <w:pPr>
        <w:pStyle w:val="TOCBase"/>
        <w:numPr>
          <w:ilvl w:val="0"/>
          <w:numId w:val="27"/>
        </w:numPr>
        <w:spacing w:before="120" w:after="0" w:line="276" w:lineRule="auto"/>
        <w:ind w:left="426" w:hanging="426"/>
        <w:rPr>
          <w:spacing w:val="0"/>
          <w:sz w:val="22"/>
          <w:szCs w:val="22"/>
          <w:lang w:val="sq-AL"/>
        </w:rPr>
      </w:pPr>
      <w:r w:rsidRPr="00FE1540">
        <w:rPr>
          <w:spacing w:val="0"/>
          <w:sz w:val="22"/>
          <w:szCs w:val="22"/>
          <w:lang w:val="sq-AL"/>
        </w:rPr>
        <w:t xml:space="preserve">Në </w:t>
      </w:r>
      <w:r w:rsidR="00DD35F2" w:rsidRPr="00FE1540">
        <w:rPr>
          <w:spacing w:val="0"/>
          <w:sz w:val="22"/>
          <w:szCs w:val="22"/>
          <w:lang w:val="sq-AL"/>
        </w:rPr>
        <w:t>ç</w:t>
      </w:r>
      <w:r w:rsidRPr="00FE1540">
        <w:rPr>
          <w:spacing w:val="0"/>
          <w:sz w:val="22"/>
          <w:szCs w:val="22"/>
          <w:lang w:val="sq-AL"/>
        </w:rPr>
        <w:t xml:space="preserve">do rast Këshilli duhet të votojë për jo më pak së dy kandidatura </w:t>
      </w:r>
      <w:r w:rsidR="00FE6F32" w:rsidRPr="00FE1540">
        <w:rPr>
          <w:spacing w:val="0"/>
          <w:sz w:val="22"/>
          <w:szCs w:val="22"/>
          <w:lang w:val="sq-AL"/>
        </w:rPr>
        <w:t>për secilin prej dy pozicioneve, at</w:t>
      </w:r>
      <w:r w:rsidR="00E72FD4" w:rsidRPr="00FE1540">
        <w:rPr>
          <w:spacing w:val="0"/>
          <w:sz w:val="22"/>
          <w:szCs w:val="22"/>
          <w:lang w:val="sq-AL"/>
        </w:rPr>
        <w:t>ë të</w:t>
      </w:r>
      <w:r w:rsidR="00ED7048" w:rsidRPr="00FE1540">
        <w:rPr>
          <w:spacing w:val="0"/>
          <w:sz w:val="22"/>
          <w:szCs w:val="22"/>
          <w:lang w:val="sq-AL"/>
        </w:rPr>
        <w:t>k</w:t>
      </w:r>
      <w:r w:rsidR="00FE6F32" w:rsidRPr="00FE1540">
        <w:rPr>
          <w:spacing w:val="0"/>
          <w:sz w:val="22"/>
          <w:szCs w:val="22"/>
          <w:lang w:val="sq-AL"/>
        </w:rPr>
        <w:t>ryetari</w:t>
      </w:r>
      <w:r w:rsidR="00617717" w:rsidRPr="00FE1540">
        <w:rPr>
          <w:spacing w:val="0"/>
          <w:sz w:val="22"/>
          <w:szCs w:val="22"/>
          <w:lang w:val="sq-AL"/>
        </w:rPr>
        <w:t>t</w:t>
      </w:r>
      <w:r w:rsidR="00FE6F32" w:rsidRPr="00FE1540">
        <w:rPr>
          <w:spacing w:val="0"/>
          <w:sz w:val="22"/>
          <w:szCs w:val="22"/>
          <w:lang w:val="sq-AL"/>
        </w:rPr>
        <w:t xml:space="preserve"> d</w:t>
      </w:r>
      <w:r w:rsidR="009E76CA" w:rsidRPr="00FE1540">
        <w:rPr>
          <w:spacing w:val="0"/>
          <w:sz w:val="22"/>
          <w:szCs w:val="22"/>
          <w:lang w:val="sq-AL"/>
        </w:rPr>
        <w:t>h</w:t>
      </w:r>
      <w:r w:rsidR="00FE6F32" w:rsidRPr="00FE1540">
        <w:rPr>
          <w:spacing w:val="0"/>
          <w:sz w:val="22"/>
          <w:szCs w:val="22"/>
          <w:lang w:val="sq-AL"/>
        </w:rPr>
        <w:t xml:space="preserve">e </w:t>
      </w:r>
      <w:r w:rsidR="00ED7048" w:rsidRPr="00FE1540">
        <w:rPr>
          <w:spacing w:val="0"/>
          <w:sz w:val="22"/>
          <w:szCs w:val="22"/>
          <w:lang w:val="sq-AL"/>
        </w:rPr>
        <w:t>z</w:t>
      </w:r>
      <w:r w:rsidR="009E76CA" w:rsidRPr="00FE1540">
        <w:rPr>
          <w:spacing w:val="0"/>
          <w:sz w:val="22"/>
          <w:szCs w:val="22"/>
          <w:lang w:val="sq-AL"/>
        </w:rPr>
        <w:t>ë</w:t>
      </w:r>
      <w:r w:rsidR="00FE6F32" w:rsidRPr="00FE1540">
        <w:rPr>
          <w:spacing w:val="0"/>
          <w:sz w:val="22"/>
          <w:szCs w:val="22"/>
          <w:lang w:val="sq-AL"/>
        </w:rPr>
        <w:t>v</w:t>
      </w:r>
      <w:r w:rsidR="006528EC" w:rsidRPr="00FE1540">
        <w:rPr>
          <w:spacing w:val="0"/>
          <w:sz w:val="22"/>
          <w:szCs w:val="22"/>
          <w:lang w:val="sq-AL"/>
        </w:rPr>
        <w:t>e</w:t>
      </w:r>
      <w:r w:rsidR="00FE6F32" w:rsidRPr="00FE1540">
        <w:rPr>
          <w:spacing w:val="0"/>
          <w:sz w:val="22"/>
          <w:szCs w:val="22"/>
          <w:lang w:val="sq-AL"/>
        </w:rPr>
        <w:t>ndëskryetarit të Këshillit.</w:t>
      </w:r>
    </w:p>
    <w:p w:rsidR="002246E2" w:rsidRPr="00FE1540" w:rsidRDefault="002246E2"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2246E2" w:rsidP="008D4491">
      <w:pPr>
        <w:pStyle w:val="Heading4"/>
      </w:pPr>
      <w:bookmarkStart w:id="64" w:name="_Toc35915211"/>
      <w:r w:rsidRPr="00FE1540">
        <w:t>Procedura e zgjedhjes së Kryetarit të Këshillit</w:t>
      </w:r>
      <w:bookmarkEnd w:id="64"/>
    </w:p>
    <w:p w:rsidR="00F85654" w:rsidRPr="00FE1540" w:rsidRDefault="00F529AF" w:rsidP="00715D23">
      <w:pPr>
        <w:pStyle w:val="NormalWeb"/>
        <w:spacing w:before="120" w:beforeAutospacing="0" w:after="0" w:afterAutospacing="0" w:line="276" w:lineRule="auto"/>
        <w:jc w:val="both"/>
        <w:rPr>
          <w:rFonts w:ascii="Times New Roman" w:hAnsi="Times New Roman"/>
          <w:sz w:val="22"/>
          <w:szCs w:val="22"/>
        </w:rPr>
      </w:pPr>
      <w:r w:rsidRPr="00FE1540">
        <w:rPr>
          <w:rFonts w:ascii="Times New Roman" w:hAnsi="Times New Roman"/>
          <w:sz w:val="22"/>
          <w:szCs w:val="22"/>
        </w:rPr>
        <w:t>Procedura e zgjedhjes së Kryetarit të Këshillit bëhet si</w:t>
      </w:r>
      <w:r w:rsidR="001F2F99" w:rsidRPr="00FE1540">
        <w:rPr>
          <w:rFonts w:ascii="Times New Roman" w:hAnsi="Times New Roman"/>
          <w:sz w:val="22"/>
          <w:szCs w:val="22"/>
        </w:rPr>
        <w:t xml:space="preserve"> në </w:t>
      </w:r>
      <w:r w:rsidRPr="00FE1540">
        <w:rPr>
          <w:rFonts w:ascii="Times New Roman" w:hAnsi="Times New Roman"/>
          <w:sz w:val="22"/>
          <w:szCs w:val="22"/>
        </w:rPr>
        <w:t>vijim</w:t>
      </w:r>
      <w:r w:rsidR="00F85654" w:rsidRPr="00FE1540">
        <w:rPr>
          <w:rFonts w:ascii="Times New Roman" w:hAnsi="Times New Roman"/>
          <w:sz w:val="22"/>
          <w:szCs w:val="22"/>
        </w:rPr>
        <w:t xml:space="preserve">: </w:t>
      </w:r>
    </w:p>
    <w:p w:rsidR="00F529AF" w:rsidRPr="00FE1540" w:rsidRDefault="00F529AF" w:rsidP="00631C90">
      <w:pPr>
        <w:pStyle w:val="NormalWeb"/>
        <w:numPr>
          <w:ilvl w:val="0"/>
          <w:numId w:val="34"/>
        </w:numPr>
        <w:spacing w:before="60" w:beforeAutospacing="0" w:after="0" w:afterAutospacing="0" w:line="276" w:lineRule="auto"/>
        <w:ind w:left="357" w:hanging="357"/>
        <w:jc w:val="both"/>
        <w:rPr>
          <w:rFonts w:ascii="Times New Roman" w:hAnsi="Times New Roman"/>
          <w:sz w:val="22"/>
          <w:szCs w:val="22"/>
        </w:rPr>
      </w:pPr>
      <w:r w:rsidRPr="00FE1540">
        <w:rPr>
          <w:rFonts w:ascii="Times New Roman" w:hAnsi="Times New Roman"/>
          <w:sz w:val="22"/>
          <w:szCs w:val="22"/>
        </w:rPr>
        <w:t>Sekretar</w:t>
      </w:r>
      <w:r w:rsidR="00A823C5" w:rsidRPr="00FE1540">
        <w:rPr>
          <w:rFonts w:ascii="Times New Roman" w:hAnsi="Times New Roman"/>
          <w:sz w:val="22"/>
          <w:szCs w:val="22"/>
        </w:rPr>
        <w:t>i</w:t>
      </w:r>
      <w:r w:rsidR="00371AED" w:rsidRPr="00FE1540">
        <w:rPr>
          <w:rFonts w:ascii="Times New Roman" w:hAnsi="Times New Roman"/>
          <w:sz w:val="22"/>
          <w:szCs w:val="22"/>
        </w:rPr>
        <w:t xml:space="preserve">njofton </w:t>
      </w:r>
      <w:r w:rsidRPr="00FE1540">
        <w:rPr>
          <w:rFonts w:ascii="Times New Roman" w:hAnsi="Times New Roman"/>
          <w:sz w:val="22"/>
          <w:szCs w:val="22"/>
        </w:rPr>
        <w:t>fill</w:t>
      </w:r>
      <w:r w:rsidR="00981237" w:rsidRPr="00FE1540">
        <w:rPr>
          <w:rFonts w:ascii="Times New Roman" w:hAnsi="Times New Roman"/>
          <w:sz w:val="22"/>
          <w:szCs w:val="22"/>
        </w:rPr>
        <w:t>imin eprocedures së</w:t>
      </w:r>
      <w:r w:rsidRPr="00FE1540">
        <w:rPr>
          <w:rFonts w:ascii="Times New Roman" w:hAnsi="Times New Roman"/>
          <w:sz w:val="22"/>
          <w:szCs w:val="22"/>
        </w:rPr>
        <w:t xml:space="preserve"> zgjedhjes së Kryetarit të Këshillit.</w:t>
      </w:r>
    </w:p>
    <w:p w:rsidR="00F529AF" w:rsidRPr="00FE1540" w:rsidRDefault="003326E1" w:rsidP="00631C90">
      <w:pPr>
        <w:pStyle w:val="NormalWeb"/>
        <w:numPr>
          <w:ilvl w:val="0"/>
          <w:numId w:val="34"/>
        </w:numPr>
        <w:spacing w:before="60" w:beforeAutospacing="0" w:after="0" w:afterAutospacing="0" w:line="276" w:lineRule="auto"/>
        <w:ind w:left="357" w:hanging="357"/>
        <w:jc w:val="both"/>
        <w:rPr>
          <w:rFonts w:ascii="Times New Roman" w:hAnsi="Times New Roman"/>
          <w:sz w:val="22"/>
          <w:szCs w:val="22"/>
        </w:rPr>
      </w:pPr>
      <w:r w:rsidRPr="00FE1540">
        <w:rPr>
          <w:rFonts w:ascii="Times New Roman" w:hAnsi="Times New Roman"/>
          <w:sz w:val="22"/>
          <w:szCs w:val="22"/>
        </w:rPr>
        <w:t>Sekretari deklaron hapjen e proçesit të kandidimeve nga Këshilltarët.</w:t>
      </w:r>
    </w:p>
    <w:p w:rsidR="00F529AF" w:rsidRPr="00FE1540" w:rsidRDefault="00BA6D42" w:rsidP="00631C90">
      <w:pPr>
        <w:pStyle w:val="NormalWeb"/>
        <w:numPr>
          <w:ilvl w:val="0"/>
          <w:numId w:val="34"/>
        </w:numPr>
        <w:spacing w:before="60" w:beforeAutospacing="0" w:after="0" w:afterAutospacing="0" w:line="276" w:lineRule="auto"/>
        <w:ind w:left="357" w:hanging="357"/>
        <w:jc w:val="both"/>
        <w:rPr>
          <w:rFonts w:ascii="Times New Roman" w:hAnsi="Times New Roman"/>
          <w:sz w:val="22"/>
          <w:szCs w:val="22"/>
        </w:rPr>
      </w:pPr>
      <w:r w:rsidRPr="00FE1540">
        <w:rPr>
          <w:rFonts w:ascii="Times New Roman" w:hAnsi="Times New Roman"/>
          <w:sz w:val="22"/>
          <w:szCs w:val="22"/>
        </w:rPr>
        <w:t>Pasi të jetë deklaruar emërimi i</w:t>
      </w:r>
      <w:r w:rsidR="00F529AF" w:rsidRPr="00FE1540">
        <w:rPr>
          <w:rFonts w:ascii="Times New Roman" w:hAnsi="Times New Roman"/>
          <w:sz w:val="22"/>
          <w:szCs w:val="22"/>
        </w:rPr>
        <w:t xml:space="preserve"> secili</w:t>
      </w:r>
      <w:r w:rsidR="004B784F" w:rsidRPr="00FE1540">
        <w:rPr>
          <w:rFonts w:ascii="Times New Roman" w:hAnsi="Times New Roman"/>
          <w:sz w:val="22"/>
          <w:szCs w:val="22"/>
        </w:rPr>
        <w:t>t</w:t>
      </w:r>
      <w:r w:rsidR="00F529AF" w:rsidRPr="00FE1540">
        <w:rPr>
          <w:rFonts w:ascii="Times New Roman" w:hAnsi="Times New Roman"/>
          <w:sz w:val="22"/>
          <w:szCs w:val="22"/>
        </w:rPr>
        <w:t xml:space="preserve"> kandidat, </w:t>
      </w:r>
      <w:r w:rsidRPr="00FE1540">
        <w:rPr>
          <w:rFonts w:ascii="Times New Roman" w:hAnsi="Times New Roman"/>
          <w:sz w:val="22"/>
          <w:szCs w:val="22"/>
        </w:rPr>
        <w:t>Sekretari pyet</w:t>
      </w:r>
      <w:r w:rsidR="00F529AF" w:rsidRPr="00FE1540">
        <w:rPr>
          <w:rFonts w:ascii="Times New Roman" w:hAnsi="Times New Roman"/>
          <w:sz w:val="22"/>
          <w:szCs w:val="22"/>
        </w:rPr>
        <w:t xml:space="preserve"> nëse </w:t>
      </w:r>
      <w:r w:rsidRPr="00FE1540">
        <w:rPr>
          <w:rFonts w:ascii="Times New Roman" w:hAnsi="Times New Roman"/>
          <w:sz w:val="22"/>
          <w:szCs w:val="22"/>
        </w:rPr>
        <w:t>Kandidati/ët e</w:t>
      </w:r>
      <w:r w:rsidR="00F529AF" w:rsidRPr="00FE1540">
        <w:rPr>
          <w:rFonts w:ascii="Times New Roman" w:hAnsi="Times New Roman"/>
          <w:sz w:val="22"/>
          <w:szCs w:val="22"/>
        </w:rPr>
        <w:t xml:space="preserve"> prano</w:t>
      </w:r>
      <w:r w:rsidR="00645B9A" w:rsidRPr="00FE1540">
        <w:rPr>
          <w:rFonts w:ascii="Times New Roman" w:hAnsi="Times New Roman"/>
          <w:sz w:val="22"/>
          <w:szCs w:val="22"/>
        </w:rPr>
        <w:t>n/</w:t>
      </w:r>
      <w:r w:rsidR="00F529AF" w:rsidRPr="00FE1540">
        <w:rPr>
          <w:rFonts w:ascii="Times New Roman" w:hAnsi="Times New Roman"/>
          <w:sz w:val="22"/>
          <w:szCs w:val="22"/>
        </w:rPr>
        <w:t>j</w:t>
      </w:r>
      <w:r w:rsidR="00645B9A" w:rsidRPr="00FE1540">
        <w:rPr>
          <w:rFonts w:ascii="Times New Roman" w:hAnsi="Times New Roman"/>
          <w:sz w:val="22"/>
          <w:szCs w:val="22"/>
        </w:rPr>
        <w:t>n</w:t>
      </w:r>
      <w:r w:rsidR="00F529AF" w:rsidRPr="00FE1540">
        <w:rPr>
          <w:rFonts w:ascii="Times New Roman" w:hAnsi="Times New Roman"/>
          <w:sz w:val="22"/>
          <w:szCs w:val="22"/>
        </w:rPr>
        <w:t>ë emërimin.</w:t>
      </w:r>
    </w:p>
    <w:p w:rsidR="00CD5DEF" w:rsidRPr="00FE1540" w:rsidRDefault="00C224BD" w:rsidP="00631C90">
      <w:pPr>
        <w:pStyle w:val="NormalWeb"/>
        <w:numPr>
          <w:ilvl w:val="0"/>
          <w:numId w:val="34"/>
        </w:numPr>
        <w:spacing w:before="60" w:beforeAutospacing="0" w:after="0" w:afterAutospacing="0" w:line="276" w:lineRule="auto"/>
        <w:ind w:left="357" w:hanging="357"/>
        <w:jc w:val="both"/>
        <w:rPr>
          <w:rFonts w:ascii="Times New Roman" w:hAnsi="Times New Roman"/>
          <w:sz w:val="22"/>
          <w:szCs w:val="22"/>
        </w:rPr>
      </w:pPr>
      <w:r w:rsidRPr="00FE1540">
        <w:rPr>
          <w:rFonts w:ascii="Times New Roman" w:hAnsi="Times New Roman"/>
          <w:sz w:val="22"/>
          <w:szCs w:val="22"/>
        </w:rPr>
        <w:t>Pasi</w:t>
      </w:r>
      <w:r w:rsidR="00B86893" w:rsidRPr="00FE1540">
        <w:rPr>
          <w:rFonts w:ascii="Times New Roman" w:hAnsi="Times New Roman"/>
          <w:sz w:val="22"/>
          <w:szCs w:val="22"/>
        </w:rPr>
        <w:t xml:space="preserve"> janë propozuar t</w:t>
      </w:r>
      <w:r w:rsidR="00CD5DEF" w:rsidRPr="00FE1540">
        <w:rPr>
          <w:rFonts w:ascii="Times New Roman" w:hAnsi="Times New Roman"/>
          <w:sz w:val="22"/>
          <w:szCs w:val="22"/>
        </w:rPr>
        <w:t xml:space="preserve">ë </w:t>
      </w:r>
      <w:r w:rsidR="00B86893" w:rsidRPr="00FE1540">
        <w:rPr>
          <w:rFonts w:ascii="Times New Roman" w:hAnsi="Times New Roman"/>
          <w:sz w:val="22"/>
          <w:szCs w:val="22"/>
        </w:rPr>
        <w:t xml:space="preserve">gjithë </w:t>
      </w:r>
      <w:r w:rsidR="00CD5DEF" w:rsidRPr="00FE1540">
        <w:rPr>
          <w:rFonts w:ascii="Times New Roman" w:hAnsi="Times New Roman"/>
          <w:sz w:val="22"/>
          <w:szCs w:val="22"/>
        </w:rPr>
        <w:t>kandidat</w:t>
      </w:r>
      <w:r w:rsidR="00B86893" w:rsidRPr="00FE1540">
        <w:rPr>
          <w:rFonts w:ascii="Times New Roman" w:hAnsi="Times New Roman"/>
          <w:sz w:val="22"/>
          <w:szCs w:val="22"/>
        </w:rPr>
        <w:t>ët</w:t>
      </w:r>
      <w:r w:rsidR="00F529AF" w:rsidRPr="00FE1540">
        <w:rPr>
          <w:rFonts w:ascii="Times New Roman" w:hAnsi="Times New Roman"/>
          <w:sz w:val="22"/>
          <w:szCs w:val="22"/>
        </w:rPr>
        <w:t xml:space="preserve">, </w:t>
      </w:r>
      <w:r w:rsidRPr="00FE1540">
        <w:rPr>
          <w:rFonts w:ascii="Times New Roman" w:hAnsi="Times New Roman"/>
          <w:sz w:val="22"/>
          <w:szCs w:val="22"/>
        </w:rPr>
        <w:t>Sekretari shpall mbylljen ekandidimeve</w:t>
      </w:r>
      <w:r w:rsidR="00F529AF" w:rsidRPr="00FE1540">
        <w:rPr>
          <w:rFonts w:ascii="Times New Roman" w:hAnsi="Times New Roman"/>
          <w:sz w:val="22"/>
          <w:szCs w:val="22"/>
        </w:rPr>
        <w:t>.</w:t>
      </w:r>
    </w:p>
    <w:p w:rsidR="00F529AF" w:rsidRPr="00FE1540" w:rsidRDefault="00B86893" w:rsidP="00631C90">
      <w:pPr>
        <w:pStyle w:val="NormalWeb"/>
        <w:numPr>
          <w:ilvl w:val="0"/>
          <w:numId w:val="34"/>
        </w:numPr>
        <w:spacing w:before="60" w:beforeAutospacing="0" w:after="0" w:afterAutospacing="0" w:line="276" w:lineRule="auto"/>
        <w:ind w:left="357" w:hanging="357"/>
        <w:jc w:val="both"/>
        <w:rPr>
          <w:rFonts w:ascii="Times New Roman" w:hAnsi="Times New Roman"/>
          <w:sz w:val="22"/>
          <w:szCs w:val="22"/>
        </w:rPr>
      </w:pPr>
      <w:r w:rsidRPr="00FE1540">
        <w:rPr>
          <w:rFonts w:ascii="Times New Roman" w:hAnsi="Times New Roman"/>
          <w:sz w:val="22"/>
          <w:szCs w:val="22"/>
        </w:rPr>
        <w:t>Sekretari përgatit</w:t>
      </w:r>
      <w:r w:rsidR="00F529AF" w:rsidRPr="00FE1540">
        <w:rPr>
          <w:rFonts w:ascii="Times New Roman" w:hAnsi="Times New Roman"/>
          <w:sz w:val="22"/>
          <w:szCs w:val="22"/>
        </w:rPr>
        <w:t xml:space="preserve"> dhe </w:t>
      </w:r>
      <w:r w:rsidRPr="00FE1540">
        <w:rPr>
          <w:rFonts w:ascii="Times New Roman" w:hAnsi="Times New Roman"/>
          <w:sz w:val="22"/>
          <w:szCs w:val="22"/>
        </w:rPr>
        <w:t xml:space="preserve">bën publike para Këshillit </w:t>
      </w:r>
      <w:r w:rsidR="00F529AF" w:rsidRPr="00FE1540">
        <w:rPr>
          <w:rFonts w:ascii="Times New Roman" w:hAnsi="Times New Roman"/>
          <w:sz w:val="22"/>
          <w:szCs w:val="22"/>
        </w:rPr>
        <w:t>listë</w:t>
      </w:r>
      <w:r w:rsidRPr="00FE1540">
        <w:rPr>
          <w:rFonts w:ascii="Times New Roman" w:hAnsi="Times New Roman"/>
          <w:sz w:val="22"/>
          <w:szCs w:val="22"/>
        </w:rPr>
        <w:t>n</w:t>
      </w:r>
      <w:r w:rsidR="00981237" w:rsidRPr="00FE1540">
        <w:rPr>
          <w:rFonts w:ascii="Times New Roman" w:hAnsi="Times New Roman"/>
          <w:sz w:val="22"/>
          <w:szCs w:val="22"/>
        </w:rPr>
        <w:t xml:space="preserve">në rend </w:t>
      </w:r>
      <w:r w:rsidR="00F529AF" w:rsidRPr="00FE1540">
        <w:rPr>
          <w:rFonts w:ascii="Times New Roman" w:hAnsi="Times New Roman"/>
          <w:sz w:val="22"/>
          <w:szCs w:val="22"/>
        </w:rPr>
        <w:t>alfabetik</w:t>
      </w:r>
      <w:r w:rsidRPr="00FE1540">
        <w:rPr>
          <w:rFonts w:ascii="Times New Roman" w:hAnsi="Times New Roman"/>
          <w:sz w:val="22"/>
          <w:szCs w:val="22"/>
        </w:rPr>
        <w:t xml:space="preserve"> të kandidatëve për </w:t>
      </w:r>
      <w:r w:rsidR="00F529AF" w:rsidRPr="00FE1540">
        <w:rPr>
          <w:rFonts w:ascii="Times New Roman" w:hAnsi="Times New Roman"/>
          <w:sz w:val="22"/>
          <w:szCs w:val="22"/>
        </w:rPr>
        <w:t>pozicionin e Kryetarit.</w:t>
      </w:r>
    </w:p>
    <w:p w:rsidR="00981237" w:rsidRPr="00FE1540" w:rsidRDefault="00981237" w:rsidP="00631C90">
      <w:pPr>
        <w:pStyle w:val="NormalWeb"/>
        <w:numPr>
          <w:ilvl w:val="0"/>
          <w:numId w:val="34"/>
        </w:numPr>
        <w:spacing w:before="60" w:beforeAutospacing="0" w:after="0" w:afterAutospacing="0" w:line="276" w:lineRule="auto"/>
        <w:ind w:left="357" w:hanging="357"/>
        <w:jc w:val="both"/>
        <w:rPr>
          <w:rFonts w:ascii="Times New Roman" w:hAnsi="Times New Roman"/>
          <w:sz w:val="22"/>
          <w:szCs w:val="22"/>
        </w:rPr>
      </w:pPr>
      <w:r w:rsidRPr="00FE1540">
        <w:rPr>
          <w:rFonts w:ascii="Times New Roman" w:hAnsi="Times New Roman"/>
          <w:sz w:val="22"/>
          <w:szCs w:val="22"/>
          <w:lang w:val="en-US"/>
        </w:rPr>
        <w:t>Me votim të hapur, ngrihet Komisioni i Votimit, me numër tek anëtarësh, ku çdo kandidat ka të drejtën të propozojë një anëtar.</w:t>
      </w:r>
    </w:p>
    <w:p w:rsidR="00574531" w:rsidRPr="00FE1540" w:rsidRDefault="00574531" w:rsidP="00631C90">
      <w:pPr>
        <w:pStyle w:val="NormalWeb"/>
        <w:numPr>
          <w:ilvl w:val="0"/>
          <w:numId w:val="34"/>
        </w:numPr>
        <w:spacing w:before="60" w:beforeAutospacing="0" w:after="0" w:afterAutospacing="0" w:line="276" w:lineRule="auto"/>
        <w:ind w:left="357" w:hanging="357"/>
        <w:jc w:val="both"/>
        <w:rPr>
          <w:rFonts w:ascii="Times New Roman" w:hAnsi="Times New Roman"/>
          <w:sz w:val="22"/>
          <w:szCs w:val="22"/>
        </w:rPr>
      </w:pPr>
      <w:r w:rsidRPr="00FE1540">
        <w:rPr>
          <w:rFonts w:ascii="Times New Roman" w:hAnsi="Times New Roman"/>
          <w:sz w:val="22"/>
          <w:szCs w:val="22"/>
        </w:rPr>
        <w:lastRenderedPageBreak/>
        <w:t>Sekretari deklaron mbylljene dyerve të sallës së Mbledhjes gjatë votimit për Kryetarin.</w:t>
      </w:r>
    </w:p>
    <w:p w:rsidR="00F529AF" w:rsidRPr="00FE1540" w:rsidRDefault="00F529AF" w:rsidP="00631C90">
      <w:pPr>
        <w:pStyle w:val="NormalWeb"/>
        <w:numPr>
          <w:ilvl w:val="0"/>
          <w:numId w:val="34"/>
        </w:numPr>
        <w:spacing w:before="60" w:beforeAutospacing="0" w:after="0" w:afterAutospacing="0" w:line="276" w:lineRule="auto"/>
        <w:ind w:left="357" w:hanging="357"/>
        <w:jc w:val="both"/>
        <w:rPr>
          <w:rFonts w:ascii="Times New Roman" w:hAnsi="Times New Roman"/>
          <w:sz w:val="22"/>
          <w:szCs w:val="22"/>
        </w:rPr>
      </w:pPr>
      <w:r w:rsidRPr="00FE1540">
        <w:rPr>
          <w:rFonts w:ascii="Times New Roman" w:hAnsi="Times New Roman"/>
          <w:sz w:val="22"/>
          <w:szCs w:val="22"/>
        </w:rPr>
        <w:t>Nëse ka dy ose më shumë kandidatë për zgjedhje</w:t>
      </w:r>
      <w:r w:rsidR="00574531" w:rsidRPr="00FE1540">
        <w:rPr>
          <w:rFonts w:ascii="Times New Roman" w:hAnsi="Times New Roman"/>
          <w:sz w:val="22"/>
          <w:szCs w:val="22"/>
        </w:rPr>
        <w:t xml:space="preserve">n e </w:t>
      </w:r>
      <w:r w:rsidRPr="00FE1540">
        <w:rPr>
          <w:rFonts w:ascii="Times New Roman" w:hAnsi="Times New Roman"/>
          <w:sz w:val="22"/>
          <w:szCs w:val="22"/>
        </w:rPr>
        <w:t>Kryetarit, fletë</w:t>
      </w:r>
      <w:r w:rsidR="00574531" w:rsidRPr="00FE1540">
        <w:rPr>
          <w:rFonts w:ascii="Times New Roman" w:hAnsi="Times New Roman"/>
          <w:sz w:val="22"/>
          <w:szCs w:val="22"/>
        </w:rPr>
        <w:t xml:space="preserve">t e votimit </w:t>
      </w:r>
      <w:r w:rsidR="002620ED" w:rsidRPr="00FE1540">
        <w:rPr>
          <w:rFonts w:ascii="Times New Roman" w:hAnsi="Times New Roman"/>
          <w:sz w:val="22"/>
          <w:szCs w:val="22"/>
        </w:rPr>
        <w:t xml:space="preserve">përgaten nga Sekretari dhe </w:t>
      </w:r>
      <w:r w:rsidR="00F26E13" w:rsidRPr="00FE1540">
        <w:rPr>
          <w:rFonts w:ascii="Times New Roman" w:hAnsi="Times New Roman"/>
          <w:sz w:val="22"/>
          <w:szCs w:val="22"/>
        </w:rPr>
        <w:t xml:space="preserve">Komisioni i Votimit </w:t>
      </w:r>
      <w:r w:rsidR="00574531" w:rsidRPr="00FE1540">
        <w:rPr>
          <w:rFonts w:ascii="Times New Roman" w:hAnsi="Times New Roman"/>
          <w:sz w:val="22"/>
          <w:szCs w:val="22"/>
        </w:rPr>
        <w:t>i</w:t>
      </w:r>
      <w:r w:rsidR="00F26E13" w:rsidRPr="00FE1540">
        <w:rPr>
          <w:rFonts w:ascii="Times New Roman" w:hAnsi="Times New Roman"/>
          <w:sz w:val="22"/>
          <w:szCs w:val="22"/>
        </w:rPr>
        <w:t xml:space="preserve"> shpërndan Këshilltarëve të pranishëm në Mbledhje</w:t>
      </w:r>
      <w:r w:rsidR="00783467" w:rsidRPr="00FE1540">
        <w:rPr>
          <w:rFonts w:ascii="Times New Roman" w:hAnsi="Times New Roman"/>
          <w:sz w:val="22"/>
          <w:szCs w:val="22"/>
        </w:rPr>
        <w:t>.</w:t>
      </w:r>
      <w:r w:rsidRPr="00FE1540">
        <w:rPr>
          <w:rFonts w:ascii="Times New Roman" w:hAnsi="Times New Roman"/>
          <w:sz w:val="22"/>
          <w:szCs w:val="22"/>
        </w:rPr>
        <w:t>.</w:t>
      </w:r>
    </w:p>
    <w:p w:rsidR="00BB161D" w:rsidRPr="00FE1540" w:rsidRDefault="00BB161D" w:rsidP="00631C90">
      <w:pPr>
        <w:pStyle w:val="NormalWeb"/>
        <w:numPr>
          <w:ilvl w:val="0"/>
          <w:numId w:val="34"/>
        </w:numPr>
        <w:spacing w:before="60" w:beforeAutospacing="0" w:after="0" w:afterAutospacing="0" w:line="276" w:lineRule="auto"/>
        <w:ind w:left="357" w:hanging="357"/>
        <w:jc w:val="both"/>
        <w:rPr>
          <w:rFonts w:ascii="Times New Roman" w:hAnsi="Times New Roman"/>
          <w:sz w:val="22"/>
          <w:szCs w:val="22"/>
        </w:rPr>
      </w:pPr>
      <w:r w:rsidRPr="00FE1540">
        <w:rPr>
          <w:rFonts w:ascii="Times New Roman" w:hAnsi="Times New Roman"/>
          <w:sz w:val="22"/>
          <w:szCs w:val="22"/>
        </w:rPr>
        <w:t>Nuk bëhet debat për zgjedhjen e Kryetarit dhe zevëndëskryetarëve të Këshillit.</w:t>
      </w:r>
    </w:p>
    <w:p w:rsidR="00AE5E25" w:rsidRPr="00FE1540" w:rsidRDefault="00AE5E25" w:rsidP="00631C90">
      <w:pPr>
        <w:pStyle w:val="NormalWeb"/>
        <w:numPr>
          <w:ilvl w:val="0"/>
          <w:numId w:val="34"/>
        </w:numPr>
        <w:spacing w:before="60" w:beforeAutospacing="0" w:after="0" w:afterAutospacing="0" w:line="276" w:lineRule="auto"/>
        <w:ind w:left="357" w:hanging="357"/>
        <w:jc w:val="both"/>
        <w:rPr>
          <w:rFonts w:ascii="Times New Roman" w:hAnsi="Times New Roman"/>
          <w:sz w:val="22"/>
          <w:szCs w:val="22"/>
        </w:rPr>
      </w:pPr>
      <w:r w:rsidRPr="00FE1540">
        <w:rPr>
          <w:rFonts w:ascii="Times New Roman" w:hAnsi="Times New Roman"/>
          <w:sz w:val="22"/>
          <w:szCs w:val="22"/>
        </w:rPr>
        <w:t>Procesi i numërimit të votave bëhët menjëherë, i hapur dhe votat deklarohen me zë nga kryetari i komisionit të votimit</w:t>
      </w:r>
    </w:p>
    <w:p w:rsidR="00F529AF" w:rsidRPr="00FE1540" w:rsidRDefault="00466A7C" w:rsidP="00631C90">
      <w:pPr>
        <w:pStyle w:val="NormalWeb"/>
        <w:numPr>
          <w:ilvl w:val="0"/>
          <w:numId w:val="34"/>
        </w:numPr>
        <w:spacing w:before="60" w:beforeAutospacing="0" w:after="0" w:afterAutospacing="0" w:line="276" w:lineRule="auto"/>
        <w:ind w:left="357" w:hanging="357"/>
        <w:jc w:val="both"/>
        <w:rPr>
          <w:rFonts w:ascii="Times New Roman" w:hAnsi="Times New Roman"/>
          <w:sz w:val="22"/>
          <w:szCs w:val="22"/>
        </w:rPr>
      </w:pPr>
      <w:r w:rsidRPr="00FE1540">
        <w:rPr>
          <w:rFonts w:ascii="Times New Roman" w:hAnsi="Times New Roman"/>
          <w:sz w:val="22"/>
          <w:szCs w:val="22"/>
        </w:rPr>
        <w:t xml:space="preserve">Kryetari </w:t>
      </w:r>
      <w:r w:rsidR="00F529AF" w:rsidRPr="00FE1540">
        <w:rPr>
          <w:rFonts w:ascii="Times New Roman" w:hAnsi="Times New Roman"/>
          <w:sz w:val="22"/>
          <w:szCs w:val="22"/>
        </w:rPr>
        <w:t>shpallë numrin e fletëv</w:t>
      </w:r>
      <w:r w:rsidRPr="00FE1540">
        <w:rPr>
          <w:rFonts w:ascii="Times New Roman" w:hAnsi="Times New Roman"/>
          <w:sz w:val="22"/>
          <w:szCs w:val="22"/>
        </w:rPr>
        <w:t>e të v</w:t>
      </w:r>
      <w:r w:rsidR="00F529AF" w:rsidRPr="00FE1540">
        <w:rPr>
          <w:rFonts w:ascii="Times New Roman" w:hAnsi="Times New Roman"/>
          <w:sz w:val="22"/>
          <w:szCs w:val="22"/>
        </w:rPr>
        <w:t>otimeve të hedhura, numrin e fletëve të vot</w:t>
      </w:r>
      <w:r w:rsidRPr="00FE1540">
        <w:rPr>
          <w:rFonts w:ascii="Times New Roman" w:hAnsi="Times New Roman"/>
          <w:sz w:val="22"/>
          <w:szCs w:val="22"/>
        </w:rPr>
        <w:t xml:space="preserve">imit </w:t>
      </w:r>
      <w:r w:rsidR="00F529AF" w:rsidRPr="00FE1540">
        <w:rPr>
          <w:rFonts w:ascii="Times New Roman" w:hAnsi="Times New Roman"/>
          <w:sz w:val="22"/>
          <w:szCs w:val="22"/>
        </w:rPr>
        <w:t xml:space="preserve">të </w:t>
      </w:r>
      <w:r w:rsidR="000A69A7" w:rsidRPr="00FE1540">
        <w:rPr>
          <w:rFonts w:ascii="Times New Roman" w:hAnsi="Times New Roman"/>
          <w:sz w:val="22"/>
          <w:szCs w:val="22"/>
        </w:rPr>
        <w:t>pavlefshme</w:t>
      </w:r>
      <w:r w:rsidR="00F529AF" w:rsidRPr="00FE1540">
        <w:rPr>
          <w:rFonts w:ascii="Times New Roman" w:hAnsi="Times New Roman"/>
          <w:sz w:val="22"/>
          <w:szCs w:val="22"/>
        </w:rPr>
        <w:t xml:space="preserve"> dhe numrin e votave që kërkohen për të arritur 50 përqind plus një </w:t>
      </w:r>
      <w:r w:rsidRPr="00FE1540">
        <w:rPr>
          <w:rFonts w:ascii="Times New Roman" w:hAnsi="Times New Roman"/>
          <w:sz w:val="22"/>
          <w:szCs w:val="22"/>
        </w:rPr>
        <w:t xml:space="preserve">të </w:t>
      </w:r>
      <w:r w:rsidR="00F529AF" w:rsidRPr="00FE1540">
        <w:rPr>
          <w:rFonts w:ascii="Times New Roman" w:hAnsi="Times New Roman"/>
          <w:sz w:val="22"/>
          <w:szCs w:val="22"/>
        </w:rPr>
        <w:t>shumicë</w:t>
      </w:r>
      <w:r w:rsidRPr="00FE1540">
        <w:rPr>
          <w:rFonts w:ascii="Times New Roman" w:hAnsi="Times New Roman"/>
          <w:sz w:val="22"/>
          <w:szCs w:val="22"/>
        </w:rPr>
        <w:t>s</w:t>
      </w:r>
      <w:r w:rsidR="00F529AF" w:rsidRPr="00FE1540">
        <w:rPr>
          <w:rFonts w:ascii="Times New Roman" w:hAnsi="Times New Roman"/>
          <w:sz w:val="22"/>
          <w:szCs w:val="22"/>
        </w:rPr>
        <w:t>.</w:t>
      </w:r>
    </w:p>
    <w:p w:rsidR="00F529AF" w:rsidRPr="00FE1540" w:rsidRDefault="000A69A7" w:rsidP="00631C90">
      <w:pPr>
        <w:pStyle w:val="NormalWeb"/>
        <w:numPr>
          <w:ilvl w:val="0"/>
          <w:numId w:val="34"/>
        </w:numPr>
        <w:spacing w:before="60" w:beforeAutospacing="0" w:after="0" w:afterAutospacing="0" w:line="276" w:lineRule="auto"/>
        <w:ind w:left="357" w:hanging="357"/>
        <w:jc w:val="both"/>
        <w:rPr>
          <w:rFonts w:ascii="Times New Roman" w:hAnsi="Times New Roman"/>
          <w:sz w:val="22"/>
          <w:szCs w:val="22"/>
        </w:rPr>
      </w:pPr>
      <w:r w:rsidRPr="00FE1540">
        <w:rPr>
          <w:rFonts w:ascii="Times New Roman" w:hAnsi="Times New Roman"/>
          <w:sz w:val="22"/>
          <w:szCs w:val="22"/>
        </w:rPr>
        <w:t xml:space="preserve">Kryetari </w:t>
      </w:r>
      <w:r w:rsidR="00063AF8" w:rsidRPr="00FE1540">
        <w:rPr>
          <w:rFonts w:ascii="Times New Roman" w:hAnsi="Times New Roman"/>
          <w:sz w:val="22"/>
          <w:szCs w:val="22"/>
        </w:rPr>
        <w:t>i</w:t>
      </w:r>
      <w:r w:rsidRPr="00FE1540">
        <w:rPr>
          <w:rFonts w:ascii="Times New Roman" w:hAnsi="Times New Roman"/>
          <w:sz w:val="22"/>
          <w:szCs w:val="22"/>
        </w:rPr>
        <w:t xml:space="preserve"> Komisionit </w:t>
      </w:r>
      <w:r w:rsidR="00F529AF" w:rsidRPr="00FE1540">
        <w:rPr>
          <w:rFonts w:ascii="Times New Roman" w:hAnsi="Times New Roman"/>
          <w:sz w:val="22"/>
          <w:szCs w:val="22"/>
        </w:rPr>
        <w:t xml:space="preserve">njoftojë </w:t>
      </w:r>
      <w:r w:rsidR="00B46FF0" w:rsidRPr="00FE1540">
        <w:rPr>
          <w:rFonts w:ascii="Times New Roman" w:hAnsi="Times New Roman"/>
          <w:sz w:val="22"/>
          <w:szCs w:val="22"/>
        </w:rPr>
        <w:t xml:space="preserve">para Këshillit </w:t>
      </w:r>
      <w:r w:rsidR="00E34371" w:rsidRPr="00FE1540">
        <w:rPr>
          <w:rFonts w:ascii="Times New Roman" w:hAnsi="Times New Roman"/>
          <w:sz w:val="22"/>
          <w:szCs w:val="22"/>
        </w:rPr>
        <w:t xml:space="preserve">zgjedhjen e </w:t>
      </w:r>
      <w:r w:rsidR="006F6C0D" w:rsidRPr="00FE1540">
        <w:rPr>
          <w:rFonts w:ascii="Times New Roman" w:hAnsi="Times New Roman"/>
          <w:sz w:val="22"/>
          <w:szCs w:val="22"/>
        </w:rPr>
        <w:t>kandi</w:t>
      </w:r>
      <w:r w:rsidR="00E34371" w:rsidRPr="00FE1540">
        <w:rPr>
          <w:rFonts w:ascii="Times New Roman" w:hAnsi="Times New Roman"/>
          <w:sz w:val="22"/>
          <w:szCs w:val="22"/>
        </w:rPr>
        <w:t xml:space="preserve">datit fitues si </w:t>
      </w:r>
      <w:r w:rsidRPr="00FE1540">
        <w:rPr>
          <w:rFonts w:ascii="Times New Roman" w:hAnsi="Times New Roman"/>
          <w:sz w:val="22"/>
          <w:szCs w:val="22"/>
        </w:rPr>
        <w:t>Kryetar të Këshillit</w:t>
      </w:r>
      <w:r w:rsidR="00F529AF" w:rsidRPr="00FE1540">
        <w:rPr>
          <w:rFonts w:ascii="Times New Roman" w:hAnsi="Times New Roman"/>
          <w:sz w:val="22"/>
          <w:szCs w:val="22"/>
        </w:rPr>
        <w:t>.</w:t>
      </w:r>
    </w:p>
    <w:p w:rsidR="00F529AF" w:rsidRPr="00FE1540" w:rsidRDefault="00F529AF" w:rsidP="00631C90">
      <w:pPr>
        <w:pStyle w:val="NormalWeb"/>
        <w:numPr>
          <w:ilvl w:val="0"/>
          <w:numId w:val="34"/>
        </w:numPr>
        <w:spacing w:before="60" w:beforeAutospacing="0" w:after="0" w:afterAutospacing="0" w:line="276" w:lineRule="auto"/>
        <w:ind w:left="357" w:hanging="357"/>
        <w:jc w:val="both"/>
        <w:rPr>
          <w:rFonts w:ascii="Times New Roman" w:hAnsi="Times New Roman"/>
          <w:sz w:val="22"/>
          <w:szCs w:val="22"/>
        </w:rPr>
      </w:pPr>
      <w:r w:rsidRPr="00FE1540">
        <w:rPr>
          <w:rFonts w:ascii="Times New Roman" w:hAnsi="Times New Roman"/>
          <w:sz w:val="22"/>
          <w:szCs w:val="22"/>
        </w:rPr>
        <w:t xml:space="preserve">Në çdo kohë pasi të jetë shpallur rezultati i votimit të parë, por para fillimit të një votimi të dytë ose të mëvonshëm, një kandidat mund të tërhiqet nga zgjedhjet, të cilat më pas do të procedojnë sikur ai </w:t>
      </w:r>
      <w:r w:rsidR="00224561" w:rsidRPr="00FE1540">
        <w:rPr>
          <w:rFonts w:ascii="Times New Roman" w:hAnsi="Times New Roman"/>
          <w:sz w:val="22"/>
          <w:szCs w:val="22"/>
        </w:rPr>
        <w:t xml:space="preserve">kandidat </w:t>
      </w:r>
      <w:r w:rsidRPr="00FE1540">
        <w:rPr>
          <w:rFonts w:ascii="Times New Roman" w:hAnsi="Times New Roman"/>
          <w:sz w:val="22"/>
          <w:szCs w:val="22"/>
        </w:rPr>
        <w:t>të mos ishte emëruar</w:t>
      </w:r>
      <w:r w:rsidR="00803182" w:rsidRPr="00FE1540">
        <w:rPr>
          <w:rFonts w:ascii="Times New Roman" w:hAnsi="Times New Roman"/>
          <w:sz w:val="22"/>
          <w:szCs w:val="22"/>
        </w:rPr>
        <w:t xml:space="preserve"> si i tillë</w:t>
      </w:r>
      <w:r w:rsidRPr="00FE1540">
        <w:rPr>
          <w:rFonts w:ascii="Times New Roman" w:hAnsi="Times New Roman"/>
          <w:sz w:val="22"/>
          <w:szCs w:val="22"/>
        </w:rPr>
        <w:t>.</w:t>
      </w:r>
    </w:p>
    <w:p w:rsidR="00F47553" w:rsidRPr="00FE1540" w:rsidRDefault="00F47553" w:rsidP="00631C90">
      <w:pPr>
        <w:pStyle w:val="NormalWeb"/>
        <w:numPr>
          <w:ilvl w:val="0"/>
          <w:numId w:val="34"/>
        </w:numPr>
        <w:spacing w:before="60" w:beforeAutospacing="0" w:after="0" w:afterAutospacing="0" w:line="276" w:lineRule="auto"/>
        <w:ind w:left="357" w:hanging="357"/>
        <w:jc w:val="both"/>
        <w:rPr>
          <w:rFonts w:ascii="Times New Roman" w:hAnsi="Times New Roman"/>
          <w:sz w:val="22"/>
          <w:szCs w:val="22"/>
        </w:rPr>
      </w:pPr>
      <w:r w:rsidRPr="00FE1540">
        <w:rPr>
          <w:rFonts w:ascii="Times New Roman" w:hAnsi="Times New Roman"/>
          <w:sz w:val="22"/>
          <w:szCs w:val="22"/>
          <w:lang w:val="sq-AL"/>
        </w:rPr>
        <w:t>Kryetari i zgjedhur i Këshillit Bashkiak merr drejtimin e mbledhjes menjëherë pas shpalljes së rezultatit të votimit për Kryetar të Këshillit nga Komisioni i Votimit. Kryesuesi i mbledhjes fton menjëherë Kryetarin e Këshillit të zërë vendin e tij. Mbasi Kryetari i sapozgjedhur i Këshillit merr drejtimin e mbledhjes ai shpall fillimin e proçedurave për zgjedhjen e Zëvëndëskryetarëve të Këshillit.</w:t>
      </w:r>
    </w:p>
    <w:p w:rsidR="009A49A0" w:rsidRPr="00FE1540" w:rsidRDefault="009A49A0" w:rsidP="00631C90">
      <w:pPr>
        <w:pStyle w:val="ListParagraph"/>
        <w:numPr>
          <w:ilvl w:val="0"/>
          <w:numId w:val="34"/>
        </w:numPr>
        <w:tabs>
          <w:tab w:val="left" w:pos="0"/>
        </w:tabs>
        <w:spacing w:before="120" w:after="0"/>
        <w:contextualSpacing w:val="0"/>
        <w:jc w:val="both"/>
        <w:rPr>
          <w:rFonts w:ascii="Times New Roman" w:hAnsi="Times New Roman"/>
          <w:lang w:val="sq-AL"/>
        </w:rPr>
      </w:pPr>
      <w:r w:rsidRPr="00FE1540">
        <w:rPr>
          <w:rFonts w:ascii="Times New Roman" w:hAnsi="Times New Roman"/>
          <w:lang w:val="sq-AL"/>
        </w:rPr>
        <w:t>Këshilli ka të paktën 2 zëvendëskryetarë. Njëri nga zëvendëskryetarët duhet t’i përkasë partisë më të madhe të opozitës në Këshill, i cili propozohet nga Këshil</w:t>
      </w:r>
      <w:r w:rsidR="0049533A" w:rsidRPr="00FE1540">
        <w:rPr>
          <w:rFonts w:ascii="Times New Roman" w:hAnsi="Times New Roman"/>
          <w:lang w:val="sq-AL"/>
        </w:rPr>
        <w:t>ltarët e opozitës</w:t>
      </w:r>
      <w:r w:rsidRPr="00FE1540">
        <w:rPr>
          <w:rFonts w:ascii="Times New Roman" w:hAnsi="Times New Roman"/>
          <w:lang w:val="sq-AL"/>
        </w:rPr>
        <w:t>.</w:t>
      </w:r>
    </w:p>
    <w:p w:rsidR="009A49A0" w:rsidRPr="00FE1540" w:rsidRDefault="009A49A0" w:rsidP="00631C90">
      <w:pPr>
        <w:pStyle w:val="ListParagraph"/>
        <w:numPr>
          <w:ilvl w:val="0"/>
          <w:numId w:val="34"/>
        </w:numPr>
        <w:tabs>
          <w:tab w:val="left" w:pos="0"/>
        </w:tabs>
        <w:spacing w:before="120" w:after="0"/>
        <w:contextualSpacing w:val="0"/>
        <w:jc w:val="both"/>
        <w:rPr>
          <w:rFonts w:ascii="Times New Roman" w:hAnsi="Times New Roman"/>
          <w:lang w:val="sq-AL"/>
        </w:rPr>
      </w:pPr>
      <w:r w:rsidRPr="00FE1540">
        <w:rPr>
          <w:rFonts w:ascii="Times New Roman" w:hAnsi="Times New Roman"/>
          <w:lang w:val="sq-AL"/>
        </w:rPr>
        <w:t>Mbi 30% në listën e kandidatëve për Kryetar, Zëvëndëskryetar dhe Sekretarin e Këshillit duhet t’i përkasë së njejtës gjini.</w:t>
      </w:r>
    </w:p>
    <w:p w:rsidR="009A49A0" w:rsidRPr="00FE1540" w:rsidRDefault="001A12C8" w:rsidP="00631C90">
      <w:pPr>
        <w:pStyle w:val="ListParagraph"/>
        <w:widowControl w:val="0"/>
        <w:numPr>
          <w:ilvl w:val="0"/>
          <w:numId w:val="34"/>
        </w:numPr>
        <w:autoSpaceDE w:val="0"/>
        <w:autoSpaceDN w:val="0"/>
        <w:adjustRightInd w:val="0"/>
        <w:spacing w:before="120" w:after="0"/>
        <w:contextualSpacing w:val="0"/>
        <w:jc w:val="both"/>
        <w:rPr>
          <w:rFonts w:ascii="Times New Roman" w:hAnsi="Times New Roman"/>
          <w:lang w:val="sq-AL"/>
        </w:rPr>
      </w:pPr>
      <w:r w:rsidRPr="00FE1540">
        <w:rPr>
          <w:rFonts w:ascii="Times New Roman" w:hAnsi="Times New Roman"/>
          <w:lang w:val="sq-AL"/>
        </w:rPr>
        <w:t>Në fillim bëhet votimi për kryetarin e më pas për z</w:t>
      </w:r>
      <w:r w:rsidR="009A49A0" w:rsidRPr="00FE1540">
        <w:rPr>
          <w:rFonts w:ascii="Times New Roman" w:hAnsi="Times New Roman"/>
          <w:lang w:val="sq-AL"/>
        </w:rPr>
        <w:t xml:space="preserve">ëvëndëskryetarët. </w:t>
      </w:r>
    </w:p>
    <w:p w:rsidR="009A49A0" w:rsidRPr="00FE1540" w:rsidRDefault="009A49A0" w:rsidP="00631C90">
      <w:pPr>
        <w:pStyle w:val="ListParagraph"/>
        <w:widowControl w:val="0"/>
        <w:numPr>
          <w:ilvl w:val="0"/>
          <w:numId w:val="34"/>
        </w:numPr>
        <w:autoSpaceDE w:val="0"/>
        <w:autoSpaceDN w:val="0"/>
        <w:adjustRightInd w:val="0"/>
        <w:spacing w:before="120" w:after="0"/>
        <w:contextualSpacing w:val="0"/>
        <w:jc w:val="both"/>
        <w:rPr>
          <w:rFonts w:ascii="Times New Roman" w:hAnsi="Times New Roman"/>
          <w:lang w:val="sq-AL"/>
        </w:rPr>
      </w:pPr>
      <w:r w:rsidRPr="00FE1540">
        <w:rPr>
          <w:rFonts w:ascii="Times New Roman" w:hAnsi="Times New Roman"/>
          <w:lang w:val="sq-AL"/>
        </w:rPr>
        <w:t xml:space="preserve">Për zgjedhjen e zëvëndëskryetarëve ndiqen të njëjtat procedura si ato për zgjedhjen e Kryetarit.Këshilli bën votim të veçantë për secilin prej zëvëndëskryetarëve.Në fillim bëhet votimi për Zëvëndëskryetarin që propozohet nga grupi i këshilltarëve të opozitës më të madhe, dhe më pas votimi për zëvëndëskryetarin që propozohet nga grupi i shumicës politike. </w:t>
      </w:r>
    </w:p>
    <w:p w:rsidR="009A49A0" w:rsidRPr="00FE1540" w:rsidRDefault="009A49A0" w:rsidP="00631C90">
      <w:pPr>
        <w:pStyle w:val="ListParagraph"/>
        <w:numPr>
          <w:ilvl w:val="0"/>
          <w:numId w:val="34"/>
        </w:numPr>
        <w:spacing w:before="120" w:after="0"/>
        <w:jc w:val="both"/>
        <w:rPr>
          <w:rFonts w:ascii="Times New Roman" w:hAnsi="Times New Roman"/>
          <w:lang w:val="sq-AL"/>
        </w:rPr>
      </w:pPr>
      <w:r w:rsidRPr="00FE1540">
        <w:rPr>
          <w:rFonts w:ascii="Times New Roman" w:hAnsi="Times New Roman"/>
          <w:lang w:val="sq-AL"/>
        </w:rPr>
        <w:t xml:space="preserve">Nëse pas përfundimit të procesit të votimit, </w:t>
      </w:r>
      <w:r w:rsidR="001A12C8" w:rsidRPr="00FE1540">
        <w:rPr>
          <w:rFonts w:ascii="Times New Roman" w:hAnsi="Times New Roman"/>
          <w:lang w:val="sq-AL"/>
        </w:rPr>
        <w:t xml:space="preserve"> k</w:t>
      </w:r>
      <w:r w:rsidRPr="00FE1540">
        <w:rPr>
          <w:rFonts w:ascii="Times New Roman" w:hAnsi="Times New Roman"/>
          <w:lang w:val="sq-AL"/>
        </w:rPr>
        <w:t xml:space="preserve">ryetari i zgjedhur dhe zëvendëskryetari nga radhët e këshilltarëve tëopozitës më të madhe i takojnë të njëjtës gjini, zëvendëskryetari i shumicës duhet të zgjidhet nga gjinia tjetër. </w:t>
      </w:r>
    </w:p>
    <w:p w:rsidR="009A49A0" w:rsidRPr="00FE1540" w:rsidRDefault="009A49A0" w:rsidP="00631C90">
      <w:pPr>
        <w:pStyle w:val="ListParagraph"/>
        <w:widowControl w:val="0"/>
        <w:numPr>
          <w:ilvl w:val="0"/>
          <w:numId w:val="34"/>
        </w:numPr>
        <w:autoSpaceDE w:val="0"/>
        <w:autoSpaceDN w:val="0"/>
        <w:adjustRightInd w:val="0"/>
        <w:spacing w:before="120" w:after="0"/>
        <w:contextualSpacing w:val="0"/>
        <w:jc w:val="both"/>
        <w:rPr>
          <w:rFonts w:ascii="Times New Roman" w:hAnsi="Times New Roman"/>
          <w:lang w:val="sq-AL"/>
        </w:rPr>
      </w:pPr>
      <w:r w:rsidRPr="00FE1540">
        <w:rPr>
          <w:rFonts w:ascii="Times New Roman" w:hAnsi="Times New Roman"/>
          <w:lang w:val="sq-AL"/>
        </w:rPr>
        <w:t xml:space="preserve">Votimi për kryetarin, zëvëndëskryetarët dhe sekretarin e Këshillit bëhet i fshehtë. Kur kandidatët nuk sigurojnë shumicën e votave të të gjithë anëtarëve të Këshillit, votimi ribëhet midis dy kandidaturave që në raundin e parë kanë fituar numrin më të madh të votave. Në këtë rast fitues shpallet kandidati që ka marrë numrin më të madh të votave “Pro”, dhe nëse votat janë të barabarta, fituesi caktohet me short. Shorti drejtohet nga Kryetari/ drejtuesi i Mbledhjes së Këshillit në bashkëpunim me Sekretarin. </w:t>
      </w:r>
    </w:p>
    <w:p w:rsidR="0010635C" w:rsidRPr="00FE1540" w:rsidRDefault="001063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10635C" w:rsidRPr="00FE1540" w:rsidRDefault="007246AE" w:rsidP="008D4491">
      <w:pPr>
        <w:pStyle w:val="Heading4"/>
      </w:pPr>
      <w:bookmarkStart w:id="65" w:name="_Toc35915212"/>
      <w:r w:rsidRPr="00FE1540">
        <w:t>V</w:t>
      </w:r>
      <w:r w:rsidR="00DA4347" w:rsidRPr="00FE1540">
        <w:t>otimi për zgjedhjen e Kryetarit, Z</w:t>
      </w:r>
      <w:r w:rsidRPr="00FE1540">
        <w:t>evëndës</w:t>
      </w:r>
      <w:r w:rsidR="00DA4347" w:rsidRPr="00FE1540">
        <w:t>kryetarit, Sekretarit të Këshillit</w:t>
      </w:r>
      <w:bookmarkEnd w:id="65"/>
    </w:p>
    <w:p w:rsidR="008467DF" w:rsidRPr="00FE1540" w:rsidRDefault="00DA4347" w:rsidP="00631C90">
      <w:pPr>
        <w:pStyle w:val="TOCBase"/>
        <w:numPr>
          <w:ilvl w:val="0"/>
          <w:numId w:val="30"/>
        </w:numPr>
        <w:tabs>
          <w:tab w:val="clear" w:pos="6480"/>
        </w:tabs>
        <w:overflowPunct/>
        <w:autoSpaceDE/>
        <w:autoSpaceDN/>
        <w:adjustRightInd/>
        <w:spacing w:before="120" w:after="0" w:line="276" w:lineRule="auto"/>
        <w:ind w:left="426" w:hanging="426"/>
        <w:textAlignment w:val="auto"/>
        <w:rPr>
          <w:spacing w:val="0"/>
          <w:sz w:val="22"/>
          <w:szCs w:val="22"/>
          <w:lang w:val="sq-AL"/>
        </w:rPr>
      </w:pPr>
      <w:r w:rsidRPr="00FE1540">
        <w:rPr>
          <w:spacing w:val="0"/>
          <w:sz w:val="22"/>
          <w:szCs w:val="22"/>
          <w:lang w:val="sq-AL"/>
        </w:rPr>
        <w:t xml:space="preserve">Këshilli, në mbledhjen e parë të </w:t>
      </w:r>
      <w:r w:rsidR="007246AE" w:rsidRPr="00FE1540">
        <w:rPr>
          <w:spacing w:val="0"/>
          <w:sz w:val="22"/>
          <w:szCs w:val="22"/>
          <w:lang w:val="sq-AL"/>
        </w:rPr>
        <w:t>t</w:t>
      </w:r>
      <w:r w:rsidRPr="00FE1540">
        <w:rPr>
          <w:spacing w:val="0"/>
          <w:sz w:val="22"/>
          <w:szCs w:val="22"/>
          <w:lang w:val="sq-AL"/>
        </w:rPr>
        <w:t xml:space="preserve">ij, miraton ngritjen e Komisionit të Votimit për zgjedhjen e Kryetarit dhe të </w:t>
      </w:r>
      <w:r w:rsidRPr="00FE1540">
        <w:rPr>
          <w:sz w:val="22"/>
          <w:szCs w:val="22"/>
        </w:rPr>
        <w:t>Zëvëndësk</w:t>
      </w:r>
      <w:r w:rsidRPr="00FE1540">
        <w:rPr>
          <w:spacing w:val="0"/>
          <w:sz w:val="22"/>
          <w:szCs w:val="22"/>
          <w:lang w:val="sq-AL"/>
        </w:rPr>
        <w:t>ryetarëve. Komisioni përbëhet nga pesë (5) Këshilltarëtë cilët zgjidhen me votim të hapurdhe anëtarësia pasqyron, për aq sa është e mundur, përbërjen politike të Këshilli. Kryesuesi i mbledhjes nuk zgjidhet Anëtar i Komisionit të Votimit.</w:t>
      </w:r>
      <w:r w:rsidRPr="00FE1540">
        <w:rPr>
          <w:sz w:val="22"/>
          <w:szCs w:val="22"/>
        </w:rPr>
        <w:t>K</w:t>
      </w:r>
      <w:r w:rsidRPr="00FE1540">
        <w:rPr>
          <w:spacing w:val="0"/>
          <w:sz w:val="22"/>
          <w:szCs w:val="22"/>
          <w:lang w:val="sq-AL"/>
        </w:rPr>
        <w:t>ryetari i komisionit të votimit zgjidhet nga anëtarët e komisionit të votimit .</w:t>
      </w:r>
    </w:p>
    <w:p w:rsidR="008467DF" w:rsidRPr="00FE1540" w:rsidRDefault="00DA4347" w:rsidP="00631C90">
      <w:pPr>
        <w:pStyle w:val="TOCBase"/>
        <w:numPr>
          <w:ilvl w:val="0"/>
          <w:numId w:val="30"/>
        </w:numPr>
        <w:spacing w:before="120" w:after="0" w:line="276" w:lineRule="auto"/>
        <w:ind w:left="426" w:hanging="426"/>
        <w:rPr>
          <w:spacing w:val="0"/>
          <w:sz w:val="22"/>
          <w:szCs w:val="22"/>
          <w:lang w:val="sq-AL"/>
        </w:rPr>
      </w:pPr>
      <w:r w:rsidRPr="00FE1540">
        <w:rPr>
          <w:spacing w:val="0"/>
          <w:sz w:val="22"/>
          <w:szCs w:val="22"/>
          <w:lang w:val="sq-AL"/>
        </w:rPr>
        <w:t xml:space="preserve">Kandidatët për Kryetar dhe zëvëndës/Kryetarë të Këshillit nuk mund të jenë anëtarë të komisionit të votimit, por në çdo rast mund të jenë vëzhgues. </w:t>
      </w:r>
    </w:p>
    <w:p w:rsidR="00C76E6C" w:rsidRPr="00FE1540" w:rsidRDefault="00DA4347" w:rsidP="00631C90">
      <w:pPr>
        <w:pStyle w:val="TOCBase"/>
        <w:numPr>
          <w:ilvl w:val="0"/>
          <w:numId w:val="30"/>
        </w:numPr>
        <w:tabs>
          <w:tab w:val="clear" w:pos="6480"/>
        </w:tabs>
        <w:overflowPunct/>
        <w:autoSpaceDE/>
        <w:autoSpaceDN/>
        <w:adjustRightInd/>
        <w:spacing w:before="120" w:after="0" w:line="276" w:lineRule="auto"/>
        <w:ind w:left="426" w:hanging="426"/>
        <w:textAlignment w:val="auto"/>
        <w:rPr>
          <w:spacing w:val="0"/>
          <w:sz w:val="22"/>
          <w:szCs w:val="22"/>
          <w:lang w:val="sq-AL"/>
        </w:rPr>
      </w:pPr>
      <w:r w:rsidRPr="00FE1540">
        <w:rPr>
          <w:spacing w:val="0"/>
          <w:sz w:val="22"/>
          <w:szCs w:val="22"/>
          <w:lang w:val="sq-AL"/>
        </w:rPr>
        <w:lastRenderedPageBreak/>
        <w:t xml:space="preserve">Anëtarët e Komisionit të Votimit së bashku me Sekretarin apo personin që kryen detyrat e tij/saj, përgatisin fletët e votimit me emrat e kandidatëve të propozuar nga Këshilltarët. </w:t>
      </w:r>
    </w:p>
    <w:p w:rsidR="008467DF" w:rsidRPr="00FE1540" w:rsidRDefault="00DA4347" w:rsidP="00631C90">
      <w:pPr>
        <w:pStyle w:val="TOCBase"/>
        <w:numPr>
          <w:ilvl w:val="0"/>
          <w:numId w:val="30"/>
        </w:numPr>
        <w:tabs>
          <w:tab w:val="clear" w:pos="6480"/>
        </w:tabs>
        <w:overflowPunct/>
        <w:autoSpaceDE/>
        <w:autoSpaceDN/>
        <w:adjustRightInd/>
        <w:spacing w:before="120" w:after="0" w:line="276" w:lineRule="auto"/>
        <w:ind w:left="426" w:hanging="426"/>
        <w:textAlignment w:val="auto"/>
        <w:rPr>
          <w:spacing w:val="0"/>
          <w:sz w:val="22"/>
          <w:szCs w:val="22"/>
          <w:lang w:val="sq-AL"/>
        </w:rPr>
      </w:pPr>
      <w:r w:rsidRPr="00FE1540">
        <w:rPr>
          <w:spacing w:val="0"/>
          <w:sz w:val="22"/>
          <w:szCs w:val="22"/>
          <w:lang w:val="sq-AL"/>
        </w:rPr>
        <w:t xml:space="preserve">Komisioni i Votimit përgatit raportin me rezultatet e votimit dhe ia përcjell Kryesuesit të Mbledhjesi cili/a shpall emrin e personit që votëbesohet si Kryetar, </w:t>
      </w:r>
      <w:r w:rsidRPr="00FE1540">
        <w:rPr>
          <w:sz w:val="22"/>
          <w:szCs w:val="22"/>
        </w:rPr>
        <w:t>Zëvëndës</w:t>
      </w:r>
      <w:r w:rsidRPr="00FE1540">
        <w:rPr>
          <w:spacing w:val="0"/>
          <w:sz w:val="22"/>
          <w:szCs w:val="22"/>
          <w:lang w:val="sq-AL"/>
        </w:rPr>
        <w:t>kryetar apo Sekretar i Këshillit.</w:t>
      </w:r>
    </w:p>
    <w:p w:rsidR="0010635C" w:rsidRPr="00FE1540" w:rsidRDefault="0010635C" w:rsidP="00631C90">
      <w:pPr>
        <w:pStyle w:val="ListParagraph"/>
        <w:widowControl w:val="0"/>
        <w:numPr>
          <w:ilvl w:val="0"/>
          <w:numId w:val="30"/>
        </w:numPr>
        <w:autoSpaceDE w:val="0"/>
        <w:autoSpaceDN w:val="0"/>
        <w:adjustRightInd w:val="0"/>
        <w:spacing w:before="120" w:after="0"/>
        <w:ind w:left="425" w:hanging="425"/>
        <w:contextualSpacing w:val="0"/>
        <w:jc w:val="both"/>
        <w:rPr>
          <w:rFonts w:ascii="Times New Roman" w:eastAsia="Times New Roman" w:hAnsi="Times New Roman"/>
        </w:rPr>
      </w:pPr>
      <w:r w:rsidRPr="00FE1540">
        <w:rPr>
          <w:rFonts w:ascii="Times New Roman" w:eastAsia="Times New Roman" w:hAnsi="Times New Roman"/>
        </w:rPr>
        <w:t>Votimi për Kryetarin, Zëvëndëskryetarët dhe Sekretarin e Këshillit bëhet i fshehtë. Kur kandidatët nuk sigurojnë shumicën e votave të të gjithë anëtarëve të Këshillit (50 %+1), votimi ribëhet midis dy kandidaturave që në raundin e parë kanë fituar numrin më të madh të votave. Në këtë rast fitues shpallet kandidati që ka marrë numrin më të madh të votave “Pro”, dhe nëse votat janë të barabarta, fituesi caktohet me short</w:t>
      </w:r>
      <w:r w:rsidR="00406CEC" w:rsidRPr="00FE1540">
        <w:rPr>
          <w:rStyle w:val="FootnoteReference"/>
          <w:rFonts w:ascii="Times New Roman" w:hAnsi="Times New Roman"/>
          <w:lang w:val="sq-AL"/>
        </w:rPr>
        <w:footnoteReference w:id="28"/>
      </w:r>
      <w:r w:rsidRPr="00FE1540">
        <w:rPr>
          <w:rFonts w:ascii="Times New Roman" w:eastAsia="Times New Roman" w:hAnsi="Times New Roman"/>
        </w:rPr>
        <w:t xml:space="preserve">. Shorti drejtohet nga Kryetari/ drejuesi i Mbledhjes së Këshillit në bashkëpunim me Sekretarin. </w:t>
      </w:r>
    </w:p>
    <w:p w:rsidR="00292BAC" w:rsidRPr="00FE1540" w:rsidRDefault="0010635C" w:rsidP="00631C90">
      <w:pPr>
        <w:pStyle w:val="ListParagraph"/>
        <w:widowControl w:val="0"/>
        <w:numPr>
          <w:ilvl w:val="0"/>
          <w:numId w:val="30"/>
        </w:numPr>
        <w:autoSpaceDE w:val="0"/>
        <w:autoSpaceDN w:val="0"/>
        <w:adjustRightInd w:val="0"/>
        <w:spacing w:before="120" w:after="0"/>
        <w:ind w:left="425" w:hanging="425"/>
        <w:contextualSpacing w:val="0"/>
        <w:jc w:val="both"/>
        <w:rPr>
          <w:rFonts w:ascii="Times New Roman" w:eastAsia="Times New Roman" w:hAnsi="Times New Roman"/>
        </w:rPr>
      </w:pPr>
      <w:r w:rsidRPr="00FE1540">
        <w:rPr>
          <w:rFonts w:ascii="Times New Roman" w:eastAsia="Times New Roman" w:hAnsi="Times New Roman"/>
        </w:rPr>
        <w:t>Në fillim bëhet votimi për Kryetarin e më pas për Zëvëndëskryetarët.</w:t>
      </w:r>
      <w:r w:rsidR="00166282" w:rsidRPr="00FE1540">
        <w:rPr>
          <w:rFonts w:ascii="Times New Roman" w:eastAsia="Times New Roman" w:hAnsi="Times New Roman"/>
          <w:lang w:val="sq-AL"/>
        </w:rPr>
        <w:t>Mbi 30% në listën e kandidatëve për Kryetar, Z</w:t>
      </w:r>
      <w:r w:rsidR="00E902D0" w:rsidRPr="00FE1540">
        <w:rPr>
          <w:rFonts w:ascii="Times New Roman" w:eastAsia="Times New Roman" w:hAnsi="Times New Roman"/>
          <w:lang w:val="sq-AL"/>
        </w:rPr>
        <w:t>ë</w:t>
      </w:r>
      <w:r w:rsidR="00166282" w:rsidRPr="00FE1540">
        <w:rPr>
          <w:rFonts w:ascii="Times New Roman" w:eastAsia="Times New Roman" w:hAnsi="Times New Roman"/>
          <w:lang w:val="sq-AL"/>
        </w:rPr>
        <w:t>v</w:t>
      </w:r>
      <w:r w:rsidR="00E902D0" w:rsidRPr="00FE1540">
        <w:rPr>
          <w:rFonts w:ascii="Times New Roman" w:eastAsia="Times New Roman" w:hAnsi="Times New Roman"/>
          <w:lang w:val="sq-AL"/>
        </w:rPr>
        <w:t>ëndës-k</w:t>
      </w:r>
      <w:r w:rsidR="00166282" w:rsidRPr="00FE1540">
        <w:rPr>
          <w:rFonts w:ascii="Times New Roman" w:eastAsia="Times New Roman" w:hAnsi="Times New Roman"/>
          <w:lang w:val="sq-AL"/>
        </w:rPr>
        <w:t>ryetar dhe Sekretarin e Këshillit duhet t’i p</w:t>
      </w:r>
      <w:r w:rsidR="00B3178B" w:rsidRPr="00FE1540">
        <w:rPr>
          <w:rFonts w:ascii="Times New Roman" w:eastAsia="Times New Roman" w:hAnsi="Times New Roman"/>
          <w:lang w:val="sq-AL"/>
        </w:rPr>
        <w:t>ërkasë së njejtës gjini</w:t>
      </w:r>
      <w:r w:rsidR="005B5BDE" w:rsidRPr="00FE1540">
        <w:rPr>
          <w:rStyle w:val="FootnoteReference"/>
          <w:rFonts w:ascii="Times New Roman" w:eastAsia="Times New Roman" w:hAnsi="Times New Roman"/>
          <w:lang w:val="sq-AL"/>
        </w:rPr>
        <w:footnoteReference w:id="29"/>
      </w:r>
      <w:r w:rsidR="00166282" w:rsidRPr="00FE1540">
        <w:rPr>
          <w:rFonts w:ascii="Times New Roman" w:eastAsia="Times New Roman" w:hAnsi="Times New Roman"/>
          <w:lang w:val="sq-AL"/>
        </w:rPr>
        <w:t xml:space="preserve">. </w:t>
      </w:r>
      <w:r w:rsidRPr="00FE1540">
        <w:rPr>
          <w:rFonts w:ascii="Times New Roman" w:eastAsia="Times New Roman" w:hAnsi="Times New Roman"/>
        </w:rPr>
        <w:t xml:space="preserve">Këshilli bën votim të veçantë për secilin prej Zëvëndëskryetarëve. Në fillim bëhet votimi për Zëvëndëskryetarin që propozohet nga grupi i Këshilltarëve të opozitës më të madhe, dhe më pas votimi për Zëvëndëskryetarin që propozohet nga grupi  i shumicës politike. </w:t>
      </w:r>
    </w:p>
    <w:p w:rsidR="000D540F" w:rsidRPr="00FE1540" w:rsidRDefault="000D540F"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0D540F" w:rsidP="008D4491">
      <w:pPr>
        <w:pStyle w:val="Heading4"/>
      </w:pPr>
      <w:bookmarkStart w:id="66" w:name="_Toc428184506"/>
      <w:bookmarkStart w:id="67" w:name="_Toc428267573"/>
      <w:bookmarkStart w:id="68" w:name="_Toc428679232"/>
      <w:bookmarkStart w:id="69" w:name="_Toc35915213"/>
      <w:r w:rsidRPr="00FE1540">
        <w:t xml:space="preserve">Mandati i Kryetarit </w:t>
      </w:r>
      <w:bookmarkEnd w:id="66"/>
      <w:bookmarkEnd w:id="67"/>
      <w:bookmarkEnd w:id="68"/>
      <w:r w:rsidRPr="00FE1540">
        <w:t>të Bashkisë</w:t>
      </w:r>
      <w:bookmarkEnd w:id="69"/>
    </w:p>
    <w:p w:rsidR="000E4FA6" w:rsidRPr="00FE1540" w:rsidRDefault="000D540F" w:rsidP="00631C90">
      <w:pPr>
        <w:pStyle w:val="TOCBase"/>
        <w:numPr>
          <w:ilvl w:val="0"/>
          <w:numId w:val="51"/>
        </w:numPr>
        <w:spacing w:before="120" w:after="0" w:line="276" w:lineRule="auto"/>
        <w:ind w:left="426" w:hanging="426"/>
        <w:rPr>
          <w:sz w:val="22"/>
          <w:szCs w:val="22"/>
          <w:lang w:val="sq-AL"/>
        </w:rPr>
      </w:pPr>
      <w:r w:rsidRPr="00FE1540">
        <w:rPr>
          <w:sz w:val="22"/>
          <w:szCs w:val="22"/>
          <w:lang w:val="sq-AL"/>
        </w:rPr>
        <w:t>Shpallja e vlefshmërisë së mandatit të Kryetarit të Bashkisë dhe betimi i tij bëhet në mbledhjen e parë të Këshillit Bashkiak</w:t>
      </w:r>
      <w:r w:rsidR="00CF0458" w:rsidRPr="00FE1540">
        <w:rPr>
          <w:rStyle w:val="FootnoteReference"/>
          <w:sz w:val="22"/>
          <w:szCs w:val="22"/>
          <w:lang w:val="sq-AL"/>
        </w:rPr>
        <w:footnoteReference w:id="30"/>
      </w:r>
      <w:r w:rsidRPr="00FE1540">
        <w:rPr>
          <w:sz w:val="22"/>
          <w:szCs w:val="22"/>
          <w:lang w:val="sq-AL"/>
        </w:rPr>
        <w:t xml:space="preserve"> dhe </w:t>
      </w:r>
      <w:r w:rsidR="00E63898" w:rsidRPr="00FE1540">
        <w:rPr>
          <w:sz w:val="22"/>
          <w:szCs w:val="22"/>
          <w:lang w:val="sq-AL"/>
        </w:rPr>
        <w:t>p</w:t>
      </w:r>
      <w:r w:rsidRPr="00FE1540">
        <w:rPr>
          <w:sz w:val="22"/>
          <w:szCs w:val="22"/>
          <w:lang w:val="sq-AL"/>
        </w:rPr>
        <w:t>as konstituimit të Këshillit. Kryetari i sapozgjedhur i Këshillit pas shpallje</w:t>
      </w:r>
      <w:r w:rsidR="00E63898" w:rsidRPr="00FE1540">
        <w:rPr>
          <w:sz w:val="22"/>
          <w:szCs w:val="22"/>
          <w:lang w:val="sq-AL"/>
        </w:rPr>
        <w:t xml:space="preserve">s së, </w:t>
      </w:r>
      <w:r w:rsidRPr="00FE1540">
        <w:rPr>
          <w:sz w:val="22"/>
          <w:szCs w:val="22"/>
          <w:lang w:val="sq-AL"/>
        </w:rPr>
        <w:t xml:space="preserve"> vlefshmërisë së mandatit të Kryetarit të Bashkisë, lexon fomulën e betimit</w:t>
      </w:r>
      <w:r w:rsidR="00E63898" w:rsidRPr="00FE1540">
        <w:rPr>
          <w:sz w:val="22"/>
          <w:szCs w:val="22"/>
          <w:lang w:val="sq-AL"/>
        </w:rPr>
        <w:t>, sipas formulës së përcaktuar në nenin 50 të Ligjit 139/2015.</w:t>
      </w:r>
      <w:r w:rsidR="005A410E" w:rsidRPr="00FE1540">
        <w:rPr>
          <w:rStyle w:val="FootnoteReference"/>
          <w:sz w:val="22"/>
          <w:szCs w:val="22"/>
          <w:lang w:val="sq-AL"/>
        </w:rPr>
        <w:footnoteReference w:id="31"/>
      </w:r>
      <w:r w:rsidRPr="00FE1540">
        <w:rPr>
          <w:sz w:val="22"/>
          <w:szCs w:val="22"/>
          <w:lang w:val="sq-AL"/>
        </w:rPr>
        <w:t xml:space="preserve"> Kryetari i Bashkisë ngrihet dhe qëndron në këmbë gjatë leximit të formulës së betimit dhe deklaron me zë të lartë “Betohem” </w:t>
      </w:r>
      <w:r w:rsidR="00DA68E5" w:rsidRPr="00FE1540">
        <w:rPr>
          <w:sz w:val="22"/>
          <w:szCs w:val="22"/>
          <w:lang w:val="sq-AL"/>
        </w:rPr>
        <w:t>p</w:t>
      </w:r>
      <w:r w:rsidRPr="00FE1540">
        <w:rPr>
          <w:sz w:val="22"/>
          <w:szCs w:val="22"/>
          <w:lang w:val="sq-AL"/>
        </w:rPr>
        <w:t>as mbarimit të leximit të formulës, dhe më pas e nënshkruan atë</w:t>
      </w:r>
      <w:r w:rsidR="005A410E" w:rsidRPr="00FE1540">
        <w:rPr>
          <w:rStyle w:val="FootnoteReference"/>
          <w:sz w:val="22"/>
          <w:szCs w:val="22"/>
          <w:lang w:val="sq-AL"/>
        </w:rPr>
        <w:footnoteReference w:id="32"/>
      </w:r>
      <w:r w:rsidRPr="00FE1540">
        <w:rPr>
          <w:sz w:val="22"/>
          <w:szCs w:val="22"/>
          <w:lang w:val="sq-AL"/>
        </w:rPr>
        <w:t xml:space="preserve">. Dokumenti me formulën e betimit përgatitet për nënshkrim nga Sekretari i Këshillit apo në mungesë të tij nga një person i ngarkuar nga Këshilli i </w:t>
      </w:r>
      <w:r w:rsidR="00DA68E5" w:rsidRPr="00FE1540">
        <w:rPr>
          <w:sz w:val="22"/>
          <w:szCs w:val="22"/>
          <w:lang w:val="sq-AL"/>
        </w:rPr>
        <w:t>sapokonstituar.</w:t>
      </w:r>
      <w:r w:rsidRPr="00FE1540">
        <w:rPr>
          <w:sz w:val="22"/>
          <w:szCs w:val="22"/>
          <w:lang w:val="sq-AL"/>
        </w:rPr>
        <w:t xml:space="preserve">. </w:t>
      </w:r>
    </w:p>
    <w:p w:rsidR="00F87148" w:rsidRPr="00FE1540" w:rsidRDefault="000D540F" w:rsidP="00631C90">
      <w:pPr>
        <w:pStyle w:val="TOCBase"/>
        <w:numPr>
          <w:ilvl w:val="0"/>
          <w:numId w:val="51"/>
        </w:numPr>
        <w:spacing w:before="120" w:after="0" w:line="276" w:lineRule="auto"/>
        <w:ind w:left="426" w:hanging="426"/>
        <w:rPr>
          <w:sz w:val="22"/>
          <w:szCs w:val="22"/>
          <w:lang w:val="sq-AL"/>
        </w:rPr>
      </w:pPr>
      <w:r w:rsidRPr="00FE1540">
        <w:rPr>
          <w:sz w:val="22"/>
          <w:szCs w:val="22"/>
          <w:lang w:val="sq-AL"/>
        </w:rPr>
        <w:t>Ushtrimi i mandatit të Kryetarit të Bashkisë fillon në çastin kur bën betimin para Këshillit</w:t>
      </w:r>
      <w:r w:rsidR="005A410E" w:rsidRPr="00FE1540">
        <w:rPr>
          <w:rStyle w:val="FootnoteReference"/>
          <w:sz w:val="22"/>
          <w:szCs w:val="22"/>
          <w:lang w:val="sq-AL"/>
        </w:rPr>
        <w:footnoteReference w:id="33"/>
      </w:r>
      <w:r w:rsidRPr="00FE1540">
        <w:rPr>
          <w:sz w:val="22"/>
          <w:szCs w:val="22"/>
          <w:lang w:val="sq-AL"/>
        </w:rPr>
        <w:t xml:space="preserve">. </w:t>
      </w:r>
    </w:p>
    <w:p w:rsidR="000D540F" w:rsidRPr="00FE1540" w:rsidRDefault="00F87148" w:rsidP="00631C90">
      <w:pPr>
        <w:pStyle w:val="TOCBase"/>
        <w:numPr>
          <w:ilvl w:val="0"/>
          <w:numId w:val="51"/>
        </w:numPr>
        <w:spacing w:before="120" w:after="0" w:line="276" w:lineRule="auto"/>
        <w:ind w:left="426" w:hanging="426"/>
        <w:rPr>
          <w:sz w:val="22"/>
          <w:szCs w:val="22"/>
          <w:lang w:val="sq-AL"/>
        </w:rPr>
      </w:pPr>
      <w:r w:rsidRPr="00FE1540">
        <w:rPr>
          <w:sz w:val="22"/>
          <w:szCs w:val="22"/>
        </w:rPr>
        <w:t>Nëse Këshilli nuk konstituohet, P</w:t>
      </w:r>
      <w:r w:rsidRPr="00FE1540">
        <w:rPr>
          <w:sz w:val="22"/>
          <w:szCs w:val="22"/>
          <w:lang w:val="sq-AL"/>
        </w:rPr>
        <w:t xml:space="preserve">refekti organizon ceremoninë e betimit të Kryetarit të bashkisë në mjedisin e Bashkisë dhe në praninë e banorëve të </w:t>
      </w:r>
      <w:r w:rsidR="00491C08" w:rsidRPr="00FE1540">
        <w:rPr>
          <w:sz w:val="22"/>
          <w:szCs w:val="22"/>
          <w:lang w:val="sq-AL"/>
        </w:rPr>
        <w:t>saj.</w:t>
      </w:r>
    </w:p>
    <w:p w:rsidR="00DD2848" w:rsidRPr="00FE1540" w:rsidRDefault="000D540F" w:rsidP="00631C90">
      <w:pPr>
        <w:pStyle w:val="TOCBase"/>
        <w:numPr>
          <w:ilvl w:val="0"/>
          <w:numId w:val="51"/>
        </w:numPr>
        <w:spacing w:before="120" w:after="0" w:line="276" w:lineRule="auto"/>
        <w:ind w:left="426" w:hanging="426"/>
        <w:rPr>
          <w:sz w:val="22"/>
          <w:szCs w:val="22"/>
          <w:lang w:val="sq-AL"/>
        </w:rPr>
      </w:pPr>
      <w:r w:rsidRPr="00FE1540">
        <w:rPr>
          <w:sz w:val="22"/>
          <w:szCs w:val="22"/>
          <w:lang w:val="sq-AL"/>
        </w:rPr>
        <w:t>Në rast se Kryetari i sapozgjedhur i Bashkisë merr pjesë në mbledhjen e parë të Këshillit dhe refuzon të bëjë betimin</w:t>
      </w:r>
      <w:r w:rsidR="00DA68E5" w:rsidRPr="00FE1540">
        <w:rPr>
          <w:sz w:val="22"/>
          <w:szCs w:val="22"/>
          <w:lang w:val="sq-AL"/>
        </w:rPr>
        <w:t xml:space="preserve"> dhe të nënshkruajë formulën e betimit, </w:t>
      </w:r>
      <w:r w:rsidRPr="00FE1540">
        <w:rPr>
          <w:sz w:val="22"/>
          <w:szCs w:val="22"/>
          <w:lang w:val="sq-AL"/>
        </w:rPr>
        <w:t>apo nuk merr pjesë në mbledhje</w:t>
      </w:r>
      <w:r w:rsidR="00DA68E5" w:rsidRPr="00FE1540">
        <w:rPr>
          <w:sz w:val="22"/>
          <w:szCs w:val="22"/>
          <w:lang w:val="sq-AL"/>
        </w:rPr>
        <w:t>n</w:t>
      </w:r>
      <w:r w:rsidRPr="00FE1540">
        <w:rPr>
          <w:sz w:val="22"/>
          <w:szCs w:val="22"/>
          <w:lang w:val="sq-AL"/>
        </w:rPr>
        <w:t xml:space="preserve"> e parë të Këshillit për të bërë betimin, pa i paraqitur më parë me shkrim Këshillit arsyet objektive të mospjesmarrje, Këshilli me vendim të shumicës së të gjithë </w:t>
      </w:r>
      <w:r w:rsidR="00DA68E5" w:rsidRPr="00FE1540">
        <w:rPr>
          <w:sz w:val="22"/>
          <w:szCs w:val="22"/>
          <w:lang w:val="sq-AL"/>
        </w:rPr>
        <w:t>k</w:t>
      </w:r>
      <w:r w:rsidRPr="00FE1540">
        <w:rPr>
          <w:sz w:val="22"/>
          <w:szCs w:val="22"/>
          <w:lang w:val="sq-AL"/>
        </w:rPr>
        <w:t>ëshilltarëve të mandatuar dhe pjes</w:t>
      </w:r>
      <w:r w:rsidR="00DA68E5" w:rsidRPr="00FE1540">
        <w:rPr>
          <w:sz w:val="22"/>
          <w:szCs w:val="22"/>
          <w:lang w:val="sq-AL"/>
        </w:rPr>
        <w:t>ë</w:t>
      </w:r>
      <w:r w:rsidRPr="00FE1540">
        <w:rPr>
          <w:sz w:val="22"/>
          <w:szCs w:val="22"/>
          <w:lang w:val="sq-AL"/>
        </w:rPr>
        <w:t>m</w:t>
      </w:r>
      <w:r w:rsidR="00DA68E5" w:rsidRPr="00FE1540">
        <w:rPr>
          <w:sz w:val="22"/>
          <w:szCs w:val="22"/>
          <w:lang w:val="sq-AL"/>
        </w:rPr>
        <w:t>a</w:t>
      </w:r>
      <w:r w:rsidRPr="00FE1540">
        <w:rPr>
          <w:sz w:val="22"/>
          <w:szCs w:val="22"/>
          <w:lang w:val="sq-AL"/>
        </w:rPr>
        <w:t>rrës në mbledhjen e parë të Këshillit d</w:t>
      </w:r>
      <w:r w:rsidR="000E4FA6" w:rsidRPr="00FE1540">
        <w:rPr>
          <w:sz w:val="22"/>
          <w:szCs w:val="22"/>
          <w:lang w:val="sq-AL"/>
        </w:rPr>
        <w:t>eklarojnë</w:t>
      </w:r>
      <w:r w:rsidRPr="00FE1540">
        <w:rPr>
          <w:sz w:val="22"/>
          <w:szCs w:val="22"/>
          <w:lang w:val="sq-AL"/>
        </w:rPr>
        <w:t xml:space="preserve"> se Kryetari i Bashkisë ka refuzuar bërjen e betimin dhe si rezultat shpall mbarimin para afatit të man</w:t>
      </w:r>
      <w:r w:rsidR="00AD6124" w:rsidRPr="00FE1540">
        <w:rPr>
          <w:sz w:val="22"/>
          <w:szCs w:val="22"/>
          <w:lang w:val="sq-AL"/>
        </w:rPr>
        <w:t xml:space="preserve">datit </w:t>
      </w:r>
      <w:r w:rsidR="005A410E" w:rsidRPr="00FE1540">
        <w:rPr>
          <w:rStyle w:val="FootnoteReference"/>
          <w:sz w:val="22"/>
          <w:szCs w:val="22"/>
          <w:lang w:val="sq-AL"/>
        </w:rPr>
        <w:footnoteReference w:id="34"/>
      </w:r>
      <w:r w:rsidRPr="00FE1540">
        <w:rPr>
          <w:sz w:val="22"/>
          <w:szCs w:val="22"/>
          <w:lang w:val="sq-AL"/>
        </w:rPr>
        <w:t>të Kryetarit të Bashkisë</w:t>
      </w:r>
      <w:r w:rsidR="005A410E" w:rsidRPr="00FE1540">
        <w:rPr>
          <w:rStyle w:val="FootnoteReference"/>
          <w:sz w:val="22"/>
          <w:szCs w:val="22"/>
          <w:lang w:val="sq-AL"/>
        </w:rPr>
        <w:footnoteReference w:id="35"/>
      </w:r>
      <w:r w:rsidR="00DD2848" w:rsidRPr="00FE1540">
        <w:rPr>
          <w:sz w:val="22"/>
          <w:szCs w:val="22"/>
          <w:lang w:val="sq-AL"/>
        </w:rPr>
        <w:t>dhe</w:t>
      </w:r>
      <w:r w:rsidRPr="00FE1540">
        <w:rPr>
          <w:sz w:val="22"/>
          <w:szCs w:val="22"/>
          <w:lang w:val="sq-AL"/>
        </w:rPr>
        <w:t xml:space="preserve"> njofton Këshillin e Ministrave nëpërmjet Prefektitpër përfundimi</w:t>
      </w:r>
      <w:r w:rsidR="00AD6124" w:rsidRPr="00FE1540">
        <w:rPr>
          <w:sz w:val="22"/>
          <w:szCs w:val="22"/>
          <w:lang w:val="sq-AL"/>
        </w:rPr>
        <w:t>n e</w:t>
      </w:r>
      <w:r w:rsidRPr="00FE1540">
        <w:rPr>
          <w:sz w:val="22"/>
          <w:szCs w:val="22"/>
          <w:lang w:val="sq-AL"/>
        </w:rPr>
        <w:t xml:space="preserve"> mandatit të Kryetarit të Bashkisë përpara afatit. Kryetari i sapozgjedhur i Këshillit drejton votimin i ndihmuar nga Sekretari.</w:t>
      </w:r>
    </w:p>
    <w:p w:rsidR="000D540F" w:rsidRPr="00FE1540" w:rsidRDefault="006A26E7" w:rsidP="00631C90">
      <w:pPr>
        <w:pStyle w:val="TOCBase"/>
        <w:numPr>
          <w:ilvl w:val="0"/>
          <w:numId w:val="51"/>
        </w:numPr>
        <w:spacing w:before="120" w:after="0" w:line="276" w:lineRule="auto"/>
        <w:ind w:left="426" w:hanging="426"/>
        <w:rPr>
          <w:sz w:val="22"/>
          <w:szCs w:val="22"/>
          <w:lang w:val="sq-AL"/>
        </w:rPr>
      </w:pPr>
      <w:r w:rsidRPr="00FE1540">
        <w:rPr>
          <w:rFonts w:eastAsiaTheme="minorEastAsia"/>
          <w:sz w:val="22"/>
          <w:szCs w:val="22"/>
          <w:lang w:val="sq-AL"/>
        </w:rPr>
        <w:lastRenderedPageBreak/>
        <w:t>Me votimin e Këshillit për përfundimin para kohe të mandatit të Kryetarit të Bashkisë,</w:t>
      </w:r>
      <w:r w:rsidR="00151D94" w:rsidRPr="00FE1540">
        <w:rPr>
          <w:rFonts w:eastAsiaTheme="minorEastAsia"/>
          <w:sz w:val="22"/>
          <w:szCs w:val="22"/>
          <w:lang w:val="sq-AL"/>
        </w:rPr>
        <w:t xml:space="preserve">sipas parashikimeve te ligjit 139/2015, </w:t>
      </w:r>
      <w:r w:rsidR="00611300" w:rsidRPr="00FE1540">
        <w:rPr>
          <w:rStyle w:val="FootnoteReference"/>
          <w:rFonts w:eastAsiaTheme="minorEastAsia"/>
          <w:sz w:val="22"/>
          <w:szCs w:val="22"/>
        </w:rPr>
        <w:footnoteReference w:id="36"/>
      </w:r>
      <w:r w:rsidR="00817A31" w:rsidRPr="00FE1540">
        <w:rPr>
          <w:rFonts w:eastAsiaTheme="minorEastAsia"/>
          <w:sz w:val="22"/>
          <w:szCs w:val="22"/>
        </w:rPr>
        <w:t>.</w:t>
      </w:r>
      <w:r w:rsidR="00BD57B2" w:rsidRPr="00FE1540">
        <w:rPr>
          <w:rFonts w:eastAsiaTheme="minorEastAsia"/>
          <w:sz w:val="22"/>
          <w:szCs w:val="22"/>
          <w:lang w:val="sq-AL"/>
        </w:rPr>
        <w:t xml:space="preserve"> K</w:t>
      </w:r>
      <w:r w:rsidR="00817A31" w:rsidRPr="00FE1540">
        <w:rPr>
          <w:rFonts w:eastAsiaTheme="minorEastAsia"/>
          <w:sz w:val="22"/>
          <w:szCs w:val="22"/>
          <w:lang w:val="sq-AL"/>
        </w:rPr>
        <w:t>ë</w:t>
      </w:r>
      <w:r w:rsidR="00BD57B2" w:rsidRPr="00FE1540">
        <w:rPr>
          <w:rFonts w:eastAsiaTheme="minorEastAsia"/>
          <w:sz w:val="22"/>
          <w:szCs w:val="22"/>
          <w:lang w:val="sq-AL"/>
        </w:rPr>
        <w:t xml:space="preserve">shilli </w:t>
      </w:r>
      <w:r w:rsidR="00151D94" w:rsidRPr="00FE1540">
        <w:rPr>
          <w:rFonts w:eastAsiaTheme="minorEastAsia"/>
          <w:sz w:val="22"/>
          <w:szCs w:val="22"/>
          <w:lang w:val="sq-AL"/>
        </w:rPr>
        <w:t xml:space="preserve">Bashkiak </w:t>
      </w:r>
      <w:r w:rsidR="00DD2848" w:rsidRPr="00FE1540">
        <w:rPr>
          <w:rFonts w:eastAsiaTheme="minorEastAsia"/>
          <w:sz w:val="22"/>
          <w:szCs w:val="22"/>
          <w:lang w:val="sq-AL"/>
        </w:rPr>
        <w:t>njofton Këshillin e Ministrave nëpërmjet Prefektitpër përfundimit të mandatit të Kryetarit të Bashkisë përpara afatit</w:t>
      </w:r>
      <w:r w:rsidR="001A052C" w:rsidRPr="00FE1540">
        <w:rPr>
          <w:rFonts w:eastAsiaTheme="minorEastAsia"/>
          <w:sz w:val="22"/>
          <w:szCs w:val="22"/>
          <w:lang w:val="sq-AL"/>
        </w:rPr>
        <w:t>.</w:t>
      </w:r>
      <w:r w:rsidR="001A052C" w:rsidRPr="00FE1540">
        <w:rPr>
          <w:sz w:val="22"/>
          <w:szCs w:val="22"/>
          <w:lang w:val="sq-AL"/>
        </w:rPr>
        <w:t xml:space="preserve"> Në këto raste, deri në zgjedhjen e kryetarit të ri të bashkisë, funksionet e tij i kryen zëvendëskryetari i bashkisë. Në rastet kur ka më shumë se një zëvendëskryetar bashkie, Këshilli Bashkiak, me shumicën e votave të numrit të përgjithshëm të anëtarëve të tij, cakton një nga zëvendëskryetarët të kryejë funksionet e kryetarit deri në zgjedhjen e kryetarit të ri</w:t>
      </w:r>
      <w:r w:rsidR="005373C0" w:rsidRPr="00FE1540">
        <w:rPr>
          <w:rStyle w:val="FootnoteReference"/>
          <w:sz w:val="22"/>
          <w:szCs w:val="22"/>
          <w:lang w:val="sq-AL"/>
        </w:rPr>
        <w:footnoteReference w:id="37"/>
      </w:r>
      <w:r w:rsidR="001A052C" w:rsidRPr="00FE1540">
        <w:rPr>
          <w:sz w:val="22"/>
          <w:szCs w:val="22"/>
          <w:lang w:val="sq-AL"/>
        </w:rPr>
        <w:t xml:space="preserve">. Nëse Bashkia ka më shumë së një zevëndëskryetar, të gjithë </w:t>
      </w:r>
      <w:r w:rsidR="00B27668" w:rsidRPr="00FE1540">
        <w:rPr>
          <w:sz w:val="22"/>
          <w:szCs w:val="22"/>
          <w:lang w:val="sq-AL"/>
        </w:rPr>
        <w:t xml:space="preserve">zëvendëskryetarët </w:t>
      </w:r>
      <w:r w:rsidR="001A052C" w:rsidRPr="00FE1540">
        <w:rPr>
          <w:sz w:val="22"/>
          <w:szCs w:val="22"/>
          <w:lang w:val="sq-AL"/>
        </w:rPr>
        <w:t>përfshihen në listën e votimit. Në rast së votimi del i barabartë mes dy z</w:t>
      </w:r>
      <w:r w:rsidR="00B27668" w:rsidRPr="00FE1540">
        <w:rPr>
          <w:sz w:val="22"/>
          <w:szCs w:val="22"/>
          <w:lang w:val="sq-AL"/>
        </w:rPr>
        <w:t>ë</w:t>
      </w:r>
      <w:r w:rsidR="001A052C" w:rsidRPr="00FE1540">
        <w:rPr>
          <w:sz w:val="22"/>
          <w:szCs w:val="22"/>
          <w:lang w:val="sq-AL"/>
        </w:rPr>
        <w:t xml:space="preserve">vendëskryetarëve, Këshilli hedh short për të përcaktuar fituesin, short i cili drejtohet nga Kryetari i Këshillit i cili bën edhe shpalljen e fituesit. Votimi në këtë rast bëhet i </w:t>
      </w:r>
      <w:r w:rsidR="00746A22" w:rsidRPr="00FE1540">
        <w:rPr>
          <w:sz w:val="22"/>
          <w:szCs w:val="22"/>
          <w:lang w:val="sq-AL"/>
        </w:rPr>
        <w:t>fshehtë</w:t>
      </w:r>
      <w:r w:rsidR="001A052C" w:rsidRPr="00FE1540">
        <w:rPr>
          <w:sz w:val="22"/>
          <w:szCs w:val="22"/>
          <w:lang w:val="sq-AL"/>
        </w:rPr>
        <w:t>.</w:t>
      </w:r>
    </w:p>
    <w:p w:rsidR="0051655C" w:rsidRPr="00FE1540" w:rsidRDefault="0051655C" w:rsidP="00D503F8">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5B4FFA" w:rsidP="008D4491">
      <w:pPr>
        <w:pStyle w:val="Heading4"/>
      </w:pPr>
      <w:bookmarkStart w:id="70" w:name="_Toc428184375"/>
      <w:bookmarkStart w:id="71" w:name="_Toc428184434"/>
      <w:bookmarkStart w:id="72" w:name="_Toc428184511"/>
      <w:bookmarkStart w:id="73" w:name="_Toc428267578"/>
      <w:bookmarkStart w:id="74" w:name="_Toc428679237"/>
      <w:bookmarkStart w:id="75" w:name="_Toc35915214"/>
      <w:r w:rsidRPr="00FE1540">
        <w:t>Zgjedhja e Përfaqësuesve të Këshillit Bashkiak në Këshillin e Qarkut</w:t>
      </w:r>
      <w:bookmarkEnd w:id="70"/>
      <w:bookmarkEnd w:id="71"/>
      <w:bookmarkEnd w:id="72"/>
      <w:bookmarkEnd w:id="73"/>
      <w:bookmarkEnd w:id="74"/>
      <w:bookmarkEnd w:id="75"/>
    </w:p>
    <w:p w:rsidR="0051655C" w:rsidRPr="00FE1540" w:rsidRDefault="0051655C" w:rsidP="00631C90">
      <w:pPr>
        <w:pStyle w:val="ListParagraph"/>
        <w:numPr>
          <w:ilvl w:val="0"/>
          <w:numId w:val="31"/>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Përfaqësu</w:t>
      </w:r>
      <w:r w:rsidR="001A7B81" w:rsidRPr="00FE1540">
        <w:rPr>
          <w:rFonts w:ascii="Times New Roman" w:hAnsi="Times New Roman"/>
          <w:lang w:val="sq-AL"/>
        </w:rPr>
        <w:t>e</w:t>
      </w:r>
      <w:r w:rsidRPr="00FE1540">
        <w:rPr>
          <w:rFonts w:ascii="Times New Roman" w:hAnsi="Times New Roman"/>
          <w:lang w:val="sq-AL"/>
        </w:rPr>
        <w:t>sit e Këshillit Bashkiak në Këshillin e Qarkut zgjidhen mes anëtarëve të Këshillit, me votim të fshehtë të listës shum</w:t>
      </w:r>
      <w:r w:rsidR="004F6099" w:rsidRPr="00FE1540">
        <w:rPr>
          <w:rFonts w:ascii="Times New Roman" w:hAnsi="Times New Roman"/>
          <w:lang w:val="sq-AL"/>
        </w:rPr>
        <w:t>ë</w:t>
      </w:r>
      <w:r w:rsidRPr="00FE1540">
        <w:rPr>
          <w:rFonts w:ascii="Times New Roman" w:hAnsi="Times New Roman"/>
          <w:lang w:val="sq-AL"/>
        </w:rPr>
        <w:t>mërore</w:t>
      </w:r>
      <w:r w:rsidR="00B27668" w:rsidRPr="00FE1540">
        <w:rPr>
          <w:rFonts w:ascii="Times New Roman" w:hAnsi="Times New Roman"/>
          <w:lang w:val="sq-AL"/>
        </w:rPr>
        <w:t xml:space="preserve"> dhe shpall f</w:t>
      </w:r>
      <w:r w:rsidR="007F1F36" w:rsidRPr="00FE1540">
        <w:rPr>
          <w:rFonts w:ascii="Times New Roman" w:hAnsi="Times New Roman"/>
          <w:lang w:val="sq-AL"/>
        </w:rPr>
        <w:t xml:space="preserve">itues </w:t>
      </w:r>
      <w:r w:rsidRPr="00FE1540">
        <w:rPr>
          <w:rFonts w:ascii="Times New Roman" w:hAnsi="Times New Roman"/>
          <w:lang w:val="sq-AL"/>
        </w:rPr>
        <w:t>kandidati</w:t>
      </w:r>
      <w:r w:rsidR="00B27668" w:rsidRPr="00FE1540">
        <w:rPr>
          <w:rFonts w:ascii="Times New Roman" w:hAnsi="Times New Roman"/>
          <w:lang w:val="sq-AL"/>
        </w:rPr>
        <w:t>n</w:t>
      </w:r>
      <w:r w:rsidRPr="00FE1540">
        <w:rPr>
          <w:rFonts w:ascii="Times New Roman" w:hAnsi="Times New Roman"/>
          <w:lang w:val="sq-AL"/>
        </w:rPr>
        <w:t xml:space="preserve"> ose kandidatët që kanë marrë shumicën e votave të të gjithë anëtarëve të </w:t>
      </w:r>
      <w:r w:rsidR="002C68BC" w:rsidRPr="00FE1540">
        <w:rPr>
          <w:rFonts w:ascii="Times New Roman" w:hAnsi="Times New Roman"/>
          <w:lang w:val="sq-AL"/>
        </w:rPr>
        <w:t>K</w:t>
      </w:r>
      <w:r w:rsidRPr="00FE1540">
        <w:rPr>
          <w:rFonts w:ascii="Times New Roman" w:hAnsi="Times New Roman"/>
          <w:lang w:val="sq-AL"/>
        </w:rPr>
        <w:t>ëshillit. Në rast se ka barazim votash, ribëhet votim vetëm për kandidatët që kanë barazim votash dhe shpallet fitues kandidati që ka marrë më shumë vota. Nëse ka barazim votash sërish, fituesi caktohet me short.</w:t>
      </w:r>
      <w:r w:rsidR="00F1275B" w:rsidRPr="00FE1540">
        <w:rPr>
          <w:rFonts w:ascii="Times New Roman" w:hAnsi="Times New Roman"/>
          <w:lang w:val="sq-AL"/>
        </w:rPr>
        <w:t xml:space="preserve"> Shorti drejtohet nga Kryetari/ </w:t>
      </w:r>
      <w:r w:rsidR="00F5259D" w:rsidRPr="00FE1540">
        <w:rPr>
          <w:rFonts w:ascii="Times New Roman" w:hAnsi="Times New Roman"/>
          <w:lang w:val="sq-AL"/>
        </w:rPr>
        <w:t>Kryesues</w:t>
      </w:r>
      <w:r w:rsidR="00F1275B" w:rsidRPr="00FE1540">
        <w:rPr>
          <w:rFonts w:ascii="Times New Roman" w:hAnsi="Times New Roman"/>
          <w:lang w:val="sq-AL"/>
        </w:rPr>
        <w:t>i i Mbledhjes.</w:t>
      </w:r>
    </w:p>
    <w:p w:rsidR="0051655C" w:rsidRPr="00FE1540" w:rsidRDefault="0051655C" w:rsidP="00631C90">
      <w:pPr>
        <w:pStyle w:val="ListParagraph"/>
        <w:numPr>
          <w:ilvl w:val="0"/>
          <w:numId w:val="31"/>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Të drejtën për të propozuar një kandidat për përfaqësues në Këshillin e Qarkut e ka çdo Këshilltar apo </w:t>
      </w:r>
      <w:r w:rsidR="008D510F" w:rsidRPr="00FE1540">
        <w:rPr>
          <w:rFonts w:ascii="Times New Roman" w:hAnsi="Times New Roman"/>
          <w:lang w:val="sq-AL"/>
        </w:rPr>
        <w:t>G</w:t>
      </w:r>
      <w:r w:rsidRPr="00FE1540">
        <w:rPr>
          <w:rFonts w:ascii="Times New Roman" w:hAnsi="Times New Roman"/>
          <w:lang w:val="sq-AL"/>
        </w:rPr>
        <w:t xml:space="preserve">rup </w:t>
      </w:r>
      <w:r w:rsidR="008D510F" w:rsidRPr="00FE1540">
        <w:rPr>
          <w:rFonts w:ascii="Times New Roman" w:hAnsi="Times New Roman"/>
          <w:lang w:val="sq-AL"/>
        </w:rPr>
        <w:t xml:space="preserve">Politik </w:t>
      </w:r>
      <w:r w:rsidRPr="00FE1540">
        <w:rPr>
          <w:rFonts w:ascii="Times New Roman" w:hAnsi="Times New Roman"/>
          <w:lang w:val="sq-AL"/>
        </w:rPr>
        <w:t>Këshilltarësh.</w:t>
      </w:r>
    </w:p>
    <w:p w:rsidR="0051655C" w:rsidRPr="00FE1540" w:rsidRDefault="0051655C" w:rsidP="00631C90">
      <w:pPr>
        <w:pStyle w:val="ListParagraph"/>
        <w:numPr>
          <w:ilvl w:val="0"/>
          <w:numId w:val="31"/>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Përfaqësuesit e Këshillit Bashkiak në Këshillin e Qarkut</w:t>
      </w:r>
      <w:r w:rsidR="00B27668" w:rsidRPr="00FE1540">
        <w:rPr>
          <w:rFonts w:ascii="Times New Roman" w:hAnsi="Times New Roman"/>
          <w:lang w:val="sq-AL"/>
        </w:rPr>
        <w:t xml:space="preserve"> në jo më pak se 50% të tyre duhet t’i përkasin gjinisë më pak të përfaqësuar </w:t>
      </w:r>
      <w:r w:rsidR="005373C0" w:rsidRPr="00FE1540">
        <w:rPr>
          <w:rStyle w:val="FootnoteReference"/>
          <w:rFonts w:ascii="Times New Roman" w:hAnsi="Times New Roman"/>
          <w:lang w:val="sq-AL"/>
        </w:rPr>
        <w:footnoteReference w:id="38"/>
      </w:r>
      <w:r w:rsidRPr="00FE1540">
        <w:rPr>
          <w:rFonts w:ascii="Times New Roman" w:hAnsi="Times New Roman"/>
          <w:lang w:val="sq-AL"/>
        </w:rPr>
        <w:t xml:space="preserve">në Këshillin Bashkiak. </w:t>
      </w:r>
    </w:p>
    <w:p w:rsidR="00953E17" w:rsidRPr="00FE1540" w:rsidRDefault="0051655C" w:rsidP="00631C90">
      <w:pPr>
        <w:pStyle w:val="ListParagraph"/>
        <w:numPr>
          <w:ilvl w:val="0"/>
          <w:numId w:val="31"/>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Një Këshilltar Bashkiak që është zgjedhur përfaqësues në Këshillin e Qarkut, në rastin e përfundimit të mandatit si Këshilltar Bashkiak përfundon edhe mandatin si anëtar i Këshillit të Qarkut. Në këtë rast bëhet zëvendësimi i tij, duke ruajtuar raportin e përcaktuar </w:t>
      </w:r>
      <w:r w:rsidR="00B3178B" w:rsidRPr="00FE1540">
        <w:rPr>
          <w:rFonts w:ascii="Times New Roman" w:hAnsi="Times New Roman"/>
          <w:lang w:val="sq-AL"/>
        </w:rPr>
        <w:t>për barazinë gjinore</w:t>
      </w:r>
      <w:r w:rsidR="005373C0" w:rsidRPr="00FE1540">
        <w:rPr>
          <w:rStyle w:val="FootnoteReference"/>
          <w:rFonts w:ascii="Times New Roman" w:hAnsi="Times New Roman"/>
          <w:lang w:val="sq-AL"/>
        </w:rPr>
        <w:footnoteReference w:id="39"/>
      </w:r>
      <w:r w:rsidR="00953E17" w:rsidRPr="00FE1540">
        <w:rPr>
          <w:rFonts w:ascii="Times New Roman" w:hAnsi="Times New Roman"/>
          <w:lang w:val="sq-AL"/>
        </w:rPr>
        <w:t>.</w:t>
      </w:r>
    </w:p>
    <w:p w:rsidR="000739CE" w:rsidRPr="00FE1540" w:rsidRDefault="007B6E2D" w:rsidP="00631C90">
      <w:pPr>
        <w:pStyle w:val="ListParagraph"/>
        <w:numPr>
          <w:ilvl w:val="0"/>
          <w:numId w:val="31"/>
        </w:numPr>
        <w:spacing w:before="120" w:after="0"/>
        <w:ind w:left="425" w:hanging="425"/>
        <w:contextualSpacing w:val="0"/>
        <w:jc w:val="both"/>
        <w:rPr>
          <w:rFonts w:ascii="Times New Roman" w:hAnsi="Times New Roman"/>
          <w:b/>
          <w:lang w:val="sq-AL"/>
        </w:rPr>
      </w:pPr>
      <w:r w:rsidRPr="00FE1540">
        <w:rPr>
          <w:rFonts w:ascii="Times New Roman" w:hAnsi="Times New Roman"/>
          <w:lang w:val="sq-AL"/>
        </w:rPr>
        <w:t>K</w:t>
      </w:r>
      <w:r w:rsidR="00953E17" w:rsidRPr="00FE1540">
        <w:rPr>
          <w:rFonts w:ascii="Times New Roman" w:hAnsi="Times New Roman"/>
          <w:lang w:val="sq-AL"/>
        </w:rPr>
        <w:t xml:space="preserve">ryetari </w:t>
      </w:r>
      <w:r w:rsidR="00551EB6" w:rsidRPr="00FE1540">
        <w:rPr>
          <w:rFonts w:ascii="Times New Roman" w:hAnsi="Times New Roman"/>
          <w:lang w:val="sq-AL"/>
        </w:rPr>
        <w:t xml:space="preserve">/ </w:t>
      </w:r>
      <w:r w:rsidR="00C7562E" w:rsidRPr="00FE1540">
        <w:rPr>
          <w:rFonts w:ascii="Times New Roman" w:hAnsi="Times New Roman"/>
          <w:lang w:val="sq-AL"/>
        </w:rPr>
        <w:t>zev</w:t>
      </w:r>
      <w:r w:rsidR="008D61CC" w:rsidRPr="00FE1540">
        <w:rPr>
          <w:rFonts w:ascii="Times New Roman" w:hAnsi="Times New Roman"/>
          <w:lang w:val="sq-AL"/>
        </w:rPr>
        <w:t>ëndës</w:t>
      </w:r>
      <w:r w:rsidR="00C7562E" w:rsidRPr="00FE1540">
        <w:rPr>
          <w:rFonts w:ascii="Times New Roman" w:hAnsi="Times New Roman"/>
          <w:lang w:val="sq-AL"/>
        </w:rPr>
        <w:t>kryetar</w:t>
      </w:r>
      <w:r w:rsidR="008D61CC" w:rsidRPr="00FE1540">
        <w:rPr>
          <w:rFonts w:ascii="Times New Roman" w:hAnsi="Times New Roman"/>
          <w:lang w:val="sq-AL"/>
        </w:rPr>
        <w:t>ë</w:t>
      </w:r>
      <w:r w:rsidR="00C7562E" w:rsidRPr="00FE1540">
        <w:rPr>
          <w:rFonts w:ascii="Times New Roman" w:hAnsi="Times New Roman"/>
          <w:lang w:val="sq-AL"/>
        </w:rPr>
        <w:t>t e</w:t>
      </w:r>
      <w:r w:rsidR="00953E17" w:rsidRPr="00FE1540">
        <w:rPr>
          <w:rFonts w:ascii="Times New Roman" w:hAnsi="Times New Roman"/>
          <w:lang w:val="sq-AL"/>
        </w:rPr>
        <w:t xml:space="preserve"> Këshilli </w:t>
      </w:r>
      <w:r w:rsidR="00C7562E" w:rsidRPr="00FE1540">
        <w:rPr>
          <w:rFonts w:ascii="Times New Roman" w:hAnsi="Times New Roman"/>
          <w:lang w:val="sq-AL"/>
        </w:rPr>
        <w:t>Bashkiak</w:t>
      </w:r>
      <w:r w:rsidR="008D61CC" w:rsidRPr="00FE1540">
        <w:rPr>
          <w:rFonts w:ascii="Times New Roman" w:hAnsi="Times New Roman"/>
          <w:lang w:val="sq-AL"/>
        </w:rPr>
        <w:t>,</w:t>
      </w:r>
      <w:r w:rsidR="00953E17" w:rsidRPr="00FE1540">
        <w:rPr>
          <w:rFonts w:ascii="Times New Roman" w:hAnsi="Times New Roman"/>
          <w:lang w:val="sq-AL"/>
        </w:rPr>
        <w:t>nuk mund të zgjidhe</w:t>
      </w:r>
      <w:r w:rsidR="00C7562E" w:rsidRPr="00FE1540">
        <w:rPr>
          <w:rFonts w:ascii="Times New Roman" w:hAnsi="Times New Roman"/>
          <w:lang w:val="sq-AL"/>
        </w:rPr>
        <w:t>nan</w:t>
      </w:r>
      <w:r w:rsidR="00AC4BB6" w:rsidRPr="00FE1540">
        <w:rPr>
          <w:rFonts w:ascii="Times New Roman" w:hAnsi="Times New Roman"/>
          <w:lang w:val="sq-AL"/>
        </w:rPr>
        <w:t>ë</w:t>
      </w:r>
      <w:r w:rsidR="00C7562E" w:rsidRPr="00FE1540">
        <w:rPr>
          <w:rFonts w:ascii="Times New Roman" w:hAnsi="Times New Roman"/>
          <w:lang w:val="sq-AL"/>
        </w:rPr>
        <w:t>tar</w:t>
      </w:r>
      <w:r w:rsidR="00AC4BB6" w:rsidRPr="00FE1540">
        <w:rPr>
          <w:rFonts w:ascii="Times New Roman" w:hAnsi="Times New Roman"/>
          <w:lang w:val="sq-AL"/>
        </w:rPr>
        <w:t>ëtë</w:t>
      </w:r>
      <w:r w:rsidR="00953E17" w:rsidRPr="00FE1540">
        <w:rPr>
          <w:rFonts w:ascii="Times New Roman" w:hAnsi="Times New Roman"/>
          <w:lang w:val="sq-AL"/>
        </w:rPr>
        <w:t xml:space="preserve"> Këshillit </w:t>
      </w:r>
      <w:r w:rsidR="00C7562E" w:rsidRPr="00FE1540">
        <w:rPr>
          <w:rFonts w:ascii="Times New Roman" w:hAnsi="Times New Roman"/>
          <w:lang w:val="sq-AL"/>
        </w:rPr>
        <w:t>t</w:t>
      </w:r>
      <w:r w:rsidR="00AC4BB6" w:rsidRPr="00FE1540">
        <w:rPr>
          <w:rFonts w:ascii="Times New Roman" w:hAnsi="Times New Roman"/>
          <w:lang w:val="sq-AL"/>
        </w:rPr>
        <w:t>ë</w:t>
      </w:r>
      <w:r w:rsidR="00953E17" w:rsidRPr="00FE1540">
        <w:rPr>
          <w:rFonts w:ascii="Times New Roman" w:hAnsi="Times New Roman"/>
          <w:lang w:val="sq-AL"/>
        </w:rPr>
        <w:t xml:space="preserve"> Qarkut.</w:t>
      </w:r>
    </w:p>
    <w:p w:rsidR="00953E17" w:rsidRPr="00FE1540" w:rsidRDefault="000739CE" w:rsidP="00631C90">
      <w:pPr>
        <w:pStyle w:val="ListParagraph"/>
        <w:numPr>
          <w:ilvl w:val="0"/>
          <w:numId w:val="31"/>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Funksioni i anëtarit të Këshillit të Qarkut është i papajtueshëm me çdo funksion në administratën e Qarkut</w:t>
      </w:r>
      <w:r w:rsidR="005373C0" w:rsidRPr="00FE1540">
        <w:rPr>
          <w:rStyle w:val="FootnoteReference"/>
          <w:rFonts w:ascii="Times New Roman" w:hAnsi="Times New Roman"/>
          <w:lang w:val="sq-AL"/>
        </w:rPr>
        <w:footnoteReference w:id="40"/>
      </w:r>
      <w:r w:rsidRPr="00FE1540">
        <w:rPr>
          <w:rFonts w:ascii="Times New Roman" w:hAnsi="Times New Roman"/>
          <w:lang w:val="sq-AL"/>
        </w:rPr>
        <w:t>.</w:t>
      </w:r>
    </w:p>
    <w:p w:rsidR="0051655C" w:rsidRPr="00FE1540" w:rsidRDefault="0051655C" w:rsidP="00492A85">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51655C" w:rsidP="008D4491">
      <w:pPr>
        <w:pStyle w:val="Heading4"/>
      </w:pPr>
      <w:bookmarkStart w:id="76" w:name="_Toc428184512"/>
      <w:bookmarkStart w:id="77" w:name="_Toc428267579"/>
      <w:bookmarkStart w:id="78" w:name="_Toc428679238"/>
      <w:bookmarkStart w:id="79" w:name="_Toc35915215"/>
      <w:r w:rsidRPr="00FE1540">
        <w:t xml:space="preserve">Sekretari </w:t>
      </w:r>
      <w:r w:rsidR="00B810EA" w:rsidRPr="00FE1540">
        <w:t>i</w:t>
      </w:r>
      <w:r w:rsidRPr="00FE1540">
        <w:t xml:space="preserve"> Këshillit</w:t>
      </w:r>
      <w:bookmarkEnd w:id="76"/>
      <w:bookmarkEnd w:id="77"/>
      <w:bookmarkEnd w:id="78"/>
      <w:bookmarkEnd w:id="79"/>
    </w:p>
    <w:p w:rsidR="007D565A" w:rsidRPr="00FE1540" w:rsidRDefault="00115C5E" w:rsidP="00631C90">
      <w:pPr>
        <w:pStyle w:val="TOCBase"/>
        <w:numPr>
          <w:ilvl w:val="0"/>
          <w:numId w:val="79"/>
        </w:numPr>
        <w:spacing w:before="120" w:after="0" w:line="276" w:lineRule="auto"/>
        <w:ind w:left="426" w:hanging="426"/>
        <w:rPr>
          <w:sz w:val="22"/>
          <w:szCs w:val="22"/>
          <w:lang w:val="sq-AL"/>
        </w:rPr>
      </w:pPr>
      <w:r w:rsidRPr="00FE1540">
        <w:rPr>
          <w:sz w:val="22"/>
          <w:szCs w:val="22"/>
          <w:lang w:val="sq-AL"/>
        </w:rPr>
        <w:t xml:space="preserve">Sekretari i </w:t>
      </w:r>
      <w:r w:rsidR="00804E91" w:rsidRPr="00FE1540">
        <w:rPr>
          <w:sz w:val="22"/>
          <w:szCs w:val="22"/>
          <w:lang w:val="sq-AL"/>
        </w:rPr>
        <w:t>K</w:t>
      </w:r>
      <w:r w:rsidRPr="00FE1540">
        <w:rPr>
          <w:sz w:val="22"/>
          <w:szCs w:val="22"/>
          <w:lang w:val="sq-AL"/>
        </w:rPr>
        <w:t>ëshillit emërohet dhe shkarkohet ng</w:t>
      </w:r>
      <w:r w:rsidR="00413E91" w:rsidRPr="00FE1540">
        <w:rPr>
          <w:sz w:val="22"/>
          <w:szCs w:val="22"/>
          <w:lang w:val="sq-AL"/>
        </w:rPr>
        <w:t>a Këshilli B</w:t>
      </w:r>
      <w:r w:rsidRPr="00FE1540">
        <w:rPr>
          <w:sz w:val="22"/>
          <w:szCs w:val="22"/>
          <w:lang w:val="sq-AL"/>
        </w:rPr>
        <w:t>ash</w:t>
      </w:r>
      <w:r w:rsidR="00413E91" w:rsidRPr="00FE1540">
        <w:rPr>
          <w:sz w:val="22"/>
          <w:szCs w:val="22"/>
          <w:lang w:val="sq-AL"/>
        </w:rPr>
        <w:t>kiak, në bazë të propozimit të Kryetarit të K</w:t>
      </w:r>
      <w:r w:rsidRPr="00FE1540">
        <w:rPr>
          <w:sz w:val="22"/>
          <w:szCs w:val="22"/>
          <w:lang w:val="sq-AL"/>
        </w:rPr>
        <w:t>ëshillit, me shumicën e vo</w:t>
      </w:r>
      <w:r w:rsidR="00413E91" w:rsidRPr="00FE1540">
        <w:rPr>
          <w:sz w:val="22"/>
          <w:szCs w:val="22"/>
          <w:lang w:val="sq-AL"/>
        </w:rPr>
        <w:t xml:space="preserve">tave të të gjithë anëtarëve të </w:t>
      </w:r>
      <w:r w:rsidR="00804E91" w:rsidRPr="00FE1540">
        <w:rPr>
          <w:sz w:val="22"/>
          <w:szCs w:val="22"/>
          <w:lang w:val="sq-AL"/>
        </w:rPr>
        <w:t>k</w:t>
      </w:r>
      <w:r w:rsidRPr="00FE1540">
        <w:rPr>
          <w:sz w:val="22"/>
          <w:szCs w:val="22"/>
          <w:lang w:val="sq-AL"/>
        </w:rPr>
        <w:t>ëshillit.</w:t>
      </w:r>
    </w:p>
    <w:p w:rsidR="007D565A" w:rsidRPr="00FE1540" w:rsidRDefault="002D1A7E" w:rsidP="00631C90">
      <w:pPr>
        <w:pStyle w:val="TOCBase"/>
        <w:numPr>
          <w:ilvl w:val="0"/>
          <w:numId w:val="79"/>
        </w:numPr>
        <w:spacing w:before="120" w:after="0" w:line="276" w:lineRule="auto"/>
        <w:ind w:left="426" w:hanging="426"/>
        <w:rPr>
          <w:sz w:val="22"/>
          <w:szCs w:val="22"/>
          <w:lang w:val="sq-AL"/>
        </w:rPr>
      </w:pPr>
      <w:r w:rsidRPr="00FE1540">
        <w:rPr>
          <w:spacing w:val="0"/>
          <w:sz w:val="22"/>
          <w:szCs w:val="22"/>
          <w:lang w:val="sq-AL"/>
        </w:rPr>
        <w:t>Shkarkimi i S</w:t>
      </w:r>
      <w:r w:rsidR="00115C5E" w:rsidRPr="00FE1540">
        <w:rPr>
          <w:spacing w:val="0"/>
          <w:sz w:val="22"/>
          <w:szCs w:val="22"/>
          <w:lang w:val="sq-AL"/>
        </w:rPr>
        <w:t>ekretarit mund të propozohet edhe nga 1/3 e anët</w:t>
      </w:r>
      <w:r w:rsidRPr="00FE1540">
        <w:rPr>
          <w:spacing w:val="0"/>
          <w:sz w:val="22"/>
          <w:szCs w:val="22"/>
          <w:lang w:val="sq-AL"/>
        </w:rPr>
        <w:t>a</w:t>
      </w:r>
      <w:r w:rsidR="00115C5E" w:rsidRPr="00FE1540">
        <w:rPr>
          <w:spacing w:val="0"/>
          <w:sz w:val="22"/>
          <w:szCs w:val="22"/>
          <w:lang w:val="sq-AL"/>
        </w:rPr>
        <w:t>rë</w:t>
      </w:r>
      <w:r w:rsidRPr="00FE1540">
        <w:rPr>
          <w:spacing w:val="0"/>
          <w:sz w:val="22"/>
          <w:szCs w:val="22"/>
          <w:lang w:val="sq-AL"/>
        </w:rPr>
        <w:t>ve të K</w:t>
      </w:r>
      <w:r w:rsidR="00115C5E" w:rsidRPr="00FE1540">
        <w:rPr>
          <w:spacing w:val="0"/>
          <w:sz w:val="22"/>
          <w:szCs w:val="22"/>
          <w:lang w:val="sq-AL"/>
        </w:rPr>
        <w:t>ëshillit.</w:t>
      </w:r>
    </w:p>
    <w:p w:rsidR="006342F9" w:rsidRPr="00FE1540" w:rsidRDefault="0051655C" w:rsidP="00631C90">
      <w:pPr>
        <w:pStyle w:val="TOCBase"/>
        <w:numPr>
          <w:ilvl w:val="0"/>
          <w:numId w:val="79"/>
        </w:numPr>
        <w:spacing w:before="120" w:after="0" w:line="276" w:lineRule="auto"/>
        <w:ind w:left="426" w:hanging="426"/>
        <w:rPr>
          <w:sz w:val="22"/>
          <w:szCs w:val="22"/>
          <w:lang w:val="sq-AL"/>
        </w:rPr>
      </w:pPr>
      <w:r w:rsidRPr="00FE1540">
        <w:rPr>
          <w:spacing w:val="0"/>
          <w:sz w:val="22"/>
          <w:szCs w:val="22"/>
          <w:lang w:val="sq-AL"/>
        </w:rPr>
        <w:t xml:space="preserve">Këshilli Bashkiak në mbledhjene </w:t>
      </w:r>
      <w:r w:rsidR="00804E91" w:rsidRPr="00FE1540">
        <w:rPr>
          <w:spacing w:val="0"/>
          <w:sz w:val="22"/>
          <w:szCs w:val="22"/>
          <w:lang w:val="sq-AL"/>
        </w:rPr>
        <w:t>t</w:t>
      </w:r>
      <w:r w:rsidR="00CC7E61" w:rsidRPr="00FE1540">
        <w:rPr>
          <w:spacing w:val="0"/>
          <w:sz w:val="22"/>
          <w:szCs w:val="22"/>
          <w:lang w:val="sq-AL"/>
        </w:rPr>
        <w:t>ij të p</w:t>
      </w:r>
      <w:r w:rsidRPr="00FE1540">
        <w:rPr>
          <w:spacing w:val="0"/>
          <w:sz w:val="22"/>
          <w:szCs w:val="22"/>
          <w:lang w:val="sq-AL"/>
        </w:rPr>
        <w:t>arë nuk mund të marrë vendim për emërimin apo shkarkimin Sekretarit të Këshillit</w:t>
      </w:r>
      <w:r w:rsidR="00413E91" w:rsidRPr="00FE1540">
        <w:rPr>
          <w:spacing w:val="0"/>
          <w:sz w:val="22"/>
          <w:szCs w:val="22"/>
          <w:lang w:val="sq-AL"/>
        </w:rPr>
        <w:t>.</w:t>
      </w:r>
    </w:p>
    <w:p w:rsidR="007D565A" w:rsidRPr="00FE1540" w:rsidRDefault="00DF2308" w:rsidP="00631C90">
      <w:pPr>
        <w:pStyle w:val="TOCBase"/>
        <w:numPr>
          <w:ilvl w:val="0"/>
          <w:numId w:val="79"/>
        </w:numPr>
        <w:spacing w:before="120" w:after="0" w:line="276" w:lineRule="auto"/>
        <w:ind w:left="426" w:hanging="426"/>
        <w:rPr>
          <w:sz w:val="22"/>
          <w:szCs w:val="22"/>
          <w:lang w:val="sq-AL"/>
        </w:rPr>
      </w:pPr>
      <w:r w:rsidRPr="00FE1540">
        <w:rPr>
          <w:spacing w:val="0"/>
          <w:sz w:val="22"/>
          <w:szCs w:val="22"/>
          <w:lang w:val="sq-AL"/>
        </w:rPr>
        <w:lastRenderedPageBreak/>
        <w:t xml:space="preserve">Vendimi për shkarkimin e Sekretarit në </w:t>
      </w:r>
      <w:r w:rsidR="00AA7FEB" w:rsidRPr="00FE1540">
        <w:rPr>
          <w:spacing w:val="0"/>
          <w:sz w:val="22"/>
          <w:szCs w:val="22"/>
          <w:lang w:val="sq-AL"/>
        </w:rPr>
        <w:t>M</w:t>
      </w:r>
      <w:r w:rsidRPr="00FE1540">
        <w:rPr>
          <w:spacing w:val="0"/>
          <w:sz w:val="22"/>
          <w:szCs w:val="22"/>
          <w:lang w:val="sq-AL"/>
        </w:rPr>
        <w:t xml:space="preserve">bledhjen e </w:t>
      </w:r>
      <w:r w:rsidR="00AA7FEB" w:rsidRPr="00FE1540">
        <w:rPr>
          <w:spacing w:val="0"/>
          <w:sz w:val="22"/>
          <w:szCs w:val="22"/>
          <w:lang w:val="sq-AL"/>
        </w:rPr>
        <w:t>P</w:t>
      </w:r>
      <w:r w:rsidR="00413E91" w:rsidRPr="00FE1540">
        <w:rPr>
          <w:spacing w:val="0"/>
          <w:sz w:val="22"/>
          <w:szCs w:val="22"/>
          <w:lang w:val="sq-AL"/>
        </w:rPr>
        <w:t>arë të Këshillit</w:t>
      </w:r>
      <w:r w:rsidRPr="00FE1540">
        <w:rPr>
          <w:spacing w:val="0"/>
          <w:sz w:val="22"/>
          <w:szCs w:val="22"/>
          <w:lang w:val="sq-AL"/>
        </w:rPr>
        <w:t>, bëhet në rastin kur Sekretari nuk organizon mbledhjen e konstituimi</w:t>
      </w:r>
      <w:r w:rsidR="00E26EF7" w:rsidRPr="00FE1540">
        <w:rPr>
          <w:spacing w:val="0"/>
          <w:sz w:val="22"/>
          <w:szCs w:val="22"/>
          <w:lang w:val="sq-AL"/>
        </w:rPr>
        <w:t>t</w:t>
      </w:r>
      <w:r w:rsidRPr="00FE1540">
        <w:rPr>
          <w:spacing w:val="0"/>
          <w:sz w:val="22"/>
          <w:szCs w:val="22"/>
          <w:lang w:val="sq-AL"/>
        </w:rPr>
        <w:t xml:space="preserve"> të Këshillit pa një arsy</w:t>
      </w:r>
      <w:r w:rsidR="00413E91" w:rsidRPr="00FE1540">
        <w:rPr>
          <w:spacing w:val="0"/>
          <w:sz w:val="22"/>
          <w:szCs w:val="22"/>
          <w:lang w:val="sq-AL"/>
        </w:rPr>
        <w:t xml:space="preserve">e objektive dhe </w:t>
      </w:r>
      <w:r w:rsidR="00123AF3" w:rsidRPr="00FE1540">
        <w:rPr>
          <w:spacing w:val="0"/>
          <w:sz w:val="22"/>
          <w:szCs w:val="22"/>
          <w:lang w:val="sq-AL"/>
        </w:rPr>
        <w:t xml:space="preserve">të </w:t>
      </w:r>
      <w:r w:rsidRPr="00FE1540">
        <w:rPr>
          <w:spacing w:val="0"/>
          <w:sz w:val="22"/>
          <w:szCs w:val="22"/>
          <w:lang w:val="sq-AL"/>
        </w:rPr>
        <w:t xml:space="preserve">njoftuar </w:t>
      </w:r>
      <w:r w:rsidR="00EC3835" w:rsidRPr="00FE1540">
        <w:rPr>
          <w:spacing w:val="0"/>
          <w:sz w:val="22"/>
          <w:szCs w:val="22"/>
          <w:lang w:val="sq-AL"/>
        </w:rPr>
        <w:t xml:space="preserve">me shkrim </w:t>
      </w:r>
      <w:r w:rsidRPr="00FE1540">
        <w:rPr>
          <w:spacing w:val="0"/>
          <w:sz w:val="22"/>
          <w:szCs w:val="22"/>
          <w:lang w:val="sq-AL"/>
        </w:rPr>
        <w:t>paraprakisht Prefektit dhe Kryetarit në detyrë të Bashkisë</w:t>
      </w:r>
      <w:r w:rsidR="0051655C" w:rsidRPr="00FE1540">
        <w:rPr>
          <w:spacing w:val="0"/>
          <w:sz w:val="22"/>
          <w:szCs w:val="22"/>
          <w:lang w:val="sq-AL"/>
        </w:rPr>
        <w:t xml:space="preserve">. </w:t>
      </w:r>
    </w:p>
    <w:p w:rsidR="0051655C" w:rsidRPr="00FE1540" w:rsidRDefault="0051655C" w:rsidP="00631C90">
      <w:pPr>
        <w:pStyle w:val="TOCBase"/>
        <w:numPr>
          <w:ilvl w:val="0"/>
          <w:numId w:val="79"/>
        </w:numPr>
        <w:spacing w:before="120" w:after="0" w:line="276" w:lineRule="auto"/>
        <w:ind w:left="426" w:hanging="426"/>
        <w:rPr>
          <w:sz w:val="22"/>
          <w:szCs w:val="22"/>
          <w:lang w:val="sq-AL"/>
        </w:rPr>
      </w:pPr>
      <w:r w:rsidRPr="00FE1540">
        <w:rPr>
          <w:spacing w:val="0"/>
          <w:sz w:val="22"/>
          <w:szCs w:val="22"/>
          <w:lang w:val="sq-AL"/>
        </w:rPr>
        <w:t>Në rast se Sekretari i Këshillit ka depozituar kë</w:t>
      </w:r>
      <w:r w:rsidR="008352B2" w:rsidRPr="00FE1540">
        <w:rPr>
          <w:spacing w:val="0"/>
          <w:sz w:val="22"/>
          <w:szCs w:val="22"/>
          <w:lang w:val="sq-AL"/>
        </w:rPr>
        <w:t>r</w:t>
      </w:r>
      <w:r w:rsidRPr="00FE1540">
        <w:rPr>
          <w:spacing w:val="0"/>
          <w:sz w:val="22"/>
          <w:szCs w:val="22"/>
          <w:lang w:val="sq-AL"/>
        </w:rPr>
        <w:t>kesën për dorëheqje</w:t>
      </w:r>
      <w:r w:rsidR="00E72001" w:rsidRPr="00FE1540">
        <w:rPr>
          <w:spacing w:val="0"/>
          <w:sz w:val="22"/>
          <w:szCs w:val="22"/>
          <w:lang w:val="sq-AL"/>
        </w:rPr>
        <w:t xml:space="preserve"> nga pozicioni i Sekretarit të Këshillit,</w:t>
      </w:r>
      <w:r w:rsidRPr="00FE1540">
        <w:rPr>
          <w:spacing w:val="0"/>
          <w:sz w:val="22"/>
          <w:szCs w:val="22"/>
          <w:lang w:val="sq-AL"/>
        </w:rPr>
        <w:t xml:space="preserve">, Këshilli </w:t>
      </w:r>
      <w:r w:rsidR="00413E91" w:rsidRPr="00FE1540">
        <w:rPr>
          <w:spacing w:val="0"/>
          <w:sz w:val="22"/>
          <w:szCs w:val="22"/>
          <w:lang w:val="sq-AL"/>
        </w:rPr>
        <w:t xml:space="preserve">në mbledhjen e parë të </w:t>
      </w:r>
      <w:r w:rsidR="00E72001" w:rsidRPr="00FE1540">
        <w:rPr>
          <w:spacing w:val="0"/>
          <w:sz w:val="22"/>
          <w:szCs w:val="22"/>
          <w:lang w:val="sq-AL"/>
        </w:rPr>
        <w:t>t</w:t>
      </w:r>
      <w:r w:rsidR="00413E91" w:rsidRPr="00FE1540">
        <w:rPr>
          <w:spacing w:val="0"/>
          <w:sz w:val="22"/>
          <w:szCs w:val="22"/>
          <w:lang w:val="sq-AL"/>
        </w:rPr>
        <w:t>ij</w:t>
      </w:r>
      <w:r w:rsidR="00E72001" w:rsidRPr="00FE1540">
        <w:rPr>
          <w:spacing w:val="0"/>
          <w:sz w:val="22"/>
          <w:szCs w:val="22"/>
          <w:lang w:val="sq-AL"/>
        </w:rPr>
        <w:t>,</w:t>
      </w:r>
      <w:r w:rsidRPr="00FE1540">
        <w:rPr>
          <w:spacing w:val="0"/>
          <w:sz w:val="22"/>
          <w:szCs w:val="22"/>
          <w:lang w:val="sq-AL"/>
        </w:rPr>
        <w:t>merr vendim për lirimin nga detyra të Sekret</w:t>
      </w:r>
      <w:r w:rsidR="00EB151C" w:rsidRPr="00FE1540">
        <w:rPr>
          <w:spacing w:val="0"/>
          <w:sz w:val="22"/>
          <w:szCs w:val="22"/>
          <w:lang w:val="sq-AL"/>
        </w:rPr>
        <w:t>a</w:t>
      </w:r>
      <w:r w:rsidRPr="00FE1540">
        <w:rPr>
          <w:spacing w:val="0"/>
          <w:sz w:val="22"/>
          <w:szCs w:val="22"/>
          <w:lang w:val="sq-AL"/>
        </w:rPr>
        <w:t>rit të Këshillit</w:t>
      </w:r>
      <w:r w:rsidR="00D263FD" w:rsidRPr="00FE1540">
        <w:rPr>
          <w:spacing w:val="0"/>
          <w:sz w:val="22"/>
          <w:szCs w:val="22"/>
          <w:lang w:val="sq-AL"/>
        </w:rPr>
        <w:t>,</w:t>
      </w:r>
      <w:r w:rsidRPr="00FE1540">
        <w:rPr>
          <w:spacing w:val="0"/>
          <w:sz w:val="22"/>
          <w:szCs w:val="22"/>
          <w:lang w:val="sq-AL"/>
        </w:rPr>
        <w:t xml:space="preserve">shpall vendin </w:t>
      </w:r>
      <w:r w:rsidR="00A20065" w:rsidRPr="00FE1540">
        <w:rPr>
          <w:spacing w:val="0"/>
          <w:sz w:val="22"/>
          <w:szCs w:val="22"/>
          <w:lang w:val="sq-AL"/>
        </w:rPr>
        <w:t>bosh</w:t>
      </w:r>
      <w:r w:rsidR="00413E91" w:rsidRPr="00FE1540">
        <w:rPr>
          <w:spacing w:val="0"/>
          <w:sz w:val="22"/>
          <w:szCs w:val="22"/>
          <w:lang w:val="sq-AL"/>
        </w:rPr>
        <w:t>, si</w:t>
      </w:r>
      <w:r w:rsidRPr="00FE1540">
        <w:rPr>
          <w:spacing w:val="0"/>
          <w:sz w:val="22"/>
          <w:szCs w:val="22"/>
          <w:lang w:val="sq-AL"/>
        </w:rPr>
        <w:t xml:space="preserve"> dhe për fillimine procedurave për emërimin e Sekreta</w:t>
      </w:r>
      <w:r w:rsidR="00E37428" w:rsidRPr="00FE1540">
        <w:rPr>
          <w:spacing w:val="0"/>
          <w:sz w:val="22"/>
          <w:szCs w:val="22"/>
          <w:lang w:val="sq-AL"/>
        </w:rPr>
        <w:t>r</w:t>
      </w:r>
      <w:r w:rsidRPr="00FE1540">
        <w:rPr>
          <w:spacing w:val="0"/>
          <w:sz w:val="22"/>
          <w:szCs w:val="22"/>
          <w:lang w:val="sq-AL"/>
        </w:rPr>
        <w:t>it të ri të Këshillit.</w:t>
      </w:r>
    </w:p>
    <w:p w:rsidR="00F66779" w:rsidRPr="00FE1540" w:rsidRDefault="00F66779" w:rsidP="00492A85">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F66779" w:rsidRPr="00FE1540" w:rsidRDefault="005B39B9" w:rsidP="00CC7E61">
      <w:pPr>
        <w:pStyle w:val="ListParagraph"/>
        <w:spacing w:after="0"/>
        <w:ind w:left="0"/>
        <w:contextualSpacing w:val="0"/>
        <w:jc w:val="center"/>
        <w:rPr>
          <w:rFonts w:ascii="Times New Roman" w:hAnsi="Times New Roman"/>
          <w:bCs/>
          <w:lang w:val="it-IT"/>
        </w:rPr>
      </w:pPr>
      <w:r w:rsidRPr="00FE1540">
        <w:rPr>
          <w:rFonts w:ascii="Times New Roman" w:hAnsi="Times New Roman"/>
          <w:b/>
          <w:bCs/>
          <w:lang w:val="sq-AL"/>
        </w:rPr>
        <w:t>Koh</w:t>
      </w:r>
      <w:r w:rsidR="00182F68" w:rsidRPr="00FE1540">
        <w:rPr>
          <w:rFonts w:ascii="Times New Roman" w:hAnsi="Times New Roman"/>
          <w:b/>
          <w:bCs/>
          <w:lang w:val="sq-AL"/>
        </w:rPr>
        <w:t>ë</w:t>
      </w:r>
      <w:r w:rsidRPr="00FE1540">
        <w:rPr>
          <w:rFonts w:ascii="Times New Roman" w:hAnsi="Times New Roman"/>
          <w:b/>
          <w:bCs/>
          <w:lang w:val="sq-AL"/>
        </w:rPr>
        <w:t>zgjatja</w:t>
      </w:r>
      <w:r w:rsidRPr="00FE1540">
        <w:rPr>
          <w:rFonts w:ascii="Times New Roman" w:hAnsi="Times New Roman"/>
          <w:b/>
          <w:bCs/>
          <w:lang w:val="it-IT"/>
        </w:rPr>
        <w:t xml:space="preserve"> e </w:t>
      </w:r>
      <w:r w:rsidR="001B5C11" w:rsidRPr="00FE1540">
        <w:rPr>
          <w:rFonts w:ascii="Times New Roman" w:hAnsi="Times New Roman"/>
          <w:b/>
          <w:bCs/>
          <w:lang w:val="it-IT"/>
        </w:rPr>
        <w:t>Ushtrimi të Funksioneve</w:t>
      </w:r>
      <w:r w:rsidR="00871F89" w:rsidRPr="00FE1540">
        <w:rPr>
          <w:rFonts w:ascii="Times New Roman" w:hAnsi="Times New Roman"/>
          <w:b/>
          <w:bCs/>
          <w:lang w:val="it-IT"/>
        </w:rPr>
        <w:t xml:space="preserve"> të</w:t>
      </w:r>
      <w:r w:rsidR="00F66779" w:rsidRPr="00FE1540">
        <w:rPr>
          <w:rFonts w:ascii="Times New Roman" w:hAnsi="Times New Roman"/>
          <w:b/>
          <w:bCs/>
          <w:lang w:val="it-IT"/>
        </w:rPr>
        <w:t xml:space="preserve"> Këshillit Bashkiak</w:t>
      </w:r>
    </w:p>
    <w:p w:rsidR="00CC7E61" w:rsidRPr="00FE1540" w:rsidRDefault="00CC7E61" w:rsidP="00715D23">
      <w:pPr>
        <w:pStyle w:val="ListParagraph"/>
        <w:spacing w:after="0"/>
        <w:ind w:left="0"/>
        <w:contextualSpacing w:val="0"/>
        <w:jc w:val="both"/>
        <w:rPr>
          <w:rFonts w:ascii="Times New Roman" w:hAnsi="Times New Roman"/>
          <w:bCs/>
          <w:lang w:val="it-IT"/>
        </w:rPr>
      </w:pPr>
    </w:p>
    <w:p w:rsidR="00B8204A" w:rsidRPr="00FE1540" w:rsidRDefault="00F66779" w:rsidP="00715D23">
      <w:pPr>
        <w:pStyle w:val="ListParagraph"/>
        <w:spacing w:after="0"/>
        <w:ind w:left="0"/>
        <w:contextualSpacing w:val="0"/>
        <w:jc w:val="both"/>
        <w:rPr>
          <w:rFonts w:ascii="Times New Roman" w:hAnsi="Times New Roman"/>
          <w:bCs/>
          <w:lang w:val="it-IT"/>
        </w:rPr>
      </w:pPr>
      <w:r w:rsidRPr="00FE1540">
        <w:rPr>
          <w:rFonts w:ascii="Times New Roman" w:hAnsi="Times New Roman"/>
          <w:bCs/>
          <w:lang w:val="it-IT"/>
        </w:rPr>
        <w:t>Këshilli bashkiak ushtron funksionet e tij nga data e konstituimitderi në krijimin e këshillit të ri pasardhës</w:t>
      </w:r>
      <w:r w:rsidR="007525DC" w:rsidRPr="00FE1540">
        <w:rPr>
          <w:rStyle w:val="FootnoteReference"/>
          <w:rFonts w:ascii="Times New Roman" w:hAnsi="Times New Roman"/>
          <w:bCs/>
          <w:lang w:val="it-IT"/>
        </w:rPr>
        <w:footnoteReference w:id="41"/>
      </w:r>
      <w:r w:rsidRPr="00FE1540">
        <w:rPr>
          <w:rFonts w:ascii="Times New Roman" w:hAnsi="Times New Roman"/>
          <w:bCs/>
          <w:lang w:val="it-IT"/>
        </w:rPr>
        <w:t>.</w:t>
      </w:r>
    </w:p>
    <w:p w:rsidR="00183EE6" w:rsidRPr="00FE1540" w:rsidRDefault="00183EE6"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183EE6" w:rsidP="008D4491">
      <w:pPr>
        <w:pStyle w:val="Heading4"/>
      </w:pPr>
      <w:bookmarkStart w:id="80" w:name="_Toc428184504"/>
      <w:bookmarkStart w:id="81" w:name="_Toc428267571"/>
      <w:bookmarkStart w:id="82" w:name="_Toc428679230"/>
      <w:bookmarkStart w:id="83" w:name="_Toc35915216"/>
      <w:r w:rsidRPr="00FE1540">
        <w:t>Mbarimit të Mandati të Këshilltarit të Bashkisë</w:t>
      </w:r>
      <w:bookmarkEnd w:id="80"/>
      <w:bookmarkEnd w:id="81"/>
      <w:bookmarkEnd w:id="82"/>
      <w:bookmarkEnd w:id="83"/>
    </w:p>
    <w:p w:rsidR="00183EE6" w:rsidRPr="00FE1540" w:rsidRDefault="00183EE6" w:rsidP="00631C90">
      <w:pPr>
        <w:pStyle w:val="ListParagraph"/>
        <w:numPr>
          <w:ilvl w:val="0"/>
          <w:numId w:val="50"/>
        </w:numPr>
        <w:spacing w:after="0"/>
        <w:jc w:val="both"/>
        <w:rPr>
          <w:rFonts w:ascii="Times New Roman" w:hAnsi="Times New Roman"/>
          <w:lang w:val="sq-AL"/>
        </w:rPr>
      </w:pPr>
      <w:r w:rsidRPr="00FE1540">
        <w:rPr>
          <w:rFonts w:ascii="Times New Roman" w:hAnsi="Times New Roman"/>
          <w:lang w:val="sq-AL"/>
        </w:rPr>
        <w:t>Mandati i Këshilltarit mbaron përpara afatit kur</w:t>
      </w:r>
      <w:r w:rsidR="007525DC" w:rsidRPr="00FE1540">
        <w:rPr>
          <w:rStyle w:val="FootnoteReference"/>
          <w:rFonts w:ascii="Times New Roman" w:hAnsi="Times New Roman"/>
          <w:lang w:val="sq-AL"/>
        </w:rPr>
        <w:footnoteReference w:id="42"/>
      </w:r>
      <w:r w:rsidRPr="00FE1540">
        <w:rPr>
          <w:rFonts w:ascii="Times New Roman" w:hAnsi="Times New Roman"/>
          <w:lang w:val="sq-AL"/>
        </w:rPr>
        <w:t>:</w:t>
      </w:r>
    </w:p>
    <w:p w:rsidR="00183EE6" w:rsidRPr="00FE1540" w:rsidRDefault="00183EE6" w:rsidP="00631C90">
      <w:pPr>
        <w:pStyle w:val="ListParagraph"/>
        <w:numPr>
          <w:ilvl w:val="1"/>
          <w:numId w:val="170"/>
        </w:numPr>
        <w:spacing w:after="0"/>
        <w:ind w:left="993"/>
        <w:jc w:val="both"/>
        <w:rPr>
          <w:rFonts w:ascii="Times New Roman" w:hAnsi="Times New Roman"/>
          <w:lang w:val="sq-AL"/>
        </w:rPr>
      </w:pPr>
      <w:r w:rsidRPr="00FE1540">
        <w:rPr>
          <w:rFonts w:ascii="Times New Roman" w:hAnsi="Times New Roman"/>
          <w:lang w:val="sq-AL"/>
        </w:rPr>
        <w:t xml:space="preserve">ndryshon vendbanimin dhe regjistrohet si banor jashtë </w:t>
      </w:r>
      <w:r w:rsidR="0049533A" w:rsidRPr="00FE1540">
        <w:rPr>
          <w:rFonts w:ascii="Times New Roman" w:hAnsi="Times New Roman"/>
          <w:lang w:val="sq-AL"/>
        </w:rPr>
        <w:t xml:space="preserve">territorit të bashkisë </w:t>
      </w:r>
      <w:r w:rsidR="00965FE6">
        <w:rPr>
          <w:rFonts w:ascii="Times New Roman" w:hAnsi="Times New Roman"/>
          <w:lang w:val="sq-AL"/>
        </w:rPr>
        <w:t>Has</w:t>
      </w:r>
      <w:r w:rsidRPr="00FE1540">
        <w:rPr>
          <w:rFonts w:ascii="Times New Roman" w:hAnsi="Times New Roman"/>
          <w:lang w:val="sq-AL"/>
        </w:rPr>
        <w:t>;</w:t>
      </w:r>
    </w:p>
    <w:p w:rsidR="00183EE6" w:rsidRPr="00FE1540" w:rsidRDefault="00183EE6" w:rsidP="00631C90">
      <w:pPr>
        <w:pStyle w:val="ListParagraph"/>
        <w:numPr>
          <w:ilvl w:val="1"/>
          <w:numId w:val="170"/>
        </w:numPr>
        <w:spacing w:after="0"/>
        <w:ind w:left="993"/>
        <w:jc w:val="both"/>
        <w:rPr>
          <w:rFonts w:ascii="Times New Roman" w:hAnsi="Times New Roman"/>
          <w:lang w:val="sq-AL"/>
        </w:rPr>
      </w:pPr>
      <w:r w:rsidRPr="00FE1540">
        <w:rPr>
          <w:rFonts w:ascii="Times New Roman" w:hAnsi="Times New Roman"/>
          <w:lang w:val="sq-AL"/>
        </w:rPr>
        <w:t>jep dorëheqjen;</w:t>
      </w:r>
    </w:p>
    <w:p w:rsidR="00421A30" w:rsidRPr="00FE1540" w:rsidRDefault="00183EE6" w:rsidP="00631C90">
      <w:pPr>
        <w:pStyle w:val="ListParagraph"/>
        <w:numPr>
          <w:ilvl w:val="1"/>
          <w:numId w:val="170"/>
        </w:numPr>
        <w:spacing w:after="0"/>
        <w:ind w:left="993"/>
        <w:jc w:val="both"/>
        <w:rPr>
          <w:rFonts w:ascii="Times New Roman" w:hAnsi="Times New Roman"/>
          <w:lang w:val="sq-AL"/>
        </w:rPr>
      </w:pPr>
      <w:r w:rsidRPr="00FE1540">
        <w:rPr>
          <w:rFonts w:ascii="Times New Roman" w:hAnsi="Times New Roman"/>
          <w:lang w:val="sq-AL"/>
        </w:rPr>
        <w:t xml:space="preserve">krijohen kushte të papajtueshmërisë, të përcaktuara në nenin 47 të </w:t>
      </w:r>
      <w:r w:rsidR="000C5F05" w:rsidRPr="00FE1540">
        <w:rPr>
          <w:rFonts w:ascii="Times New Roman" w:hAnsi="Times New Roman"/>
          <w:lang w:val="sq-AL"/>
        </w:rPr>
        <w:t>Ligji</w:t>
      </w:r>
      <w:r w:rsidRPr="00FE1540">
        <w:rPr>
          <w:rFonts w:ascii="Times New Roman" w:hAnsi="Times New Roman"/>
          <w:lang w:val="sq-AL"/>
        </w:rPr>
        <w:t>t nr. 139/2015;</w:t>
      </w:r>
    </w:p>
    <w:p w:rsidR="00183EE6" w:rsidRPr="00FE1540" w:rsidRDefault="00183EE6" w:rsidP="00631C90">
      <w:pPr>
        <w:pStyle w:val="ListParagraph"/>
        <w:numPr>
          <w:ilvl w:val="1"/>
          <w:numId w:val="170"/>
        </w:numPr>
        <w:spacing w:after="0"/>
        <w:ind w:left="993"/>
        <w:jc w:val="both"/>
        <w:rPr>
          <w:rFonts w:ascii="Times New Roman" w:hAnsi="Times New Roman"/>
          <w:lang w:val="sq-AL"/>
        </w:rPr>
      </w:pPr>
      <w:r w:rsidRPr="00FE1540">
        <w:rPr>
          <w:rFonts w:ascii="Times New Roman" w:hAnsi="Times New Roman"/>
          <w:lang w:val="sq-AL"/>
        </w:rPr>
        <w:t>mandati, nga ana e tij është marrë në mënyrë të kundërligjshme;</w:t>
      </w:r>
    </w:p>
    <w:p w:rsidR="00421A30" w:rsidRPr="00FE1540" w:rsidRDefault="00183EE6" w:rsidP="00631C90">
      <w:pPr>
        <w:pStyle w:val="ListParagraph"/>
        <w:numPr>
          <w:ilvl w:val="1"/>
          <w:numId w:val="170"/>
        </w:numPr>
        <w:spacing w:after="0"/>
        <w:ind w:left="993"/>
        <w:jc w:val="both"/>
        <w:rPr>
          <w:rFonts w:ascii="Times New Roman" w:hAnsi="Times New Roman"/>
          <w:lang w:val="sq-AL"/>
        </w:rPr>
      </w:pPr>
      <w:r w:rsidRPr="00FE1540">
        <w:rPr>
          <w:rFonts w:ascii="Times New Roman" w:hAnsi="Times New Roman"/>
          <w:lang w:val="sq-AL"/>
        </w:rPr>
        <w:t>humbet zotësinë për të vepruar me vendim gjykate;</w:t>
      </w:r>
    </w:p>
    <w:p w:rsidR="00183EE6" w:rsidRPr="00FE1540" w:rsidRDefault="00183EE6" w:rsidP="00631C90">
      <w:pPr>
        <w:pStyle w:val="ListParagraph"/>
        <w:numPr>
          <w:ilvl w:val="1"/>
          <w:numId w:val="170"/>
        </w:numPr>
        <w:spacing w:after="0"/>
        <w:ind w:left="993"/>
        <w:jc w:val="both"/>
        <w:rPr>
          <w:rFonts w:ascii="Times New Roman" w:hAnsi="Times New Roman"/>
          <w:lang w:val="sq-AL"/>
        </w:rPr>
      </w:pPr>
      <w:r w:rsidRPr="00FE1540">
        <w:rPr>
          <w:rFonts w:ascii="Times New Roman" w:hAnsi="Times New Roman"/>
          <w:lang w:val="sq-AL"/>
        </w:rPr>
        <w:t>vdes;</w:t>
      </w:r>
    </w:p>
    <w:p w:rsidR="00421A30" w:rsidRPr="00FE1540" w:rsidRDefault="00183EE6" w:rsidP="00631C90">
      <w:pPr>
        <w:pStyle w:val="ListParagraph"/>
        <w:numPr>
          <w:ilvl w:val="1"/>
          <w:numId w:val="170"/>
        </w:numPr>
        <w:spacing w:after="0"/>
        <w:ind w:left="993"/>
        <w:jc w:val="both"/>
        <w:rPr>
          <w:rFonts w:ascii="Times New Roman" w:hAnsi="Times New Roman"/>
          <w:lang w:val="sq-AL"/>
        </w:rPr>
      </w:pPr>
      <w:r w:rsidRPr="00FE1540">
        <w:rPr>
          <w:rFonts w:ascii="Times New Roman" w:hAnsi="Times New Roman"/>
          <w:lang w:val="sq-AL"/>
        </w:rPr>
        <w:t>nuk merr pjesë në mbledhjet e këshillit për një periudhë 6-mujore;</w:t>
      </w:r>
    </w:p>
    <w:p w:rsidR="00183EE6" w:rsidRPr="00FE1540" w:rsidRDefault="00183EE6" w:rsidP="00631C90">
      <w:pPr>
        <w:pStyle w:val="ListParagraph"/>
        <w:numPr>
          <w:ilvl w:val="1"/>
          <w:numId w:val="170"/>
        </w:numPr>
        <w:spacing w:after="0"/>
        <w:ind w:left="993"/>
        <w:jc w:val="both"/>
        <w:rPr>
          <w:rFonts w:ascii="Times New Roman" w:hAnsi="Times New Roman"/>
          <w:lang w:val="sq-AL"/>
        </w:rPr>
      </w:pPr>
      <w:r w:rsidRPr="00FE1540">
        <w:rPr>
          <w:rFonts w:ascii="Times New Roman" w:hAnsi="Times New Roman"/>
          <w:lang w:val="sq-AL"/>
        </w:rPr>
        <w:t>dënohet për kryerjen e një vepre penale me vendim gjykate të formës së prerë;</w:t>
      </w:r>
    </w:p>
    <w:p w:rsidR="00421A30" w:rsidRPr="00FE1540" w:rsidRDefault="00183EE6" w:rsidP="00631C90">
      <w:pPr>
        <w:pStyle w:val="ListParagraph"/>
        <w:numPr>
          <w:ilvl w:val="1"/>
          <w:numId w:val="170"/>
        </w:numPr>
        <w:spacing w:after="0"/>
        <w:ind w:left="993"/>
        <w:jc w:val="both"/>
        <w:rPr>
          <w:rFonts w:ascii="Times New Roman" w:hAnsi="Times New Roman"/>
          <w:lang w:val="sq-AL"/>
        </w:rPr>
      </w:pPr>
      <w:r w:rsidRPr="00FE1540">
        <w:rPr>
          <w:rFonts w:ascii="Times New Roman" w:hAnsi="Times New Roman"/>
          <w:lang w:val="sq-AL"/>
        </w:rPr>
        <w:t xml:space="preserve">këshilli shpërndahet nga </w:t>
      </w:r>
      <w:r w:rsidR="000933BF" w:rsidRPr="00FE1540">
        <w:rPr>
          <w:rFonts w:ascii="Times New Roman" w:hAnsi="Times New Roman"/>
          <w:lang w:val="sq-AL"/>
        </w:rPr>
        <w:t>Këshillit të Ministrave</w:t>
      </w:r>
      <w:r w:rsidR="001B0FBC" w:rsidRPr="00FE1540">
        <w:rPr>
          <w:rStyle w:val="FootnoteReference"/>
          <w:rFonts w:ascii="Times New Roman" w:hAnsi="Times New Roman"/>
          <w:lang w:val="sq-AL"/>
        </w:rPr>
        <w:footnoteReference w:id="43"/>
      </w:r>
      <w:r w:rsidRPr="00FE1540">
        <w:rPr>
          <w:rFonts w:ascii="Times New Roman" w:hAnsi="Times New Roman"/>
          <w:lang w:val="sq-AL"/>
        </w:rPr>
        <w:t>.</w:t>
      </w:r>
    </w:p>
    <w:p w:rsidR="00B24C8C" w:rsidRPr="00FE1540" w:rsidRDefault="00987490" w:rsidP="00631C90">
      <w:pPr>
        <w:pStyle w:val="ListParagraph"/>
        <w:numPr>
          <w:ilvl w:val="1"/>
          <w:numId w:val="170"/>
        </w:numPr>
        <w:spacing w:after="0"/>
        <w:ind w:left="993"/>
        <w:jc w:val="both"/>
        <w:rPr>
          <w:rFonts w:ascii="Times New Roman" w:hAnsi="Times New Roman"/>
          <w:lang w:val="sq-AL"/>
        </w:rPr>
      </w:pPr>
      <w:r w:rsidRPr="00FE1540">
        <w:rPr>
          <w:rFonts w:ascii="Times New Roman" w:hAnsi="Times New Roman"/>
          <w:lang w:val="sq-AL"/>
        </w:rPr>
        <w:t>n</w:t>
      </w:r>
      <w:r w:rsidR="00183EE6" w:rsidRPr="00FE1540">
        <w:rPr>
          <w:rFonts w:ascii="Times New Roman" w:hAnsi="Times New Roman"/>
          <w:lang w:val="sq-AL"/>
        </w:rPr>
        <w:t xml:space="preserve">ë rast të konstatimit të kushteve për zbatimin e ndalimeve të parashikuara nga </w:t>
      </w:r>
      <w:r w:rsidR="000C5F05" w:rsidRPr="00FE1540">
        <w:rPr>
          <w:rFonts w:ascii="Times New Roman" w:hAnsi="Times New Roman"/>
          <w:lang w:val="sq-AL"/>
        </w:rPr>
        <w:t>Ligji</w:t>
      </w:r>
      <w:r w:rsidR="00183EE6" w:rsidRPr="00FE1540">
        <w:rPr>
          <w:rFonts w:ascii="Times New Roman" w:hAnsi="Times New Roman"/>
          <w:lang w:val="sq-AL"/>
        </w:rPr>
        <w:t xml:space="preserve"> nr. 138/2015, neni 13)</w:t>
      </w:r>
      <w:r w:rsidR="00183EE6" w:rsidRPr="00FE1540">
        <w:rPr>
          <w:rStyle w:val="FootnoteReference"/>
          <w:rFonts w:ascii="Times New Roman" w:hAnsi="Times New Roman"/>
          <w:lang w:val="sq-AL"/>
        </w:rPr>
        <w:footnoteReference w:id="44"/>
      </w:r>
      <w:r w:rsidR="00183EE6" w:rsidRPr="00FE1540">
        <w:rPr>
          <w:rFonts w:ascii="Times New Roman" w:hAnsi="Times New Roman"/>
          <w:lang w:val="sq-AL"/>
        </w:rPr>
        <w:t xml:space="preserve"> dhe shpalljes publikisht të rezultatit të verifikimit nga autoriteti i verifikimit, mandati i Këshilltarit Bashkiak përfundon menjëherë. </w:t>
      </w:r>
    </w:p>
    <w:p w:rsidR="00B24C8C" w:rsidRPr="00FE1540" w:rsidRDefault="00B24C8C" w:rsidP="00631C90">
      <w:pPr>
        <w:pStyle w:val="ListParagraph"/>
        <w:numPr>
          <w:ilvl w:val="0"/>
          <w:numId w:val="50"/>
        </w:numPr>
        <w:spacing w:after="0"/>
        <w:jc w:val="both"/>
        <w:rPr>
          <w:rFonts w:ascii="Times New Roman" w:hAnsi="Times New Roman"/>
          <w:lang w:val="sq-AL"/>
        </w:rPr>
      </w:pPr>
      <w:r w:rsidRPr="00FE1540">
        <w:rPr>
          <w:rFonts w:ascii="Times New Roman" w:hAnsi="Times New Roman"/>
          <w:lang w:val="sq-AL"/>
        </w:rPr>
        <w:t>Në rast të konstatimit të kushteve për zbatimin e ndalimeve të parashikuara nga Ligji nr. 138/2015, neni 13</w:t>
      </w:r>
      <w:r w:rsidRPr="00FE1540">
        <w:rPr>
          <w:rStyle w:val="FootnoteReference"/>
          <w:rFonts w:ascii="Times New Roman" w:hAnsi="Times New Roman"/>
          <w:lang w:val="sq-AL"/>
        </w:rPr>
        <w:footnoteReference w:id="45"/>
      </w:r>
      <w:r w:rsidRPr="00FE1540">
        <w:rPr>
          <w:rFonts w:ascii="Times New Roman" w:hAnsi="Times New Roman"/>
          <w:lang w:val="sq-AL"/>
        </w:rPr>
        <w:t xml:space="preserve"> dhe shpalljes publikisht të rezultatit të verifikimit nga autoriteti i verifikimit, mandati i Këshilltarit Bashkiak përfundon menjëherë. </w:t>
      </w:r>
    </w:p>
    <w:p w:rsidR="00B24C8C" w:rsidRPr="00FE1540" w:rsidRDefault="00B24C8C" w:rsidP="00631C90">
      <w:pPr>
        <w:pStyle w:val="ListParagraph"/>
        <w:numPr>
          <w:ilvl w:val="0"/>
          <w:numId w:val="50"/>
        </w:numPr>
        <w:spacing w:before="120" w:after="0"/>
        <w:contextualSpacing w:val="0"/>
        <w:jc w:val="both"/>
        <w:rPr>
          <w:rFonts w:ascii="Times New Roman" w:hAnsi="Times New Roman"/>
          <w:lang w:val="sq-AL"/>
        </w:rPr>
      </w:pPr>
      <w:r w:rsidRPr="00FE1540">
        <w:rPr>
          <w:rFonts w:ascii="Times New Roman" w:hAnsi="Times New Roman"/>
          <w:lang w:val="sq-AL"/>
        </w:rPr>
        <w:t>Anëtarit të Këshillit të cilit i është konstatuar kushti ndalues</w:t>
      </w:r>
      <w:r w:rsidRPr="00FE1540">
        <w:rPr>
          <w:rStyle w:val="FootnoteReference"/>
          <w:rFonts w:ascii="Times New Roman" w:hAnsi="Times New Roman"/>
          <w:lang w:val="sq-AL"/>
        </w:rPr>
        <w:footnoteReference w:id="46"/>
      </w:r>
      <w:r w:rsidRPr="00FE1540">
        <w:rPr>
          <w:rFonts w:ascii="Times New Roman" w:hAnsi="Times New Roman"/>
          <w:lang w:val="sq-AL"/>
        </w:rPr>
        <w:t>, pezullohet nga ushtrimi i funksionit për efekt të ligjit, dhe Këshilli mund të vendosë t’i heqë mandatin, në përputhje me Ligjin nr. 139/2015.</w:t>
      </w:r>
    </w:p>
    <w:p w:rsidR="00B24C8C" w:rsidRPr="00FE1540" w:rsidRDefault="00B24C8C" w:rsidP="00631C90">
      <w:pPr>
        <w:pStyle w:val="ListParagraph"/>
        <w:numPr>
          <w:ilvl w:val="0"/>
          <w:numId w:val="50"/>
        </w:numPr>
        <w:jc w:val="both"/>
        <w:rPr>
          <w:rFonts w:ascii="Times New Roman" w:hAnsi="Times New Roman"/>
          <w:lang w:val="sq-AL"/>
        </w:rPr>
      </w:pPr>
      <w:r w:rsidRPr="00FE1540">
        <w:rPr>
          <w:rFonts w:ascii="Times New Roman" w:hAnsi="Times New Roman"/>
          <w:lang w:val="sq-AL"/>
        </w:rPr>
        <w:t>Kryetari i Këshillit, një grup prej minimumi 3 këshilltarësh dhe Kryetari i Komisionit të Mandateve mund të propozojnë për shqyrtimin e mbarimit të mandatit të këshilltarit nga Komisioni i Mandateve.</w:t>
      </w:r>
    </w:p>
    <w:p w:rsidR="00B24C8C" w:rsidRPr="00FE1540" w:rsidRDefault="00B24C8C" w:rsidP="00631C90">
      <w:pPr>
        <w:pStyle w:val="ListParagraph"/>
        <w:numPr>
          <w:ilvl w:val="0"/>
          <w:numId w:val="50"/>
        </w:numPr>
        <w:jc w:val="both"/>
        <w:rPr>
          <w:rFonts w:ascii="Times New Roman" w:hAnsi="Times New Roman"/>
          <w:lang w:val="sq-AL"/>
        </w:rPr>
      </w:pPr>
      <w:r w:rsidRPr="00FE1540">
        <w:rPr>
          <w:rFonts w:ascii="Times New Roman" w:hAnsi="Times New Roman"/>
          <w:lang w:val="sq-AL"/>
        </w:rPr>
        <w:t xml:space="preserve">Propozimi paraqitet me shkrim, dhe duhet të përmbajë shkaqet ligjore për mbarimin e mandatit, dhe kur është e mundur dhe provat përkatëse. Propozimi depozitohet pranë Sekretarit të Këshillit. </w:t>
      </w:r>
      <w:r w:rsidRPr="00FE1540">
        <w:rPr>
          <w:rFonts w:ascii="Times New Roman" w:hAnsi="Times New Roman"/>
          <w:lang w:val="sq-AL"/>
        </w:rPr>
        <w:lastRenderedPageBreak/>
        <w:t>Sekretari njofton me shkrim Kryetarin e Komisionit të Mandateve dhe këshilltarin për të cilin propozohet mbarimi i mandatit.</w:t>
      </w:r>
    </w:p>
    <w:p w:rsidR="00B24C8C" w:rsidRPr="00FE1540" w:rsidRDefault="00B24C8C" w:rsidP="00631C90">
      <w:pPr>
        <w:pStyle w:val="ListParagraph"/>
        <w:numPr>
          <w:ilvl w:val="0"/>
          <w:numId w:val="50"/>
        </w:numPr>
        <w:jc w:val="both"/>
        <w:rPr>
          <w:rFonts w:ascii="Times New Roman" w:hAnsi="Times New Roman"/>
          <w:lang w:val="sq-AL"/>
        </w:rPr>
      </w:pPr>
      <w:r w:rsidRPr="00FE1540">
        <w:rPr>
          <w:rFonts w:ascii="Times New Roman" w:hAnsi="Times New Roman"/>
          <w:lang w:val="sq-AL"/>
        </w:rPr>
        <w:t xml:space="preserve">Kryetari i Komisionit të Mandateve është i detyruar të thërrasë mbledhjen e Komisionit brenda  7 ditëve nga data e marrjes së propozimit. </w:t>
      </w:r>
    </w:p>
    <w:p w:rsidR="00B24C8C" w:rsidRPr="00FE1540" w:rsidRDefault="00B24C8C" w:rsidP="00631C90">
      <w:pPr>
        <w:pStyle w:val="ListParagraph"/>
        <w:numPr>
          <w:ilvl w:val="0"/>
          <w:numId w:val="50"/>
        </w:numPr>
        <w:jc w:val="both"/>
        <w:rPr>
          <w:rFonts w:ascii="Times New Roman" w:hAnsi="Times New Roman"/>
          <w:lang w:val="sq-AL"/>
        </w:rPr>
      </w:pPr>
      <w:r w:rsidRPr="00FE1540">
        <w:rPr>
          <w:rFonts w:ascii="Times New Roman" w:hAnsi="Times New Roman"/>
          <w:lang w:val="sq-AL"/>
        </w:rPr>
        <w:t>Propozimi i Komisionit të Mandateve për mbarimin e mandatit, sëbashku me dokumentet që provojnë shkaqet e mbarimit të mandatit për Këshilltarin, i paraqitet për diskutim dhe vendimmarrje Këshillit Bashkiak në mbledhjen më të afërt.</w:t>
      </w:r>
    </w:p>
    <w:p w:rsidR="00B24C8C" w:rsidRPr="00FE1540" w:rsidRDefault="00B24C8C" w:rsidP="00631C90">
      <w:pPr>
        <w:pStyle w:val="ListParagraph"/>
        <w:numPr>
          <w:ilvl w:val="0"/>
          <w:numId w:val="50"/>
        </w:numPr>
        <w:jc w:val="both"/>
        <w:rPr>
          <w:rFonts w:ascii="Times New Roman" w:hAnsi="Times New Roman"/>
          <w:lang w:val="sq-AL"/>
        </w:rPr>
      </w:pPr>
      <w:r w:rsidRPr="00FE1540">
        <w:rPr>
          <w:rFonts w:ascii="Times New Roman" w:hAnsi="Times New Roman"/>
          <w:lang w:val="sq-AL"/>
        </w:rPr>
        <w:t xml:space="preserve">Komisioni i Mandateve njofton këshilltarin brenda 5 ditëve nga data e mbledhjes së Komisionit ku është diskutuar kërkesa për mbarimin e mandatit të këshilltarit, per të paraqitur pretendimet e tij. Këshilltari brenda 10 ditëve nga dita e marrjes së njoftimit nga Komisioni i Mandateve, dërgon në Komisionin e Mandateve arsyetimin ose fakte që kundërshtojnë mbarimin e mandatit. Në qoftë se brenda këtij afati 10 ditor, këshilltari nuk dërgon arsyetimin ose fakte e tij, Komisioni merr vendim dhe ia kalon për shqyrtim dhe miratim Këshillit Bashkiak. </w:t>
      </w:r>
    </w:p>
    <w:p w:rsidR="00B24C8C" w:rsidRPr="00FE1540" w:rsidRDefault="00B24C8C" w:rsidP="00631C90">
      <w:pPr>
        <w:pStyle w:val="ListParagraph"/>
        <w:numPr>
          <w:ilvl w:val="0"/>
          <w:numId w:val="50"/>
        </w:numPr>
        <w:jc w:val="both"/>
        <w:rPr>
          <w:rFonts w:ascii="Times New Roman" w:hAnsi="Times New Roman"/>
          <w:lang w:val="sq-AL"/>
        </w:rPr>
      </w:pPr>
      <w:r w:rsidRPr="00FE1540">
        <w:rPr>
          <w:rFonts w:ascii="Times New Roman" w:hAnsi="Times New Roman"/>
          <w:lang w:val="sq-AL"/>
        </w:rPr>
        <w:t>Nëse Komisioni i Mandateve nuk i dërgon Këshillit raportin e miratuar në lidhje me propozimin e mbarimit të mandatit të këshilltarit, brenda 20 ditëvenga marrja e propozimit, propozuesi/t kanë të drejtë t’i dërgojnë Këshillit, jo më vonë se 5 ditë nga mbarimi i këtij afati, propozimin me dokumentet dhe shkaqet ligjore për mbarimin e mandatit të këshilltarit. Në këtë rast Këshilli ka detyrimin ta shqyrtojë propozimin në mbledhjen e tij të parë nga marrja e propozimit.</w:t>
      </w:r>
    </w:p>
    <w:p w:rsidR="00B24C8C" w:rsidRPr="00FE1540" w:rsidRDefault="00B24C8C" w:rsidP="00631C90">
      <w:pPr>
        <w:pStyle w:val="ListParagraph"/>
        <w:numPr>
          <w:ilvl w:val="0"/>
          <w:numId w:val="50"/>
        </w:numPr>
        <w:jc w:val="both"/>
        <w:rPr>
          <w:rFonts w:ascii="Times New Roman" w:hAnsi="Times New Roman"/>
          <w:lang w:val="sq-AL"/>
        </w:rPr>
      </w:pPr>
      <w:r w:rsidRPr="00FE1540">
        <w:rPr>
          <w:rFonts w:ascii="Times New Roman" w:hAnsi="Times New Roman"/>
          <w:lang w:val="sq-AL"/>
        </w:rPr>
        <w:t>Vendimi i Këshillit për mbarimin e mandatit të këshilltarit përmban mendimin e shumicës dhe pakicës.</w:t>
      </w:r>
    </w:p>
    <w:p w:rsidR="00B24C8C" w:rsidRPr="00FE1540" w:rsidRDefault="00B24C8C" w:rsidP="00631C90">
      <w:pPr>
        <w:pStyle w:val="ListParagraph"/>
        <w:numPr>
          <w:ilvl w:val="0"/>
          <w:numId w:val="50"/>
        </w:numPr>
        <w:jc w:val="both"/>
        <w:rPr>
          <w:rFonts w:ascii="Times New Roman" w:hAnsi="Times New Roman"/>
          <w:lang w:val="sq-AL"/>
        </w:rPr>
      </w:pPr>
      <w:r w:rsidRPr="00FE1540">
        <w:rPr>
          <w:rFonts w:ascii="Times New Roman" w:hAnsi="Times New Roman"/>
          <w:lang w:val="sq-AL"/>
        </w:rPr>
        <w:t xml:space="preserve">Vendimi i Këshillit Bashkiak për mbarimin e mandatit i njoftohet këshilltarit brenda 5 ditëve dhe vendin e tij e zë kandidati i radhës në listë shumëemërore të subjektit politik ku bënte pjesë. Zëvendësimi kryhet sipas rregullave të përcaktuara në Kodin Zgjedhor. </w:t>
      </w:r>
    </w:p>
    <w:p w:rsidR="00B24C8C" w:rsidRPr="00FE1540" w:rsidRDefault="00B24C8C" w:rsidP="00631C90">
      <w:pPr>
        <w:pStyle w:val="ListParagraph"/>
        <w:numPr>
          <w:ilvl w:val="0"/>
          <w:numId w:val="50"/>
        </w:numPr>
        <w:jc w:val="both"/>
        <w:rPr>
          <w:rFonts w:ascii="Times New Roman" w:hAnsi="Times New Roman"/>
          <w:lang w:val="sq-AL"/>
        </w:rPr>
      </w:pPr>
      <w:r w:rsidRPr="00FE1540">
        <w:rPr>
          <w:rFonts w:ascii="Times New Roman" w:hAnsi="Times New Roman"/>
          <w:lang w:val="sq-AL"/>
        </w:rPr>
        <w:t>Nëse Këshilli nuk merr në shqyrtim apo nuk merr vendim për propozimin e Komisionit të Mandateve apo të këshilltarëve të përmendur në pikën “e” më sipër, për konstatimin e mbarimit të mandatit të këshilltarit, Sekretari njofton me shkrim Prefektin.</w:t>
      </w:r>
    </w:p>
    <w:p w:rsidR="00B24C8C" w:rsidRPr="00FE1540" w:rsidRDefault="00B24C8C" w:rsidP="00631C90">
      <w:pPr>
        <w:pStyle w:val="ListParagraph"/>
        <w:numPr>
          <w:ilvl w:val="0"/>
          <w:numId w:val="50"/>
        </w:numPr>
        <w:jc w:val="both"/>
        <w:rPr>
          <w:rFonts w:ascii="Times New Roman" w:hAnsi="Times New Roman"/>
          <w:lang w:val="sq-AL"/>
        </w:rPr>
      </w:pPr>
      <w:r w:rsidRPr="00FE1540">
        <w:rPr>
          <w:rFonts w:ascii="Times New Roman" w:hAnsi="Times New Roman"/>
          <w:lang w:val="sq-AL"/>
        </w:rPr>
        <w:t xml:space="preserve">Mbarimi i mandatit para kohe i këshilltarit deklarohet me vendim të Këshillit Bashkiak, me propozim të Komisionit të Mandateve. </w:t>
      </w:r>
    </w:p>
    <w:p w:rsidR="00B24C8C" w:rsidRPr="00FE1540" w:rsidRDefault="00B24C8C" w:rsidP="00631C90">
      <w:pPr>
        <w:pStyle w:val="ListParagraph"/>
        <w:numPr>
          <w:ilvl w:val="0"/>
          <w:numId w:val="50"/>
        </w:numPr>
        <w:jc w:val="both"/>
        <w:rPr>
          <w:rFonts w:ascii="Times New Roman" w:hAnsi="Times New Roman"/>
          <w:lang w:val="sq-AL"/>
        </w:rPr>
      </w:pPr>
      <w:r w:rsidRPr="00FE1540">
        <w:rPr>
          <w:rFonts w:ascii="Times New Roman" w:hAnsi="Times New Roman"/>
          <w:lang w:val="sq-AL"/>
        </w:rPr>
        <w:t>Heqja e mandatit të këshilltarit bëhet me shumicën e votave të numrit të përgjithshëm të anëtarëve të Këshillit.</w:t>
      </w:r>
    </w:p>
    <w:p w:rsidR="00B24C8C" w:rsidRPr="00FE1540" w:rsidRDefault="00B24C8C" w:rsidP="00631C90">
      <w:pPr>
        <w:pStyle w:val="ListParagraph"/>
        <w:numPr>
          <w:ilvl w:val="0"/>
          <w:numId w:val="50"/>
        </w:numPr>
        <w:jc w:val="both"/>
        <w:rPr>
          <w:rFonts w:ascii="Times New Roman" w:hAnsi="Times New Roman"/>
          <w:lang w:val="it-IT"/>
        </w:rPr>
      </w:pPr>
      <w:r w:rsidRPr="00FE1540">
        <w:rPr>
          <w:rFonts w:ascii="Times New Roman" w:hAnsi="Times New Roman"/>
          <w:lang w:val="it-IT"/>
        </w:rPr>
        <w:t xml:space="preserve">Këshilltari nuk voton për mandatin e tij kur propozohet heqja e mandatit të tij. </w:t>
      </w:r>
    </w:p>
    <w:p w:rsidR="00B24C8C" w:rsidRPr="00FE1540" w:rsidRDefault="00B24C8C" w:rsidP="00631C90">
      <w:pPr>
        <w:pStyle w:val="ListParagraph"/>
        <w:numPr>
          <w:ilvl w:val="0"/>
          <w:numId w:val="50"/>
        </w:numPr>
        <w:jc w:val="both"/>
        <w:rPr>
          <w:rFonts w:ascii="Times New Roman" w:hAnsi="Times New Roman"/>
          <w:lang w:val="sq-AL"/>
        </w:rPr>
      </w:pPr>
      <w:r w:rsidRPr="00FE1540">
        <w:rPr>
          <w:rFonts w:ascii="Times New Roman" w:hAnsi="Times New Roman"/>
          <w:lang w:val="it-IT"/>
        </w:rPr>
        <w:t>Në rastin kur këshilltari mungon për 6 muaj rresht në Mbledhjet e Këshillit, Sekretari i paraqet me shkrim Kryetarit të Këshillit raportin ku pasqyrohen data e mungesave, dhe ky fundit ia përcjell raportin Komisionit të Mandateve bashkë me kërkesën. Propozimi</w:t>
      </w:r>
      <w:r w:rsidRPr="00FE1540">
        <w:rPr>
          <w:rFonts w:ascii="Times New Roman" w:hAnsi="Times New Roman"/>
          <w:lang w:val="sq-AL"/>
        </w:rPr>
        <w:t xml:space="preserve"> për heqjen e mandatit paraqitet nga Komisioni i Mandateve në mbledhjen e parë të rregullt  të radhës të Këshillit. Në çdo rast, Kryetari i Këshillit bën përpjekje për të kontaktuar me këshilltarin për të kuptuar arsyet e mungesave.</w:t>
      </w:r>
    </w:p>
    <w:p w:rsidR="00B0544D" w:rsidRPr="00FE1540" w:rsidRDefault="00DD3333" w:rsidP="00C247A3">
      <w:pPr>
        <w:pStyle w:val="Heading2"/>
      </w:pPr>
      <w:bookmarkStart w:id="84" w:name="_Toc428679240"/>
      <w:bookmarkStart w:id="85" w:name="_Toc35915217"/>
      <w:r w:rsidRPr="00FE1540">
        <w:t xml:space="preserve">KREU </w:t>
      </w:r>
      <w:r w:rsidR="00316A03" w:rsidRPr="00FE1540">
        <w:t>I</w:t>
      </w:r>
      <w:r w:rsidR="00A06FD1" w:rsidRPr="00FE1540">
        <w:t>I</w:t>
      </w:r>
      <w:bookmarkStart w:id="86" w:name="_Toc428184376"/>
      <w:bookmarkStart w:id="87" w:name="_Toc428184435"/>
      <w:bookmarkStart w:id="88" w:name="_Toc428184514"/>
      <w:bookmarkStart w:id="89" w:name="_Toc428267581"/>
      <w:r w:rsidR="00A06FD1" w:rsidRPr="00FE1540">
        <w:t>. ORGANIZIMI DHE STRUKTURA E KËSHILLIT</w:t>
      </w:r>
      <w:bookmarkEnd w:id="84"/>
      <w:bookmarkEnd w:id="86"/>
      <w:bookmarkEnd w:id="87"/>
      <w:bookmarkEnd w:id="88"/>
      <w:bookmarkEnd w:id="89"/>
      <w:r w:rsidR="00316A03" w:rsidRPr="00FE1540">
        <w:rPr>
          <w:bCs w:val="0"/>
        </w:rPr>
        <w:t>BASHKIAK</w:t>
      </w:r>
      <w:bookmarkEnd w:id="85"/>
    </w:p>
    <w:p w:rsidR="000A16F3" w:rsidRPr="00FE1540" w:rsidRDefault="000A16F3"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0A16F3" w:rsidP="005D1A57">
      <w:pPr>
        <w:pStyle w:val="Heading4"/>
      </w:pPr>
      <w:bookmarkStart w:id="90" w:name="_Toc428184515"/>
      <w:bookmarkStart w:id="91" w:name="_Toc428267582"/>
      <w:bookmarkStart w:id="92" w:name="_Toc428679241"/>
      <w:bookmarkStart w:id="93" w:name="_Toc35915218"/>
      <w:r w:rsidRPr="00FE1540">
        <w:t>Kryesi</w:t>
      </w:r>
      <w:r w:rsidR="00A66938" w:rsidRPr="00FE1540">
        <w:t>a</w:t>
      </w:r>
      <w:r w:rsidR="00B64B38" w:rsidRPr="00FE1540">
        <w:t>e</w:t>
      </w:r>
      <w:r w:rsidRPr="00FE1540">
        <w:t xml:space="preserve"> Këshillit</w:t>
      </w:r>
      <w:bookmarkEnd w:id="90"/>
      <w:bookmarkEnd w:id="91"/>
      <w:bookmarkEnd w:id="92"/>
      <w:bookmarkEnd w:id="93"/>
    </w:p>
    <w:p w:rsidR="000A16F3" w:rsidRPr="00FE1540" w:rsidRDefault="000A16F3" w:rsidP="00631C90">
      <w:pPr>
        <w:pStyle w:val="ListParagraph"/>
        <w:numPr>
          <w:ilvl w:val="0"/>
          <w:numId w:val="32"/>
        </w:numPr>
        <w:spacing w:before="120" w:after="0"/>
        <w:ind w:left="426" w:hanging="426"/>
        <w:contextualSpacing w:val="0"/>
        <w:jc w:val="both"/>
        <w:rPr>
          <w:rFonts w:ascii="Times New Roman" w:hAnsi="Times New Roman"/>
          <w:iCs/>
          <w:lang w:val="it-IT"/>
        </w:rPr>
      </w:pPr>
      <w:r w:rsidRPr="00FE1540">
        <w:rPr>
          <w:rFonts w:ascii="Times New Roman" w:hAnsi="Times New Roman"/>
          <w:iCs/>
          <w:lang w:val="it-IT"/>
        </w:rPr>
        <w:t>Kryesia</w:t>
      </w:r>
      <w:r w:rsidR="005D1A57" w:rsidRPr="00FE1540">
        <w:rPr>
          <w:rFonts w:ascii="Times New Roman" w:hAnsi="Times New Roman"/>
          <w:lang w:val="sq-AL"/>
        </w:rPr>
        <w:t xml:space="preserve"> e Këshillit</w:t>
      </w:r>
      <w:r w:rsidRPr="00FE1540">
        <w:rPr>
          <w:rFonts w:ascii="Times New Roman" w:hAnsi="Times New Roman"/>
          <w:iCs/>
          <w:lang w:val="it-IT"/>
        </w:rPr>
        <w:t>, është organ k</w:t>
      </w:r>
      <w:r w:rsidR="00086355" w:rsidRPr="00FE1540">
        <w:rPr>
          <w:rFonts w:ascii="Times New Roman" w:hAnsi="Times New Roman"/>
          <w:iCs/>
          <w:lang w:val="it-IT"/>
        </w:rPr>
        <w:t>ëshillimor</w:t>
      </w:r>
      <w:r w:rsidRPr="00FE1540">
        <w:rPr>
          <w:rFonts w:ascii="Times New Roman" w:hAnsi="Times New Roman"/>
          <w:iCs/>
          <w:lang w:val="it-IT"/>
        </w:rPr>
        <w:t xml:space="preserve"> që kujdeset për mbarëvajtjen e punës së Këshillit, gjatë dhe midis dy mbledhjeve të tij.</w:t>
      </w:r>
    </w:p>
    <w:p w:rsidR="000A16F3" w:rsidRPr="00FE1540" w:rsidRDefault="000A16F3" w:rsidP="00631C90">
      <w:pPr>
        <w:pStyle w:val="ListParagraph"/>
        <w:numPr>
          <w:ilvl w:val="0"/>
          <w:numId w:val="32"/>
        </w:numPr>
        <w:spacing w:before="120" w:after="0"/>
        <w:ind w:left="426" w:hanging="426"/>
        <w:contextualSpacing w:val="0"/>
        <w:jc w:val="both"/>
        <w:rPr>
          <w:rFonts w:ascii="Times New Roman" w:hAnsi="Times New Roman"/>
          <w:iCs/>
          <w:lang w:val="it-IT"/>
        </w:rPr>
      </w:pPr>
      <w:r w:rsidRPr="00FE1540">
        <w:rPr>
          <w:rFonts w:ascii="Times New Roman" w:hAnsi="Times New Roman"/>
          <w:iCs/>
          <w:lang w:val="it-IT"/>
        </w:rPr>
        <w:t>Kryesia e Këshillit përbëhet nga Kryetari</w:t>
      </w:r>
      <w:r w:rsidR="00BF3B90" w:rsidRPr="00FE1540">
        <w:rPr>
          <w:rFonts w:ascii="Times New Roman" w:hAnsi="Times New Roman"/>
          <w:iCs/>
          <w:lang w:val="it-IT"/>
        </w:rPr>
        <w:t xml:space="preserve"> dhe</w:t>
      </w:r>
      <w:r w:rsidRPr="00FE1540">
        <w:rPr>
          <w:rFonts w:ascii="Times New Roman" w:hAnsi="Times New Roman"/>
          <w:iCs/>
          <w:lang w:val="it-IT"/>
        </w:rPr>
        <w:t xml:space="preserve"> z</w:t>
      </w:r>
      <w:r w:rsidR="00DB73F0" w:rsidRPr="00FE1540">
        <w:rPr>
          <w:rFonts w:ascii="Times New Roman" w:hAnsi="Times New Roman"/>
          <w:iCs/>
          <w:lang w:val="it-IT"/>
        </w:rPr>
        <w:t>ëvendësk</w:t>
      </w:r>
      <w:r w:rsidRPr="00FE1540">
        <w:rPr>
          <w:rFonts w:ascii="Times New Roman" w:hAnsi="Times New Roman"/>
          <w:iCs/>
          <w:lang w:val="it-IT"/>
        </w:rPr>
        <w:t>ryetarët</w:t>
      </w:r>
      <w:r w:rsidR="005D1A57" w:rsidRPr="00FE1540">
        <w:rPr>
          <w:rFonts w:ascii="Times New Roman" w:hAnsi="Times New Roman"/>
          <w:iCs/>
          <w:lang w:val="it-IT"/>
        </w:rPr>
        <w:t xml:space="preserve"> e</w:t>
      </w:r>
      <w:r w:rsidRPr="00FE1540">
        <w:rPr>
          <w:rFonts w:ascii="Times New Roman" w:hAnsi="Times New Roman"/>
          <w:iCs/>
          <w:lang w:val="it-IT"/>
        </w:rPr>
        <w:t xml:space="preserve"> Këshillit</w:t>
      </w:r>
      <w:r w:rsidR="00DB73F0" w:rsidRPr="00FE1540">
        <w:rPr>
          <w:rFonts w:ascii="Times New Roman" w:hAnsi="Times New Roman"/>
          <w:iCs/>
          <w:lang w:val="it-IT"/>
        </w:rPr>
        <w:t xml:space="preserve">. </w:t>
      </w:r>
      <w:r w:rsidRPr="00FE1540">
        <w:rPr>
          <w:rFonts w:ascii="Times New Roman" w:hAnsi="Times New Roman"/>
          <w:iCs/>
          <w:lang w:val="it-IT"/>
        </w:rPr>
        <w:t xml:space="preserve">Kryesia, kur e gjykon të nevojshme, fton në mbledhje të zgjeruar të saj përfaqësuesin </w:t>
      </w:r>
      <w:r w:rsidR="00DA4347" w:rsidRPr="00FE1540">
        <w:rPr>
          <w:rFonts w:ascii="Times New Roman" w:hAnsi="Times New Roman"/>
          <w:iCs/>
          <w:lang w:val="it-IT"/>
        </w:rPr>
        <w:t xml:space="preserve">e organit ekzekutiv </w:t>
      </w:r>
      <w:r w:rsidRPr="00FE1540">
        <w:rPr>
          <w:rFonts w:ascii="Times New Roman" w:hAnsi="Times New Roman"/>
          <w:iCs/>
          <w:lang w:val="it-IT"/>
        </w:rPr>
        <w:t>të Bashkisë.</w:t>
      </w:r>
    </w:p>
    <w:p w:rsidR="000A16F3" w:rsidRPr="00FE1540" w:rsidRDefault="000A16F3" w:rsidP="00631C90">
      <w:pPr>
        <w:pStyle w:val="ListParagraph"/>
        <w:numPr>
          <w:ilvl w:val="0"/>
          <w:numId w:val="32"/>
        </w:numPr>
        <w:spacing w:before="120" w:after="0"/>
        <w:ind w:left="426" w:hanging="426"/>
        <w:contextualSpacing w:val="0"/>
        <w:jc w:val="both"/>
        <w:rPr>
          <w:rFonts w:ascii="Times New Roman" w:hAnsi="Times New Roman"/>
          <w:iCs/>
          <w:lang w:val="it-IT"/>
        </w:rPr>
      </w:pPr>
      <w:r w:rsidRPr="00FE1540">
        <w:rPr>
          <w:rFonts w:ascii="Times New Roman" w:hAnsi="Times New Roman"/>
          <w:iCs/>
          <w:lang w:val="it-IT"/>
        </w:rPr>
        <w:lastRenderedPageBreak/>
        <w:t xml:space="preserve">Kryesia, përgatit </w:t>
      </w:r>
      <w:r w:rsidR="00A04ECE" w:rsidRPr="00FE1540">
        <w:rPr>
          <w:rFonts w:ascii="Times New Roman" w:hAnsi="Times New Roman"/>
          <w:iCs/>
          <w:lang w:val="it-IT"/>
        </w:rPr>
        <w:t>listën e projektakteve</w:t>
      </w:r>
      <w:r w:rsidRPr="00FE1540">
        <w:rPr>
          <w:rFonts w:ascii="Times New Roman" w:hAnsi="Times New Roman"/>
          <w:iCs/>
          <w:lang w:val="it-IT"/>
        </w:rPr>
        <w:t xml:space="preserve"> që do të shqyrtohen në mbledhjen</w:t>
      </w:r>
      <w:r w:rsidR="002504EA" w:rsidRPr="00FE1540">
        <w:rPr>
          <w:rFonts w:ascii="Times New Roman" w:hAnsi="Times New Roman"/>
          <w:iCs/>
          <w:lang w:val="it-IT"/>
        </w:rPr>
        <w:t xml:space="preserve"> e</w:t>
      </w:r>
      <w:r w:rsidRPr="00FE1540">
        <w:rPr>
          <w:rFonts w:ascii="Times New Roman" w:hAnsi="Times New Roman"/>
          <w:iCs/>
          <w:lang w:val="it-IT"/>
        </w:rPr>
        <w:t xml:space="preserve"> Këshilli</w:t>
      </w:r>
      <w:r w:rsidR="002504EA" w:rsidRPr="00FE1540">
        <w:rPr>
          <w:rFonts w:ascii="Times New Roman" w:hAnsi="Times New Roman"/>
          <w:iCs/>
          <w:lang w:val="it-IT"/>
        </w:rPr>
        <w:t>t</w:t>
      </w:r>
      <w:r w:rsidRPr="00FE1540">
        <w:rPr>
          <w:rFonts w:ascii="Times New Roman" w:hAnsi="Times New Roman"/>
          <w:iCs/>
          <w:lang w:val="it-IT"/>
        </w:rPr>
        <w:t xml:space="preserve"> Bashkiak</w:t>
      </w:r>
      <w:r w:rsidR="00A04ECE" w:rsidRPr="00FE1540">
        <w:rPr>
          <w:rFonts w:ascii="Times New Roman" w:hAnsi="Times New Roman"/>
          <w:iCs/>
          <w:lang w:val="it-IT"/>
        </w:rPr>
        <w:t>,sipas një kalendari periodik, mujor apo vjetor,</w:t>
      </w:r>
      <w:r w:rsidRPr="00FE1540">
        <w:rPr>
          <w:rFonts w:ascii="Times New Roman" w:hAnsi="Times New Roman"/>
          <w:iCs/>
          <w:lang w:val="it-IT"/>
        </w:rPr>
        <w:t xml:space="preserve"> mbi bazën e propozimeve të Kryetarit të Bashkisë, të Grupeve të Këshilltarëve, të Komisioneve të Këshillit, të publikut, deputet</w:t>
      </w:r>
      <w:r w:rsidR="00B910BE" w:rsidRPr="00FE1540">
        <w:rPr>
          <w:rFonts w:ascii="Times New Roman" w:hAnsi="Times New Roman"/>
          <w:iCs/>
          <w:lang w:val="it-IT"/>
        </w:rPr>
        <w:t>ë</w:t>
      </w:r>
      <w:r w:rsidRPr="00FE1540">
        <w:rPr>
          <w:rFonts w:ascii="Times New Roman" w:hAnsi="Times New Roman"/>
          <w:iCs/>
          <w:lang w:val="it-IT"/>
        </w:rPr>
        <w:t>ve, të organeve të tjera qeveritare dhe e paraqet për miratim në mbledhjen e tij dhe e paraqet për miratim në mbledhjen e K</w:t>
      </w:r>
      <w:r w:rsidR="00907331" w:rsidRPr="00FE1540">
        <w:rPr>
          <w:rFonts w:ascii="Times New Roman" w:hAnsi="Times New Roman"/>
          <w:iCs/>
          <w:lang w:val="it-IT"/>
        </w:rPr>
        <w:t>onferencës së Kryetarëve</w:t>
      </w:r>
      <w:r w:rsidRPr="00FE1540">
        <w:rPr>
          <w:rFonts w:ascii="Times New Roman" w:hAnsi="Times New Roman"/>
          <w:iCs/>
          <w:lang w:val="it-IT"/>
        </w:rPr>
        <w:t>.</w:t>
      </w:r>
      <w:r w:rsidR="00F55DD2" w:rsidRPr="00FE1540">
        <w:rPr>
          <w:rFonts w:ascii="Times New Roman" w:hAnsi="Times New Roman"/>
          <w:iCs/>
          <w:lang w:val="it-IT"/>
        </w:rPr>
        <w:t xml:space="preserve"> Kryesia përgatit </w:t>
      </w:r>
      <w:r w:rsidR="00AF6E51" w:rsidRPr="00FE1540">
        <w:rPr>
          <w:rFonts w:ascii="Times New Roman" w:hAnsi="Times New Roman"/>
          <w:iCs/>
          <w:lang w:val="it-IT"/>
        </w:rPr>
        <w:t xml:space="preserve">edhe </w:t>
      </w:r>
      <w:r w:rsidR="00F55DD2" w:rsidRPr="00FE1540">
        <w:rPr>
          <w:rFonts w:ascii="Times New Roman" w:hAnsi="Times New Roman"/>
          <w:iCs/>
          <w:lang w:val="it-IT"/>
        </w:rPr>
        <w:t>planine punës së Komisioneve të Përhershëm</w:t>
      </w:r>
      <w:r w:rsidR="00B910BE" w:rsidRPr="00FE1540">
        <w:rPr>
          <w:rFonts w:ascii="Times New Roman" w:hAnsi="Times New Roman"/>
          <w:iCs/>
          <w:lang w:val="it-IT"/>
        </w:rPr>
        <w:t xml:space="preserve">për </w:t>
      </w:r>
      <w:r w:rsidR="00AF6E51" w:rsidRPr="00FE1540">
        <w:rPr>
          <w:rFonts w:ascii="Times New Roman" w:hAnsi="Times New Roman"/>
          <w:iCs/>
          <w:lang w:val="it-IT"/>
        </w:rPr>
        <w:t>periudhën 4 mujore</w:t>
      </w:r>
      <w:r w:rsidR="00F55DD2" w:rsidRPr="00FE1540">
        <w:rPr>
          <w:rFonts w:ascii="Times New Roman" w:hAnsi="Times New Roman"/>
          <w:iCs/>
          <w:lang w:val="it-IT"/>
        </w:rPr>
        <w:t>.</w:t>
      </w:r>
    </w:p>
    <w:p w:rsidR="00184CA0" w:rsidRPr="00FE1540" w:rsidRDefault="007275CA" w:rsidP="00631C90">
      <w:pPr>
        <w:pStyle w:val="ListParagraph"/>
        <w:numPr>
          <w:ilvl w:val="0"/>
          <w:numId w:val="32"/>
        </w:numPr>
        <w:spacing w:before="120" w:after="0"/>
        <w:ind w:left="425" w:hanging="425"/>
        <w:contextualSpacing w:val="0"/>
        <w:jc w:val="both"/>
        <w:rPr>
          <w:rFonts w:ascii="Times New Roman" w:hAnsi="Times New Roman"/>
          <w:iCs/>
          <w:lang w:val="it-IT"/>
        </w:rPr>
      </w:pPr>
      <w:r w:rsidRPr="00FE1540">
        <w:rPr>
          <w:rFonts w:ascii="Times New Roman" w:hAnsi="Times New Roman"/>
          <w:iCs/>
          <w:lang w:val="it-IT"/>
        </w:rPr>
        <w:t>Kryesi</w:t>
      </w:r>
      <w:r w:rsidR="000F6A9F" w:rsidRPr="00FE1540">
        <w:rPr>
          <w:rFonts w:ascii="Times New Roman" w:hAnsi="Times New Roman"/>
          <w:iCs/>
          <w:lang w:val="it-IT"/>
        </w:rPr>
        <w:t>a</w:t>
      </w:r>
      <w:r w:rsidRPr="00FE1540">
        <w:rPr>
          <w:rFonts w:ascii="Times New Roman" w:hAnsi="Times New Roman"/>
          <w:iCs/>
          <w:lang w:val="it-IT"/>
        </w:rPr>
        <w:t xml:space="preserve"> percakt</w:t>
      </w:r>
      <w:r w:rsidR="00353A5F" w:rsidRPr="00FE1540">
        <w:rPr>
          <w:rFonts w:ascii="Times New Roman" w:hAnsi="Times New Roman"/>
          <w:iCs/>
          <w:lang w:val="it-IT"/>
        </w:rPr>
        <w:t>on</w:t>
      </w:r>
      <w:r w:rsidRPr="00FE1540">
        <w:rPr>
          <w:rFonts w:ascii="Times New Roman" w:hAnsi="Times New Roman"/>
          <w:iCs/>
          <w:lang w:val="it-IT"/>
        </w:rPr>
        <w:t xml:space="preserve"> rendi</w:t>
      </w:r>
      <w:r w:rsidR="00353A5F" w:rsidRPr="00FE1540">
        <w:rPr>
          <w:rFonts w:ascii="Times New Roman" w:hAnsi="Times New Roman"/>
          <w:iCs/>
          <w:lang w:val="it-IT"/>
        </w:rPr>
        <w:t>n</w:t>
      </w:r>
      <w:r w:rsidR="004C0192" w:rsidRPr="00FE1540">
        <w:rPr>
          <w:rFonts w:ascii="Times New Roman" w:hAnsi="Times New Roman"/>
          <w:iCs/>
          <w:lang w:val="it-IT"/>
        </w:rPr>
        <w:t>e punëve</w:t>
      </w:r>
      <w:r w:rsidRPr="00FE1540">
        <w:rPr>
          <w:rFonts w:ascii="Times New Roman" w:hAnsi="Times New Roman"/>
          <w:iCs/>
          <w:lang w:val="it-IT"/>
        </w:rPr>
        <w:t>s</w:t>
      </w:r>
      <w:r w:rsidR="00353A5F" w:rsidRPr="00FE1540">
        <w:rPr>
          <w:rFonts w:ascii="Times New Roman" w:hAnsi="Times New Roman"/>
          <w:iCs/>
          <w:lang w:val="it-IT"/>
        </w:rPr>
        <w:t>ëM</w:t>
      </w:r>
      <w:r w:rsidRPr="00FE1540">
        <w:rPr>
          <w:rFonts w:ascii="Times New Roman" w:hAnsi="Times New Roman"/>
          <w:iCs/>
          <w:lang w:val="it-IT"/>
        </w:rPr>
        <w:t>bledhjes s</w:t>
      </w:r>
      <w:r w:rsidR="00353A5F" w:rsidRPr="00FE1540">
        <w:rPr>
          <w:rFonts w:ascii="Times New Roman" w:hAnsi="Times New Roman"/>
          <w:iCs/>
          <w:lang w:val="it-IT"/>
        </w:rPr>
        <w:t>ë</w:t>
      </w:r>
      <w:r w:rsidRPr="00FE1540">
        <w:rPr>
          <w:rFonts w:ascii="Times New Roman" w:hAnsi="Times New Roman"/>
          <w:iCs/>
          <w:lang w:val="it-IT"/>
        </w:rPr>
        <w:t xml:space="preserve"> ardhshme t</w:t>
      </w:r>
      <w:r w:rsidR="00353A5F" w:rsidRPr="00FE1540">
        <w:rPr>
          <w:rFonts w:ascii="Times New Roman" w:hAnsi="Times New Roman"/>
          <w:iCs/>
          <w:lang w:val="it-IT"/>
        </w:rPr>
        <w:t>ë</w:t>
      </w:r>
      <w:r w:rsidRPr="00FE1540">
        <w:rPr>
          <w:rFonts w:ascii="Times New Roman" w:hAnsi="Times New Roman"/>
          <w:iCs/>
          <w:lang w:val="it-IT"/>
        </w:rPr>
        <w:t xml:space="preserve"> K</w:t>
      </w:r>
      <w:r w:rsidR="00353A5F" w:rsidRPr="00FE1540">
        <w:rPr>
          <w:rFonts w:ascii="Times New Roman" w:hAnsi="Times New Roman"/>
          <w:iCs/>
          <w:lang w:val="it-IT"/>
        </w:rPr>
        <w:t>ë</w:t>
      </w:r>
      <w:r w:rsidRPr="00FE1540">
        <w:rPr>
          <w:rFonts w:ascii="Times New Roman" w:hAnsi="Times New Roman"/>
          <w:iCs/>
          <w:lang w:val="it-IT"/>
        </w:rPr>
        <w:t xml:space="preserve">shillit </w:t>
      </w:r>
      <w:r w:rsidR="000F6A9F" w:rsidRPr="00FE1540">
        <w:rPr>
          <w:rFonts w:ascii="Times New Roman" w:hAnsi="Times New Roman"/>
          <w:iCs/>
          <w:lang w:val="it-IT"/>
        </w:rPr>
        <w:t>në një mbledhje q</w:t>
      </w:r>
      <w:r w:rsidR="00C24A93" w:rsidRPr="00FE1540">
        <w:rPr>
          <w:rFonts w:ascii="Times New Roman" w:hAnsi="Times New Roman"/>
          <w:iCs/>
          <w:lang w:val="it-IT"/>
        </w:rPr>
        <w:t xml:space="preserve">ë </w:t>
      </w:r>
      <w:r w:rsidRPr="00FE1540">
        <w:rPr>
          <w:rFonts w:ascii="Times New Roman" w:hAnsi="Times New Roman"/>
          <w:iCs/>
          <w:lang w:val="it-IT"/>
        </w:rPr>
        <w:t>zhvillohet t</w:t>
      </w:r>
      <w:r w:rsidR="00353A5F" w:rsidRPr="00FE1540">
        <w:rPr>
          <w:rFonts w:ascii="Times New Roman" w:hAnsi="Times New Roman"/>
          <w:iCs/>
          <w:lang w:val="it-IT"/>
        </w:rPr>
        <w:t>ë</w:t>
      </w:r>
      <w:r w:rsidRPr="00FE1540">
        <w:rPr>
          <w:rFonts w:ascii="Times New Roman" w:hAnsi="Times New Roman"/>
          <w:iCs/>
          <w:lang w:val="it-IT"/>
        </w:rPr>
        <w:t xml:space="preserve"> pakt</w:t>
      </w:r>
      <w:r w:rsidR="00353A5F" w:rsidRPr="00FE1540">
        <w:rPr>
          <w:rFonts w:ascii="Times New Roman" w:hAnsi="Times New Roman"/>
          <w:iCs/>
          <w:lang w:val="it-IT"/>
        </w:rPr>
        <w:t>ë</w:t>
      </w:r>
      <w:r w:rsidRPr="00FE1540">
        <w:rPr>
          <w:rFonts w:ascii="Times New Roman" w:hAnsi="Times New Roman"/>
          <w:iCs/>
          <w:lang w:val="it-IT"/>
        </w:rPr>
        <w:t xml:space="preserve">n 10 dite </w:t>
      </w:r>
      <w:r w:rsidR="00353A5F" w:rsidRPr="00FE1540">
        <w:rPr>
          <w:rFonts w:ascii="Times New Roman" w:hAnsi="Times New Roman"/>
          <w:iCs/>
          <w:lang w:val="it-IT"/>
        </w:rPr>
        <w:t xml:space="preserve">pune </w:t>
      </w:r>
      <w:r w:rsidRPr="00FE1540">
        <w:rPr>
          <w:rFonts w:ascii="Times New Roman" w:hAnsi="Times New Roman"/>
          <w:iCs/>
          <w:lang w:val="it-IT"/>
        </w:rPr>
        <w:t>para dat</w:t>
      </w:r>
      <w:r w:rsidR="00353A5F" w:rsidRPr="00FE1540">
        <w:rPr>
          <w:rFonts w:ascii="Times New Roman" w:hAnsi="Times New Roman"/>
          <w:iCs/>
          <w:lang w:val="it-IT"/>
        </w:rPr>
        <w:t>ë</w:t>
      </w:r>
      <w:r w:rsidRPr="00FE1540">
        <w:rPr>
          <w:rFonts w:ascii="Times New Roman" w:hAnsi="Times New Roman"/>
          <w:iCs/>
          <w:lang w:val="it-IT"/>
        </w:rPr>
        <w:t>s s</w:t>
      </w:r>
      <w:r w:rsidR="00353A5F" w:rsidRPr="00FE1540">
        <w:rPr>
          <w:rFonts w:ascii="Times New Roman" w:hAnsi="Times New Roman"/>
          <w:iCs/>
          <w:lang w:val="it-IT"/>
        </w:rPr>
        <w:t>ëM</w:t>
      </w:r>
      <w:r w:rsidRPr="00FE1540">
        <w:rPr>
          <w:rFonts w:ascii="Times New Roman" w:hAnsi="Times New Roman"/>
          <w:iCs/>
          <w:lang w:val="it-IT"/>
        </w:rPr>
        <w:t>bledhjes</w:t>
      </w:r>
      <w:r w:rsidR="000F6A9F" w:rsidRPr="00FE1540">
        <w:rPr>
          <w:rFonts w:ascii="Times New Roman" w:hAnsi="Times New Roman"/>
          <w:iCs/>
          <w:lang w:val="it-IT"/>
        </w:rPr>
        <w:t xml:space="preserve"> se Këshillit</w:t>
      </w:r>
      <w:r w:rsidRPr="00FE1540">
        <w:rPr>
          <w:rFonts w:ascii="Times New Roman" w:hAnsi="Times New Roman"/>
          <w:iCs/>
          <w:lang w:val="it-IT"/>
        </w:rPr>
        <w:t>. Kryesia vendos me shumic</w:t>
      </w:r>
      <w:r w:rsidR="00353A5F" w:rsidRPr="00FE1540">
        <w:rPr>
          <w:rFonts w:ascii="Times New Roman" w:hAnsi="Times New Roman"/>
          <w:iCs/>
          <w:lang w:val="it-IT"/>
        </w:rPr>
        <w:t>ë</w:t>
      </w:r>
      <w:r w:rsidR="000F6A9F" w:rsidRPr="00FE1540">
        <w:rPr>
          <w:rFonts w:ascii="Times New Roman" w:hAnsi="Times New Roman"/>
          <w:iCs/>
          <w:lang w:val="it-IT"/>
        </w:rPr>
        <w:t>n e</w:t>
      </w:r>
      <w:r w:rsidRPr="00FE1540">
        <w:rPr>
          <w:rFonts w:ascii="Times New Roman" w:hAnsi="Times New Roman"/>
          <w:iCs/>
          <w:lang w:val="it-IT"/>
        </w:rPr>
        <w:t xml:space="preserve"> vota</w:t>
      </w:r>
      <w:r w:rsidR="00F75688" w:rsidRPr="00FE1540">
        <w:rPr>
          <w:rFonts w:ascii="Times New Roman" w:hAnsi="Times New Roman"/>
          <w:iCs/>
          <w:lang w:val="it-IT"/>
        </w:rPr>
        <w:t>ve</w:t>
      </w:r>
      <w:r w:rsidRPr="00FE1540">
        <w:rPr>
          <w:rFonts w:ascii="Times New Roman" w:hAnsi="Times New Roman"/>
          <w:iCs/>
          <w:lang w:val="it-IT"/>
        </w:rPr>
        <w:t xml:space="preserve"> p</w:t>
      </w:r>
      <w:r w:rsidR="00353A5F" w:rsidRPr="00FE1540">
        <w:rPr>
          <w:rFonts w:ascii="Times New Roman" w:hAnsi="Times New Roman"/>
          <w:iCs/>
          <w:lang w:val="it-IT"/>
        </w:rPr>
        <w:t>ë</w:t>
      </w:r>
      <w:r w:rsidRPr="00FE1540">
        <w:rPr>
          <w:rFonts w:ascii="Times New Roman" w:hAnsi="Times New Roman"/>
          <w:iCs/>
          <w:lang w:val="it-IT"/>
        </w:rPr>
        <w:t xml:space="preserve">r </w:t>
      </w:r>
      <w:r w:rsidR="00C24A93" w:rsidRPr="00FE1540">
        <w:rPr>
          <w:rFonts w:ascii="Times New Roman" w:hAnsi="Times New Roman"/>
          <w:iCs/>
          <w:lang w:val="it-IT"/>
        </w:rPr>
        <w:t>çë</w:t>
      </w:r>
      <w:r w:rsidRPr="00FE1540">
        <w:rPr>
          <w:rFonts w:ascii="Times New Roman" w:hAnsi="Times New Roman"/>
          <w:iCs/>
          <w:lang w:val="it-IT"/>
        </w:rPr>
        <w:t>shtjet q</w:t>
      </w:r>
      <w:r w:rsidR="00353A5F" w:rsidRPr="00FE1540">
        <w:rPr>
          <w:rFonts w:ascii="Times New Roman" w:hAnsi="Times New Roman"/>
          <w:iCs/>
          <w:lang w:val="it-IT"/>
        </w:rPr>
        <w:t>ë</w:t>
      </w:r>
      <w:r w:rsidRPr="00FE1540">
        <w:rPr>
          <w:rFonts w:ascii="Times New Roman" w:hAnsi="Times New Roman"/>
          <w:iCs/>
          <w:lang w:val="it-IT"/>
        </w:rPr>
        <w:t xml:space="preserve"> do t</w:t>
      </w:r>
      <w:r w:rsidR="00353A5F" w:rsidRPr="00FE1540">
        <w:rPr>
          <w:rFonts w:ascii="Times New Roman" w:hAnsi="Times New Roman"/>
          <w:iCs/>
          <w:lang w:val="it-IT"/>
        </w:rPr>
        <w:t>ë</w:t>
      </w:r>
      <w:r w:rsidRPr="00FE1540">
        <w:rPr>
          <w:rFonts w:ascii="Times New Roman" w:hAnsi="Times New Roman"/>
          <w:iCs/>
          <w:lang w:val="it-IT"/>
        </w:rPr>
        <w:t xml:space="preserve"> vendosen n</w:t>
      </w:r>
      <w:r w:rsidR="00C24A93" w:rsidRPr="00FE1540">
        <w:rPr>
          <w:rFonts w:ascii="Times New Roman" w:hAnsi="Times New Roman"/>
          <w:iCs/>
          <w:lang w:val="it-IT"/>
        </w:rPr>
        <w:t>ë</w:t>
      </w:r>
      <w:r w:rsidR="00353A5F" w:rsidRPr="00FE1540">
        <w:rPr>
          <w:rFonts w:ascii="Times New Roman" w:hAnsi="Times New Roman"/>
          <w:iCs/>
          <w:lang w:val="it-IT"/>
        </w:rPr>
        <w:t>rendine punëve të M</w:t>
      </w:r>
      <w:r w:rsidRPr="00FE1540">
        <w:rPr>
          <w:rFonts w:ascii="Times New Roman" w:hAnsi="Times New Roman"/>
          <w:iCs/>
          <w:lang w:val="it-IT"/>
        </w:rPr>
        <w:t>bledhjes.</w:t>
      </w:r>
    </w:p>
    <w:p w:rsidR="00A262DE" w:rsidRPr="00FE1540" w:rsidRDefault="000A16F3" w:rsidP="00631C90">
      <w:pPr>
        <w:pStyle w:val="ListParagraph"/>
        <w:numPr>
          <w:ilvl w:val="0"/>
          <w:numId w:val="32"/>
        </w:numPr>
        <w:spacing w:before="120" w:after="0"/>
        <w:ind w:left="426" w:hanging="426"/>
        <w:contextualSpacing w:val="0"/>
        <w:jc w:val="both"/>
        <w:rPr>
          <w:rFonts w:ascii="Times New Roman" w:hAnsi="Times New Roman"/>
          <w:iCs/>
          <w:lang w:val="it-IT"/>
        </w:rPr>
      </w:pPr>
      <w:r w:rsidRPr="00FE1540">
        <w:rPr>
          <w:rFonts w:ascii="Times New Roman" w:hAnsi="Times New Roman"/>
          <w:iCs/>
          <w:lang w:val="it-IT"/>
        </w:rPr>
        <w:t>Kryesia, mbikqyr dhe ndihmon mbarëvajtjen e veprimtarisë së komisioneve të përhershme dhe të përkohshme të Këshillit.</w:t>
      </w:r>
    </w:p>
    <w:p w:rsidR="00A262DE" w:rsidRPr="00FE1540" w:rsidRDefault="000A16F3" w:rsidP="00631C90">
      <w:pPr>
        <w:pStyle w:val="ListParagraph"/>
        <w:numPr>
          <w:ilvl w:val="0"/>
          <w:numId w:val="32"/>
        </w:numPr>
        <w:spacing w:before="120" w:after="0"/>
        <w:ind w:left="426" w:hanging="426"/>
        <w:contextualSpacing w:val="0"/>
        <w:jc w:val="both"/>
        <w:rPr>
          <w:rFonts w:ascii="Times New Roman" w:hAnsi="Times New Roman"/>
          <w:iCs/>
          <w:lang w:val="it-IT"/>
        </w:rPr>
      </w:pPr>
      <w:r w:rsidRPr="00FE1540">
        <w:rPr>
          <w:rFonts w:ascii="Times New Roman" w:hAnsi="Times New Roman"/>
          <w:iCs/>
          <w:lang w:val="it-IT"/>
        </w:rPr>
        <w:t xml:space="preserve">Kryesia, në konsultim </w:t>
      </w:r>
      <w:r w:rsidR="00E161EF" w:rsidRPr="00FE1540">
        <w:rPr>
          <w:rFonts w:ascii="Times New Roman" w:hAnsi="Times New Roman"/>
          <w:lang w:val="it-IT"/>
        </w:rPr>
        <w:t>përkatës,</w:t>
      </w:r>
      <w:r w:rsidR="00DA4347" w:rsidRPr="00FE1540">
        <w:rPr>
          <w:rFonts w:ascii="Times New Roman" w:hAnsi="Times New Roman"/>
          <w:iCs/>
          <w:lang w:val="it-IT"/>
        </w:rPr>
        <w:t xml:space="preserve">, </w:t>
      </w:r>
      <w:r w:rsidRPr="00FE1540">
        <w:rPr>
          <w:rFonts w:ascii="Times New Roman" w:hAnsi="Times New Roman"/>
          <w:iCs/>
          <w:lang w:val="it-IT"/>
        </w:rPr>
        <w:t>organizon marrëdhëniet me këshilla</w:t>
      </w:r>
      <w:r w:rsidR="00E9289A" w:rsidRPr="00FE1540">
        <w:rPr>
          <w:rFonts w:ascii="Times New Roman" w:hAnsi="Times New Roman"/>
          <w:iCs/>
          <w:lang w:val="it-IT"/>
        </w:rPr>
        <w:t>t</w:t>
      </w:r>
      <w:r w:rsidRPr="00FE1540">
        <w:rPr>
          <w:rFonts w:ascii="Times New Roman" w:hAnsi="Times New Roman"/>
          <w:iCs/>
          <w:lang w:val="it-IT"/>
        </w:rPr>
        <w:t xml:space="preserve"> bashkiakë të tjerë, brenda dhe jashtë vendit.</w:t>
      </w:r>
    </w:p>
    <w:p w:rsidR="000A16F3" w:rsidRPr="00FE1540" w:rsidRDefault="000A16F3" w:rsidP="00631C90">
      <w:pPr>
        <w:pStyle w:val="ListParagraph"/>
        <w:numPr>
          <w:ilvl w:val="0"/>
          <w:numId w:val="32"/>
        </w:numPr>
        <w:spacing w:before="120" w:after="0"/>
        <w:ind w:left="426" w:hanging="426"/>
        <w:contextualSpacing w:val="0"/>
        <w:jc w:val="both"/>
        <w:rPr>
          <w:rFonts w:ascii="Times New Roman" w:hAnsi="Times New Roman"/>
          <w:iCs/>
          <w:lang w:val="it-IT"/>
        </w:rPr>
      </w:pPr>
      <w:r w:rsidRPr="00FE1540">
        <w:rPr>
          <w:rFonts w:ascii="Times New Roman" w:hAnsi="Times New Roman"/>
          <w:iCs/>
          <w:lang w:val="it-IT"/>
        </w:rPr>
        <w:t xml:space="preserve">Kryesia, në konsultim me </w:t>
      </w:r>
      <w:r w:rsidR="00F5259D" w:rsidRPr="00FE1540">
        <w:rPr>
          <w:rFonts w:ascii="Times New Roman" w:hAnsi="Times New Roman"/>
          <w:iCs/>
          <w:lang w:val="it-IT"/>
        </w:rPr>
        <w:t>kryesues</w:t>
      </w:r>
      <w:r w:rsidRPr="00FE1540">
        <w:rPr>
          <w:rFonts w:ascii="Times New Roman" w:hAnsi="Times New Roman"/>
          <w:iCs/>
          <w:lang w:val="it-IT"/>
        </w:rPr>
        <w:t xml:space="preserve">it e Grupeve të Këshilltarëve, përcakton </w:t>
      </w:r>
      <w:r w:rsidR="00E9289A" w:rsidRPr="00FE1540">
        <w:rPr>
          <w:rFonts w:ascii="Times New Roman" w:hAnsi="Times New Roman"/>
          <w:iCs/>
          <w:lang w:val="it-IT"/>
        </w:rPr>
        <w:t xml:space="preserve">Këshilltarët të cilët do të </w:t>
      </w:r>
      <w:r w:rsidRPr="00FE1540">
        <w:rPr>
          <w:rFonts w:ascii="Times New Roman" w:hAnsi="Times New Roman"/>
          <w:iCs/>
          <w:lang w:val="it-IT"/>
        </w:rPr>
        <w:t>përfaqës</w:t>
      </w:r>
      <w:r w:rsidR="00E9289A" w:rsidRPr="00FE1540">
        <w:rPr>
          <w:rFonts w:ascii="Times New Roman" w:hAnsi="Times New Roman"/>
          <w:iCs/>
          <w:lang w:val="it-IT"/>
        </w:rPr>
        <w:t>ojnë</w:t>
      </w:r>
      <w:r w:rsidR="002E29A9" w:rsidRPr="00FE1540">
        <w:rPr>
          <w:rFonts w:ascii="Times New Roman" w:hAnsi="Times New Roman"/>
          <w:iCs/>
          <w:lang w:val="it-IT"/>
        </w:rPr>
        <w:t xml:space="preserve"> Këshilli</w:t>
      </w:r>
      <w:r w:rsidR="00E161EF" w:rsidRPr="00FE1540">
        <w:rPr>
          <w:rFonts w:ascii="Times New Roman" w:hAnsi="Times New Roman"/>
          <w:iCs/>
          <w:lang w:val="it-IT"/>
        </w:rPr>
        <w:t>n</w:t>
      </w:r>
      <w:r w:rsidRPr="00FE1540">
        <w:rPr>
          <w:rFonts w:ascii="Times New Roman" w:hAnsi="Times New Roman"/>
          <w:iCs/>
          <w:lang w:val="it-IT"/>
        </w:rPr>
        <w:t xml:space="preserve">në </w:t>
      </w:r>
      <w:r w:rsidR="00E9289A" w:rsidRPr="00FE1540">
        <w:rPr>
          <w:rFonts w:ascii="Times New Roman" w:hAnsi="Times New Roman"/>
          <w:iCs/>
          <w:lang w:val="it-IT"/>
        </w:rPr>
        <w:t xml:space="preserve">takimet </w:t>
      </w:r>
      <w:r w:rsidRPr="00FE1540">
        <w:rPr>
          <w:rFonts w:ascii="Times New Roman" w:hAnsi="Times New Roman"/>
          <w:iCs/>
          <w:lang w:val="it-IT"/>
        </w:rPr>
        <w:t>me këshilla bashkiakë të tjerë, brenda dhe jashtë vendit dhe njofton Këshillin Bashkiak në mbledhjen e afërt të tij</w:t>
      </w:r>
      <w:r w:rsidR="00E9289A" w:rsidRPr="00FE1540">
        <w:rPr>
          <w:rFonts w:ascii="Times New Roman" w:hAnsi="Times New Roman"/>
          <w:iCs/>
          <w:lang w:val="it-IT"/>
        </w:rPr>
        <w:t xml:space="preserve"> për emrat e </w:t>
      </w:r>
      <w:r w:rsidR="00E161EF" w:rsidRPr="00FE1540">
        <w:rPr>
          <w:rFonts w:ascii="Times New Roman" w:hAnsi="Times New Roman"/>
          <w:iCs/>
          <w:lang w:val="it-IT"/>
        </w:rPr>
        <w:t xml:space="preserve">këryre </w:t>
      </w:r>
      <w:r w:rsidR="00E9289A" w:rsidRPr="00FE1540">
        <w:rPr>
          <w:rFonts w:ascii="Times New Roman" w:hAnsi="Times New Roman"/>
          <w:iCs/>
          <w:lang w:val="it-IT"/>
        </w:rPr>
        <w:t>Këshill</w:t>
      </w:r>
      <w:r w:rsidR="00857A82" w:rsidRPr="00FE1540">
        <w:rPr>
          <w:rFonts w:ascii="Times New Roman" w:hAnsi="Times New Roman"/>
          <w:iCs/>
          <w:lang w:val="it-IT"/>
        </w:rPr>
        <w:t>t</w:t>
      </w:r>
      <w:r w:rsidR="00E9289A" w:rsidRPr="00FE1540">
        <w:rPr>
          <w:rFonts w:ascii="Times New Roman" w:hAnsi="Times New Roman"/>
          <w:iCs/>
          <w:lang w:val="it-IT"/>
        </w:rPr>
        <w:t>arë</w:t>
      </w:r>
      <w:r w:rsidR="0039176A" w:rsidRPr="00FE1540">
        <w:rPr>
          <w:rFonts w:ascii="Times New Roman" w:hAnsi="Times New Roman"/>
          <w:iCs/>
          <w:lang w:val="it-IT"/>
        </w:rPr>
        <w:t>ve</w:t>
      </w:r>
      <w:r w:rsidRPr="00FE1540">
        <w:rPr>
          <w:rFonts w:ascii="Times New Roman" w:hAnsi="Times New Roman"/>
          <w:iCs/>
          <w:lang w:val="it-IT"/>
        </w:rPr>
        <w:t>.</w:t>
      </w:r>
    </w:p>
    <w:p w:rsidR="0051655C" w:rsidRPr="00FE1540" w:rsidRDefault="005165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51655C" w:rsidP="005D1A57">
      <w:pPr>
        <w:pStyle w:val="Heading4"/>
      </w:pPr>
      <w:bookmarkStart w:id="94" w:name="_Toc428184516"/>
      <w:bookmarkStart w:id="95" w:name="_Toc428267583"/>
      <w:bookmarkStart w:id="96" w:name="_Toc428679242"/>
      <w:bookmarkStart w:id="97" w:name="_Toc35915219"/>
      <w:r w:rsidRPr="00FE1540">
        <w:t>Lirimi dhe Shkarkimi nga Detyra i Kryetarit dhe Z</w:t>
      </w:r>
      <w:r w:rsidR="00A25810" w:rsidRPr="00FE1540">
        <w:t>ëv</w:t>
      </w:r>
      <w:r w:rsidR="0039176A" w:rsidRPr="00FE1540">
        <w:t>e</w:t>
      </w:r>
      <w:r w:rsidR="00A25810" w:rsidRPr="00FE1540">
        <w:t>ndës</w:t>
      </w:r>
      <w:r w:rsidRPr="00FE1540">
        <w:t>kryetari</w:t>
      </w:r>
      <w:r w:rsidR="0039176A" w:rsidRPr="00FE1540">
        <w:t>t</w:t>
      </w:r>
      <w:r w:rsidRPr="00FE1540">
        <w:t xml:space="preserve"> të Këshillit</w:t>
      </w:r>
      <w:bookmarkEnd w:id="94"/>
      <w:bookmarkEnd w:id="95"/>
      <w:bookmarkEnd w:id="96"/>
      <w:bookmarkEnd w:id="97"/>
    </w:p>
    <w:p w:rsidR="00E20903" w:rsidRPr="00FE1540" w:rsidRDefault="000A16F3" w:rsidP="00631C90">
      <w:pPr>
        <w:pStyle w:val="TOCBase"/>
        <w:numPr>
          <w:ilvl w:val="0"/>
          <w:numId w:val="8"/>
        </w:numPr>
        <w:spacing w:before="120" w:after="0" w:line="276" w:lineRule="auto"/>
        <w:ind w:left="426" w:hanging="426"/>
        <w:rPr>
          <w:spacing w:val="0"/>
          <w:sz w:val="22"/>
          <w:szCs w:val="22"/>
          <w:lang w:val="sq-AL"/>
        </w:rPr>
      </w:pPr>
      <w:r w:rsidRPr="00FE1540">
        <w:rPr>
          <w:spacing w:val="0"/>
          <w:sz w:val="22"/>
          <w:szCs w:val="22"/>
          <w:lang w:val="sq-AL"/>
        </w:rPr>
        <w:t>Kryetari apo Z</w:t>
      </w:r>
      <w:r w:rsidR="00A16E32" w:rsidRPr="00FE1540">
        <w:rPr>
          <w:spacing w:val="0"/>
          <w:sz w:val="22"/>
          <w:szCs w:val="22"/>
          <w:lang w:val="sq-AL"/>
        </w:rPr>
        <w:t>ë</w:t>
      </w:r>
      <w:r w:rsidRPr="00FE1540">
        <w:rPr>
          <w:spacing w:val="0"/>
          <w:sz w:val="22"/>
          <w:szCs w:val="22"/>
          <w:lang w:val="sq-AL"/>
        </w:rPr>
        <w:t>v</w:t>
      </w:r>
      <w:r w:rsidR="00D80A1B" w:rsidRPr="00FE1540">
        <w:rPr>
          <w:spacing w:val="0"/>
          <w:sz w:val="22"/>
          <w:szCs w:val="22"/>
          <w:lang w:val="sq-AL"/>
        </w:rPr>
        <w:t>e</w:t>
      </w:r>
      <w:r w:rsidR="00A16E32" w:rsidRPr="00FE1540">
        <w:rPr>
          <w:spacing w:val="0"/>
          <w:sz w:val="22"/>
          <w:szCs w:val="22"/>
          <w:lang w:val="sq-AL"/>
        </w:rPr>
        <w:t>ndës</w:t>
      </w:r>
      <w:r w:rsidRPr="00FE1540">
        <w:rPr>
          <w:spacing w:val="0"/>
          <w:sz w:val="22"/>
          <w:szCs w:val="22"/>
          <w:lang w:val="sq-AL"/>
        </w:rPr>
        <w:t>kryetari</w:t>
      </w:r>
      <w:r w:rsidR="0051655C" w:rsidRPr="00FE1540">
        <w:rPr>
          <w:spacing w:val="0"/>
          <w:sz w:val="22"/>
          <w:szCs w:val="22"/>
          <w:lang w:val="sq-AL"/>
        </w:rPr>
        <w:t xml:space="preserve"> i Këshillit lirohen nga </w:t>
      </w:r>
      <w:r w:rsidR="00A6496E" w:rsidRPr="00FE1540">
        <w:rPr>
          <w:spacing w:val="0"/>
          <w:sz w:val="22"/>
          <w:szCs w:val="22"/>
          <w:lang w:val="sq-AL"/>
        </w:rPr>
        <w:t xml:space="preserve">detyra </w:t>
      </w:r>
      <w:r w:rsidR="0051655C" w:rsidRPr="00FE1540">
        <w:rPr>
          <w:spacing w:val="0"/>
          <w:sz w:val="22"/>
          <w:szCs w:val="22"/>
          <w:lang w:val="sq-AL"/>
        </w:rPr>
        <w:t>me vendim të Këshillit, kur japin dorëheqjen</w:t>
      </w:r>
      <w:r w:rsidR="00E91998" w:rsidRPr="00FE1540">
        <w:rPr>
          <w:spacing w:val="0"/>
          <w:sz w:val="22"/>
          <w:szCs w:val="22"/>
          <w:lang w:val="sq-AL"/>
        </w:rPr>
        <w:t xml:space="preserve"> të parevokueshme</w:t>
      </w:r>
      <w:r w:rsidR="0051655C" w:rsidRPr="00FE1540">
        <w:rPr>
          <w:spacing w:val="0"/>
          <w:sz w:val="22"/>
          <w:szCs w:val="22"/>
          <w:lang w:val="sq-AL"/>
        </w:rPr>
        <w:t>. Dorëheqja paraqitet me shkrim dhe i drejtohet Këshillit, dhe miratohet me v</w:t>
      </w:r>
      <w:r w:rsidR="00360704" w:rsidRPr="00FE1540">
        <w:rPr>
          <w:spacing w:val="0"/>
          <w:sz w:val="22"/>
          <w:szCs w:val="22"/>
          <w:lang w:val="sq-AL"/>
        </w:rPr>
        <w:t>o</w:t>
      </w:r>
      <w:r w:rsidR="0051655C" w:rsidRPr="00FE1540">
        <w:rPr>
          <w:spacing w:val="0"/>
          <w:sz w:val="22"/>
          <w:szCs w:val="22"/>
          <w:lang w:val="sq-AL"/>
        </w:rPr>
        <w:t>timin Pro të shumicë</w:t>
      </w:r>
      <w:r w:rsidR="00500BE9" w:rsidRPr="00FE1540">
        <w:rPr>
          <w:spacing w:val="0"/>
          <w:sz w:val="22"/>
          <w:szCs w:val="22"/>
          <w:lang w:val="sq-AL"/>
        </w:rPr>
        <w:t xml:space="preserve">s së </w:t>
      </w:r>
      <w:r w:rsidR="0051655C" w:rsidRPr="00FE1540">
        <w:rPr>
          <w:spacing w:val="0"/>
          <w:sz w:val="22"/>
          <w:szCs w:val="22"/>
          <w:lang w:val="sq-AL"/>
        </w:rPr>
        <w:t xml:space="preserve">thjeshtë të Këshilltarëve të pranishëm në mbledhje, dhe sipas procedurave të votimit të kësaj </w:t>
      </w:r>
      <w:r w:rsidR="002014B2" w:rsidRPr="00FE1540">
        <w:rPr>
          <w:spacing w:val="0"/>
          <w:sz w:val="22"/>
          <w:szCs w:val="22"/>
          <w:lang w:val="sq-AL"/>
        </w:rPr>
        <w:t>Rregullore</w:t>
      </w:r>
      <w:r w:rsidR="00360704" w:rsidRPr="00FE1540">
        <w:rPr>
          <w:spacing w:val="0"/>
          <w:sz w:val="22"/>
          <w:szCs w:val="22"/>
          <w:lang w:val="sq-AL"/>
        </w:rPr>
        <w:t>je</w:t>
      </w:r>
      <w:r w:rsidR="0051655C" w:rsidRPr="00FE1540">
        <w:rPr>
          <w:spacing w:val="0"/>
          <w:sz w:val="22"/>
          <w:szCs w:val="22"/>
          <w:lang w:val="sq-AL"/>
        </w:rPr>
        <w:t>.</w:t>
      </w:r>
    </w:p>
    <w:p w:rsidR="00E20903" w:rsidRPr="00FE1540" w:rsidRDefault="00A6496E" w:rsidP="00631C90">
      <w:pPr>
        <w:pStyle w:val="TOCBase"/>
        <w:numPr>
          <w:ilvl w:val="0"/>
          <w:numId w:val="8"/>
        </w:numPr>
        <w:spacing w:before="120" w:after="0" w:line="276" w:lineRule="auto"/>
        <w:ind w:left="426" w:hanging="426"/>
        <w:rPr>
          <w:spacing w:val="0"/>
          <w:sz w:val="22"/>
          <w:szCs w:val="22"/>
          <w:lang w:val="sq-AL"/>
        </w:rPr>
      </w:pPr>
      <w:r w:rsidRPr="00FE1540">
        <w:rPr>
          <w:spacing w:val="0"/>
          <w:sz w:val="22"/>
          <w:szCs w:val="22"/>
          <w:lang w:val="sq-AL"/>
        </w:rPr>
        <w:t>S</w:t>
      </w:r>
      <w:r w:rsidR="00E20903" w:rsidRPr="00FE1540">
        <w:rPr>
          <w:spacing w:val="0"/>
          <w:sz w:val="22"/>
          <w:szCs w:val="22"/>
          <w:lang w:val="sq-AL"/>
        </w:rPr>
        <w:t xml:space="preserve">hkarkimi </w:t>
      </w:r>
      <w:r w:rsidRPr="00FE1540">
        <w:rPr>
          <w:spacing w:val="0"/>
          <w:sz w:val="22"/>
          <w:szCs w:val="22"/>
          <w:lang w:val="sq-AL"/>
        </w:rPr>
        <w:t>i</w:t>
      </w:r>
      <w:r w:rsidR="00E20903" w:rsidRPr="00FE1540">
        <w:rPr>
          <w:spacing w:val="0"/>
          <w:sz w:val="22"/>
          <w:szCs w:val="22"/>
          <w:lang w:val="sq-AL"/>
        </w:rPr>
        <w:t xml:space="preserve"> Kryetarit </w:t>
      </w:r>
      <w:r w:rsidR="003424D2" w:rsidRPr="00FE1540">
        <w:rPr>
          <w:spacing w:val="0"/>
          <w:sz w:val="22"/>
          <w:szCs w:val="22"/>
          <w:lang w:val="sq-AL"/>
        </w:rPr>
        <w:t>dhe Zëv</w:t>
      </w:r>
      <w:r w:rsidR="00D80A1B" w:rsidRPr="00FE1540">
        <w:rPr>
          <w:spacing w:val="0"/>
          <w:sz w:val="22"/>
          <w:szCs w:val="22"/>
          <w:lang w:val="sq-AL"/>
        </w:rPr>
        <w:t>e</w:t>
      </w:r>
      <w:r w:rsidR="003424D2" w:rsidRPr="00FE1540">
        <w:rPr>
          <w:spacing w:val="0"/>
          <w:sz w:val="22"/>
          <w:szCs w:val="22"/>
          <w:lang w:val="sq-AL"/>
        </w:rPr>
        <w:t xml:space="preserve">ndëskryetarit </w:t>
      </w:r>
      <w:r w:rsidR="009350FF" w:rsidRPr="00FE1540">
        <w:rPr>
          <w:spacing w:val="0"/>
          <w:sz w:val="22"/>
          <w:szCs w:val="22"/>
          <w:lang w:val="sq-AL"/>
        </w:rPr>
        <w:t>të</w:t>
      </w:r>
      <w:r w:rsidR="00E20903" w:rsidRPr="00FE1540">
        <w:rPr>
          <w:spacing w:val="0"/>
          <w:sz w:val="22"/>
          <w:szCs w:val="22"/>
          <w:lang w:val="sq-AL"/>
        </w:rPr>
        <w:t xml:space="preserve"> Këshillit bëhet në rastet ku ka bërë shkelje të rënda të </w:t>
      </w:r>
      <w:r w:rsidR="000C5F05" w:rsidRPr="00FE1540">
        <w:rPr>
          <w:spacing w:val="0"/>
          <w:sz w:val="22"/>
          <w:szCs w:val="22"/>
          <w:lang w:val="sq-AL"/>
        </w:rPr>
        <w:t>Ligji</w:t>
      </w:r>
      <w:r w:rsidR="00E20903" w:rsidRPr="00FE1540">
        <w:rPr>
          <w:spacing w:val="0"/>
          <w:sz w:val="22"/>
          <w:szCs w:val="22"/>
          <w:lang w:val="sq-AL"/>
        </w:rPr>
        <w:t xml:space="preserve">t, dhe kësaj rregullore, për paaftësi në drejtimine punëve të Këshillit, sjellje e qëndrime që vijnë në kundërshtim me pozitën dhe figurën e Kryetarit </w:t>
      </w:r>
      <w:r w:rsidR="003424D2" w:rsidRPr="00FE1540">
        <w:rPr>
          <w:spacing w:val="0"/>
          <w:sz w:val="22"/>
          <w:szCs w:val="22"/>
          <w:lang w:val="sq-AL"/>
        </w:rPr>
        <w:t xml:space="preserve">dhe Zëvëndëskryetarit </w:t>
      </w:r>
      <w:r w:rsidR="00E20903" w:rsidRPr="00FE1540">
        <w:rPr>
          <w:spacing w:val="0"/>
          <w:sz w:val="22"/>
          <w:szCs w:val="22"/>
          <w:lang w:val="sq-AL"/>
        </w:rPr>
        <w:t xml:space="preserve">të Këshillit, kur </w:t>
      </w:r>
      <w:r w:rsidR="003424D2" w:rsidRPr="00FE1540">
        <w:rPr>
          <w:spacing w:val="0"/>
          <w:sz w:val="22"/>
          <w:szCs w:val="22"/>
          <w:lang w:val="sq-AL"/>
        </w:rPr>
        <w:t xml:space="preserve">Kryetari i Këshillit </w:t>
      </w:r>
      <w:r w:rsidR="00E20903" w:rsidRPr="00FE1540">
        <w:rPr>
          <w:spacing w:val="0"/>
          <w:sz w:val="22"/>
          <w:szCs w:val="22"/>
          <w:lang w:val="sq-AL"/>
        </w:rPr>
        <w:t>nuk paraqitet</w:t>
      </w:r>
      <w:r w:rsidR="003424D2" w:rsidRPr="00FE1540">
        <w:rPr>
          <w:spacing w:val="0"/>
          <w:sz w:val="22"/>
          <w:szCs w:val="22"/>
          <w:lang w:val="sq-AL"/>
        </w:rPr>
        <w:t xml:space="preserve"> pa shkak</w:t>
      </w:r>
      <w:r w:rsidR="00E20903" w:rsidRPr="00FE1540">
        <w:rPr>
          <w:spacing w:val="0"/>
          <w:sz w:val="22"/>
          <w:szCs w:val="22"/>
          <w:lang w:val="sq-AL"/>
        </w:rPr>
        <w:t xml:space="preserve"> për të drejtuar tre (3) mbledhje radhazi të Këshillit</w:t>
      </w:r>
      <w:r w:rsidR="003B6889" w:rsidRPr="00FE1540">
        <w:rPr>
          <w:spacing w:val="0"/>
          <w:sz w:val="22"/>
          <w:szCs w:val="22"/>
          <w:lang w:val="sq-AL"/>
        </w:rPr>
        <w:t>, ku</w:t>
      </w:r>
      <w:r w:rsidR="00D80A1B" w:rsidRPr="00FE1540">
        <w:rPr>
          <w:spacing w:val="0"/>
          <w:sz w:val="22"/>
          <w:szCs w:val="22"/>
          <w:lang w:val="sq-AL"/>
        </w:rPr>
        <w:t>r</w:t>
      </w:r>
      <w:r w:rsidR="003B6889" w:rsidRPr="00FE1540">
        <w:rPr>
          <w:spacing w:val="0"/>
          <w:sz w:val="22"/>
          <w:szCs w:val="22"/>
          <w:lang w:val="sq-AL"/>
        </w:rPr>
        <w:t xml:space="preserve"> nuk zbaton vendimet e </w:t>
      </w:r>
      <w:r w:rsidR="00E91998" w:rsidRPr="00FE1540">
        <w:rPr>
          <w:spacing w:val="0"/>
          <w:sz w:val="22"/>
          <w:szCs w:val="22"/>
          <w:lang w:val="sq-AL"/>
        </w:rPr>
        <w:t>Këshillit</w:t>
      </w:r>
      <w:r w:rsidR="003B6889" w:rsidRPr="00FE1540">
        <w:rPr>
          <w:spacing w:val="0"/>
          <w:sz w:val="22"/>
          <w:szCs w:val="22"/>
          <w:lang w:val="sq-AL"/>
        </w:rPr>
        <w:t xml:space="preserve"> për të cilat ai është ngarkuar t</w:t>
      </w:r>
      <w:r w:rsidR="00D80A1B" w:rsidRPr="00FE1540">
        <w:rPr>
          <w:spacing w:val="0"/>
          <w:sz w:val="22"/>
          <w:szCs w:val="22"/>
          <w:lang w:val="sq-AL"/>
        </w:rPr>
        <w:t>’</w:t>
      </w:r>
      <w:r w:rsidR="003B6889" w:rsidRPr="00FE1540">
        <w:rPr>
          <w:spacing w:val="0"/>
          <w:sz w:val="22"/>
          <w:szCs w:val="22"/>
          <w:lang w:val="sq-AL"/>
        </w:rPr>
        <w:t>i zbatoj</w:t>
      </w:r>
      <w:r w:rsidR="001020A4" w:rsidRPr="00FE1540">
        <w:rPr>
          <w:spacing w:val="0"/>
          <w:sz w:val="22"/>
          <w:szCs w:val="22"/>
          <w:lang w:val="sq-AL"/>
        </w:rPr>
        <w:t>ë</w:t>
      </w:r>
      <w:r w:rsidR="006C26CA" w:rsidRPr="00FE1540">
        <w:rPr>
          <w:spacing w:val="0"/>
          <w:sz w:val="22"/>
          <w:szCs w:val="22"/>
          <w:lang w:val="sq-AL"/>
        </w:rPr>
        <w:t xml:space="preserve">, kur </w:t>
      </w:r>
      <w:r w:rsidR="006C26CA" w:rsidRPr="00FE1540">
        <w:rPr>
          <w:sz w:val="22"/>
          <w:szCs w:val="22"/>
        </w:rPr>
        <w:t>humb mbeshtetjen e shumicës së Këshillit Bashkiak</w:t>
      </w:r>
      <w:r w:rsidR="00E91998" w:rsidRPr="00FE1540">
        <w:rPr>
          <w:spacing w:val="0"/>
          <w:sz w:val="22"/>
          <w:szCs w:val="22"/>
          <w:lang w:val="sq-AL"/>
        </w:rPr>
        <w:t>.</w:t>
      </w:r>
    </w:p>
    <w:p w:rsidR="00A82354" w:rsidRPr="00FE1540" w:rsidRDefault="0051655C" w:rsidP="00631C90">
      <w:pPr>
        <w:pStyle w:val="TOCBase"/>
        <w:numPr>
          <w:ilvl w:val="0"/>
          <w:numId w:val="8"/>
        </w:numPr>
        <w:spacing w:before="120" w:after="0" w:line="276" w:lineRule="auto"/>
        <w:ind w:left="426" w:hanging="426"/>
        <w:rPr>
          <w:spacing w:val="0"/>
          <w:sz w:val="22"/>
          <w:szCs w:val="22"/>
          <w:lang w:val="sq-AL"/>
        </w:rPr>
      </w:pPr>
      <w:r w:rsidRPr="00FE1540">
        <w:rPr>
          <w:spacing w:val="0"/>
          <w:sz w:val="22"/>
          <w:szCs w:val="22"/>
          <w:lang w:val="sq-AL"/>
        </w:rPr>
        <w:t>Propozimi</w:t>
      </w:r>
      <w:r w:rsidR="005C3ADC" w:rsidRPr="00FE1540">
        <w:rPr>
          <w:spacing w:val="0"/>
          <w:sz w:val="22"/>
          <w:szCs w:val="22"/>
          <w:lang w:val="sq-AL"/>
        </w:rPr>
        <w:t xml:space="preserve"> për shkarkimin e Kryetari dhe Z</w:t>
      </w:r>
      <w:r w:rsidRPr="00FE1540">
        <w:rPr>
          <w:spacing w:val="0"/>
          <w:sz w:val="22"/>
          <w:szCs w:val="22"/>
          <w:lang w:val="sq-AL"/>
        </w:rPr>
        <w:t>ëv</w:t>
      </w:r>
      <w:r w:rsidR="00C70985" w:rsidRPr="00FE1540">
        <w:rPr>
          <w:spacing w:val="0"/>
          <w:sz w:val="22"/>
          <w:szCs w:val="22"/>
          <w:lang w:val="sq-AL"/>
        </w:rPr>
        <w:t>e</w:t>
      </w:r>
      <w:r w:rsidR="005C3ADC" w:rsidRPr="00FE1540">
        <w:rPr>
          <w:spacing w:val="0"/>
          <w:sz w:val="22"/>
          <w:szCs w:val="22"/>
          <w:lang w:val="sq-AL"/>
        </w:rPr>
        <w:t>ndësk</w:t>
      </w:r>
      <w:r w:rsidRPr="00FE1540">
        <w:rPr>
          <w:spacing w:val="0"/>
          <w:sz w:val="22"/>
          <w:szCs w:val="22"/>
          <w:lang w:val="sq-AL"/>
        </w:rPr>
        <w:t>ryetarit bëhet nga të paktën një e treta (1/3) e anëtarëve të Këshillit</w:t>
      </w:r>
      <w:r w:rsidR="008A2ED0" w:rsidRPr="00FE1540">
        <w:rPr>
          <w:rStyle w:val="FootnoteReference"/>
          <w:spacing w:val="0"/>
          <w:sz w:val="22"/>
          <w:szCs w:val="22"/>
          <w:lang w:val="sq-AL"/>
        </w:rPr>
        <w:footnoteReference w:id="47"/>
      </w:r>
      <w:r w:rsidRPr="00FE1540">
        <w:rPr>
          <w:spacing w:val="0"/>
          <w:sz w:val="22"/>
          <w:szCs w:val="22"/>
          <w:lang w:val="sq-AL"/>
        </w:rPr>
        <w:t>.</w:t>
      </w:r>
      <w:r w:rsidR="008F1C65" w:rsidRPr="00FE1540">
        <w:rPr>
          <w:spacing w:val="0"/>
          <w:sz w:val="22"/>
          <w:szCs w:val="22"/>
          <w:lang w:val="sq-AL"/>
        </w:rPr>
        <w:t xml:space="preserve"> Propozimi paraqitet me shkrim dhe nënshkru</w:t>
      </w:r>
      <w:r w:rsidR="00C70985" w:rsidRPr="00FE1540">
        <w:rPr>
          <w:spacing w:val="0"/>
          <w:sz w:val="22"/>
          <w:szCs w:val="22"/>
          <w:lang w:val="sq-AL"/>
        </w:rPr>
        <w:t>het</w:t>
      </w:r>
      <w:r w:rsidR="008F1C65" w:rsidRPr="00FE1540">
        <w:rPr>
          <w:spacing w:val="0"/>
          <w:sz w:val="22"/>
          <w:szCs w:val="22"/>
          <w:lang w:val="sq-AL"/>
        </w:rPr>
        <w:t xml:space="preserve"> nga të gjithë kërkuesit, duke dhënë edhe arsyet e propozimit.Mocioni për të shqyrtuar propozimin hidhet në votim dhe kur votojnë </w:t>
      </w:r>
      <w:r w:rsidR="00C70985" w:rsidRPr="00FE1540">
        <w:rPr>
          <w:spacing w:val="0"/>
          <w:sz w:val="22"/>
          <w:szCs w:val="22"/>
          <w:lang w:val="sq-AL"/>
        </w:rPr>
        <w:t>“</w:t>
      </w:r>
      <w:r w:rsidR="008F1C65" w:rsidRPr="00FE1540">
        <w:rPr>
          <w:spacing w:val="0"/>
          <w:sz w:val="22"/>
          <w:szCs w:val="22"/>
          <w:lang w:val="sq-AL"/>
        </w:rPr>
        <w:t>Pro</w:t>
      </w:r>
      <w:r w:rsidR="00C70985" w:rsidRPr="00FE1540">
        <w:rPr>
          <w:spacing w:val="0"/>
          <w:sz w:val="22"/>
          <w:szCs w:val="22"/>
          <w:lang w:val="sq-AL"/>
        </w:rPr>
        <w:t>”</w:t>
      </w:r>
      <w:r w:rsidR="008F1C65" w:rsidRPr="00FE1540">
        <w:rPr>
          <w:spacing w:val="0"/>
          <w:sz w:val="22"/>
          <w:szCs w:val="22"/>
          <w:lang w:val="sq-AL"/>
        </w:rPr>
        <w:t xml:space="preserve"> shumica e Këshilltarëve</w:t>
      </w:r>
      <w:r w:rsidR="00C70985" w:rsidRPr="00FE1540">
        <w:rPr>
          <w:spacing w:val="0"/>
          <w:sz w:val="22"/>
          <w:szCs w:val="22"/>
          <w:lang w:val="sq-AL"/>
        </w:rPr>
        <w:t>,</w:t>
      </w:r>
      <w:r w:rsidR="008F1C65" w:rsidRPr="00FE1540">
        <w:rPr>
          <w:spacing w:val="0"/>
          <w:sz w:val="22"/>
          <w:szCs w:val="22"/>
          <w:lang w:val="sq-AL"/>
        </w:rPr>
        <w:t xml:space="preserve"> mocioni pranohet. </w:t>
      </w:r>
    </w:p>
    <w:p w:rsidR="0051655C" w:rsidRPr="00FE1540" w:rsidRDefault="00DA4347" w:rsidP="00631C90">
      <w:pPr>
        <w:pStyle w:val="TOCBase"/>
        <w:numPr>
          <w:ilvl w:val="0"/>
          <w:numId w:val="8"/>
        </w:numPr>
        <w:spacing w:before="120" w:after="0" w:line="276" w:lineRule="auto"/>
        <w:ind w:left="426" w:hanging="426"/>
        <w:rPr>
          <w:spacing w:val="0"/>
          <w:sz w:val="22"/>
          <w:szCs w:val="22"/>
          <w:lang w:val="sq-AL"/>
        </w:rPr>
      </w:pPr>
      <w:r w:rsidRPr="00FE1540">
        <w:rPr>
          <w:spacing w:val="0"/>
          <w:sz w:val="22"/>
          <w:szCs w:val="22"/>
          <w:lang w:val="sq-AL"/>
        </w:rPr>
        <w:t>Kryetarii Këshillit nuk mund të drejtojë një Mbledhje kur çështja në shqyrtim është propozimi për sharkimin eKryetarit të Këshillit. Në këtë rast Mbledhjen e drejton zevëndëskryetari që përfaqëson shumicë politike në Këshill, i cili/cila drejton debatin dhe procesin e votimi për propozimin.</w:t>
      </w:r>
    </w:p>
    <w:p w:rsidR="003932F3" w:rsidRPr="00FE1540" w:rsidRDefault="0051655C" w:rsidP="00631C90">
      <w:pPr>
        <w:pStyle w:val="TOCBase"/>
        <w:numPr>
          <w:ilvl w:val="0"/>
          <w:numId w:val="8"/>
        </w:numPr>
        <w:spacing w:before="120" w:after="0" w:line="276" w:lineRule="auto"/>
        <w:ind w:left="426" w:hanging="426"/>
        <w:rPr>
          <w:spacing w:val="0"/>
          <w:sz w:val="22"/>
          <w:szCs w:val="22"/>
          <w:lang w:val="sq-AL"/>
        </w:rPr>
      </w:pPr>
      <w:r w:rsidRPr="00FE1540">
        <w:rPr>
          <w:spacing w:val="0"/>
          <w:sz w:val="22"/>
          <w:szCs w:val="22"/>
          <w:lang w:val="sq-AL"/>
        </w:rPr>
        <w:t xml:space="preserve">Votimi për </w:t>
      </w:r>
      <w:r w:rsidR="00D14CD5" w:rsidRPr="00FE1540">
        <w:rPr>
          <w:spacing w:val="0"/>
          <w:sz w:val="22"/>
          <w:szCs w:val="22"/>
          <w:lang w:val="sq-AL"/>
        </w:rPr>
        <w:t xml:space="preserve">shkarkimin e Kryetari dhe Zëvendëskryetarit </w:t>
      </w:r>
      <w:r w:rsidRPr="00FE1540">
        <w:rPr>
          <w:spacing w:val="0"/>
          <w:sz w:val="22"/>
          <w:szCs w:val="22"/>
          <w:lang w:val="sq-AL"/>
        </w:rPr>
        <w:t>bëhet i fshehtë. Kërkesa quhet e miratuar kur kanë votuar “Pro” kërkesës për shkarkim, jo më pak se shumica absolute e këshillit (50%+1 e të gjithë këshilltarëve).</w:t>
      </w:r>
    </w:p>
    <w:p w:rsidR="00EA7119" w:rsidRPr="00FE1540" w:rsidRDefault="005C3ADC" w:rsidP="00631C90">
      <w:pPr>
        <w:pStyle w:val="TOCBase"/>
        <w:numPr>
          <w:ilvl w:val="0"/>
          <w:numId w:val="8"/>
        </w:numPr>
        <w:spacing w:before="120" w:after="0" w:line="276" w:lineRule="auto"/>
        <w:ind w:left="426" w:hanging="426"/>
        <w:rPr>
          <w:spacing w:val="0"/>
          <w:sz w:val="22"/>
          <w:szCs w:val="22"/>
          <w:lang w:val="sq-AL"/>
        </w:rPr>
      </w:pPr>
      <w:r w:rsidRPr="00FE1540">
        <w:rPr>
          <w:spacing w:val="0"/>
          <w:sz w:val="22"/>
          <w:szCs w:val="22"/>
          <w:lang w:val="sq-AL"/>
        </w:rPr>
        <w:t>Zëv</w:t>
      </w:r>
      <w:r w:rsidR="00D14CD5" w:rsidRPr="00FE1540">
        <w:rPr>
          <w:spacing w:val="0"/>
          <w:sz w:val="22"/>
          <w:szCs w:val="22"/>
          <w:lang w:val="sq-AL"/>
        </w:rPr>
        <w:t>e</w:t>
      </w:r>
      <w:r w:rsidRPr="00FE1540">
        <w:rPr>
          <w:spacing w:val="0"/>
          <w:sz w:val="22"/>
          <w:szCs w:val="22"/>
          <w:lang w:val="sq-AL"/>
        </w:rPr>
        <w:t>ndëskryetari</w:t>
      </w:r>
      <w:r w:rsidR="00CF1914" w:rsidRPr="00FE1540">
        <w:rPr>
          <w:spacing w:val="0"/>
          <w:sz w:val="22"/>
          <w:szCs w:val="22"/>
          <w:lang w:val="sq-AL"/>
        </w:rPr>
        <w:t xml:space="preserve"> i Këshillit, që </w:t>
      </w:r>
      <w:r w:rsidRPr="00FE1540">
        <w:rPr>
          <w:spacing w:val="0"/>
          <w:sz w:val="22"/>
          <w:szCs w:val="22"/>
          <w:lang w:val="sq-AL"/>
        </w:rPr>
        <w:t>përfaqëson shumicë</w:t>
      </w:r>
      <w:r w:rsidR="008F1C65" w:rsidRPr="00FE1540">
        <w:rPr>
          <w:spacing w:val="0"/>
          <w:sz w:val="22"/>
          <w:szCs w:val="22"/>
          <w:lang w:val="sq-AL"/>
        </w:rPr>
        <w:t>n</w:t>
      </w:r>
      <w:r w:rsidRPr="00FE1540">
        <w:rPr>
          <w:spacing w:val="0"/>
          <w:sz w:val="22"/>
          <w:szCs w:val="22"/>
          <w:lang w:val="sq-AL"/>
        </w:rPr>
        <w:t xml:space="preserve"> politike në K</w:t>
      </w:r>
      <w:r w:rsidR="009B3C37" w:rsidRPr="00FE1540">
        <w:rPr>
          <w:spacing w:val="0"/>
          <w:sz w:val="22"/>
          <w:szCs w:val="22"/>
          <w:lang w:val="sq-AL"/>
        </w:rPr>
        <w:t>ëshill, jo më vonë</w:t>
      </w:r>
      <w:r w:rsidR="00CF1914" w:rsidRPr="00FE1540">
        <w:rPr>
          <w:spacing w:val="0"/>
          <w:sz w:val="22"/>
          <w:szCs w:val="22"/>
          <w:lang w:val="sq-AL"/>
        </w:rPr>
        <w:t xml:space="preserve"> s</w:t>
      </w:r>
      <w:r w:rsidRPr="00FE1540">
        <w:rPr>
          <w:spacing w:val="0"/>
          <w:sz w:val="22"/>
          <w:szCs w:val="22"/>
          <w:lang w:val="sq-AL"/>
        </w:rPr>
        <w:t>e 20 ditë</w:t>
      </w:r>
      <w:r w:rsidR="00C00924" w:rsidRPr="00FE1540">
        <w:rPr>
          <w:spacing w:val="0"/>
          <w:sz w:val="22"/>
          <w:szCs w:val="22"/>
          <w:lang w:val="sq-AL"/>
        </w:rPr>
        <w:t xml:space="preserve">pune </w:t>
      </w:r>
      <w:r w:rsidR="00E114EC" w:rsidRPr="00FE1540">
        <w:rPr>
          <w:spacing w:val="0"/>
          <w:sz w:val="22"/>
          <w:szCs w:val="22"/>
          <w:lang w:val="sq-AL"/>
        </w:rPr>
        <w:t>nga dita kur vendi i K</w:t>
      </w:r>
      <w:r w:rsidRPr="00FE1540">
        <w:rPr>
          <w:spacing w:val="0"/>
          <w:sz w:val="22"/>
          <w:szCs w:val="22"/>
          <w:lang w:val="sq-AL"/>
        </w:rPr>
        <w:t>ryetarit të K</w:t>
      </w:r>
      <w:r w:rsidR="00CF1914" w:rsidRPr="00FE1540">
        <w:rPr>
          <w:spacing w:val="0"/>
          <w:sz w:val="22"/>
          <w:szCs w:val="22"/>
          <w:lang w:val="sq-AL"/>
        </w:rPr>
        <w:t>ëshillit mbe</w:t>
      </w:r>
      <w:r w:rsidRPr="00FE1540">
        <w:rPr>
          <w:spacing w:val="0"/>
          <w:sz w:val="22"/>
          <w:szCs w:val="22"/>
          <w:lang w:val="sq-AL"/>
        </w:rPr>
        <w:t xml:space="preserve">tet </w:t>
      </w:r>
      <w:r w:rsidR="00053279" w:rsidRPr="00FE1540">
        <w:rPr>
          <w:spacing w:val="0"/>
          <w:sz w:val="22"/>
          <w:szCs w:val="22"/>
          <w:lang w:val="sq-AL"/>
        </w:rPr>
        <w:t>bosh</w:t>
      </w:r>
      <w:r w:rsidR="009B3C37" w:rsidRPr="00FE1540">
        <w:rPr>
          <w:spacing w:val="0"/>
          <w:sz w:val="22"/>
          <w:szCs w:val="22"/>
          <w:lang w:val="sq-AL"/>
        </w:rPr>
        <w:t>,</w:t>
      </w:r>
      <w:r w:rsidRPr="00FE1540">
        <w:rPr>
          <w:spacing w:val="0"/>
          <w:sz w:val="22"/>
          <w:szCs w:val="22"/>
          <w:lang w:val="sq-AL"/>
        </w:rPr>
        <w:t xml:space="preserve"> thërret M</w:t>
      </w:r>
      <w:r w:rsidR="001F1615" w:rsidRPr="00FE1540">
        <w:rPr>
          <w:spacing w:val="0"/>
          <w:sz w:val="22"/>
          <w:szCs w:val="22"/>
          <w:lang w:val="sq-AL"/>
        </w:rPr>
        <w:t>bledhjen e Kë</w:t>
      </w:r>
      <w:r w:rsidRPr="00FE1540">
        <w:rPr>
          <w:spacing w:val="0"/>
          <w:sz w:val="22"/>
          <w:szCs w:val="22"/>
          <w:lang w:val="sq-AL"/>
        </w:rPr>
        <w:t>shillit pë</w:t>
      </w:r>
      <w:r w:rsidR="00CF1914" w:rsidRPr="00FE1540">
        <w:rPr>
          <w:spacing w:val="0"/>
          <w:sz w:val="22"/>
          <w:szCs w:val="22"/>
          <w:lang w:val="sq-AL"/>
        </w:rPr>
        <w:t>r zgjedhjen</w:t>
      </w:r>
      <w:r w:rsidRPr="00FE1540">
        <w:rPr>
          <w:spacing w:val="0"/>
          <w:sz w:val="22"/>
          <w:szCs w:val="22"/>
          <w:lang w:val="sq-AL"/>
        </w:rPr>
        <w:t xml:space="preserve"> e Kryetarit të</w:t>
      </w:r>
      <w:r w:rsidR="00CF1914" w:rsidRPr="00FE1540">
        <w:rPr>
          <w:spacing w:val="0"/>
          <w:sz w:val="22"/>
          <w:szCs w:val="22"/>
          <w:lang w:val="sq-AL"/>
        </w:rPr>
        <w:t xml:space="preserve"> ri</w:t>
      </w:r>
      <w:r w:rsidRPr="00FE1540">
        <w:rPr>
          <w:spacing w:val="0"/>
          <w:sz w:val="22"/>
          <w:szCs w:val="22"/>
          <w:lang w:val="sq-AL"/>
        </w:rPr>
        <w:t xml:space="preserve"> të Këshillit</w:t>
      </w:r>
      <w:r w:rsidR="001F1615" w:rsidRPr="00FE1540">
        <w:rPr>
          <w:spacing w:val="0"/>
          <w:sz w:val="22"/>
          <w:szCs w:val="22"/>
          <w:lang w:val="sq-AL"/>
        </w:rPr>
        <w:t>.</w:t>
      </w:r>
      <w:r w:rsidR="009B3C37" w:rsidRPr="00FE1540">
        <w:rPr>
          <w:spacing w:val="0"/>
          <w:sz w:val="22"/>
          <w:szCs w:val="22"/>
          <w:lang w:val="sq-AL"/>
        </w:rPr>
        <w:t xml:space="preserve"> Nëse </w:t>
      </w:r>
      <w:r w:rsidR="00543F34" w:rsidRPr="00FE1540">
        <w:rPr>
          <w:spacing w:val="0"/>
          <w:sz w:val="22"/>
          <w:szCs w:val="22"/>
          <w:lang w:val="sq-AL"/>
        </w:rPr>
        <w:t>Mbledhja e</w:t>
      </w:r>
      <w:r w:rsidR="009B3C37" w:rsidRPr="00FE1540">
        <w:rPr>
          <w:spacing w:val="0"/>
          <w:sz w:val="22"/>
          <w:szCs w:val="22"/>
          <w:lang w:val="sq-AL"/>
        </w:rPr>
        <w:t xml:space="preserve"> Këshillit nuk thirret brenda këtij afati, Zëvëndëskryetari </w:t>
      </w:r>
      <w:r w:rsidR="009B3C37" w:rsidRPr="00FE1540">
        <w:rPr>
          <w:spacing w:val="0"/>
          <w:sz w:val="22"/>
          <w:szCs w:val="22"/>
          <w:lang w:val="sq-AL"/>
        </w:rPr>
        <w:lastRenderedPageBreak/>
        <w:t>tjetër thërret mbledhjen e Këshillit, jo më vonë s</w:t>
      </w:r>
      <w:r w:rsidR="00D41484" w:rsidRPr="00FE1540">
        <w:rPr>
          <w:spacing w:val="0"/>
          <w:sz w:val="22"/>
          <w:szCs w:val="22"/>
          <w:lang w:val="sq-AL"/>
        </w:rPr>
        <w:t>e 25</w:t>
      </w:r>
      <w:r w:rsidR="009B3C37" w:rsidRPr="00FE1540">
        <w:rPr>
          <w:spacing w:val="0"/>
          <w:sz w:val="22"/>
          <w:szCs w:val="22"/>
          <w:lang w:val="sq-AL"/>
        </w:rPr>
        <w:t xml:space="preserve"> ditë </w:t>
      </w:r>
      <w:r w:rsidR="00C00924" w:rsidRPr="00FE1540">
        <w:rPr>
          <w:spacing w:val="0"/>
          <w:sz w:val="22"/>
          <w:szCs w:val="22"/>
          <w:lang w:val="sq-AL"/>
        </w:rPr>
        <w:t>p</w:t>
      </w:r>
      <w:r w:rsidR="009C3A5C" w:rsidRPr="00FE1540">
        <w:rPr>
          <w:spacing w:val="0"/>
          <w:sz w:val="22"/>
          <w:szCs w:val="22"/>
          <w:lang w:val="sq-AL"/>
        </w:rPr>
        <w:t>u</w:t>
      </w:r>
      <w:r w:rsidR="00C00924" w:rsidRPr="00FE1540">
        <w:rPr>
          <w:spacing w:val="0"/>
          <w:sz w:val="22"/>
          <w:szCs w:val="22"/>
          <w:lang w:val="sq-AL"/>
        </w:rPr>
        <w:t xml:space="preserve">ne </w:t>
      </w:r>
      <w:r w:rsidR="009B3C37" w:rsidRPr="00FE1540">
        <w:rPr>
          <w:spacing w:val="0"/>
          <w:sz w:val="22"/>
          <w:szCs w:val="22"/>
          <w:lang w:val="sq-AL"/>
        </w:rPr>
        <w:t xml:space="preserve">nga dita kur vendi i Kryetarit të Këshillit mbetet </w:t>
      </w:r>
      <w:r w:rsidR="00E726C1" w:rsidRPr="00FE1540">
        <w:rPr>
          <w:spacing w:val="0"/>
          <w:sz w:val="22"/>
          <w:szCs w:val="22"/>
          <w:lang w:val="sq-AL"/>
        </w:rPr>
        <w:t>bosh</w:t>
      </w:r>
      <w:r w:rsidR="009B3C37" w:rsidRPr="00FE1540">
        <w:rPr>
          <w:spacing w:val="0"/>
          <w:sz w:val="22"/>
          <w:szCs w:val="22"/>
          <w:lang w:val="sq-AL"/>
        </w:rPr>
        <w:t xml:space="preserve">, dhe nësë as ky i fundit nuk e thërret mbledhjen brenda afatit, të drejtën për ta thirrur mbledhjen e kanë </w:t>
      </w:r>
      <w:r w:rsidR="003F1AF3" w:rsidRPr="00FE1540">
        <w:rPr>
          <w:spacing w:val="0"/>
          <w:sz w:val="22"/>
          <w:szCs w:val="22"/>
          <w:lang w:val="sq-AL"/>
        </w:rPr>
        <w:t xml:space="preserve">1/3 Këshilltarëve, të cilët </w:t>
      </w:r>
      <w:r w:rsidR="009B3C37" w:rsidRPr="00FE1540">
        <w:rPr>
          <w:spacing w:val="0"/>
          <w:sz w:val="22"/>
          <w:szCs w:val="22"/>
          <w:lang w:val="sq-AL"/>
        </w:rPr>
        <w:t>e thë</w:t>
      </w:r>
      <w:r w:rsidR="003F1AF3" w:rsidRPr="00FE1540">
        <w:rPr>
          <w:spacing w:val="0"/>
          <w:sz w:val="22"/>
          <w:szCs w:val="22"/>
          <w:lang w:val="sq-AL"/>
        </w:rPr>
        <w:t>rrasin Mb</w:t>
      </w:r>
      <w:r w:rsidR="00873D13" w:rsidRPr="00FE1540">
        <w:rPr>
          <w:spacing w:val="0"/>
          <w:sz w:val="22"/>
          <w:szCs w:val="22"/>
          <w:lang w:val="sq-AL"/>
        </w:rPr>
        <w:t>ledhjen jo më vonë se 3</w:t>
      </w:r>
      <w:r w:rsidR="00D41484" w:rsidRPr="00FE1540">
        <w:rPr>
          <w:spacing w:val="0"/>
          <w:sz w:val="22"/>
          <w:szCs w:val="22"/>
          <w:lang w:val="sq-AL"/>
        </w:rPr>
        <w:t>0</w:t>
      </w:r>
      <w:r w:rsidR="00873D13" w:rsidRPr="00FE1540">
        <w:rPr>
          <w:spacing w:val="0"/>
          <w:sz w:val="22"/>
          <w:szCs w:val="22"/>
          <w:lang w:val="sq-AL"/>
        </w:rPr>
        <w:t xml:space="preserve"> ditë</w:t>
      </w:r>
      <w:r w:rsidR="0039176A" w:rsidRPr="00FE1540">
        <w:rPr>
          <w:spacing w:val="0"/>
          <w:sz w:val="22"/>
          <w:szCs w:val="22"/>
          <w:lang w:val="sq-AL"/>
        </w:rPr>
        <w:t xml:space="preserve">pune </w:t>
      </w:r>
      <w:r w:rsidR="00873D13" w:rsidRPr="00FE1540">
        <w:rPr>
          <w:spacing w:val="0"/>
          <w:sz w:val="22"/>
          <w:szCs w:val="22"/>
          <w:lang w:val="sq-AL"/>
        </w:rPr>
        <w:t xml:space="preserve">nga dita kur vendi i Kryetarit të Këshillit mbetet </w:t>
      </w:r>
      <w:r w:rsidR="00E726C1" w:rsidRPr="00FE1540">
        <w:rPr>
          <w:spacing w:val="0"/>
          <w:sz w:val="22"/>
          <w:szCs w:val="22"/>
          <w:lang w:val="sq-AL"/>
        </w:rPr>
        <w:t>bosh</w:t>
      </w:r>
      <w:r w:rsidR="00A97594" w:rsidRPr="00FE1540">
        <w:rPr>
          <w:spacing w:val="0"/>
          <w:sz w:val="22"/>
          <w:szCs w:val="22"/>
          <w:lang w:val="sq-AL"/>
        </w:rPr>
        <w:t>.</w:t>
      </w:r>
    </w:p>
    <w:p w:rsidR="00CF1914" w:rsidRPr="00FE1540" w:rsidRDefault="00EA7119" w:rsidP="00631C90">
      <w:pPr>
        <w:pStyle w:val="TOCBase"/>
        <w:numPr>
          <w:ilvl w:val="0"/>
          <w:numId w:val="8"/>
        </w:numPr>
        <w:spacing w:before="120" w:after="0" w:line="276" w:lineRule="auto"/>
        <w:ind w:left="426" w:hanging="426"/>
        <w:rPr>
          <w:spacing w:val="0"/>
          <w:sz w:val="22"/>
          <w:szCs w:val="22"/>
          <w:lang w:val="sq-AL"/>
        </w:rPr>
      </w:pPr>
      <w:r w:rsidRPr="00FE1540">
        <w:rPr>
          <w:spacing w:val="0"/>
          <w:sz w:val="22"/>
          <w:szCs w:val="22"/>
          <w:lang w:val="sq-AL"/>
        </w:rPr>
        <w:t>Rregullat për lirimin dhe shkarkimin e Zëvëndëskryetarit janë të ngjashme me ato për Kryetarin e Këshillit.</w:t>
      </w:r>
    </w:p>
    <w:p w:rsidR="0051655C" w:rsidRPr="00FE1540" w:rsidRDefault="005165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B44501" w:rsidP="008D4491">
      <w:pPr>
        <w:pStyle w:val="Heading4"/>
      </w:pPr>
      <w:bookmarkStart w:id="98" w:name="_Toc428184518"/>
      <w:bookmarkStart w:id="99" w:name="_Toc428267585"/>
      <w:bookmarkStart w:id="100" w:name="_Toc428679244"/>
      <w:bookmarkStart w:id="101" w:name="_Toc35915220"/>
      <w:r w:rsidRPr="00FE1540">
        <w:t>Sekretari dhe Sekretariati i Këshillit Bashkiak</w:t>
      </w:r>
      <w:bookmarkEnd w:id="98"/>
      <w:bookmarkEnd w:id="99"/>
      <w:bookmarkEnd w:id="100"/>
      <w:bookmarkEnd w:id="101"/>
    </w:p>
    <w:p w:rsidR="0051655C" w:rsidRPr="00FE1540" w:rsidRDefault="0051655C" w:rsidP="00631C90">
      <w:pPr>
        <w:pStyle w:val="ListParagraph"/>
        <w:numPr>
          <w:ilvl w:val="0"/>
          <w:numId w:val="80"/>
        </w:numPr>
        <w:spacing w:before="120" w:after="0"/>
        <w:ind w:left="425" w:hanging="425"/>
        <w:contextualSpacing w:val="0"/>
        <w:jc w:val="both"/>
        <w:rPr>
          <w:rFonts w:ascii="Times New Roman" w:hAnsi="Times New Roman"/>
          <w:iCs/>
          <w:lang w:val="it-IT"/>
        </w:rPr>
      </w:pPr>
      <w:r w:rsidRPr="00FE1540">
        <w:rPr>
          <w:rFonts w:ascii="Times New Roman" w:hAnsi="Times New Roman"/>
          <w:iCs/>
          <w:lang w:val="it-IT"/>
        </w:rPr>
        <w:t>Këshilli i Bashkisë në veprimtarinë e tij mbështetet nga Sekretariati i Këshillit, i cili përbëhet nga Sekretari i Këshillit, dhe</w:t>
      </w:r>
      <w:r w:rsidR="00CE0F58" w:rsidRPr="00FE1540">
        <w:rPr>
          <w:rFonts w:ascii="Times New Roman" w:hAnsi="Times New Roman"/>
          <w:iCs/>
          <w:lang w:val="it-IT"/>
        </w:rPr>
        <w:t xml:space="preserve">nga </w:t>
      </w:r>
      <w:r w:rsidR="00734076" w:rsidRPr="00FE1540">
        <w:rPr>
          <w:rFonts w:ascii="Times New Roman" w:hAnsi="Times New Roman"/>
          <w:iCs/>
          <w:lang w:val="it-IT"/>
        </w:rPr>
        <w:t>1</w:t>
      </w:r>
      <w:r w:rsidR="00FF718B" w:rsidRPr="00FE1540">
        <w:rPr>
          <w:rFonts w:ascii="Times New Roman" w:hAnsi="Times New Roman"/>
          <w:iCs/>
          <w:lang w:val="it-IT"/>
        </w:rPr>
        <w:t xml:space="preserve"> deri </w:t>
      </w:r>
      <w:r w:rsidR="00734076" w:rsidRPr="00FE1540">
        <w:rPr>
          <w:rFonts w:ascii="Times New Roman" w:hAnsi="Times New Roman"/>
          <w:iCs/>
          <w:lang w:val="it-IT"/>
        </w:rPr>
        <w:t>3</w:t>
      </w:r>
      <w:r w:rsidR="00FF718B" w:rsidRPr="00FE1540">
        <w:rPr>
          <w:rFonts w:ascii="Times New Roman" w:hAnsi="Times New Roman"/>
          <w:iCs/>
          <w:lang w:val="it-IT"/>
        </w:rPr>
        <w:t>punonjës</w:t>
      </w:r>
      <w:r w:rsidRPr="00FE1540">
        <w:rPr>
          <w:rFonts w:ascii="Times New Roman" w:hAnsi="Times New Roman"/>
          <w:iCs/>
          <w:lang w:val="it-IT"/>
        </w:rPr>
        <w:t>: jurist, financier</w:t>
      </w:r>
      <w:r w:rsidR="0088435B" w:rsidRPr="00FE1540">
        <w:rPr>
          <w:rFonts w:ascii="Times New Roman" w:hAnsi="Times New Roman"/>
          <w:iCs/>
          <w:lang w:val="it-IT"/>
        </w:rPr>
        <w:t>, specialist i marrëdhën</w:t>
      </w:r>
      <w:r w:rsidR="007663F3" w:rsidRPr="00FE1540">
        <w:rPr>
          <w:rFonts w:ascii="Times New Roman" w:hAnsi="Times New Roman"/>
          <w:iCs/>
          <w:lang w:val="it-IT"/>
        </w:rPr>
        <w:t>i</w:t>
      </w:r>
      <w:r w:rsidR="0088435B" w:rsidRPr="00FE1540">
        <w:rPr>
          <w:rFonts w:ascii="Times New Roman" w:hAnsi="Times New Roman"/>
          <w:iCs/>
          <w:lang w:val="it-IT"/>
        </w:rPr>
        <w:t>eve me publikun</w:t>
      </w:r>
      <w:r w:rsidR="00853B48" w:rsidRPr="00FE1540">
        <w:rPr>
          <w:rFonts w:ascii="Times New Roman" w:hAnsi="Times New Roman"/>
          <w:iCs/>
          <w:lang w:val="it-IT"/>
        </w:rPr>
        <w:t xml:space="preserve">apo </w:t>
      </w:r>
      <w:r w:rsidRPr="00FE1540">
        <w:rPr>
          <w:rFonts w:ascii="Times New Roman" w:hAnsi="Times New Roman"/>
          <w:iCs/>
          <w:lang w:val="it-IT"/>
        </w:rPr>
        <w:t xml:space="preserve">ndihmës për punët administrative të Këshillit dhe Sekretarit. Sekretariati është nën përgjegjësinë direkte të Këshillit Bashkiak, </w:t>
      </w:r>
      <w:r w:rsidR="00DA4347" w:rsidRPr="00FE1540">
        <w:rPr>
          <w:rFonts w:ascii="Times New Roman" w:hAnsi="Times New Roman"/>
          <w:iCs/>
          <w:lang w:val="it-IT"/>
        </w:rPr>
        <w:t>administrohet nga Sekretari i Këshillit dhe është nën autoritetin e mbikqyret drejtpërdrejt nga Kryetarit të Këshillit.</w:t>
      </w:r>
    </w:p>
    <w:p w:rsidR="0051655C" w:rsidRPr="00FE1540" w:rsidRDefault="0051655C" w:rsidP="00631C90">
      <w:pPr>
        <w:pStyle w:val="ListParagraph"/>
        <w:numPr>
          <w:ilvl w:val="0"/>
          <w:numId w:val="80"/>
        </w:numPr>
        <w:spacing w:before="120" w:after="0"/>
        <w:ind w:left="425" w:hanging="425"/>
        <w:contextualSpacing w:val="0"/>
        <w:jc w:val="both"/>
        <w:rPr>
          <w:rFonts w:ascii="Times New Roman" w:hAnsi="Times New Roman"/>
          <w:iCs/>
          <w:lang w:val="it-IT"/>
        </w:rPr>
      </w:pPr>
      <w:r w:rsidRPr="00FE1540">
        <w:rPr>
          <w:rFonts w:ascii="Times New Roman" w:hAnsi="Times New Roman"/>
          <w:iCs/>
          <w:lang w:val="it-IT"/>
        </w:rPr>
        <w:t>Punonj</w:t>
      </w:r>
      <w:r w:rsidR="006637B3" w:rsidRPr="00FE1540">
        <w:rPr>
          <w:rFonts w:ascii="Times New Roman" w:hAnsi="Times New Roman"/>
          <w:iCs/>
          <w:lang w:val="it-IT"/>
        </w:rPr>
        <w:t>ë</w:t>
      </w:r>
      <w:r w:rsidRPr="00FE1540">
        <w:rPr>
          <w:rFonts w:ascii="Times New Roman" w:hAnsi="Times New Roman"/>
          <w:iCs/>
          <w:lang w:val="it-IT"/>
        </w:rPr>
        <w:t>sit e Sekretariati</w:t>
      </w:r>
      <w:r w:rsidR="004F4489" w:rsidRPr="00FE1540">
        <w:rPr>
          <w:rFonts w:ascii="Times New Roman" w:hAnsi="Times New Roman"/>
          <w:iCs/>
          <w:lang w:val="it-IT"/>
        </w:rPr>
        <w:t>t</w:t>
      </w:r>
      <w:r w:rsidR="006637B3" w:rsidRPr="00FE1540">
        <w:rPr>
          <w:rFonts w:ascii="Times New Roman" w:hAnsi="Times New Roman"/>
          <w:iCs/>
          <w:lang w:val="it-IT"/>
        </w:rPr>
        <w:t>u</w:t>
      </w:r>
      <w:r w:rsidRPr="00FE1540">
        <w:rPr>
          <w:rFonts w:ascii="Times New Roman" w:hAnsi="Times New Roman"/>
          <w:iCs/>
          <w:lang w:val="it-IT"/>
        </w:rPr>
        <w:t xml:space="preserve"> ofrojnë </w:t>
      </w:r>
      <w:r w:rsidR="003F1AF3" w:rsidRPr="00FE1540">
        <w:rPr>
          <w:rFonts w:ascii="Times New Roman" w:hAnsi="Times New Roman"/>
          <w:iCs/>
          <w:lang w:val="it-IT"/>
        </w:rPr>
        <w:t xml:space="preserve">Këshilltarëve Bashkiakë </w:t>
      </w:r>
      <w:r w:rsidR="00C55776" w:rsidRPr="00FE1540">
        <w:rPr>
          <w:rFonts w:ascii="Times New Roman" w:hAnsi="Times New Roman"/>
          <w:iCs/>
          <w:lang w:val="it-IT"/>
        </w:rPr>
        <w:t xml:space="preserve">asistencë teknike, </w:t>
      </w:r>
      <w:r w:rsidRPr="00FE1540">
        <w:rPr>
          <w:rFonts w:ascii="Times New Roman" w:hAnsi="Times New Roman"/>
          <w:iCs/>
          <w:lang w:val="it-IT"/>
        </w:rPr>
        <w:t xml:space="preserve">këshillim, kryesisht juridik e financiar, për projekaktet e paraqitura </w:t>
      </w:r>
      <w:r w:rsidR="00D734AE" w:rsidRPr="00FE1540">
        <w:rPr>
          <w:rFonts w:ascii="Times New Roman" w:hAnsi="Times New Roman"/>
          <w:iCs/>
          <w:lang w:val="it-IT"/>
        </w:rPr>
        <w:t xml:space="preserve">Këshillit për shqyrtim </w:t>
      </w:r>
      <w:r w:rsidRPr="00FE1540">
        <w:rPr>
          <w:rFonts w:ascii="Times New Roman" w:hAnsi="Times New Roman"/>
          <w:iCs/>
          <w:lang w:val="it-IT"/>
        </w:rPr>
        <w:t xml:space="preserve">si dhe për aspekte të tjera të </w:t>
      </w:r>
      <w:r w:rsidR="003F1AF3" w:rsidRPr="00FE1540">
        <w:rPr>
          <w:rFonts w:ascii="Times New Roman" w:hAnsi="Times New Roman"/>
          <w:iCs/>
          <w:lang w:val="it-IT"/>
        </w:rPr>
        <w:t xml:space="preserve">veprimtarisë dhe </w:t>
      </w:r>
      <w:r w:rsidRPr="00FE1540">
        <w:rPr>
          <w:rFonts w:ascii="Times New Roman" w:hAnsi="Times New Roman"/>
          <w:iCs/>
          <w:lang w:val="it-IT"/>
        </w:rPr>
        <w:t>vendim</w:t>
      </w:r>
      <w:r w:rsidR="00941C49" w:rsidRPr="00FE1540">
        <w:rPr>
          <w:rFonts w:ascii="Times New Roman" w:hAnsi="Times New Roman"/>
          <w:iCs/>
          <w:lang w:val="it-IT"/>
        </w:rPr>
        <w:t>m</w:t>
      </w:r>
      <w:r w:rsidRPr="00FE1540">
        <w:rPr>
          <w:rFonts w:ascii="Times New Roman" w:hAnsi="Times New Roman"/>
          <w:iCs/>
          <w:lang w:val="it-IT"/>
        </w:rPr>
        <w:t>arrjes së Këshillit Bashkiak.</w:t>
      </w:r>
    </w:p>
    <w:p w:rsidR="0092547E" w:rsidRPr="00FE1540" w:rsidRDefault="0092547E" w:rsidP="00631C90">
      <w:pPr>
        <w:pStyle w:val="ListParagraph"/>
        <w:numPr>
          <w:ilvl w:val="0"/>
          <w:numId w:val="80"/>
        </w:numPr>
        <w:spacing w:before="120" w:after="0"/>
        <w:ind w:left="425" w:hanging="425"/>
        <w:contextualSpacing w:val="0"/>
        <w:jc w:val="both"/>
        <w:rPr>
          <w:rFonts w:ascii="Times New Roman" w:hAnsi="Times New Roman"/>
          <w:iCs/>
          <w:lang w:val="it-IT"/>
        </w:rPr>
      </w:pPr>
      <w:r w:rsidRPr="00FE1540">
        <w:rPr>
          <w:rFonts w:ascii="Times New Roman" w:hAnsi="Times New Roman"/>
          <w:iCs/>
          <w:lang w:val="it-IT"/>
        </w:rPr>
        <w:t xml:space="preserve">Këshilli, me propozim të Kryesisë së Këshillit miraton strukturën e Sekretariatit, </w:t>
      </w:r>
      <w:r w:rsidRPr="00FE1540">
        <w:rPr>
          <w:rFonts w:ascii="Times New Roman" w:hAnsi="Times New Roman"/>
          <w:iCs/>
          <w:color w:val="0070C0"/>
          <w:highlight w:val="yellow"/>
          <w:lang w:val="it-IT"/>
        </w:rPr>
        <w:t>përshkrimin e punëve</w:t>
      </w:r>
      <w:r w:rsidRPr="00FE1540">
        <w:rPr>
          <w:rFonts w:ascii="Times New Roman" w:hAnsi="Times New Roman"/>
          <w:iCs/>
          <w:lang w:val="it-IT"/>
        </w:rPr>
        <w:t xml:space="preserve">dhe kriteret e përzgjedhjes së punonjësve </w:t>
      </w:r>
      <w:r w:rsidRPr="00FE1540">
        <w:rPr>
          <w:rFonts w:ascii="Times New Roman" w:hAnsi="Times New Roman"/>
          <w:lang w:val="it-IT"/>
        </w:rPr>
        <w:t>të Sekretariatit.</w:t>
      </w:r>
    </w:p>
    <w:p w:rsidR="000E7E8F" w:rsidRPr="00FE1540" w:rsidRDefault="000E7E8F" w:rsidP="00631C90">
      <w:pPr>
        <w:pStyle w:val="ListParagraph"/>
        <w:numPr>
          <w:ilvl w:val="0"/>
          <w:numId w:val="80"/>
        </w:numPr>
        <w:spacing w:before="120" w:after="0"/>
        <w:ind w:left="425" w:hanging="425"/>
        <w:contextualSpacing w:val="0"/>
        <w:jc w:val="both"/>
        <w:rPr>
          <w:rFonts w:ascii="Times New Roman" w:hAnsi="Times New Roman"/>
          <w:iCs/>
          <w:color w:val="0070C0"/>
          <w:highlight w:val="yellow"/>
          <w:lang w:val="it-IT"/>
        </w:rPr>
      </w:pPr>
      <w:r w:rsidRPr="00FE1540">
        <w:rPr>
          <w:rFonts w:ascii="Times New Roman" w:hAnsi="Times New Roman"/>
          <w:iCs/>
          <w:color w:val="0070C0"/>
          <w:highlight w:val="yellow"/>
          <w:lang w:val="it-IT"/>
        </w:rPr>
        <w:t>Punonjësit e Sekretariatit janë nëpunës civilë</w:t>
      </w:r>
      <w:r w:rsidR="0092547E" w:rsidRPr="00FE1540">
        <w:rPr>
          <w:rFonts w:ascii="Times New Roman" w:hAnsi="Times New Roman"/>
          <w:iCs/>
          <w:color w:val="0070C0"/>
          <w:highlight w:val="yellow"/>
          <w:lang w:val="it-IT"/>
        </w:rPr>
        <w:t xml:space="preserve"> dhe emërohen </w:t>
      </w:r>
      <w:r w:rsidRPr="00FE1540">
        <w:rPr>
          <w:rFonts w:ascii="Times New Roman" w:hAnsi="Times New Roman"/>
          <w:iCs/>
          <w:color w:val="0070C0"/>
          <w:highlight w:val="yellow"/>
          <w:lang w:val="it-IT"/>
        </w:rPr>
        <w:t xml:space="preserve">dhe i nënshtrohen </w:t>
      </w:r>
      <w:r w:rsidR="0092547E" w:rsidRPr="00FE1540">
        <w:rPr>
          <w:rFonts w:ascii="Times New Roman" w:hAnsi="Times New Roman"/>
          <w:iCs/>
          <w:color w:val="0070C0"/>
          <w:highlight w:val="yellow"/>
          <w:lang w:val="it-IT"/>
        </w:rPr>
        <w:t xml:space="preserve">kërkesave të </w:t>
      </w:r>
      <w:r w:rsidRPr="00FE1540">
        <w:rPr>
          <w:rFonts w:ascii="Times New Roman" w:hAnsi="Times New Roman"/>
          <w:iCs/>
          <w:color w:val="0070C0"/>
          <w:highlight w:val="yellow"/>
          <w:lang w:val="it-IT"/>
        </w:rPr>
        <w:t xml:space="preserve">ligjit për </w:t>
      </w:r>
      <w:r w:rsidR="0092547E" w:rsidRPr="00FE1540">
        <w:rPr>
          <w:rFonts w:ascii="Times New Roman" w:hAnsi="Times New Roman"/>
          <w:iCs/>
          <w:color w:val="0070C0"/>
          <w:highlight w:val="yellow"/>
          <w:lang w:val="it-IT"/>
        </w:rPr>
        <w:t xml:space="preserve">nëpunësin </w:t>
      </w:r>
      <w:r w:rsidRPr="00FE1540">
        <w:rPr>
          <w:rFonts w:ascii="Times New Roman" w:hAnsi="Times New Roman"/>
          <w:iCs/>
          <w:color w:val="0070C0"/>
          <w:highlight w:val="yellow"/>
          <w:lang w:val="it-IT"/>
        </w:rPr>
        <w:t>civil.</w:t>
      </w:r>
    </w:p>
    <w:p w:rsidR="004F4489" w:rsidRPr="00FE1540" w:rsidRDefault="0092547E" w:rsidP="00631C90">
      <w:pPr>
        <w:pStyle w:val="ListParagraph"/>
        <w:numPr>
          <w:ilvl w:val="0"/>
          <w:numId w:val="80"/>
        </w:numPr>
        <w:spacing w:before="120" w:after="0"/>
        <w:ind w:left="425" w:hanging="425"/>
        <w:contextualSpacing w:val="0"/>
        <w:jc w:val="both"/>
        <w:rPr>
          <w:rFonts w:ascii="Times New Roman" w:hAnsi="Times New Roman"/>
          <w:iCs/>
          <w:highlight w:val="yellow"/>
          <w:lang w:val="it-IT"/>
        </w:rPr>
      </w:pPr>
      <w:r w:rsidRPr="00FE1540">
        <w:rPr>
          <w:rFonts w:ascii="Times New Roman" w:hAnsi="Times New Roman"/>
          <w:iCs/>
          <w:color w:val="0070C0"/>
          <w:highlight w:val="yellow"/>
          <w:lang w:val="it-IT"/>
        </w:rPr>
        <w:t>Kryetari i Këshillit apo i deleguari i tij/saj, një Këshilltar nga  grupi më i madh  i pakicës së përfaqësuar në Këshill, dhe Sekretari i Këshillit,</w:t>
      </w:r>
      <w:r w:rsidRPr="00FE1540">
        <w:rPr>
          <w:rFonts w:ascii="Times New Roman" w:hAnsi="Times New Roman"/>
          <w:color w:val="0070C0"/>
          <w:highlight w:val="yellow"/>
          <w:lang w:val="sq-AL"/>
        </w:rPr>
        <w:t xml:space="preserve"> duke garantuar përfaqësim në masën </w:t>
      </w:r>
      <w:r w:rsidRPr="00FE1540">
        <w:rPr>
          <w:rFonts w:ascii="Times New Roman" w:hAnsi="Times New Roman"/>
          <w:color w:val="0070C0"/>
          <w:highlight w:val="yellow"/>
        </w:rPr>
        <w:t>mbi 30 për qind për secilën gjini</w:t>
      </w:r>
      <w:r w:rsidRPr="00FE1540">
        <w:rPr>
          <w:rFonts w:ascii="Times New Roman" w:hAnsi="Times New Roman"/>
          <w:color w:val="0070C0"/>
          <w:highlight w:val="yellow"/>
          <w:lang w:val="sq-AL"/>
        </w:rPr>
        <w:t xml:space="preserve"> për të siguruar barazinë gjinore</w:t>
      </w:r>
      <w:r w:rsidR="00CD0D46" w:rsidRPr="00FE1540">
        <w:rPr>
          <w:rFonts w:ascii="Times New Roman" w:hAnsi="Times New Roman"/>
          <w:color w:val="0070C0"/>
          <w:highlight w:val="yellow"/>
          <w:lang w:val="sq-AL"/>
        </w:rPr>
        <w:t>,</w:t>
      </w:r>
      <w:r w:rsidRPr="00FE1540">
        <w:rPr>
          <w:rStyle w:val="FootnoteReference"/>
          <w:rFonts w:ascii="Times New Roman" w:hAnsi="Times New Roman"/>
          <w:color w:val="0070C0"/>
          <w:lang w:val="sq-AL"/>
        </w:rPr>
        <w:footnoteReference w:id="48"/>
      </w:r>
      <w:r w:rsidR="00CD0D46" w:rsidRPr="00FE1540">
        <w:rPr>
          <w:rFonts w:ascii="Times New Roman" w:hAnsi="Times New Roman"/>
          <w:color w:val="0070C0"/>
          <w:highlight w:val="yellow"/>
          <w:lang w:val="sq-AL"/>
        </w:rPr>
        <w:t>janë anëtarë të Komisi</w:t>
      </w:r>
      <w:r w:rsidR="00B72E6A" w:rsidRPr="00FE1540">
        <w:rPr>
          <w:rFonts w:ascii="Times New Roman" w:hAnsi="Times New Roman"/>
          <w:color w:val="0070C0"/>
          <w:highlight w:val="yellow"/>
          <w:lang w:val="sq-AL"/>
        </w:rPr>
        <w:t>o</w:t>
      </w:r>
      <w:r w:rsidR="00CD0D46" w:rsidRPr="00FE1540">
        <w:rPr>
          <w:rFonts w:ascii="Times New Roman" w:hAnsi="Times New Roman"/>
          <w:color w:val="0070C0"/>
          <w:highlight w:val="yellow"/>
          <w:lang w:val="sq-AL"/>
        </w:rPr>
        <w:t xml:space="preserve">nit të Vlerësimit </w:t>
      </w:r>
      <w:r w:rsidR="00B72E6A" w:rsidRPr="00FE1540">
        <w:rPr>
          <w:rFonts w:ascii="Times New Roman" w:hAnsi="Times New Roman"/>
          <w:color w:val="0070C0"/>
          <w:highlight w:val="yellow"/>
          <w:lang w:val="sq-AL"/>
        </w:rPr>
        <w:t>për përzgjedhjen e kandidaturave për punonjësit e Sekretariatit</w:t>
      </w:r>
      <w:r w:rsidRPr="00FE1540">
        <w:rPr>
          <w:rFonts w:ascii="Times New Roman" w:hAnsi="Times New Roman"/>
          <w:iCs/>
          <w:color w:val="0070C0"/>
          <w:highlight w:val="yellow"/>
          <w:lang w:val="it-IT"/>
        </w:rPr>
        <w:t>.</w:t>
      </w:r>
      <w:r w:rsidR="00B72E6A" w:rsidRPr="00FE1540">
        <w:rPr>
          <w:rFonts w:ascii="Times New Roman" w:hAnsi="Times New Roman"/>
          <w:iCs/>
          <w:color w:val="0070C0"/>
          <w:highlight w:val="yellow"/>
          <w:lang w:val="it-IT"/>
        </w:rPr>
        <w:t xml:space="preserve"> Në çdo rast, anëtarët e Komisionit të Vlerësimit që janë nga Këshilli, përbëjnë shumicën e anëtarëve tëkëtij komisioni.</w:t>
      </w:r>
    </w:p>
    <w:p w:rsidR="0051655C" w:rsidRPr="00FE1540" w:rsidRDefault="0051655C" w:rsidP="00631C90">
      <w:pPr>
        <w:pStyle w:val="ListParagraph"/>
        <w:numPr>
          <w:ilvl w:val="0"/>
          <w:numId w:val="80"/>
        </w:numPr>
        <w:spacing w:before="120" w:after="0"/>
        <w:ind w:left="425" w:hanging="425"/>
        <w:contextualSpacing w:val="0"/>
        <w:jc w:val="both"/>
        <w:rPr>
          <w:rFonts w:ascii="Times New Roman" w:hAnsi="Times New Roman"/>
          <w:iCs/>
          <w:lang w:val="it-IT"/>
        </w:rPr>
      </w:pPr>
      <w:r w:rsidRPr="00FE1540">
        <w:rPr>
          <w:rFonts w:ascii="Times New Roman" w:hAnsi="Times New Roman"/>
          <w:iCs/>
          <w:lang w:val="it-IT"/>
        </w:rPr>
        <w:t>Shp</w:t>
      </w:r>
      <w:r w:rsidR="007826C0" w:rsidRPr="00FE1540">
        <w:rPr>
          <w:rFonts w:ascii="Times New Roman" w:hAnsi="Times New Roman"/>
          <w:iCs/>
          <w:lang w:val="it-IT"/>
        </w:rPr>
        <w:t>ë</w:t>
      </w:r>
      <w:r w:rsidRPr="00FE1540">
        <w:rPr>
          <w:rFonts w:ascii="Times New Roman" w:hAnsi="Times New Roman"/>
          <w:iCs/>
          <w:lang w:val="it-IT"/>
        </w:rPr>
        <w:t xml:space="preserve">rblimi i punonjësve </w:t>
      </w:r>
      <w:r w:rsidR="004F4489" w:rsidRPr="00FE1540">
        <w:rPr>
          <w:rFonts w:ascii="Times New Roman" w:hAnsi="Times New Roman"/>
          <w:iCs/>
          <w:lang w:val="it-IT"/>
        </w:rPr>
        <w:t xml:space="preserve">Sekretarit </w:t>
      </w:r>
      <w:r w:rsidR="00941C49" w:rsidRPr="00FE1540">
        <w:rPr>
          <w:rFonts w:ascii="Times New Roman" w:hAnsi="Times New Roman"/>
          <w:lang w:val="it-IT"/>
        </w:rPr>
        <w:t>miratohet me vendim të Këshillit, duke u bazuar në skemën e</w:t>
      </w:r>
      <w:r w:rsidR="00442149" w:rsidRPr="00FE1540">
        <w:rPr>
          <w:rFonts w:ascii="Times New Roman" w:hAnsi="Times New Roman"/>
          <w:iCs/>
          <w:lang w:val="it-IT"/>
        </w:rPr>
        <w:t xml:space="preserve"> pagave dhe shpërblimeve të punonjësve të administratës së Bashkisë</w:t>
      </w:r>
      <w:r w:rsidR="00C55776" w:rsidRPr="00FE1540">
        <w:rPr>
          <w:rFonts w:ascii="Times New Roman" w:hAnsi="Times New Roman"/>
          <w:iCs/>
          <w:lang w:val="it-IT"/>
        </w:rPr>
        <w:t>.</w:t>
      </w:r>
    </w:p>
    <w:p w:rsidR="0051655C" w:rsidRPr="00FE1540" w:rsidRDefault="005165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51655C" w:rsidP="008D4491">
      <w:pPr>
        <w:pStyle w:val="Heading4"/>
      </w:pPr>
      <w:bookmarkStart w:id="102" w:name="_Toc428184520"/>
      <w:bookmarkStart w:id="103" w:name="_Toc428267587"/>
      <w:bookmarkStart w:id="104" w:name="_Toc428679246"/>
      <w:bookmarkStart w:id="105" w:name="_Toc35915221"/>
      <w:r w:rsidRPr="00FE1540">
        <w:t>Kriteret për Emërimin e Sekretarit të Këshillit:</w:t>
      </w:r>
      <w:bookmarkEnd w:id="102"/>
      <w:bookmarkEnd w:id="103"/>
      <w:bookmarkEnd w:id="104"/>
      <w:bookmarkEnd w:id="105"/>
    </w:p>
    <w:p w:rsidR="007826C0" w:rsidRPr="00FE1540" w:rsidRDefault="007826C0" w:rsidP="00631C90">
      <w:pPr>
        <w:pStyle w:val="ListParagraph"/>
        <w:widowControl w:val="0"/>
        <w:numPr>
          <w:ilvl w:val="0"/>
          <w:numId w:val="81"/>
        </w:numPr>
        <w:autoSpaceDE w:val="0"/>
        <w:autoSpaceDN w:val="0"/>
        <w:adjustRightInd w:val="0"/>
        <w:spacing w:after="0"/>
        <w:ind w:left="426" w:hanging="426"/>
        <w:jc w:val="both"/>
        <w:rPr>
          <w:rFonts w:ascii="Times New Roman" w:eastAsia="Times New Roman" w:hAnsi="Times New Roman"/>
        </w:rPr>
      </w:pPr>
      <w:r w:rsidRPr="00FE1540">
        <w:rPr>
          <w:rFonts w:ascii="Times New Roman" w:eastAsia="Times New Roman" w:hAnsi="Times New Roman"/>
        </w:rPr>
        <w:t xml:space="preserve">Kriteret </w:t>
      </w:r>
      <w:r w:rsidR="00D644F6" w:rsidRPr="00FE1540">
        <w:rPr>
          <w:rFonts w:ascii="Times New Roman" w:eastAsia="Times New Roman" w:hAnsi="Times New Roman"/>
        </w:rPr>
        <w:t xml:space="preserve">minimale </w:t>
      </w:r>
      <w:r w:rsidR="00152B33" w:rsidRPr="00FE1540">
        <w:rPr>
          <w:rFonts w:ascii="Times New Roman" w:eastAsia="Times New Roman" w:hAnsi="Times New Roman"/>
        </w:rPr>
        <w:t>për e</w:t>
      </w:r>
      <w:r w:rsidRPr="00FE1540">
        <w:rPr>
          <w:rFonts w:ascii="Times New Roman" w:eastAsia="Times New Roman" w:hAnsi="Times New Roman"/>
        </w:rPr>
        <w:t xml:space="preserve">mërimin e Sekretarit janë: </w:t>
      </w:r>
    </w:p>
    <w:p w:rsidR="005164AC" w:rsidRPr="00FE1540" w:rsidRDefault="0051655C" w:rsidP="00631C90">
      <w:pPr>
        <w:pStyle w:val="ListParagraph"/>
        <w:widowControl w:val="0"/>
        <w:numPr>
          <w:ilvl w:val="0"/>
          <w:numId w:val="72"/>
        </w:numPr>
        <w:autoSpaceDE w:val="0"/>
        <w:autoSpaceDN w:val="0"/>
        <w:adjustRightInd w:val="0"/>
        <w:spacing w:before="120" w:after="0"/>
        <w:ind w:left="851" w:hanging="425"/>
        <w:contextualSpacing w:val="0"/>
        <w:jc w:val="both"/>
        <w:rPr>
          <w:rFonts w:ascii="Times New Roman" w:eastAsia="Times New Roman" w:hAnsi="Times New Roman"/>
        </w:rPr>
      </w:pPr>
      <w:r w:rsidRPr="00FE1540">
        <w:rPr>
          <w:rFonts w:ascii="Times New Roman" w:eastAsia="Times New Roman" w:hAnsi="Times New Roman"/>
        </w:rPr>
        <w:t xml:space="preserve">Të jetë banues në </w:t>
      </w:r>
      <w:r w:rsidR="00A5644C" w:rsidRPr="00FE1540">
        <w:rPr>
          <w:rFonts w:ascii="Times New Roman" w:eastAsia="Times New Roman" w:hAnsi="Times New Roman"/>
        </w:rPr>
        <w:t>B</w:t>
      </w:r>
      <w:r w:rsidRPr="00FE1540">
        <w:rPr>
          <w:rFonts w:ascii="Times New Roman" w:eastAsia="Times New Roman" w:hAnsi="Times New Roman"/>
        </w:rPr>
        <w:t xml:space="preserve">ashkinë </w:t>
      </w:r>
      <w:r w:rsidR="00965FE6">
        <w:rPr>
          <w:rFonts w:ascii="Times New Roman" w:eastAsia="Times New Roman" w:hAnsi="Times New Roman"/>
        </w:rPr>
        <w:t>Has</w:t>
      </w:r>
      <w:r w:rsidRPr="00FE1540">
        <w:rPr>
          <w:rFonts w:ascii="Times New Roman" w:eastAsia="Times New Roman" w:hAnsi="Times New Roman"/>
        </w:rPr>
        <w:t>;</w:t>
      </w:r>
    </w:p>
    <w:p w:rsidR="0051655C" w:rsidRPr="00FE1540" w:rsidRDefault="0051655C" w:rsidP="00631C90">
      <w:pPr>
        <w:pStyle w:val="ListParagraph"/>
        <w:widowControl w:val="0"/>
        <w:numPr>
          <w:ilvl w:val="0"/>
          <w:numId w:val="72"/>
        </w:numPr>
        <w:autoSpaceDE w:val="0"/>
        <w:autoSpaceDN w:val="0"/>
        <w:adjustRightInd w:val="0"/>
        <w:spacing w:before="120" w:after="0"/>
        <w:ind w:left="851" w:hanging="425"/>
        <w:contextualSpacing w:val="0"/>
        <w:jc w:val="both"/>
        <w:rPr>
          <w:rFonts w:ascii="Times New Roman" w:eastAsia="Times New Roman" w:hAnsi="Times New Roman"/>
        </w:rPr>
      </w:pPr>
      <w:r w:rsidRPr="00FE1540">
        <w:rPr>
          <w:rFonts w:ascii="Times New Roman" w:eastAsia="Times New Roman" w:hAnsi="Times New Roman"/>
        </w:rPr>
        <w:t>Të ketë përfunduar studimet bachelor dhe master (shkencor ose profesional) në shkencat shoqërore, e pr</w:t>
      </w:r>
      <w:r w:rsidR="00E55278" w:rsidRPr="00FE1540">
        <w:rPr>
          <w:rFonts w:ascii="Times New Roman" w:eastAsia="Times New Roman" w:hAnsi="Times New Roman"/>
        </w:rPr>
        <w:t>eferuar në drejtësi</w:t>
      </w:r>
      <w:r w:rsidR="00A5644C" w:rsidRPr="00FE1540">
        <w:rPr>
          <w:rFonts w:ascii="Times New Roman" w:eastAsia="Times New Roman" w:hAnsi="Times New Roman"/>
        </w:rPr>
        <w:t>,</w:t>
      </w:r>
      <w:r w:rsidR="00E55278" w:rsidRPr="00FE1540">
        <w:rPr>
          <w:rFonts w:ascii="Times New Roman" w:eastAsia="Times New Roman" w:hAnsi="Times New Roman"/>
        </w:rPr>
        <w:t xml:space="preserve"> ekonomi apo</w:t>
      </w:r>
      <w:r w:rsidR="00E55278" w:rsidRPr="00FE1540">
        <w:rPr>
          <w:rFonts w:ascii="Times New Roman" w:eastAsia="Times New Roman" w:hAnsi="Times New Roman"/>
          <w:lang w:val="sq-AL"/>
        </w:rPr>
        <w:t xml:space="preserve"> administrim publik;</w:t>
      </w:r>
    </w:p>
    <w:p w:rsidR="0051655C" w:rsidRPr="00FE1540" w:rsidRDefault="0051655C" w:rsidP="00631C90">
      <w:pPr>
        <w:pStyle w:val="ListParagraph"/>
        <w:widowControl w:val="0"/>
        <w:numPr>
          <w:ilvl w:val="0"/>
          <w:numId w:val="72"/>
        </w:numPr>
        <w:autoSpaceDE w:val="0"/>
        <w:autoSpaceDN w:val="0"/>
        <w:adjustRightInd w:val="0"/>
        <w:spacing w:before="120" w:after="0"/>
        <w:ind w:left="851" w:hanging="425"/>
        <w:contextualSpacing w:val="0"/>
        <w:jc w:val="both"/>
        <w:rPr>
          <w:rFonts w:ascii="Times New Roman" w:eastAsia="Times New Roman" w:hAnsi="Times New Roman"/>
        </w:rPr>
      </w:pPr>
      <w:r w:rsidRPr="00FE1540">
        <w:rPr>
          <w:rFonts w:ascii="Times New Roman" w:eastAsia="Times New Roman" w:hAnsi="Times New Roman"/>
        </w:rPr>
        <w:t>Të ketë minimumi 5</w:t>
      </w:r>
      <w:r w:rsidR="004F4489" w:rsidRPr="00FE1540">
        <w:rPr>
          <w:rFonts w:ascii="Times New Roman" w:eastAsia="Times New Roman" w:hAnsi="Times New Roman"/>
        </w:rPr>
        <w:t>-</w:t>
      </w:r>
      <w:r w:rsidR="00E55278" w:rsidRPr="00FE1540">
        <w:rPr>
          <w:rFonts w:ascii="Times New Roman" w:eastAsia="Times New Roman" w:hAnsi="Times New Roman"/>
          <w:lang w:val="it-IT"/>
        </w:rPr>
        <w:t>10</w:t>
      </w:r>
      <w:r w:rsidRPr="00FE1540">
        <w:rPr>
          <w:rFonts w:ascii="Times New Roman" w:eastAsia="Times New Roman" w:hAnsi="Times New Roman"/>
        </w:rPr>
        <w:t xml:space="preserve"> vjet eksperiencë pune në fushat e lidhura me studimin e përfunduar</w:t>
      </w:r>
      <w:r w:rsidR="00E55278" w:rsidRPr="00FE1540">
        <w:rPr>
          <w:rFonts w:ascii="Times New Roman" w:eastAsia="Times New Roman" w:hAnsi="Times New Roman"/>
          <w:lang w:val="sq-AL"/>
        </w:rPr>
        <w:t>dhe ne administrim publik;</w:t>
      </w:r>
    </w:p>
    <w:p w:rsidR="0051655C" w:rsidRPr="00FE1540" w:rsidRDefault="0051655C" w:rsidP="00631C90">
      <w:pPr>
        <w:pStyle w:val="ListParagraph"/>
        <w:widowControl w:val="0"/>
        <w:numPr>
          <w:ilvl w:val="0"/>
          <w:numId w:val="72"/>
        </w:numPr>
        <w:autoSpaceDE w:val="0"/>
        <w:autoSpaceDN w:val="0"/>
        <w:adjustRightInd w:val="0"/>
        <w:spacing w:before="120" w:after="0"/>
        <w:ind w:left="851" w:hanging="425"/>
        <w:contextualSpacing w:val="0"/>
        <w:jc w:val="both"/>
        <w:rPr>
          <w:rFonts w:ascii="Times New Roman" w:eastAsia="Times New Roman" w:hAnsi="Times New Roman"/>
        </w:rPr>
      </w:pPr>
      <w:r w:rsidRPr="00FE1540">
        <w:rPr>
          <w:rFonts w:ascii="Times New Roman" w:eastAsia="Times New Roman" w:hAnsi="Times New Roman"/>
        </w:rPr>
        <w:t>Të ketë njohuri të provuara</w:t>
      </w:r>
      <w:r w:rsidR="0065628D" w:rsidRPr="00FE1540">
        <w:rPr>
          <w:rFonts w:ascii="Times New Roman" w:eastAsia="Times New Roman" w:hAnsi="Times New Roman"/>
        </w:rPr>
        <w:t>, minimalisht,</w:t>
      </w:r>
      <w:r w:rsidRPr="00FE1540">
        <w:rPr>
          <w:rFonts w:ascii="Times New Roman" w:eastAsia="Times New Roman" w:hAnsi="Times New Roman"/>
        </w:rPr>
        <w:t xml:space="preserve"> të:</w:t>
      </w:r>
    </w:p>
    <w:p w:rsidR="0051655C" w:rsidRPr="00FE1540" w:rsidRDefault="00D113C7" w:rsidP="00715D23">
      <w:pPr>
        <w:widowControl w:val="0"/>
        <w:autoSpaceDE w:val="0"/>
        <w:autoSpaceDN w:val="0"/>
        <w:adjustRightInd w:val="0"/>
        <w:spacing w:after="0"/>
        <w:ind w:left="851"/>
        <w:jc w:val="both"/>
        <w:rPr>
          <w:rFonts w:ascii="Times New Roman" w:eastAsia="Times New Roman" w:hAnsi="Times New Roman"/>
        </w:rPr>
      </w:pPr>
      <w:r w:rsidRPr="00FE1540">
        <w:rPr>
          <w:rFonts w:ascii="Times New Roman" w:eastAsia="Times New Roman" w:hAnsi="Times New Roman"/>
        </w:rPr>
        <w:t xml:space="preserve">− </w:t>
      </w:r>
      <w:r w:rsidR="000C5F05" w:rsidRPr="00FE1540">
        <w:rPr>
          <w:rFonts w:ascii="Times New Roman" w:eastAsia="Times New Roman" w:hAnsi="Times New Roman"/>
        </w:rPr>
        <w:t>Ligji</w:t>
      </w:r>
      <w:r w:rsidR="0051655C" w:rsidRPr="00FE1540">
        <w:rPr>
          <w:rFonts w:ascii="Times New Roman" w:eastAsia="Times New Roman" w:hAnsi="Times New Roman"/>
        </w:rPr>
        <w:t>t 139/2015 "Për vetëqeverisjen vendore";</w:t>
      </w:r>
    </w:p>
    <w:p w:rsidR="00D113C7" w:rsidRPr="00FE1540" w:rsidRDefault="00D113C7" w:rsidP="00715D23">
      <w:pPr>
        <w:widowControl w:val="0"/>
        <w:autoSpaceDE w:val="0"/>
        <w:autoSpaceDN w:val="0"/>
        <w:adjustRightInd w:val="0"/>
        <w:spacing w:after="0"/>
        <w:ind w:left="851"/>
        <w:jc w:val="both"/>
        <w:rPr>
          <w:rFonts w:ascii="Times New Roman" w:eastAsia="Times New Roman" w:hAnsi="Times New Roman"/>
        </w:rPr>
      </w:pPr>
      <w:r w:rsidRPr="00FE1540">
        <w:rPr>
          <w:rFonts w:ascii="Times New Roman" w:eastAsia="Times New Roman" w:hAnsi="Times New Roman"/>
        </w:rPr>
        <w:t xml:space="preserve">− </w:t>
      </w:r>
      <w:r w:rsidR="000C5F05" w:rsidRPr="00FE1540">
        <w:rPr>
          <w:rFonts w:ascii="Times New Roman" w:eastAsia="Times New Roman" w:hAnsi="Times New Roman"/>
        </w:rPr>
        <w:t>Ligji</w:t>
      </w:r>
      <w:r w:rsidR="008E0B08" w:rsidRPr="00FE1540">
        <w:rPr>
          <w:rFonts w:ascii="Times New Roman" w:eastAsia="Times New Roman" w:hAnsi="Times New Roman"/>
        </w:rPr>
        <w:t>t</w:t>
      </w:r>
      <w:r w:rsidRPr="00FE1540">
        <w:rPr>
          <w:rFonts w:ascii="Times New Roman" w:eastAsia="Times New Roman" w:hAnsi="Times New Roman"/>
        </w:rPr>
        <w:t xml:space="preserve"> nr. 8548/ 1999 “Për Ratifikimin e Kartës Europiane të Autonomisë Vendore“</w:t>
      </w:r>
    </w:p>
    <w:p w:rsidR="0051655C" w:rsidRPr="00FE1540" w:rsidRDefault="00D113C7" w:rsidP="00715D23">
      <w:pPr>
        <w:widowControl w:val="0"/>
        <w:autoSpaceDE w:val="0"/>
        <w:autoSpaceDN w:val="0"/>
        <w:adjustRightInd w:val="0"/>
        <w:spacing w:after="0"/>
        <w:ind w:left="851"/>
        <w:jc w:val="both"/>
        <w:rPr>
          <w:rFonts w:ascii="Times New Roman" w:eastAsia="Times New Roman" w:hAnsi="Times New Roman"/>
        </w:rPr>
      </w:pPr>
      <w:r w:rsidRPr="00FE1540">
        <w:rPr>
          <w:rFonts w:ascii="Times New Roman" w:eastAsia="Times New Roman" w:hAnsi="Times New Roman"/>
        </w:rPr>
        <w:t xml:space="preserve">− </w:t>
      </w:r>
      <w:r w:rsidR="000C5F05" w:rsidRPr="00FE1540">
        <w:rPr>
          <w:rFonts w:ascii="Times New Roman" w:eastAsia="Times New Roman" w:hAnsi="Times New Roman"/>
        </w:rPr>
        <w:t>Ligji</w:t>
      </w:r>
      <w:r w:rsidR="0051655C" w:rsidRPr="00FE1540">
        <w:rPr>
          <w:rFonts w:ascii="Times New Roman" w:eastAsia="Times New Roman" w:hAnsi="Times New Roman"/>
        </w:rPr>
        <w:t xml:space="preserve">t </w:t>
      </w:r>
      <w:r w:rsidR="008E0B08" w:rsidRPr="00FE1540">
        <w:rPr>
          <w:rFonts w:ascii="Times New Roman" w:eastAsia="Times New Roman" w:hAnsi="Times New Roman"/>
        </w:rPr>
        <w:t>nr</w:t>
      </w:r>
      <w:r w:rsidRPr="00FE1540">
        <w:rPr>
          <w:rFonts w:ascii="Times New Roman" w:eastAsia="Times New Roman" w:hAnsi="Times New Roman"/>
        </w:rPr>
        <w:t xml:space="preserve">. </w:t>
      </w:r>
      <w:r w:rsidR="0051655C" w:rsidRPr="00FE1540">
        <w:rPr>
          <w:rFonts w:ascii="Times New Roman" w:eastAsia="Times New Roman" w:hAnsi="Times New Roman"/>
        </w:rPr>
        <w:t>44/2015 "Kodi i Procedurës Administrative i Republikës së Shqipërisë";</w:t>
      </w:r>
    </w:p>
    <w:p w:rsidR="0051655C" w:rsidRPr="00FE1540" w:rsidRDefault="00D113C7" w:rsidP="00715D23">
      <w:pPr>
        <w:widowControl w:val="0"/>
        <w:autoSpaceDE w:val="0"/>
        <w:autoSpaceDN w:val="0"/>
        <w:adjustRightInd w:val="0"/>
        <w:spacing w:after="0"/>
        <w:ind w:left="851"/>
        <w:jc w:val="both"/>
        <w:rPr>
          <w:rFonts w:ascii="Times New Roman" w:eastAsia="Times New Roman" w:hAnsi="Times New Roman"/>
        </w:rPr>
      </w:pPr>
      <w:r w:rsidRPr="00FE1540">
        <w:rPr>
          <w:rFonts w:ascii="Times New Roman" w:eastAsia="Times New Roman" w:hAnsi="Times New Roman"/>
        </w:rPr>
        <w:lastRenderedPageBreak/>
        <w:t xml:space="preserve">− </w:t>
      </w:r>
      <w:r w:rsidR="000C5F05" w:rsidRPr="00FE1540">
        <w:rPr>
          <w:rFonts w:ascii="Times New Roman" w:eastAsia="Times New Roman" w:hAnsi="Times New Roman"/>
        </w:rPr>
        <w:t>Ligji</w:t>
      </w:r>
      <w:r w:rsidR="0051655C" w:rsidRPr="00FE1540">
        <w:rPr>
          <w:rFonts w:ascii="Times New Roman" w:eastAsia="Times New Roman" w:hAnsi="Times New Roman"/>
        </w:rPr>
        <w:t xml:space="preserve">t </w:t>
      </w:r>
      <w:r w:rsidR="008E0B08" w:rsidRPr="00FE1540">
        <w:rPr>
          <w:rFonts w:ascii="Times New Roman" w:eastAsia="Times New Roman" w:hAnsi="Times New Roman"/>
        </w:rPr>
        <w:t xml:space="preserve">nr. </w:t>
      </w:r>
      <w:r w:rsidR="0051655C" w:rsidRPr="00FE1540">
        <w:rPr>
          <w:rFonts w:ascii="Times New Roman" w:eastAsia="Times New Roman" w:hAnsi="Times New Roman"/>
        </w:rPr>
        <w:t>68/</w:t>
      </w:r>
      <w:r w:rsidR="00005CAE" w:rsidRPr="00FE1540">
        <w:rPr>
          <w:rFonts w:ascii="Times New Roman" w:eastAsia="Times New Roman" w:hAnsi="Times New Roman"/>
        </w:rPr>
        <w:t>2017 "Për F</w:t>
      </w:r>
      <w:r w:rsidR="0051655C" w:rsidRPr="00FE1540">
        <w:rPr>
          <w:rFonts w:ascii="Times New Roman" w:eastAsia="Times New Roman" w:hAnsi="Times New Roman"/>
        </w:rPr>
        <w:t>inancat e vetëqeverisjes vendore";</w:t>
      </w:r>
    </w:p>
    <w:p w:rsidR="0051655C" w:rsidRPr="00FE1540" w:rsidRDefault="0051655C" w:rsidP="00715D23">
      <w:pPr>
        <w:widowControl w:val="0"/>
        <w:autoSpaceDE w:val="0"/>
        <w:autoSpaceDN w:val="0"/>
        <w:adjustRightInd w:val="0"/>
        <w:spacing w:after="0"/>
        <w:ind w:left="851"/>
        <w:jc w:val="both"/>
        <w:rPr>
          <w:rFonts w:ascii="Times New Roman" w:eastAsia="Times New Roman" w:hAnsi="Times New Roman"/>
        </w:rPr>
      </w:pPr>
      <w:r w:rsidRPr="00FE1540">
        <w:rPr>
          <w:rFonts w:ascii="Times New Roman" w:eastAsia="Times New Roman" w:hAnsi="Times New Roman"/>
        </w:rPr>
        <w:t>−</w:t>
      </w:r>
      <w:r w:rsidR="000C5F05" w:rsidRPr="00FE1540">
        <w:rPr>
          <w:rFonts w:ascii="Times New Roman" w:eastAsia="Times New Roman" w:hAnsi="Times New Roman"/>
        </w:rPr>
        <w:t>Ligji</w:t>
      </w:r>
      <w:r w:rsidRPr="00FE1540">
        <w:rPr>
          <w:rFonts w:ascii="Times New Roman" w:eastAsia="Times New Roman" w:hAnsi="Times New Roman"/>
        </w:rPr>
        <w:t xml:space="preserve">t </w:t>
      </w:r>
      <w:r w:rsidR="008E0B08" w:rsidRPr="00FE1540">
        <w:rPr>
          <w:rFonts w:ascii="Times New Roman" w:eastAsia="Times New Roman" w:hAnsi="Times New Roman"/>
        </w:rPr>
        <w:t xml:space="preserve">nr. </w:t>
      </w:r>
      <w:r w:rsidRPr="00FE1540">
        <w:rPr>
          <w:rFonts w:ascii="Times New Roman" w:eastAsia="Times New Roman" w:hAnsi="Times New Roman"/>
        </w:rPr>
        <w:t xml:space="preserve">146/2014 </w:t>
      </w:r>
      <w:r w:rsidR="00CD1A33" w:rsidRPr="00FE1540">
        <w:rPr>
          <w:rFonts w:ascii="Times New Roman" w:eastAsia="Times New Roman" w:hAnsi="Times New Roman"/>
        </w:rPr>
        <w:t xml:space="preserve">“Për Njoftimin dhe </w:t>
      </w:r>
      <w:r w:rsidRPr="00FE1540">
        <w:rPr>
          <w:rFonts w:ascii="Times New Roman" w:eastAsia="Times New Roman" w:hAnsi="Times New Roman"/>
        </w:rPr>
        <w:t>Konsultimin Publik</w:t>
      </w:r>
      <w:r w:rsidR="00CD1A33" w:rsidRPr="00FE1540">
        <w:rPr>
          <w:rFonts w:ascii="Times New Roman" w:eastAsia="Times New Roman" w:hAnsi="Times New Roman"/>
        </w:rPr>
        <w:t>”</w:t>
      </w:r>
    </w:p>
    <w:p w:rsidR="0051655C" w:rsidRPr="00FE1540" w:rsidRDefault="0051655C" w:rsidP="00715D23">
      <w:pPr>
        <w:widowControl w:val="0"/>
        <w:autoSpaceDE w:val="0"/>
        <w:autoSpaceDN w:val="0"/>
        <w:adjustRightInd w:val="0"/>
        <w:spacing w:after="0"/>
        <w:ind w:left="851"/>
        <w:jc w:val="both"/>
        <w:rPr>
          <w:rFonts w:ascii="Times New Roman" w:eastAsia="Times New Roman" w:hAnsi="Times New Roman"/>
        </w:rPr>
      </w:pPr>
      <w:r w:rsidRPr="00FE1540">
        <w:rPr>
          <w:rFonts w:ascii="Times New Roman" w:eastAsia="Times New Roman" w:hAnsi="Times New Roman"/>
        </w:rPr>
        <w:t>−</w:t>
      </w:r>
      <w:r w:rsidR="000C5F05" w:rsidRPr="00FE1540">
        <w:rPr>
          <w:rFonts w:ascii="Times New Roman" w:eastAsia="Times New Roman" w:hAnsi="Times New Roman"/>
        </w:rPr>
        <w:t>Ligji</w:t>
      </w:r>
      <w:r w:rsidRPr="00FE1540">
        <w:rPr>
          <w:rFonts w:ascii="Times New Roman" w:eastAsia="Times New Roman" w:hAnsi="Times New Roman"/>
        </w:rPr>
        <w:t xml:space="preserve">t </w:t>
      </w:r>
      <w:r w:rsidR="008E0B08" w:rsidRPr="00FE1540">
        <w:rPr>
          <w:rFonts w:ascii="Times New Roman" w:eastAsia="Times New Roman" w:hAnsi="Times New Roman"/>
        </w:rPr>
        <w:t xml:space="preserve">nr. </w:t>
      </w:r>
      <w:r w:rsidRPr="00FE1540">
        <w:rPr>
          <w:rFonts w:ascii="Times New Roman" w:eastAsia="Times New Roman" w:hAnsi="Times New Roman"/>
        </w:rPr>
        <w:t xml:space="preserve">119/2014 </w:t>
      </w:r>
      <w:r w:rsidR="00CD1A33" w:rsidRPr="00FE1540">
        <w:rPr>
          <w:rFonts w:ascii="Times New Roman" w:eastAsia="Times New Roman" w:hAnsi="Times New Roman"/>
        </w:rPr>
        <w:t>“</w:t>
      </w:r>
      <w:r w:rsidRPr="00FE1540">
        <w:rPr>
          <w:rFonts w:ascii="Times New Roman" w:eastAsia="Times New Roman" w:hAnsi="Times New Roman"/>
        </w:rPr>
        <w:t>Informimin Publik</w:t>
      </w:r>
      <w:r w:rsidR="00CD1A33" w:rsidRPr="00FE1540">
        <w:rPr>
          <w:rFonts w:ascii="Times New Roman" w:eastAsia="Times New Roman" w:hAnsi="Times New Roman"/>
        </w:rPr>
        <w:t>”</w:t>
      </w:r>
    </w:p>
    <w:p w:rsidR="002869AD" w:rsidRPr="00FE1540" w:rsidRDefault="002869AD" w:rsidP="00715D23">
      <w:pPr>
        <w:widowControl w:val="0"/>
        <w:autoSpaceDE w:val="0"/>
        <w:autoSpaceDN w:val="0"/>
        <w:adjustRightInd w:val="0"/>
        <w:spacing w:after="0"/>
        <w:ind w:left="851"/>
        <w:jc w:val="both"/>
        <w:rPr>
          <w:rFonts w:ascii="Times New Roman" w:eastAsia="Times New Roman" w:hAnsi="Times New Roman"/>
        </w:rPr>
      </w:pPr>
      <w:r w:rsidRPr="00FE1540">
        <w:rPr>
          <w:rFonts w:ascii="Times New Roman" w:eastAsia="Times New Roman" w:hAnsi="Times New Roman"/>
        </w:rPr>
        <w:t xml:space="preserve">− </w:t>
      </w:r>
      <w:r w:rsidR="000C5F05" w:rsidRPr="00FE1540">
        <w:rPr>
          <w:rFonts w:ascii="Times New Roman" w:hAnsi="Times New Roman"/>
          <w:lang w:val="sq-AL"/>
        </w:rPr>
        <w:t>Ligji</w:t>
      </w:r>
      <w:r w:rsidR="00121F4E" w:rsidRPr="00FE1540">
        <w:rPr>
          <w:rFonts w:ascii="Times New Roman" w:hAnsi="Times New Roman"/>
          <w:lang w:val="sq-AL"/>
        </w:rPr>
        <w:t>t nr. 9154 datë 06.11.2003 “Për Arkivat”</w:t>
      </w:r>
    </w:p>
    <w:p w:rsidR="002869AD" w:rsidRPr="00FE1540" w:rsidRDefault="002869AD" w:rsidP="00715D23">
      <w:pPr>
        <w:widowControl w:val="0"/>
        <w:autoSpaceDE w:val="0"/>
        <w:autoSpaceDN w:val="0"/>
        <w:adjustRightInd w:val="0"/>
        <w:spacing w:after="0"/>
        <w:ind w:left="851"/>
        <w:jc w:val="both"/>
        <w:rPr>
          <w:rFonts w:ascii="Times New Roman" w:eastAsia="Times New Roman" w:hAnsi="Times New Roman"/>
        </w:rPr>
      </w:pPr>
      <w:r w:rsidRPr="00FE1540">
        <w:rPr>
          <w:rFonts w:ascii="Times New Roman" w:eastAsia="Times New Roman" w:hAnsi="Times New Roman"/>
        </w:rPr>
        <w:t xml:space="preserve">− </w:t>
      </w:r>
      <w:r w:rsidR="000C5F05" w:rsidRPr="00FE1540">
        <w:rPr>
          <w:rFonts w:ascii="Times New Roman" w:eastAsia="Times New Roman" w:hAnsi="Times New Roman"/>
        </w:rPr>
        <w:t>Ligji</w:t>
      </w:r>
      <w:r w:rsidRPr="00FE1540">
        <w:rPr>
          <w:rFonts w:ascii="Times New Roman" w:eastAsia="Times New Roman" w:hAnsi="Times New Roman"/>
        </w:rPr>
        <w:t xml:space="preserve">t nr. </w:t>
      </w:r>
      <w:r w:rsidRPr="00FE1540">
        <w:rPr>
          <w:rFonts w:ascii="Times New Roman" w:hAnsi="Times New Roman"/>
          <w:lang w:val="sq-AL"/>
        </w:rPr>
        <w:t>107 datë 27.10.2016 “Për prefektin e Qarkut”</w:t>
      </w:r>
    </w:p>
    <w:p w:rsidR="0051655C" w:rsidRPr="00FE1540" w:rsidRDefault="0051655C" w:rsidP="00631C90">
      <w:pPr>
        <w:pStyle w:val="ListParagraph"/>
        <w:widowControl w:val="0"/>
        <w:numPr>
          <w:ilvl w:val="0"/>
          <w:numId w:val="72"/>
        </w:numPr>
        <w:autoSpaceDE w:val="0"/>
        <w:autoSpaceDN w:val="0"/>
        <w:adjustRightInd w:val="0"/>
        <w:spacing w:before="120" w:after="0"/>
        <w:ind w:left="851" w:hanging="425"/>
        <w:jc w:val="both"/>
        <w:rPr>
          <w:rFonts w:ascii="Times New Roman" w:eastAsia="Times New Roman" w:hAnsi="Times New Roman"/>
        </w:rPr>
      </w:pPr>
      <w:r w:rsidRPr="00FE1540">
        <w:rPr>
          <w:rFonts w:ascii="Times New Roman" w:eastAsia="Times New Roman" w:hAnsi="Times New Roman"/>
        </w:rPr>
        <w:t xml:space="preserve">Të ketë aftësi shumë të mira </w:t>
      </w:r>
      <w:r w:rsidR="00DF5702" w:rsidRPr="00FE1540">
        <w:rPr>
          <w:rFonts w:ascii="Times New Roman" w:eastAsia="Times New Roman" w:hAnsi="Times New Roman"/>
        </w:rPr>
        <w:t xml:space="preserve">menaxheriale, administrative, organizative, </w:t>
      </w:r>
      <w:r w:rsidRPr="00FE1540">
        <w:rPr>
          <w:rFonts w:ascii="Times New Roman" w:eastAsia="Times New Roman" w:hAnsi="Times New Roman"/>
        </w:rPr>
        <w:t>komunikimi dhe ndërpersonale;</w:t>
      </w:r>
    </w:p>
    <w:p w:rsidR="007F53C8" w:rsidRPr="00FE1540" w:rsidRDefault="007F53C8" w:rsidP="00631C90">
      <w:pPr>
        <w:pStyle w:val="ListParagraph"/>
        <w:widowControl w:val="0"/>
        <w:numPr>
          <w:ilvl w:val="0"/>
          <w:numId w:val="72"/>
        </w:numPr>
        <w:autoSpaceDE w:val="0"/>
        <w:autoSpaceDN w:val="0"/>
        <w:adjustRightInd w:val="0"/>
        <w:spacing w:before="120" w:after="0"/>
        <w:ind w:left="851" w:hanging="425"/>
        <w:jc w:val="both"/>
        <w:rPr>
          <w:rFonts w:ascii="Times New Roman" w:eastAsia="Times New Roman" w:hAnsi="Times New Roman"/>
        </w:rPr>
      </w:pPr>
      <w:r w:rsidRPr="00FE1540">
        <w:rPr>
          <w:rFonts w:ascii="Times New Roman" w:eastAsia="Times New Roman" w:hAnsi="Times New Roman"/>
        </w:rPr>
        <w:t>Të mos jetë dënuar me burgim me vendim të formës së prerë, brenda apo jashtë territorit të Republikës së Shqipërisë, për kryerjen e veprimeve apo mosveprimeve që përbëjnë vepër penale, sipas përcaktimeve të bëra në Ligjin për garantimin e integritetit të personave që zgjidhen, emërohen ose ushtrojnë funksione publike.</w:t>
      </w:r>
    </w:p>
    <w:p w:rsidR="0051655C" w:rsidRPr="00FE1540" w:rsidRDefault="00DA4347" w:rsidP="00631C90">
      <w:pPr>
        <w:pStyle w:val="ListParagraph"/>
        <w:widowControl w:val="0"/>
        <w:numPr>
          <w:ilvl w:val="0"/>
          <w:numId w:val="72"/>
        </w:numPr>
        <w:autoSpaceDE w:val="0"/>
        <w:autoSpaceDN w:val="0"/>
        <w:adjustRightInd w:val="0"/>
        <w:spacing w:before="120" w:after="0"/>
        <w:ind w:left="850" w:hanging="425"/>
        <w:contextualSpacing w:val="0"/>
        <w:jc w:val="both"/>
        <w:rPr>
          <w:rFonts w:ascii="Times New Roman" w:eastAsia="Times New Roman" w:hAnsi="Times New Roman"/>
        </w:rPr>
      </w:pPr>
      <w:r w:rsidRPr="00FE1540">
        <w:rPr>
          <w:rFonts w:ascii="Times New Roman" w:eastAsia="Times New Roman" w:hAnsi="Times New Roman"/>
        </w:rPr>
        <w:t>Të zotërojë njohuri për programet MS Office;</w:t>
      </w:r>
    </w:p>
    <w:p w:rsidR="004D3061" w:rsidRPr="00FE1540" w:rsidRDefault="004D3061" w:rsidP="00631C90">
      <w:pPr>
        <w:pStyle w:val="ListParagraph"/>
        <w:widowControl w:val="0"/>
        <w:numPr>
          <w:ilvl w:val="0"/>
          <w:numId w:val="72"/>
        </w:numPr>
        <w:autoSpaceDE w:val="0"/>
        <w:autoSpaceDN w:val="0"/>
        <w:adjustRightInd w:val="0"/>
        <w:spacing w:before="120" w:after="0"/>
        <w:ind w:left="850" w:hanging="425"/>
        <w:contextualSpacing w:val="0"/>
        <w:jc w:val="both"/>
        <w:rPr>
          <w:rFonts w:ascii="Times New Roman" w:eastAsia="Times New Roman" w:hAnsi="Times New Roman"/>
        </w:rPr>
      </w:pPr>
      <w:r w:rsidRPr="00FE1540">
        <w:rPr>
          <w:rFonts w:ascii="Times New Roman" w:eastAsia="Times New Roman" w:hAnsi="Times New Roman"/>
        </w:rPr>
        <w:t>Të tjera, sipas kërkesave të Këshillit.</w:t>
      </w:r>
    </w:p>
    <w:p w:rsidR="000D2978" w:rsidRPr="00FE1540" w:rsidRDefault="000D2978" w:rsidP="00715D23">
      <w:pPr>
        <w:spacing w:after="0"/>
        <w:jc w:val="both"/>
        <w:rPr>
          <w:rFonts w:ascii="Times New Roman" w:eastAsia="Times New Roman" w:hAnsi="Times New Roman"/>
        </w:rPr>
      </w:pPr>
    </w:p>
    <w:p w:rsidR="0051655C" w:rsidRPr="00FE1540" w:rsidRDefault="000D2978" w:rsidP="00631C90">
      <w:pPr>
        <w:pStyle w:val="ListParagraph"/>
        <w:numPr>
          <w:ilvl w:val="0"/>
          <w:numId w:val="81"/>
        </w:numPr>
        <w:jc w:val="both"/>
        <w:rPr>
          <w:rFonts w:ascii="Times New Roman" w:hAnsi="Times New Roman"/>
          <w:lang w:val="sq-AL"/>
        </w:rPr>
      </w:pPr>
      <w:r w:rsidRPr="00FE1540">
        <w:rPr>
          <w:rFonts w:ascii="Times New Roman" w:eastAsia="Times New Roman" w:hAnsi="Times New Roman"/>
        </w:rPr>
        <w:t xml:space="preserve">Këshilli miraton kërkesat </w:t>
      </w:r>
      <w:r w:rsidR="0013564F" w:rsidRPr="00FE1540">
        <w:rPr>
          <w:rFonts w:ascii="Times New Roman" w:eastAsia="Times New Roman" w:hAnsi="Times New Roman"/>
        </w:rPr>
        <w:t xml:space="preserve">shtesë </w:t>
      </w:r>
      <w:r w:rsidRPr="00FE1540">
        <w:rPr>
          <w:rFonts w:ascii="Times New Roman" w:eastAsia="Times New Roman" w:hAnsi="Times New Roman"/>
        </w:rPr>
        <w:t>për kualifikimet e Sekretarit të cilat janë të detyrueshme për tu respektuar nga Kryetari gjatë proces</w:t>
      </w:r>
      <w:r w:rsidR="00A9637A" w:rsidRPr="00FE1540">
        <w:rPr>
          <w:rFonts w:ascii="Times New Roman" w:eastAsia="Times New Roman" w:hAnsi="Times New Roman"/>
        </w:rPr>
        <w:t>i</w:t>
      </w:r>
      <w:r w:rsidRPr="00FE1540">
        <w:rPr>
          <w:rFonts w:ascii="Times New Roman" w:eastAsia="Times New Roman" w:hAnsi="Times New Roman"/>
        </w:rPr>
        <w:t>t të përzgjedhjes së kandidaturave për t’i paraqitur në Këshill. Shpallja e vendit bosh të Sekretarit dhe kërkesat për kualifikimet e Sekretarit shpallen publikisht nga Këshilli në faqen zyrtare të Bashkisë.</w:t>
      </w:r>
    </w:p>
    <w:p w:rsidR="0051655C" w:rsidRPr="00FE1540" w:rsidRDefault="005165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51655C" w:rsidP="008D4491">
      <w:pPr>
        <w:pStyle w:val="Heading4"/>
      </w:pPr>
      <w:bookmarkStart w:id="106" w:name="_Toc428184521"/>
      <w:bookmarkStart w:id="107" w:name="_Toc428267588"/>
      <w:bookmarkStart w:id="108" w:name="_Toc428679247"/>
      <w:bookmarkStart w:id="109" w:name="_Toc35915222"/>
      <w:r w:rsidRPr="00FE1540">
        <w:t>Emërimi, Lirimi dhe Shkarkimi i Sekretarit të Këshillit</w:t>
      </w:r>
      <w:bookmarkEnd w:id="106"/>
      <w:bookmarkEnd w:id="107"/>
      <w:bookmarkEnd w:id="108"/>
      <w:bookmarkEnd w:id="109"/>
    </w:p>
    <w:p w:rsidR="0051655C" w:rsidRPr="00FE1540" w:rsidRDefault="0051655C" w:rsidP="00631C90">
      <w:pPr>
        <w:pStyle w:val="ListParagraph"/>
        <w:widowControl w:val="0"/>
        <w:numPr>
          <w:ilvl w:val="0"/>
          <w:numId w:val="82"/>
        </w:numPr>
        <w:autoSpaceDE w:val="0"/>
        <w:autoSpaceDN w:val="0"/>
        <w:adjustRightInd w:val="0"/>
        <w:spacing w:after="0"/>
        <w:jc w:val="both"/>
        <w:rPr>
          <w:rFonts w:ascii="Times New Roman" w:eastAsia="Times New Roman" w:hAnsi="Times New Roman"/>
        </w:rPr>
      </w:pPr>
      <w:r w:rsidRPr="00FE1540">
        <w:rPr>
          <w:rFonts w:ascii="Times New Roman" w:eastAsia="Times New Roman" w:hAnsi="Times New Roman"/>
        </w:rPr>
        <w:t>Funksioni i Sekretarit është i papajtueshëm me:</w:t>
      </w:r>
    </w:p>
    <w:p w:rsidR="0051655C" w:rsidRPr="00FE1540" w:rsidRDefault="0051655C" w:rsidP="00631C90">
      <w:pPr>
        <w:pStyle w:val="ListParagraph"/>
        <w:widowControl w:val="0"/>
        <w:numPr>
          <w:ilvl w:val="1"/>
          <w:numId w:val="161"/>
        </w:numPr>
        <w:autoSpaceDE w:val="0"/>
        <w:autoSpaceDN w:val="0"/>
        <w:adjustRightInd w:val="0"/>
        <w:spacing w:after="0"/>
        <w:ind w:left="851"/>
        <w:jc w:val="both"/>
        <w:rPr>
          <w:rFonts w:ascii="Times New Roman" w:eastAsia="Times New Roman" w:hAnsi="Times New Roman"/>
        </w:rPr>
      </w:pPr>
      <w:r w:rsidRPr="00FE1540">
        <w:rPr>
          <w:rFonts w:ascii="Times New Roman" w:eastAsia="Times New Roman" w:hAnsi="Times New Roman"/>
        </w:rPr>
        <w:t xml:space="preserve">funksionin e </w:t>
      </w:r>
      <w:r w:rsidR="005A1BB5" w:rsidRPr="00FE1540">
        <w:rPr>
          <w:rFonts w:ascii="Times New Roman" w:eastAsia="Times New Roman" w:hAnsi="Times New Roman"/>
        </w:rPr>
        <w:t>K</w:t>
      </w:r>
      <w:r w:rsidRPr="00FE1540">
        <w:rPr>
          <w:rFonts w:ascii="Times New Roman" w:eastAsia="Times New Roman" w:hAnsi="Times New Roman"/>
        </w:rPr>
        <w:t xml:space="preserve">ryetarit, </w:t>
      </w:r>
      <w:r w:rsidR="005A1BB5" w:rsidRPr="00FE1540">
        <w:rPr>
          <w:rFonts w:ascii="Times New Roman" w:eastAsia="Times New Roman" w:hAnsi="Times New Roman"/>
        </w:rPr>
        <w:t>Zë</w:t>
      </w:r>
      <w:r w:rsidRPr="00FE1540">
        <w:rPr>
          <w:rFonts w:ascii="Times New Roman" w:eastAsia="Times New Roman" w:hAnsi="Times New Roman"/>
        </w:rPr>
        <w:t>vend</w:t>
      </w:r>
      <w:r w:rsidR="005A1BB5" w:rsidRPr="00FE1540">
        <w:rPr>
          <w:rFonts w:ascii="Times New Roman" w:eastAsia="Times New Roman" w:hAnsi="Times New Roman"/>
        </w:rPr>
        <w:t>ë</w:t>
      </w:r>
      <w:r w:rsidRPr="00FE1540">
        <w:rPr>
          <w:rFonts w:ascii="Times New Roman" w:eastAsia="Times New Roman" w:hAnsi="Times New Roman"/>
        </w:rPr>
        <w:t xml:space="preserve">skryetarit apo </w:t>
      </w:r>
      <w:r w:rsidR="005A1BB5" w:rsidRPr="00FE1540">
        <w:rPr>
          <w:rFonts w:ascii="Times New Roman" w:eastAsia="Times New Roman" w:hAnsi="Times New Roman"/>
        </w:rPr>
        <w:t>K</w:t>
      </w:r>
      <w:r w:rsidRPr="00FE1540">
        <w:rPr>
          <w:rFonts w:ascii="Times New Roman" w:eastAsia="Times New Roman" w:hAnsi="Times New Roman"/>
        </w:rPr>
        <w:t xml:space="preserve">ëshilltarit të </w:t>
      </w:r>
      <w:r w:rsidR="005A1BB5" w:rsidRPr="00FE1540">
        <w:rPr>
          <w:rFonts w:ascii="Times New Roman" w:eastAsia="Times New Roman" w:hAnsi="Times New Roman"/>
        </w:rPr>
        <w:t>K</w:t>
      </w:r>
      <w:r w:rsidRPr="00FE1540">
        <w:rPr>
          <w:rFonts w:ascii="Times New Roman" w:eastAsia="Times New Roman" w:hAnsi="Times New Roman"/>
        </w:rPr>
        <w:t xml:space="preserve">ryetarit të </w:t>
      </w:r>
      <w:r w:rsidR="005A1BB5" w:rsidRPr="00FE1540">
        <w:rPr>
          <w:rFonts w:ascii="Times New Roman" w:eastAsia="Times New Roman" w:hAnsi="Times New Roman"/>
        </w:rPr>
        <w:t>B</w:t>
      </w:r>
      <w:r w:rsidRPr="00FE1540">
        <w:rPr>
          <w:rFonts w:ascii="Times New Roman" w:eastAsia="Times New Roman" w:hAnsi="Times New Roman"/>
        </w:rPr>
        <w:t>ashkisë,</w:t>
      </w:r>
    </w:p>
    <w:p w:rsidR="0051655C" w:rsidRPr="00FE1540" w:rsidRDefault="0051655C" w:rsidP="00631C90">
      <w:pPr>
        <w:pStyle w:val="ListParagraph"/>
        <w:widowControl w:val="0"/>
        <w:numPr>
          <w:ilvl w:val="1"/>
          <w:numId w:val="161"/>
        </w:numPr>
        <w:autoSpaceDE w:val="0"/>
        <w:autoSpaceDN w:val="0"/>
        <w:adjustRightInd w:val="0"/>
        <w:spacing w:after="0"/>
        <w:ind w:left="851"/>
        <w:jc w:val="both"/>
        <w:rPr>
          <w:rFonts w:ascii="Times New Roman" w:eastAsia="Times New Roman" w:hAnsi="Times New Roman"/>
        </w:rPr>
      </w:pPr>
      <w:r w:rsidRPr="00FE1540">
        <w:rPr>
          <w:rFonts w:ascii="Times New Roman" w:eastAsia="Times New Roman" w:hAnsi="Times New Roman"/>
        </w:rPr>
        <w:t>funksionin e nëpunësit të administratës bashkiake dhe i institucioneve</w:t>
      </w:r>
      <w:r w:rsidR="009C1BD0" w:rsidRPr="00FE1540">
        <w:rPr>
          <w:rFonts w:ascii="Times New Roman" w:eastAsia="Times New Roman" w:hAnsi="Times New Roman"/>
        </w:rPr>
        <w:t>/ ndërmarrje</w:t>
      </w:r>
      <w:r w:rsidR="00941C49" w:rsidRPr="00FE1540">
        <w:rPr>
          <w:rFonts w:ascii="Times New Roman" w:eastAsia="Times New Roman" w:hAnsi="Times New Roman"/>
        </w:rPr>
        <w:t>ve</w:t>
      </w:r>
      <w:r w:rsidRPr="00FE1540">
        <w:rPr>
          <w:rFonts w:ascii="Times New Roman" w:eastAsia="Times New Roman" w:hAnsi="Times New Roman"/>
        </w:rPr>
        <w:t xml:space="preserve"> të varësisë</w:t>
      </w:r>
      <w:r w:rsidR="008B592D" w:rsidRPr="00FE1540">
        <w:rPr>
          <w:rFonts w:ascii="Times New Roman" w:eastAsia="Times New Roman" w:hAnsi="Times New Roman"/>
        </w:rPr>
        <w:t xml:space="preserve"> së Bashkisë</w:t>
      </w:r>
      <w:r w:rsidRPr="00FE1540">
        <w:rPr>
          <w:rFonts w:ascii="Times New Roman" w:eastAsia="Times New Roman" w:hAnsi="Times New Roman"/>
        </w:rPr>
        <w:t>;</w:t>
      </w:r>
    </w:p>
    <w:p w:rsidR="0051655C" w:rsidRPr="00FE1540" w:rsidRDefault="0051655C" w:rsidP="00631C90">
      <w:pPr>
        <w:pStyle w:val="ListParagraph"/>
        <w:widowControl w:val="0"/>
        <w:numPr>
          <w:ilvl w:val="1"/>
          <w:numId w:val="161"/>
        </w:numPr>
        <w:autoSpaceDE w:val="0"/>
        <w:autoSpaceDN w:val="0"/>
        <w:adjustRightInd w:val="0"/>
        <w:spacing w:after="0"/>
        <w:ind w:left="851"/>
        <w:jc w:val="both"/>
        <w:rPr>
          <w:rFonts w:ascii="Times New Roman" w:eastAsia="Times New Roman" w:hAnsi="Times New Roman"/>
        </w:rPr>
      </w:pPr>
      <w:r w:rsidRPr="00FE1540">
        <w:rPr>
          <w:rFonts w:ascii="Times New Roman" w:eastAsia="Times New Roman" w:hAnsi="Times New Roman"/>
        </w:rPr>
        <w:t>funksionin e deputetit</w:t>
      </w:r>
      <w:r w:rsidR="00941C49" w:rsidRPr="00FE1540">
        <w:rPr>
          <w:rFonts w:ascii="Times New Roman" w:eastAsia="Times New Roman" w:hAnsi="Times New Roman"/>
        </w:rPr>
        <w:t xml:space="preserve"> e ministrit</w:t>
      </w:r>
      <w:r w:rsidRPr="00FE1540">
        <w:rPr>
          <w:rFonts w:ascii="Times New Roman" w:eastAsia="Times New Roman" w:hAnsi="Times New Roman"/>
        </w:rPr>
        <w:t>;</w:t>
      </w:r>
    </w:p>
    <w:p w:rsidR="0051655C" w:rsidRPr="00FE1540" w:rsidRDefault="0051655C" w:rsidP="00631C90">
      <w:pPr>
        <w:pStyle w:val="ListParagraph"/>
        <w:widowControl w:val="0"/>
        <w:numPr>
          <w:ilvl w:val="1"/>
          <w:numId w:val="161"/>
        </w:numPr>
        <w:autoSpaceDE w:val="0"/>
        <w:autoSpaceDN w:val="0"/>
        <w:adjustRightInd w:val="0"/>
        <w:spacing w:after="0"/>
        <w:ind w:left="851"/>
        <w:jc w:val="both"/>
        <w:rPr>
          <w:rFonts w:ascii="Times New Roman" w:eastAsia="Times New Roman" w:hAnsi="Times New Roman"/>
        </w:rPr>
      </w:pPr>
      <w:r w:rsidRPr="00FE1540">
        <w:rPr>
          <w:rFonts w:ascii="Times New Roman" w:eastAsia="Times New Roman" w:hAnsi="Times New Roman"/>
        </w:rPr>
        <w:t>funksion</w:t>
      </w:r>
      <w:r w:rsidR="00D82467" w:rsidRPr="00FE1540">
        <w:rPr>
          <w:rFonts w:ascii="Times New Roman" w:eastAsia="Times New Roman" w:hAnsi="Times New Roman"/>
        </w:rPr>
        <w:t>e drejtuese</w:t>
      </w:r>
      <w:r w:rsidRPr="00FE1540">
        <w:rPr>
          <w:rFonts w:ascii="Times New Roman" w:eastAsia="Times New Roman" w:hAnsi="Times New Roman"/>
        </w:rPr>
        <w:t xml:space="preserve"> në partitë politike;</w:t>
      </w:r>
    </w:p>
    <w:p w:rsidR="004466A1" w:rsidRPr="00FE1540" w:rsidRDefault="00DA4347" w:rsidP="00631C90">
      <w:pPr>
        <w:pStyle w:val="ListParagraph"/>
        <w:widowControl w:val="0"/>
        <w:numPr>
          <w:ilvl w:val="1"/>
          <w:numId w:val="161"/>
        </w:numPr>
        <w:autoSpaceDE w:val="0"/>
        <w:autoSpaceDN w:val="0"/>
        <w:adjustRightInd w:val="0"/>
        <w:spacing w:after="0"/>
        <w:ind w:left="851"/>
        <w:jc w:val="both"/>
        <w:rPr>
          <w:rFonts w:ascii="Times New Roman" w:eastAsia="Times New Roman" w:hAnsi="Times New Roman"/>
        </w:rPr>
      </w:pPr>
      <w:r w:rsidRPr="00FE1540">
        <w:rPr>
          <w:rFonts w:ascii="Times New Roman" w:eastAsia="Times New Roman" w:hAnsi="Times New Roman"/>
        </w:rPr>
        <w:t>etj (sipas ligjit apo vendimit të Këshillit)</w:t>
      </w:r>
    </w:p>
    <w:p w:rsidR="007C7796" w:rsidRPr="00FE1540" w:rsidRDefault="00DA4347" w:rsidP="00631C90">
      <w:pPr>
        <w:pStyle w:val="ListParagraph"/>
        <w:widowControl w:val="0"/>
        <w:numPr>
          <w:ilvl w:val="0"/>
          <w:numId w:val="82"/>
        </w:numPr>
        <w:autoSpaceDE w:val="0"/>
        <w:autoSpaceDN w:val="0"/>
        <w:adjustRightInd w:val="0"/>
        <w:spacing w:before="120" w:after="0"/>
        <w:ind w:left="357" w:hanging="357"/>
        <w:contextualSpacing w:val="0"/>
        <w:jc w:val="both"/>
        <w:rPr>
          <w:rFonts w:ascii="Times New Roman" w:eastAsia="Times New Roman" w:hAnsi="Times New Roman"/>
        </w:rPr>
      </w:pPr>
      <w:r w:rsidRPr="00FE1540">
        <w:rPr>
          <w:rFonts w:ascii="Times New Roman" w:eastAsia="Times New Roman" w:hAnsi="Times New Roman"/>
        </w:rPr>
        <w:t>Sekretari nuk mund të jetë i lidhur me kryesuesit e lartë të bashkisë si ato politikë dhe të emëruar (kryetarin dhe zëvendëskryetarët bashkisë, kryetarin e këshillit të bashkisë, zëvendëskryetarët ose këshilltarët e këshillit bashkiak) si: bashkëshort, prindër ose fëmijë, vëlla, motër, vjehrri dhe vjehrra e nuses dhe dhëndrit.</w:t>
      </w:r>
    </w:p>
    <w:p w:rsidR="007C7796" w:rsidRPr="00FE1540" w:rsidRDefault="0051655C" w:rsidP="00631C90">
      <w:pPr>
        <w:pStyle w:val="ListParagraph"/>
        <w:widowControl w:val="0"/>
        <w:numPr>
          <w:ilvl w:val="0"/>
          <w:numId w:val="82"/>
        </w:numPr>
        <w:autoSpaceDE w:val="0"/>
        <w:autoSpaceDN w:val="0"/>
        <w:adjustRightInd w:val="0"/>
        <w:spacing w:before="120" w:after="0"/>
        <w:ind w:left="357" w:hanging="357"/>
        <w:contextualSpacing w:val="0"/>
        <w:jc w:val="both"/>
        <w:rPr>
          <w:rFonts w:ascii="Times New Roman" w:eastAsia="Times New Roman" w:hAnsi="Times New Roman"/>
        </w:rPr>
      </w:pPr>
      <w:r w:rsidRPr="00FE1540">
        <w:rPr>
          <w:rFonts w:ascii="Times New Roman" w:eastAsia="Times New Roman" w:hAnsi="Times New Roman"/>
        </w:rPr>
        <w:t xml:space="preserve">Sekretari emërohet me vendim të Këshillit Bashkiak, me propozim të Kryetarit të Këshillit. Kryetari </w:t>
      </w:r>
      <w:r w:rsidR="00855680" w:rsidRPr="00FE1540">
        <w:rPr>
          <w:rFonts w:ascii="Times New Roman" w:eastAsia="Times New Roman" w:hAnsi="Times New Roman"/>
        </w:rPr>
        <w:t xml:space="preserve">i Këshillit </w:t>
      </w:r>
      <w:r w:rsidRPr="00FE1540">
        <w:rPr>
          <w:rFonts w:ascii="Times New Roman" w:eastAsia="Times New Roman" w:hAnsi="Times New Roman"/>
        </w:rPr>
        <w:t>propozon më shumë se një kandidat për Sekretar</w:t>
      </w:r>
      <w:r w:rsidR="00EC4235" w:rsidRPr="00FE1540">
        <w:rPr>
          <w:rFonts w:ascii="Times New Roman" w:eastAsia="Times New Roman" w:hAnsi="Times New Roman"/>
        </w:rPr>
        <w:t>,</w:t>
      </w:r>
      <w:r w:rsidR="00A1227E" w:rsidRPr="00FE1540">
        <w:rPr>
          <w:rFonts w:ascii="Times New Roman" w:hAnsi="Times New Roman"/>
          <w:lang w:val="sq-AL"/>
        </w:rPr>
        <w:t>që i përkasin të dy gjinive</w:t>
      </w:r>
      <w:r w:rsidR="009D7C87" w:rsidRPr="00FE1540">
        <w:rPr>
          <w:rFonts w:ascii="Times New Roman" w:hAnsi="Times New Roman"/>
          <w:lang w:val="sq-AL"/>
        </w:rPr>
        <w:t>,</w:t>
      </w:r>
      <w:r w:rsidR="009D7C87" w:rsidRPr="00FE1540">
        <w:rPr>
          <w:rFonts w:ascii="Times New Roman" w:hAnsi="Times New Roman"/>
        </w:rPr>
        <w:t xml:space="preserve"> dhe fitues shpallet kandidati që ka marrë shumicën e votave të të gjithë Këshilltarëve të Këshillit.</w:t>
      </w:r>
    </w:p>
    <w:p w:rsidR="007C7796" w:rsidRPr="00FE1540" w:rsidRDefault="0051655C" w:rsidP="00631C90">
      <w:pPr>
        <w:pStyle w:val="ListParagraph"/>
        <w:widowControl w:val="0"/>
        <w:numPr>
          <w:ilvl w:val="0"/>
          <w:numId w:val="82"/>
        </w:numPr>
        <w:autoSpaceDE w:val="0"/>
        <w:autoSpaceDN w:val="0"/>
        <w:adjustRightInd w:val="0"/>
        <w:spacing w:before="120" w:after="0"/>
        <w:ind w:left="357" w:hanging="357"/>
        <w:contextualSpacing w:val="0"/>
        <w:jc w:val="both"/>
        <w:rPr>
          <w:rFonts w:ascii="Times New Roman" w:eastAsia="Times New Roman" w:hAnsi="Times New Roman"/>
        </w:rPr>
      </w:pPr>
      <w:r w:rsidRPr="00FE1540">
        <w:rPr>
          <w:rFonts w:ascii="Times New Roman" w:eastAsia="Times New Roman" w:hAnsi="Times New Roman"/>
        </w:rPr>
        <w:t>Sekretari lirohe</w:t>
      </w:r>
      <w:r w:rsidR="006637B3" w:rsidRPr="00FE1540">
        <w:rPr>
          <w:rFonts w:ascii="Times New Roman" w:eastAsia="Times New Roman" w:hAnsi="Times New Roman"/>
        </w:rPr>
        <w:t>t</w:t>
      </w:r>
      <w:r w:rsidRPr="00FE1540">
        <w:rPr>
          <w:rFonts w:ascii="Times New Roman" w:eastAsia="Times New Roman" w:hAnsi="Times New Roman"/>
        </w:rPr>
        <w:t xml:space="preserve"> me vendim të Këshillit, kur jep dorëheqjen të cilën e paraqet me shkrim dhe ia drejton Këshillit nëpërmjet Kryetarit.</w:t>
      </w:r>
    </w:p>
    <w:p w:rsidR="009D387C" w:rsidRPr="00FE1540" w:rsidRDefault="00C5142E" w:rsidP="00631C90">
      <w:pPr>
        <w:pStyle w:val="ListParagraph"/>
        <w:widowControl w:val="0"/>
        <w:numPr>
          <w:ilvl w:val="0"/>
          <w:numId w:val="82"/>
        </w:numPr>
        <w:autoSpaceDE w:val="0"/>
        <w:autoSpaceDN w:val="0"/>
        <w:adjustRightInd w:val="0"/>
        <w:spacing w:before="120" w:after="0"/>
        <w:ind w:left="357" w:hanging="357"/>
        <w:contextualSpacing w:val="0"/>
        <w:jc w:val="both"/>
        <w:rPr>
          <w:rFonts w:ascii="Times New Roman" w:eastAsia="Times New Roman" w:hAnsi="Times New Roman"/>
          <w:color w:val="0070C0"/>
          <w:highlight w:val="yellow"/>
        </w:rPr>
      </w:pPr>
      <w:r w:rsidRPr="00FE1540">
        <w:rPr>
          <w:rFonts w:ascii="Times New Roman" w:eastAsia="Times New Roman" w:hAnsi="Times New Roman"/>
        </w:rPr>
        <w:t xml:space="preserve">Shkarkimin e Sekretarit </w:t>
      </w:r>
      <w:r w:rsidRPr="00FE1540">
        <w:rPr>
          <w:rFonts w:ascii="Times New Roman" w:eastAsia="Times New Roman" w:hAnsi="Times New Roman"/>
          <w:color w:val="0070C0"/>
          <w:highlight w:val="yellow"/>
        </w:rPr>
        <w:t xml:space="preserve">mund ta </w:t>
      </w:r>
      <w:r w:rsidR="00301105" w:rsidRPr="00FE1540">
        <w:rPr>
          <w:rFonts w:ascii="Times New Roman" w:eastAsia="Times New Roman" w:hAnsi="Times New Roman"/>
          <w:color w:val="0070C0"/>
          <w:highlight w:val="yellow"/>
        </w:rPr>
        <w:t>ta propozojë Kryetari i Këshillit dhe të paktën 1/3 të gjithë Këshilltarëve</w:t>
      </w:r>
      <w:r w:rsidR="00331ACB" w:rsidRPr="00FE1540">
        <w:rPr>
          <w:rFonts w:ascii="Times New Roman" w:eastAsia="Times New Roman" w:hAnsi="Times New Roman"/>
          <w:color w:val="0070C0"/>
          <w:highlight w:val="yellow"/>
        </w:rPr>
        <w:t>.</w:t>
      </w:r>
    </w:p>
    <w:p w:rsidR="007C7796" w:rsidRPr="00FE1540" w:rsidRDefault="0051655C" w:rsidP="00631C90">
      <w:pPr>
        <w:pStyle w:val="ListParagraph"/>
        <w:widowControl w:val="0"/>
        <w:numPr>
          <w:ilvl w:val="0"/>
          <w:numId w:val="82"/>
        </w:numPr>
        <w:autoSpaceDE w:val="0"/>
        <w:autoSpaceDN w:val="0"/>
        <w:adjustRightInd w:val="0"/>
        <w:spacing w:before="120" w:after="0"/>
        <w:ind w:left="357" w:hanging="357"/>
        <w:contextualSpacing w:val="0"/>
        <w:jc w:val="both"/>
        <w:rPr>
          <w:rFonts w:ascii="Times New Roman" w:eastAsia="Times New Roman" w:hAnsi="Times New Roman"/>
        </w:rPr>
      </w:pPr>
      <w:r w:rsidRPr="00FE1540">
        <w:rPr>
          <w:rFonts w:ascii="Times New Roman" w:eastAsia="Times New Roman" w:hAnsi="Times New Roman"/>
        </w:rPr>
        <w:t xml:space="preserve">Kërkesa </w:t>
      </w:r>
      <w:r w:rsidR="00E67FB3" w:rsidRPr="00FE1540">
        <w:rPr>
          <w:rFonts w:ascii="Times New Roman" w:eastAsia="Times New Roman" w:hAnsi="Times New Roman"/>
        </w:rPr>
        <w:t xml:space="preserve">me propozimin </w:t>
      </w:r>
      <w:r w:rsidRPr="00FE1540">
        <w:rPr>
          <w:rFonts w:ascii="Times New Roman" w:eastAsia="Times New Roman" w:hAnsi="Times New Roman"/>
        </w:rPr>
        <w:t>për shkarkimin e Sekretarit paraqitet me shkrim, e nënshkruar nga të gjithë kërkuesit</w:t>
      </w:r>
      <w:r w:rsidR="00E67FB3" w:rsidRPr="00FE1540">
        <w:rPr>
          <w:rFonts w:ascii="Times New Roman" w:eastAsia="Times New Roman" w:hAnsi="Times New Roman"/>
        </w:rPr>
        <w:t xml:space="preserve"> dhe </w:t>
      </w:r>
      <w:r w:rsidR="00377DF5" w:rsidRPr="00FE1540">
        <w:rPr>
          <w:rFonts w:ascii="Times New Roman" w:eastAsia="Times New Roman" w:hAnsi="Times New Roman"/>
        </w:rPr>
        <w:t xml:space="preserve">I </w:t>
      </w:r>
      <w:r w:rsidR="00FE4B2D" w:rsidRPr="00FE1540">
        <w:rPr>
          <w:rFonts w:ascii="Times New Roman" w:eastAsia="Times New Roman" w:hAnsi="Times New Roman"/>
        </w:rPr>
        <w:t>drejt</w:t>
      </w:r>
      <w:r w:rsidR="00E67FB3" w:rsidRPr="00FE1540">
        <w:rPr>
          <w:rFonts w:ascii="Times New Roman" w:eastAsia="Times New Roman" w:hAnsi="Times New Roman"/>
        </w:rPr>
        <w:t>ohet</w:t>
      </w:r>
      <w:r w:rsidR="00FE4B2D" w:rsidRPr="00FE1540">
        <w:rPr>
          <w:rFonts w:ascii="Times New Roman" w:eastAsia="Times New Roman" w:hAnsi="Times New Roman"/>
        </w:rPr>
        <w:t xml:space="preserve"> Këshillit, </w:t>
      </w:r>
      <w:r w:rsidR="00E67FB3" w:rsidRPr="00FE1540">
        <w:rPr>
          <w:rFonts w:ascii="Times New Roman" w:eastAsia="Times New Roman" w:hAnsi="Times New Roman"/>
        </w:rPr>
        <w:t>dhe në propozim detajohen a</w:t>
      </w:r>
      <w:r w:rsidRPr="00FE1540">
        <w:rPr>
          <w:rFonts w:ascii="Times New Roman" w:eastAsia="Times New Roman" w:hAnsi="Times New Roman"/>
        </w:rPr>
        <w:t>rsyet e propozimit</w:t>
      </w:r>
      <w:r w:rsidR="00E67FB3" w:rsidRPr="00FE1540">
        <w:rPr>
          <w:rFonts w:ascii="Times New Roman" w:eastAsia="Times New Roman" w:hAnsi="Times New Roman"/>
        </w:rPr>
        <w:t xml:space="preserve"> dhe</w:t>
      </w:r>
      <w:r w:rsidR="00D14C79" w:rsidRPr="00FE1540">
        <w:rPr>
          <w:rFonts w:ascii="Times New Roman" w:eastAsia="Times New Roman" w:hAnsi="Times New Roman"/>
        </w:rPr>
        <w:t xml:space="preserve"> i</w:t>
      </w:r>
      <w:r w:rsidR="00E67FB3" w:rsidRPr="00FE1540">
        <w:rPr>
          <w:rFonts w:ascii="Times New Roman" w:eastAsia="Times New Roman" w:hAnsi="Times New Roman"/>
        </w:rPr>
        <w:t xml:space="preserve"> bashkëngjiten dokumentet që mbështesin arsyet</w:t>
      </w:r>
      <w:r w:rsidR="005D6149" w:rsidRPr="00FE1540">
        <w:rPr>
          <w:rFonts w:ascii="Times New Roman" w:eastAsia="Times New Roman" w:hAnsi="Times New Roman"/>
        </w:rPr>
        <w:t>.</w:t>
      </w:r>
    </w:p>
    <w:p w:rsidR="0051655C" w:rsidRPr="00FE1540" w:rsidRDefault="0051655C" w:rsidP="00631C90">
      <w:pPr>
        <w:pStyle w:val="ListParagraph"/>
        <w:widowControl w:val="0"/>
        <w:numPr>
          <w:ilvl w:val="0"/>
          <w:numId w:val="82"/>
        </w:numPr>
        <w:autoSpaceDE w:val="0"/>
        <w:autoSpaceDN w:val="0"/>
        <w:adjustRightInd w:val="0"/>
        <w:spacing w:before="120" w:after="0"/>
        <w:ind w:left="357" w:hanging="357"/>
        <w:contextualSpacing w:val="0"/>
        <w:jc w:val="both"/>
        <w:rPr>
          <w:rFonts w:ascii="Times New Roman" w:eastAsia="Times New Roman" w:hAnsi="Times New Roman"/>
        </w:rPr>
      </w:pPr>
      <w:r w:rsidRPr="00FE1540">
        <w:rPr>
          <w:rFonts w:ascii="Times New Roman" w:eastAsia="Times New Roman" w:hAnsi="Times New Roman"/>
        </w:rPr>
        <w:t>Nga mbledhja ku miratohet vendimi për shkarkimin e Sekretarit deri në momentin e em</w:t>
      </w:r>
      <w:r w:rsidR="005167DC" w:rsidRPr="00FE1540">
        <w:rPr>
          <w:rFonts w:ascii="Times New Roman" w:eastAsia="Times New Roman" w:hAnsi="Times New Roman"/>
        </w:rPr>
        <w:t>ë</w:t>
      </w:r>
      <w:r w:rsidRPr="00FE1540">
        <w:rPr>
          <w:rFonts w:ascii="Times New Roman" w:eastAsia="Times New Roman" w:hAnsi="Times New Roman"/>
        </w:rPr>
        <w:t>rimit të Sekretarit t</w:t>
      </w:r>
      <w:r w:rsidR="00020925" w:rsidRPr="00FE1540">
        <w:rPr>
          <w:rFonts w:ascii="Times New Roman" w:eastAsia="Times New Roman" w:hAnsi="Times New Roman"/>
        </w:rPr>
        <w:t>ë</w:t>
      </w:r>
      <w:r w:rsidRPr="00FE1540">
        <w:rPr>
          <w:rFonts w:ascii="Times New Roman" w:eastAsia="Times New Roman" w:hAnsi="Times New Roman"/>
        </w:rPr>
        <w:t xml:space="preserve"> ri, detyrat e Sekretarit i kryen </w:t>
      </w:r>
      <w:r w:rsidR="00D14C79" w:rsidRPr="00FE1540">
        <w:rPr>
          <w:rFonts w:ascii="Times New Roman" w:eastAsia="Times New Roman" w:hAnsi="Times New Roman"/>
        </w:rPr>
        <w:t>k</w:t>
      </w:r>
      <w:r w:rsidRPr="00FE1540">
        <w:rPr>
          <w:rFonts w:ascii="Times New Roman" w:eastAsia="Times New Roman" w:hAnsi="Times New Roman"/>
        </w:rPr>
        <w:t>ëshilltar</w:t>
      </w:r>
      <w:r w:rsidR="00B067D3" w:rsidRPr="00FE1540">
        <w:rPr>
          <w:rFonts w:ascii="Times New Roman" w:eastAsia="Times New Roman" w:hAnsi="Times New Roman"/>
        </w:rPr>
        <w:t xml:space="preserve"> bashkiak</w:t>
      </w:r>
      <w:r w:rsidR="00C0277F" w:rsidRPr="00FE1540">
        <w:rPr>
          <w:rFonts w:ascii="Times New Roman" w:eastAsia="Times New Roman" w:hAnsi="Times New Roman"/>
          <w:color w:val="0000FF"/>
        </w:rPr>
        <w:t>më i ri</w:t>
      </w:r>
      <w:r w:rsidRPr="00FE1540">
        <w:rPr>
          <w:rFonts w:ascii="Times New Roman" w:eastAsia="Times New Roman" w:hAnsi="Times New Roman"/>
        </w:rPr>
        <w:t xml:space="preserve">që miratohet me shumicën e të </w:t>
      </w:r>
      <w:r w:rsidRPr="00FE1540">
        <w:rPr>
          <w:rFonts w:ascii="Times New Roman" w:eastAsia="Times New Roman" w:hAnsi="Times New Roman"/>
        </w:rPr>
        <w:lastRenderedPageBreak/>
        <w:t xml:space="preserve">gjithë </w:t>
      </w:r>
      <w:r w:rsidR="00B067D3" w:rsidRPr="00FE1540">
        <w:rPr>
          <w:rFonts w:ascii="Times New Roman" w:eastAsia="Times New Roman" w:hAnsi="Times New Roman"/>
        </w:rPr>
        <w:t>k</w:t>
      </w:r>
      <w:r w:rsidRPr="00FE1540">
        <w:rPr>
          <w:rFonts w:ascii="Times New Roman" w:eastAsia="Times New Roman" w:hAnsi="Times New Roman"/>
        </w:rPr>
        <w:t>ëshilltarëve, me propozim të Kryetarit të Këshillit</w:t>
      </w:r>
      <w:r w:rsidR="00C0277F" w:rsidRPr="00FE1540">
        <w:rPr>
          <w:rFonts w:ascii="Times New Roman" w:eastAsia="Times New Roman" w:hAnsi="Times New Roman"/>
        </w:rPr>
        <w:t>.</w:t>
      </w:r>
      <w:r w:rsidR="00C0277F" w:rsidRPr="00FE1540">
        <w:rPr>
          <w:rStyle w:val="FootnoteReference"/>
          <w:rFonts w:ascii="Times New Roman" w:eastAsia="Times New Roman" w:hAnsi="Times New Roman"/>
        </w:rPr>
        <w:footnoteReference w:id="49"/>
      </w:r>
      <w:r w:rsidRPr="00FE1540">
        <w:rPr>
          <w:rFonts w:ascii="Times New Roman" w:eastAsia="Times New Roman" w:hAnsi="Times New Roman"/>
        </w:rPr>
        <w:t>.</w:t>
      </w:r>
    </w:p>
    <w:p w:rsidR="00C0277F" w:rsidRPr="00FE1540" w:rsidRDefault="00C0277F">
      <w:pPr>
        <w:spacing w:after="0" w:line="240" w:lineRule="auto"/>
        <w:rPr>
          <w:rFonts w:ascii="Times New Roman" w:eastAsia="Times New Roman" w:hAnsi="Times New Roman"/>
          <w:lang w:val="sq-AL"/>
        </w:rPr>
      </w:pPr>
      <w:r w:rsidRPr="00FE1540">
        <w:rPr>
          <w:rFonts w:ascii="Times New Roman" w:hAnsi="Times New Roman"/>
          <w:smallCaps/>
          <w:lang w:val="sq-AL"/>
        </w:rPr>
        <w:br w:type="page"/>
      </w:r>
    </w:p>
    <w:p w:rsidR="0051655C" w:rsidRPr="00FE1540" w:rsidRDefault="005165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495E82" w:rsidP="008D4491">
      <w:pPr>
        <w:pStyle w:val="Heading4"/>
      </w:pPr>
      <w:bookmarkStart w:id="110" w:name="_Toc428184523"/>
      <w:bookmarkStart w:id="111" w:name="_Toc428267590"/>
      <w:bookmarkStart w:id="112" w:name="_Toc428679249"/>
      <w:bookmarkStart w:id="113" w:name="_Toc35915223"/>
      <w:r w:rsidRPr="00FE1540">
        <w:t>Konfer</w:t>
      </w:r>
      <w:r w:rsidR="006D74C4" w:rsidRPr="00FE1540">
        <w:t>e</w:t>
      </w:r>
      <w:r w:rsidRPr="00FE1540">
        <w:t>n</w:t>
      </w:r>
      <w:r w:rsidR="00E977D3" w:rsidRPr="00FE1540">
        <w:t>ae</w:t>
      </w:r>
      <w:r w:rsidRPr="00FE1540">
        <w:t xml:space="preserve"> Kryetarëve</w:t>
      </w:r>
      <w:bookmarkEnd w:id="110"/>
      <w:bookmarkEnd w:id="111"/>
      <w:bookmarkEnd w:id="112"/>
      <w:bookmarkEnd w:id="113"/>
    </w:p>
    <w:p w:rsidR="009D387C" w:rsidRPr="00FE1540" w:rsidRDefault="00DB788A" w:rsidP="00631C90">
      <w:pPr>
        <w:numPr>
          <w:ilvl w:val="0"/>
          <w:numId w:val="188"/>
        </w:numPr>
        <w:spacing w:before="60" w:after="0"/>
        <w:ind w:left="357" w:hanging="357"/>
        <w:jc w:val="both"/>
        <w:rPr>
          <w:rFonts w:ascii="Times New Roman" w:hAnsi="Times New Roman"/>
        </w:rPr>
      </w:pPr>
      <w:r w:rsidRPr="00FE1540">
        <w:rPr>
          <w:rFonts w:ascii="Times New Roman" w:hAnsi="Times New Roman"/>
        </w:rPr>
        <w:t xml:space="preserve">Konferenca e Kryetarëve </w:t>
      </w:r>
      <w:r w:rsidR="0001061E" w:rsidRPr="00FE1540">
        <w:rPr>
          <w:rFonts w:ascii="Times New Roman" w:hAnsi="Times New Roman"/>
        </w:rPr>
        <w:t>është or</w:t>
      </w:r>
      <w:r w:rsidR="00053279" w:rsidRPr="00FE1540">
        <w:rPr>
          <w:rFonts w:ascii="Times New Roman" w:hAnsi="Times New Roman"/>
        </w:rPr>
        <w:t>g</w:t>
      </w:r>
      <w:r w:rsidR="0001061E" w:rsidRPr="00FE1540">
        <w:rPr>
          <w:rFonts w:ascii="Times New Roman" w:hAnsi="Times New Roman"/>
        </w:rPr>
        <w:t xml:space="preserve">an këshillimor dhe </w:t>
      </w:r>
      <w:r w:rsidR="0051655C" w:rsidRPr="00FE1540">
        <w:rPr>
          <w:rFonts w:ascii="Times New Roman" w:hAnsi="Times New Roman"/>
        </w:rPr>
        <w:t xml:space="preserve">përbëhet nga </w:t>
      </w:r>
      <w:r w:rsidR="00E45493" w:rsidRPr="00FE1540">
        <w:rPr>
          <w:rFonts w:ascii="Times New Roman" w:hAnsi="Times New Roman"/>
        </w:rPr>
        <w:t>k</w:t>
      </w:r>
      <w:r w:rsidR="0051655C" w:rsidRPr="00FE1540">
        <w:rPr>
          <w:rFonts w:ascii="Times New Roman" w:hAnsi="Times New Roman"/>
        </w:rPr>
        <w:t xml:space="preserve">ryetari dhe </w:t>
      </w:r>
      <w:r w:rsidR="00E45493" w:rsidRPr="00FE1540">
        <w:rPr>
          <w:rFonts w:ascii="Times New Roman" w:hAnsi="Times New Roman"/>
        </w:rPr>
        <w:t>z</w:t>
      </w:r>
      <w:r w:rsidR="0051655C" w:rsidRPr="00FE1540">
        <w:rPr>
          <w:rFonts w:ascii="Times New Roman" w:hAnsi="Times New Roman"/>
        </w:rPr>
        <w:t xml:space="preserve">ëvendëskryetarët e </w:t>
      </w:r>
      <w:r w:rsidR="00E45493" w:rsidRPr="00FE1540">
        <w:rPr>
          <w:rFonts w:ascii="Times New Roman" w:hAnsi="Times New Roman"/>
        </w:rPr>
        <w:t>k</w:t>
      </w:r>
      <w:r w:rsidR="0051655C" w:rsidRPr="00FE1540">
        <w:rPr>
          <w:rFonts w:ascii="Times New Roman" w:hAnsi="Times New Roman"/>
        </w:rPr>
        <w:t>ëshillit</w:t>
      </w:r>
      <w:r w:rsidR="009D387C" w:rsidRPr="00FE1540">
        <w:rPr>
          <w:rFonts w:ascii="Times New Roman" w:hAnsi="Times New Roman"/>
        </w:rPr>
        <w:t xml:space="preserve">, </w:t>
      </w:r>
      <w:r w:rsidR="0051655C" w:rsidRPr="00FE1540">
        <w:rPr>
          <w:rFonts w:ascii="Times New Roman" w:hAnsi="Times New Roman"/>
        </w:rPr>
        <w:t xml:space="preserve">kryetarët e </w:t>
      </w:r>
      <w:r w:rsidR="00E45493" w:rsidRPr="00FE1540">
        <w:rPr>
          <w:rFonts w:ascii="Times New Roman" w:hAnsi="Times New Roman"/>
        </w:rPr>
        <w:t>g</w:t>
      </w:r>
      <w:r w:rsidR="0051655C" w:rsidRPr="00FE1540">
        <w:rPr>
          <w:rFonts w:ascii="Times New Roman" w:hAnsi="Times New Roman"/>
        </w:rPr>
        <w:t xml:space="preserve">rupeve të </w:t>
      </w:r>
      <w:r w:rsidR="00E45493" w:rsidRPr="00FE1540">
        <w:rPr>
          <w:rFonts w:ascii="Times New Roman" w:hAnsi="Times New Roman"/>
        </w:rPr>
        <w:t>k</w:t>
      </w:r>
      <w:r w:rsidR="0051655C" w:rsidRPr="00FE1540">
        <w:rPr>
          <w:rFonts w:ascii="Times New Roman" w:hAnsi="Times New Roman"/>
        </w:rPr>
        <w:t>ëshilltarëve</w:t>
      </w:r>
      <w:r w:rsidR="000D5E1B" w:rsidRPr="00FE1540">
        <w:rPr>
          <w:rFonts w:ascii="Times New Roman" w:hAnsi="Times New Roman"/>
        </w:rPr>
        <w:t xml:space="preserve">, dhe </w:t>
      </w:r>
      <w:r w:rsidR="00E45493" w:rsidRPr="00FE1540">
        <w:rPr>
          <w:rFonts w:ascii="Times New Roman" w:hAnsi="Times New Roman"/>
        </w:rPr>
        <w:t>k</w:t>
      </w:r>
      <w:r w:rsidR="000D5E1B" w:rsidRPr="00FE1540">
        <w:rPr>
          <w:rFonts w:ascii="Times New Roman" w:hAnsi="Times New Roman"/>
        </w:rPr>
        <w:t xml:space="preserve">ryetarët e </w:t>
      </w:r>
      <w:r w:rsidR="00E45493" w:rsidRPr="00FE1540">
        <w:rPr>
          <w:rFonts w:ascii="Times New Roman" w:hAnsi="Times New Roman"/>
        </w:rPr>
        <w:t>k</w:t>
      </w:r>
      <w:r w:rsidR="000D5E1B" w:rsidRPr="00FE1540">
        <w:rPr>
          <w:rFonts w:ascii="Times New Roman" w:hAnsi="Times New Roman"/>
        </w:rPr>
        <w:t xml:space="preserve">omisioneve të </w:t>
      </w:r>
      <w:r w:rsidR="00E45493" w:rsidRPr="00FE1540">
        <w:rPr>
          <w:rFonts w:ascii="Times New Roman" w:hAnsi="Times New Roman"/>
        </w:rPr>
        <w:t>p</w:t>
      </w:r>
      <w:r w:rsidR="000D5E1B" w:rsidRPr="00FE1540">
        <w:rPr>
          <w:rFonts w:ascii="Times New Roman" w:hAnsi="Times New Roman"/>
        </w:rPr>
        <w:t>ërhershëm,</w:t>
      </w:r>
      <w:r w:rsidR="0051655C" w:rsidRPr="00FE1540">
        <w:rPr>
          <w:rFonts w:ascii="Times New Roman" w:hAnsi="Times New Roman"/>
        </w:rPr>
        <w:t xml:space="preserve"> dhe drejtohet nga Kryetari i Këshillit. </w:t>
      </w:r>
    </w:p>
    <w:p w:rsidR="0051655C" w:rsidRPr="00FE1540" w:rsidRDefault="0051655C" w:rsidP="00631C90">
      <w:pPr>
        <w:numPr>
          <w:ilvl w:val="0"/>
          <w:numId w:val="188"/>
        </w:numPr>
        <w:spacing w:before="60" w:after="0"/>
        <w:ind w:left="357" w:hanging="357"/>
        <w:jc w:val="both"/>
        <w:rPr>
          <w:rFonts w:ascii="Times New Roman" w:hAnsi="Times New Roman"/>
        </w:rPr>
      </w:pPr>
      <w:r w:rsidRPr="00FE1540">
        <w:rPr>
          <w:rFonts w:ascii="Times New Roman" w:hAnsi="Times New Roman"/>
        </w:rPr>
        <w:t xml:space="preserve">Në Konferencën e Kryetarëve mund të </w:t>
      </w:r>
      <w:r w:rsidR="00053279" w:rsidRPr="00FE1540">
        <w:rPr>
          <w:rFonts w:ascii="Times New Roman" w:hAnsi="Times New Roman"/>
        </w:rPr>
        <w:t>ftohe</w:t>
      </w:r>
      <w:r w:rsidR="00646C84" w:rsidRPr="00FE1540">
        <w:rPr>
          <w:rFonts w:ascii="Times New Roman" w:hAnsi="Times New Roman"/>
        </w:rPr>
        <w:t>t</w:t>
      </w:r>
      <w:r w:rsidRPr="00FE1540">
        <w:rPr>
          <w:rFonts w:ascii="Times New Roman" w:hAnsi="Times New Roman"/>
        </w:rPr>
        <w:t>të marrë pjesë edhe Kryetari i Bashkisë.</w:t>
      </w:r>
    </w:p>
    <w:p w:rsidR="004B16F9" w:rsidRPr="00FE1540" w:rsidRDefault="0051655C" w:rsidP="00631C90">
      <w:pPr>
        <w:numPr>
          <w:ilvl w:val="0"/>
          <w:numId w:val="188"/>
        </w:numPr>
        <w:spacing w:before="60" w:after="0"/>
        <w:ind w:left="357" w:hanging="357"/>
        <w:jc w:val="both"/>
        <w:rPr>
          <w:rFonts w:ascii="Times New Roman" w:hAnsi="Times New Roman"/>
        </w:rPr>
      </w:pPr>
      <w:r w:rsidRPr="00FE1540">
        <w:rPr>
          <w:rFonts w:ascii="Times New Roman" w:hAnsi="Times New Roman"/>
        </w:rPr>
        <w:t xml:space="preserve">Konferenca e Kryetarëve diskuton </w:t>
      </w:r>
      <w:r w:rsidR="00DA4347" w:rsidRPr="00FE1540">
        <w:rPr>
          <w:rFonts w:ascii="Times New Roman" w:hAnsi="Times New Roman"/>
        </w:rPr>
        <w:t>dhe miraton</w:t>
      </w:r>
      <w:r w:rsidR="00053279" w:rsidRPr="00FE1540">
        <w:rPr>
          <w:rFonts w:ascii="Times New Roman" w:hAnsi="Times New Roman"/>
        </w:rPr>
        <w:t>propozim</w:t>
      </w:r>
      <w:r w:rsidR="00E82F50" w:rsidRPr="00FE1540">
        <w:rPr>
          <w:rFonts w:ascii="Times New Roman" w:hAnsi="Times New Roman"/>
        </w:rPr>
        <w:t>et</w:t>
      </w:r>
      <w:r w:rsidR="004B16F9" w:rsidRPr="00FE1540">
        <w:rPr>
          <w:rFonts w:ascii="Times New Roman" w:hAnsi="Times New Roman"/>
        </w:rPr>
        <w:t>e Kryetarit të Këshillit</w:t>
      </w:r>
      <w:r w:rsidRPr="00FE1540">
        <w:rPr>
          <w:rFonts w:ascii="Times New Roman" w:hAnsi="Times New Roman"/>
        </w:rPr>
        <w:t xml:space="preserve">për programin e punës, kalendarin </w:t>
      </w:r>
      <w:r w:rsidR="00DB788A" w:rsidRPr="00FE1540">
        <w:rPr>
          <w:rFonts w:ascii="Times New Roman" w:hAnsi="Times New Roman"/>
        </w:rPr>
        <w:t>vjetor të</w:t>
      </w:r>
      <w:r w:rsidRPr="00FE1540">
        <w:rPr>
          <w:rFonts w:ascii="Times New Roman" w:hAnsi="Times New Roman"/>
        </w:rPr>
        <w:t xml:space="preserve"> punimeve të Këshillit dhe të komisioneve të tij, </w:t>
      </w:r>
      <w:r w:rsidR="00BD409B" w:rsidRPr="00FE1540">
        <w:rPr>
          <w:rFonts w:ascii="Times New Roman" w:hAnsi="Times New Roman"/>
        </w:rPr>
        <w:t xml:space="preserve">buxhetin, </w:t>
      </w:r>
      <w:r w:rsidR="002B7BD3" w:rsidRPr="00FE1540">
        <w:rPr>
          <w:rFonts w:ascii="Times New Roman" w:hAnsi="Times New Roman"/>
        </w:rPr>
        <w:t xml:space="preserve">planin vjetor të vendimmarrjes së </w:t>
      </w:r>
      <w:r w:rsidR="003C0A6C" w:rsidRPr="00FE1540">
        <w:rPr>
          <w:rFonts w:ascii="Times New Roman" w:hAnsi="Times New Roman"/>
        </w:rPr>
        <w:t>k</w:t>
      </w:r>
      <w:r w:rsidR="002B7BD3" w:rsidRPr="00FE1540">
        <w:rPr>
          <w:rFonts w:ascii="Times New Roman" w:hAnsi="Times New Roman"/>
        </w:rPr>
        <w:t xml:space="preserve">ëshillit, </w:t>
      </w:r>
      <w:r w:rsidRPr="00FE1540">
        <w:rPr>
          <w:rFonts w:ascii="Times New Roman" w:hAnsi="Times New Roman"/>
        </w:rPr>
        <w:t>si dhe për çështje të zhvillimit të mbledhjeve të</w:t>
      </w:r>
      <w:r w:rsidR="003C0A6C" w:rsidRPr="00FE1540">
        <w:rPr>
          <w:rFonts w:ascii="Times New Roman" w:hAnsi="Times New Roman"/>
        </w:rPr>
        <w:t xml:space="preserve"> k</w:t>
      </w:r>
      <w:r w:rsidRPr="00FE1540">
        <w:rPr>
          <w:rFonts w:ascii="Times New Roman" w:hAnsi="Times New Roman"/>
        </w:rPr>
        <w:t>ëshillit</w:t>
      </w:r>
      <w:r w:rsidR="002A2DBA" w:rsidRPr="00FE1540">
        <w:rPr>
          <w:rFonts w:ascii="Times New Roman" w:hAnsi="Times New Roman"/>
        </w:rPr>
        <w:t>,</w:t>
      </w:r>
      <w:r w:rsidRPr="00FE1540">
        <w:rPr>
          <w:rFonts w:ascii="Times New Roman" w:hAnsi="Times New Roman"/>
        </w:rPr>
        <w:t xml:space="preserve"> për </w:t>
      </w:r>
      <w:r w:rsidR="003B5B32" w:rsidRPr="00FE1540">
        <w:rPr>
          <w:rFonts w:ascii="Times New Roman" w:hAnsi="Times New Roman"/>
        </w:rPr>
        <w:t>një p</w:t>
      </w:r>
      <w:r w:rsidR="008A1FFB" w:rsidRPr="00FE1540">
        <w:rPr>
          <w:rFonts w:ascii="Times New Roman" w:hAnsi="Times New Roman"/>
        </w:rPr>
        <w:t>e</w:t>
      </w:r>
      <w:r w:rsidR="003B5B32" w:rsidRPr="00FE1540">
        <w:rPr>
          <w:rFonts w:ascii="Times New Roman" w:hAnsi="Times New Roman"/>
        </w:rPr>
        <w:t>ri</w:t>
      </w:r>
      <w:r w:rsidR="008A1FFB" w:rsidRPr="00FE1540">
        <w:rPr>
          <w:rFonts w:ascii="Times New Roman" w:hAnsi="Times New Roman"/>
        </w:rPr>
        <w:t>u</w:t>
      </w:r>
      <w:r w:rsidR="003B5B32" w:rsidRPr="00FE1540">
        <w:rPr>
          <w:rFonts w:ascii="Times New Roman" w:hAnsi="Times New Roman"/>
        </w:rPr>
        <w:t xml:space="preserve">dhë një vjeçare, </w:t>
      </w:r>
      <w:r w:rsidR="00ED1101" w:rsidRPr="00FE1540">
        <w:rPr>
          <w:rFonts w:ascii="Times New Roman" w:hAnsi="Times New Roman"/>
        </w:rPr>
        <w:t>mbi bazën e propozimeve të kryetarit të kë</w:t>
      </w:r>
      <w:r w:rsidR="002A6C5D" w:rsidRPr="00FE1540">
        <w:rPr>
          <w:rFonts w:ascii="Times New Roman" w:hAnsi="Times New Roman"/>
        </w:rPr>
        <w:t xml:space="preserve">shillit, </w:t>
      </w:r>
      <w:r w:rsidR="004B16F9" w:rsidRPr="00FE1540">
        <w:rPr>
          <w:rFonts w:ascii="Times New Roman" w:hAnsi="Times New Roman"/>
        </w:rPr>
        <w:t xml:space="preserve">dhe kur kjo nuk realizohet, </w:t>
      </w:r>
      <w:r w:rsidR="00ED1101" w:rsidRPr="00FE1540">
        <w:rPr>
          <w:rFonts w:ascii="Times New Roman" w:hAnsi="Times New Roman"/>
        </w:rPr>
        <w:t>k</w:t>
      </w:r>
      <w:r w:rsidR="004B16F9" w:rsidRPr="00FE1540">
        <w:rPr>
          <w:rFonts w:ascii="Times New Roman" w:hAnsi="Times New Roman"/>
        </w:rPr>
        <w:t xml:space="preserve">ryetari i </w:t>
      </w:r>
      <w:r w:rsidR="00ED1101" w:rsidRPr="00FE1540">
        <w:rPr>
          <w:rFonts w:ascii="Times New Roman" w:hAnsi="Times New Roman"/>
        </w:rPr>
        <w:t>k</w:t>
      </w:r>
      <w:r w:rsidR="004B16F9" w:rsidRPr="00FE1540">
        <w:rPr>
          <w:rFonts w:ascii="Times New Roman" w:hAnsi="Times New Roman"/>
        </w:rPr>
        <w:t xml:space="preserve">ëshillit i paraqet propozimet në </w:t>
      </w:r>
      <w:r w:rsidR="00337C1F" w:rsidRPr="00FE1540">
        <w:rPr>
          <w:rFonts w:ascii="Times New Roman" w:hAnsi="Times New Roman"/>
        </w:rPr>
        <w:t>m</w:t>
      </w:r>
      <w:r w:rsidR="004B16F9" w:rsidRPr="00FE1540">
        <w:rPr>
          <w:rFonts w:ascii="Times New Roman" w:hAnsi="Times New Roman"/>
        </w:rPr>
        <w:t xml:space="preserve">bledhjen e </w:t>
      </w:r>
      <w:r w:rsidR="00337C1F" w:rsidRPr="00FE1540">
        <w:rPr>
          <w:rFonts w:ascii="Times New Roman" w:hAnsi="Times New Roman"/>
        </w:rPr>
        <w:t>k</w:t>
      </w:r>
      <w:r w:rsidR="004B16F9" w:rsidRPr="00FE1540">
        <w:rPr>
          <w:rFonts w:ascii="Times New Roman" w:hAnsi="Times New Roman"/>
        </w:rPr>
        <w:t>ëshillit për shqyrtim e miratim, në përputhje me këtë rregullore.</w:t>
      </w:r>
    </w:p>
    <w:p w:rsidR="0051655C" w:rsidRPr="00FE1540" w:rsidRDefault="00D016E9" w:rsidP="00631C90">
      <w:pPr>
        <w:numPr>
          <w:ilvl w:val="0"/>
          <w:numId w:val="188"/>
        </w:numPr>
        <w:spacing w:before="60" w:after="0"/>
        <w:ind w:left="357" w:hanging="357"/>
        <w:jc w:val="both"/>
        <w:rPr>
          <w:rFonts w:ascii="Times New Roman" w:hAnsi="Times New Roman"/>
        </w:rPr>
      </w:pPr>
      <w:r w:rsidRPr="00FE1540">
        <w:rPr>
          <w:rFonts w:ascii="Times New Roman" w:hAnsi="Times New Roman"/>
        </w:rPr>
        <w:t>Propozimet mund të vijnë me shkrim edhe nga</w:t>
      </w:r>
      <w:r w:rsidR="002A6C5D" w:rsidRPr="00FE1540">
        <w:rPr>
          <w:rFonts w:ascii="Times New Roman" w:hAnsi="Times New Roman"/>
          <w:iCs/>
          <w:lang w:val="it-IT"/>
        </w:rPr>
        <w:t>k</w:t>
      </w:r>
      <w:r w:rsidR="0051655C" w:rsidRPr="00FE1540">
        <w:rPr>
          <w:rFonts w:ascii="Times New Roman" w:hAnsi="Times New Roman"/>
          <w:iCs/>
          <w:lang w:val="it-IT"/>
        </w:rPr>
        <w:t xml:space="preserve">ryetari </w:t>
      </w:r>
      <w:r w:rsidRPr="00FE1540">
        <w:rPr>
          <w:rFonts w:ascii="Times New Roman" w:hAnsi="Times New Roman"/>
          <w:iCs/>
          <w:lang w:val="it-IT"/>
        </w:rPr>
        <w:t>i</w:t>
      </w:r>
      <w:r w:rsidR="002A6C5D" w:rsidRPr="00FE1540">
        <w:rPr>
          <w:rFonts w:ascii="Times New Roman" w:hAnsi="Times New Roman"/>
          <w:iCs/>
          <w:lang w:val="it-IT"/>
        </w:rPr>
        <w:t>b</w:t>
      </w:r>
      <w:r w:rsidR="0051655C" w:rsidRPr="00FE1540">
        <w:rPr>
          <w:rFonts w:ascii="Times New Roman" w:hAnsi="Times New Roman"/>
          <w:iCs/>
          <w:lang w:val="it-IT"/>
        </w:rPr>
        <w:t xml:space="preserve">ashkisë, </w:t>
      </w:r>
      <w:r w:rsidR="002A6C5D" w:rsidRPr="00FE1540">
        <w:rPr>
          <w:rFonts w:ascii="Times New Roman" w:hAnsi="Times New Roman"/>
          <w:iCs/>
          <w:lang w:val="it-IT"/>
        </w:rPr>
        <w:t>k</w:t>
      </w:r>
      <w:r w:rsidR="00F5259D" w:rsidRPr="00FE1540">
        <w:rPr>
          <w:rFonts w:ascii="Times New Roman" w:hAnsi="Times New Roman"/>
          <w:iCs/>
          <w:lang w:val="it-IT"/>
        </w:rPr>
        <w:t>ryesues</w:t>
      </w:r>
      <w:r w:rsidRPr="00FE1540">
        <w:rPr>
          <w:rFonts w:ascii="Times New Roman" w:hAnsi="Times New Roman"/>
          <w:iCs/>
          <w:lang w:val="it-IT"/>
        </w:rPr>
        <w:t xml:space="preserve">it e </w:t>
      </w:r>
      <w:r w:rsidR="002A6C5D" w:rsidRPr="00FE1540">
        <w:rPr>
          <w:rFonts w:ascii="Times New Roman" w:hAnsi="Times New Roman"/>
          <w:iCs/>
          <w:lang w:val="it-IT"/>
        </w:rPr>
        <w:t>g</w:t>
      </w:r>
      <w:r w:rsidR="0051655C" w:rsidRPr="00FE1540">
        <w:rPr>
          <w:rFonts w:ascii="Times New Roman" w:hAnsi="Times New Roman"/>
          <w:iCs/>
          <w:lang w:val="it-IT"/>
        </w:rPr>
        <w:t xml:space="preserve">rupeve të </w:t>
      </w:r>
      <w:r w:rsidR="002A6C5D" w:rsidRPr="00FE1540">
        <w:rPr>
          <w:rFonts w:ascii="Times New Roman" w:hAnsi="Times New Roman"/>
          <w:iCs/>
          <w:lang w:val="it-IT"/>
        </w:rPr>
        <w:t>k</w:t>
      </w:r>
      <w:r w:rsidR="0051655C" w:rsidRPr="00FE1540">
        <w:rPr>
          <w:rFonts w:ascii="Times New Roman" w:hAnsi="Times New Roman"/>
          <w:iCs/>
          <w:lang w:val="it-IT"/>
        </w:rPr>
        <w:t xml:space="preserve">ëshilltarëve, </w:t>
      </w:r>
      <w:r w:rsidRPr="00FE1540">
        <w:rPr>
          <w:rFonts w:ascii="Times New Roman" w:hAnsi="Times New Roman"/>
          <w:iCs/>
          <w:lang w:val="it-IT"/>
        </w:rPr>
        <w:t>Kryetarët e</w:t>
      </w:r>
      <w:r w:rsidR="0051655C" w:rsidRPr="00FE1540">
        <w:rPr>
          <w:rFonts w:ascii="Times New Roman" w:hAnsi="Times New Roman"/>
          <w:iCs/>
          <w:lang w:val="it-IT"/>
        </w:rPr>
        <w:t xml:space="preserve"> Komisioneve të Këshillit, të </w:t>
      </w:r>
      <w:r w:rsidRPr="00FE1540">
        <w:rPr>
          <w:rFonts w:ascii="Times New Roman" w:hAnsi="Times New Roman"/>
          <w:iCs/>
          <w:lang w:val="it-IT"/>
        </w:rPr>
        <w:t>përfaqësuesve të grupeve të interesit, kryetarëv</w:t>
      </w:r>
      <w:r w:rsidR="00B705B8" w:rsidRPr="00FE1540">
        <w:rPr>
          <w:rFonts w:ascii="Times New Roman" w:hAnsi="Times New Roman"/>
          <w:iCs/>
          <w:lang w:val="it-IT"/>
        </w:rPr>
        <w:t>e</w:t>
      </w:r>
      <w:r w:rsidRPr="00FE1540">
        <w:rPr>
          <w:rFonts w:ascii="Times New Roman" w:hAnsi="Times New Roman"/>
          <w:iCs/>
          <w:lang w:val="it-IT"/>
        </w:rPr>
        <w:t xml:space="preserve"> të fshatrave dhe ndërmjetës</w:t>
      </w:r>
      <w:r w:rsidR="00B705B8" w:rsidRPr="00FE1540">
        <w:rPr>
          <w:rFonts w:ascii="Times New Roman" w:hAnsi="Times New Roman"/>
          <w:iCs/>
          <w:lang w:val="it-IT"/>
        </w:rPr>
        <w:t>ve të</w:t>
      </w:r>
      <w:r w:rsidRPr="00FE1540">
        <w:rPr>
          <w:rFonts w:ascii="Times New Roman" w:hAnsi="Times New Roman"/>
          <w:iCs/>
          <w:lang w:val="it-IT"/>
        </w:rPr>
        <w:t xml:space="preserve"> këshillave komunitar</w:t>
      </w:r>
      <w:r w:rsidR="00B705B8" w:rsidRPr="00FE1540">
        <w:rPr>
          <w:rFonts w:ascii="Times New Roman" w:hAnsi="Times New Roman"/>
          <w:iCs/>
          <w:lang w:val="it-IT"/>
        </w:rPr>
        <w:t>ë</w:t>
      </w:r>
      <w:r w:rsidR="0051655C" w:rsidRPr="00FE1540">
        <w:rPr>
          <w:rFonts w:ascii="Times New Roman" w:hAnsi="Times New Roman"/>
          <w:iCs/>
          <w:lang w:val="it-IT"/>
        </w:rPr>
        <w:t>, deputet</w:t>
      </w:r>
      <w:r w:rsidR="00B705B8" w:rsidRPr="00FE1540">
        <w:rPr>
          <w:rFonts w:ascii="Times New Roman" w:hAnsi="Times New Roman"/>
          <w:iCs/>
          <w:lang w:val="it-IT"/>
        </w:rPr>
        <w:t>ë</w:t>
      </w:r>
      <w:r w:rsidRPr="00FE1540">
        <w:rPr>
          <w:rFonts w:ascii="Times New Roman" w:hAnsi="Times New Roman"/>
          <w:iCs/>
          <w:lang w:val="it-IT"/>
        </w:rPr>
        <w:t>t</w:t>
      </w:r>
      <w:r w:rsidR="0051655C" w:rsidRPr="00FE1540">
        <w:rPr>
          <w:rFonts w:ascii="Times New Roman" w:hAnsi="Times New Roman"/>
          <w:iCs/>
          <w:lang w:val="it-IT"/>
        </w:rPr>
        <w:t xml:space="preserve">, </w:t>
      </w:r>
      <w:r w:rsidR="00F5259D" w:rsidRPr="00FE1540">
        <w:rPr>
          <w:rFonts w:ascii="Times New Roman" w:hAnsi="Times New Roman"/>
          <w:iCs/>
          <w:lang w:val="it-IT"/>
        </w:rPr>
        <w:t>kryesues</w:t>
      </w:r>
      <w:r w:rsidR="007D4CD1" w:rsidRPr="00FE1540">
        <w:rPr>
          <w:rFonts w:ascii="Times New Roman" w:hAnsi="Times New Roman"/>
          <w:iCs/>
          <w:lang w:val="it-IT"/>
        </w:rPr>
        <w:t>i</w:t>
      </w:r>
      <w:r w:rsidRPr="00FE1540">
        <w:rPr>
          <w:rFonts w:ascii="Times New Roman" w:hAnsi="Times New Roman"/>
          <w:iCs/>
          <w:lang w:val="it-IT"/>
        </w:rPr>
        <w:t>t</w:t>
      </w:r>
      <w:r w:rsidR="007D4CD1" w:rsidRPr="00FE1540">
        <w:rPr>
          <w:rFonts w:ascii="Times New Roman" w:hAnsi="Times New Roman"/>
          <w:iCs/>
          <w:lang w:val="it-IT"/>
        </w:rPr>
        <w:t xml:space="preserve"> e</w:t>
      </w:r>
      <w:r w:rsidR="0051655C" w:rsidRPr="00FE1540">
        <w:rPr>
          <w:rFonts w:ascii="Times New Roman" w:hAnsi="Times New Roman"/>
          <w:iCs/>
          <w:lang w:val="it-IT"/>
        </w:rPr>
        <w:t xml:space="preserve"> organeve të tjera qeveritare.</w:t>
      </w:r>
    </w:p>
    <w:p w:rsidR="0051655C" w:rsidRPr="00FE1540" w:rsidRDefault="0051655C" w:rsidP="00631C90">
      <w:pPr>
        <w:numPr>
          <w:ilvl w:val="0"/>
          <w:numId w:val="188"/>
        </w:numPr>
        <w:spacing w:before="60" w:after="0"/>
        <w:ind w:left="357" w:hanging="357"/>
        <w:jc w:val="both"/>
        <w:rPr>
          <w:rFonts w:ascii="Times New Roman" w:hAnsi="Times New Roman"/>
        </w:rPr>
      </w:pPr>
      <w:r w:rsidRPr="00FE1540">
        <w:rPr>
          <w:rFonts w:ascii="Times New Roman" w:hAnsi="Times New Roman"/>
          <w:iCs/>
          <w:lang w:val="it-IT"/>
        </w:rPr>
        <w:t>K</w:t>
      </w:r>
      <w:r w:rsidR="004F3581" w:rsidRPr="00FE1540">
        <w:rPr>
          <w:rFonts w:ascii="Times New Roman" w:hAnsi="Times New Roman"/>
          <w:iCs/>
          <w:lang w:val="it-IT"/>
        </w:rPr>
        <w:t xml:space="preserve">onferenca e </w:t>
      </w:r>
      <w:r w:rsidR="00427206" w:rsidRPr="00FE1540">
        <w:rPr>
          <w:rFonts w:ascii="Times New Roman" w:hAnsi="Times New Roman"/>
          <w:iCs/>
          <w:lang w:val="it-IT"/>
        </w:rPr>
        <w:t>k</w:t>
      </w:r>
      <w:r w:rsidR="004F3581" w:rsidRPr="00FE1540">
        <w:rPr>
          <w:rFonts w:ascii="Times New Roman" w:hAnsi="Times New Roman"/>
          <w:iCs/>
          <w:lang w:val="it-IT"/>
        </w:rPr>
        <w:t xml:space="preserve">ryetarëve </w:t>
      </w:r>
      <w:r w:rsidRPr="00FE1540">
        <w:rPr>
          <w:rFonts w:ascii="Times New Roman" w:hAnsi="Times New Roman"/>
          <w:iCs/>
          <w:lang w:val="it-IT"/>
        </w:rPr>
        <w:t xml:space="preserve">mblidhet nga </w:t>
      </w:r>
      <w:r w:rsidR="00242C1F" w:rsidRPr="00FE1540">
        <w:rPr>
          <w:rFonts w:ascii="Times New Roman" w:hAnsi="Times New Roman"/>
          <w:iCs/>
          <w:lang w:val="it-IT"/>
        </w:rPr>
        <w:t xml:space="preserve">kryetari </w:t>
      </w:r>
      <w:r w:rsidRPr="00FE1540">
        <w:rPr>
          <w:rFonts w:ascii="Times New Roman" w:hAnsi="Times New Roman"/>
          <w:iCs/>
          <w:lang w:val="it-IT"/>
        </w:rPr>
        <w:t xml:space="preserve">i </w:t>
      </w:r>
      <w:r w:rsidR="00242C1F" w:rsidRPr="00FE1540">
        <w:rPr>
          <w:rFonts w:ascii="Times New Roman" w:hAnsi="Times New Roman"/>
          <w:iCs/>
          <w:lang w:val="it-IT"/>
        </w:rPr>
        <w:t>k</w:t>
      </w:r>
      <w:r w:rsidRPr="00FE1540">
        <w:rPr>
          <w:rFonts w:ascii="Times New Roman" w:hAnsi="Times New Roman"/>
          <w:iCs/>
          <w:lang w:val="it-IT"/>
        </w:rPr>
        <w:t>ëshillit</w:t>
      </w:r>
      <w:r w:rsidR="00F52619" w:rsidRPr="00FE1540">
        <w:rPr>
          <w:rFonts w:ascii="Times New Roman" w:hAnsi="Times New Roman"/>
          <w:iCs/>
          <w:lang w:val="it-IT"/>
        </w:rPr>
        <w:t>,</w:t>
      </w:r>
      <w:r w:rsidRPr="00FE1540">
        <w:rPr>
          <w:rFonts w:ascii="Times New Roman" w:hAnsi="Times New Roman"/>
          <w:iCs/>
          <w:lang w:val="it-IT"/>
        </w:rPr>
        <w:t xml:space="preserve"> në raste kur kërkohet konsensus i </w:t>
      </w:r>
      <w:r w:rsidR="00242C1F" w:rsidRPr="00FE1540">
        <w:rPr>
          <w:rFonts w:ascii="Times New Roman" w:hAnsi="Times New Roman"/>
          <w:iCs/>
          <w:lang w:val="it-IT"/>
        </w:rPr>
        <w:t>k</w:t>
      </w:r>
      <w:r w:rsidRPr="00FE1540">
        <w:rPr>
          <w:rFonts w:ascii="Times New Roman" w:hAnsi="Times New Roman"/>
          <w:iCs/>
          <w:lang w:val="it-IT"/>
        </w:rPr>
        <w:t xml:space="preserve">ëshilltarëve për ndërmarrjen e një veprimi të Këshillit apo në rast konfliktesh dhe mosmarrëveshjesh mes </w:t>
      </w:r>
      <w:r w:rsidR="00242C1F" w:rsidRPr="00FE1540">
        <w:rPr>
          <w:rFonts w:ascii="Times New Roman" w:hAnsi="Times New Roman"/>
          <w:iCs/>
          <w:lang w:val="it-IT"/>
        </w:rPr>
        <w:t>k</w:t>
      </w:r>
      <w:r w:rsidRPr="00FE1540">
        <w:rPr>
          <w:rFonts w:ascii="Times New Roman" w:hAnsi="Times New Roman"/>
          <w:iCs/>
          <w:lang w:val="it-IT"/>
        </w:rPr>
        <w:t>ëshilltarëve.</w:t>
      </w:r>
    </w:p>
    <w:p w:rsidR="0051655C" w:rsidRPr="00FE1540" w:rsidRDefault="0051655C" w:rsidP="00631C90">
      <w:pPr>
        <w:numPr>
          <w:ilvl w:val="0"/>
          <w:numId w:val="188"/>
        </w:numPr>
        <w:spacing w:before="60" w:after="0"/>
        <w:ind w:left="357" w:hanging="357"/>
        <w:jc w:val="both"/>
        <w:rPr>
          <w:rFonts w:ascii="Times New Roman" w:hAnsi="Times New Roman"/>
        </w:rPr>
      </w:pPr>
      <w:r w:rsidRPr="00FE1540">
        <w:rPr>
          <w:rFonts w:ascii="Times New Roman" w:hAnsi="Times New Roman"/>
        </w:rPr>
        <w:t xml:space="preserve">Konferenca thirret nga </w:t>
      </w:r>
      <w:r w:rsidR="00242C1F" w:rsidRPr="00FE1540">
        <w:rPr>
          <w:rFonts w:ascii="Times New Roman" w:hAnsi="Times New Roman"/>
        </w:rPr>
        <w:t>k</w:t>
      </w:r>
      <w:r w:rsidRPr="00FE1540">
        <w:rPr>
          <w:rFonts w:ascii="Times New Roman" w:hAnsi="Times New Roman"/>
        </w:rPr>
        <w:t xml:space="preserve">ryetari i </w:t>
      </w:r>
      <w:r w:rsidR="00242C1F" w:rsidRPr="00FE1540">
        <w:rPr>
          <w:rFonts w:ascii="Times New Roman" w:hAnsi="Times New Roman"/>
        </w:rPr>
        <w:t>k</w:t>
      </w:r>
      <w:r w:rsidR="009C662F" w:rsidRPr="00FE1540">
        <w:rPr>
          <w:rFonts w:ascii="Times New Roman" w:hAnsi="Times New Roman"/>
        </w:rPr>
        <w:t>ëshillit ose me kërkesën e</w:t>
      </w:r>
      <w:r w:rsidRPr="00FE1540">
        <w:rPr>
          <w:rFonts w:ascii="Times New Roman" w:hAnsi="Times New Roman"/>
        </w:rPr>
        <w:t xml:space="preserve"> një </w:t>
      </w:r>
      <w:r w:rsidR="00242C1F" w:rsidRPr="00FE1540">
        <w:rPr>
          <w:rFonts w:ascii="Times New Roman" w:hAnsi="Times New Roman"/>
        </w:rPr>
        <w:t>g</w:t>
      </w:r>
      <w:r w:rsidR="004F3581" w:rsidRPr="00FE1540">
        <w:rPr>
          <w:rFonts w:ascii="Times New Roman" w:hAnsi="Times New Roman"/>
        </w:rPr>
        <w:t xml:space="preserve">rupi </w:t>
      </w:r>
      <w:r w:rsidR="00242C1F" w:rsidRPr="00FE1540">
        <w:rPr>
          <w:rFonts w:ascii="Times New Roman" w:hAnsi="Times New Roman"/>
        </w:rPr>
        <w:t>k</w:t>
      </w:r>
      <w:r w:rsidR="004F3581" w:rsidRPr="00FE1540">
        <w:rPr>
          <w:rFonts w:ascii="Times New Roman" w:hAnsi="Times New Roman"/>
        </w:rPr>
        <w:t>ëshilltarësh.</w:t>
      </w:r>
    </w:p>
    <w:p w:rsidR="0051655C" w:rsidRPr="00FE1540" w:rsidRDefault="0051655C" w:rsidP="00631C90">
      <w:pPr>
        <w:numPr>
          <w:ilvl w:val="0"/>
          <w:numId w:val="188"/>
        </w:numPr>
        <w:spacing w:before="60" w:after="0"/>
        <w:ind w:left="357" w:hanging="357"/>
        <w:jc w:val="both"/>
        <w:rPr>
          <w:rFonts w:ascii="Times New Roman" w:hAnsi="Times New Roman"/>
        </w:rPr>
      </w:pPr>
      <w:r w:rsidRPr="00FE1540">
        <w:rPr>
          <w:rFonts w:ascii="Times New Roman" w:hAnsi="Times New Roman"/>
        </w:rPr>
        <w:t>Mbledhj</w:t>
      </w:r>
      <w:r w:rsidR="007D4CD1" w:rsidRPr="00FE1540">
        <w:rPr>
          <w:rFonts w:ascii="Times New Roman" w:hAnsi="Times New Roman"/>
        </w:rPr>
        <w:t>a</w:t>
      </w:r>
      <w:r w:rsidRPr="00FE1540">
        <w:rPr>
          <w:rFonts w:ascii="Times New Roman" w:hAnsi="Times New Roman"/>
        </w:rPr>
        <w:t xml:space="preserve"> e </w:t>
      </w:r>
      <w:r w:rsidR="00427206" w:rsidRPr="00FE1540">
        <w:rPr>
          <w:rFonts w:ascii="Times New Roman" w:hAnsi="Times New Roman"/>
        </w:rPr>
        <w:t>k</w:t>
      </w:r>
      <w:r w:rsidRPr="00FE1540">
        <w:rPr>
          <w:rFonts w:ascii="Times New Roman" w:hAnsi="Times New Roman"/>
        </w:rPr>
        <w:t xml:space="preserve">onferencës së </w:t>
      </w:r>
      <w:r w:rsidR="00427206" w:rsidRPr="00FE1540">
        <w:rPr>
          <w:rFonts w:ascii="Times New Roman" w:hAnsi="Times New Roman"/>
        </w:rPr>
        <w:t>k</w:t>
      </w:r>
      <w:r w:rsidRPr="00FE1540">
        <w:rPr>
          <w:rFonts w:ascii="Times New Roman" w:hAnsi="Times New Roman"/>
        </w:rPr>
        <w:t xml:space="preserve">ryetarëve, si rregull, mbahet </w:t>
      </w:r>
      <w:r w:rsidR="00915C47" w:rsidRPr="00FE1540">
        <w:rPr>
          <w:rFonts w:ascii="Times New Roman" w:hAnsi="Times New Roman"/>
        </w:rPr>
        <w:t>ç</w:t>
      </w:r>
      <w:r w:rsidRPr="00FE1540">
        <w:rPr>
          <w:rFonts w:ascii="Times New Roman" w:hAnsi="Times New Roman"/>
        </w:rPr>
        <w:t>do muaj.</w:t>
      </w:r>
    </w:p>
    <w:p w:rsidR="0051655C" w:rsidRPr="00FE1540" w:rsidRDefault="0051655C" w:rsidP="00631C90">
      <w:pPr>
        <w:numPr>
          <w:ilvl w:val="0"/>
          <w:numId w:val="188"/>
        </w:numPr>
        <w:spacing w:before="60" w:after="0"/>
        <w:ind w:left="357" w:hanging="357"/>
        <w:jc w:val="both"/>
        <w:rPr>
          <w:rFonts w:ascii="Times New Roman" w:hAnsi="Times New Roman"/>
        </w:rPr>
      </w:pPr>
      <w:r w:rsidRPr="00FE1540">
        <w:rPr>
          <w:rFonts w:ascii="Times New Roman" w:hAnsi="Times New Roman"/>
        </w:rPr>
        <w:t xml:space="preserve">Në mbledhjet e Konferencës së Kryetarëve mbahen </w:t>
      </w:r>
      <w:r w:rsidR="00943BC6" w:rsidRPr="00FE1540">
        <w:rPr>
          <w:rFonts w:ascii="Times New Roman" w:hAnsi="Times New Roman"/>
        </w:rPr>
        <w:t>procesverbal</w:t>
      </w:r>
      <w:r w:rsidRPr="00FE1540">
        <w:rPr>
          <w:rFonts w:ascii="Times New Roman" w:hAnsi="Times New Roman"/>
        </w:rPr>
        <w:t>e të përmbledhura, të cilat bëhen publike dhe u shpërndahen përfaqësuesve të medias ose personave të tjerë që shprehin interes.</w:t>
      </w:r>
    </w:p>
    <w:p w:rsidR="0051655C" w:rsidRPr="00FE1540" w:rsidRDefault="005165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7A4E67" w:rsidP="008D4491">
      <w:pPr>
        <w:pStyle w:val="Heading4"/>
      </w:pPr>
      <w:bookmarkStart w:id="114" w:name="_Toc428184525"/>
      <w:bookmarkStart w:id="115" w:name="_Toc428267592"/>
      <w:bookmarkStart w:id="116" w:name="_Toc428679251"/>
      <w:bookmarkStart w:id="117" w:name="_Toc35915224"/>
      <w:r w:rsidRPr="00FE1540">
        <w:t>G</w:t>
      </w:r>
      <w:r w:rsidR="0051655C" w:rsidRPr="00FE1540">
        <w:t>rupe</w:t>
      </w:r>
      <w:r w:rsidR="006002F4" w:rsidRPr="00FE1540">
        <w:t>t</w:t>
      </w:r>
      <w:r w:rsidR="003E54B9" w:rsidRPr="00FE1540">
        <w:t xml:space="preserve">Politike </w:t>
      </w:r>
      <w:r w:rsidR="0051655C" w:rsidRPr="00FE1540">
        <w:t>të Këshilltarëve</w:t>
      </w:r>
      <w:bookmarkEnd w:id="114"/>
      <w:bookmarkEnd w:id="115"/>
      <w:bookmarkEnd w:id="116"/>
      <w:bookmarkEnd w:id="117"/>
    </w:p>
    <w:p w:rsidR="00BD409B" w:rsidRPr="00FE1540" w:rsidRDefault="0051655C" w:rsidP="00631C90">
      <w:pPr>
        <w:pStyle w:val="ListParagraph"/>
        <w:numPr>
          <w:ilvl w:val="0"/>
          <w:numId w:val="83"/>
        </w:numPr>
        <w:spacing w:before="120" w:after="0"/>
        <w:contextualSpacing w:val="0"/>
        <w:jc w:val="both"/>
        <w:rPr>
          <w:rFonts w:ascii="Times New Roman" w:hAnsi="Times New Roman"/>
          <w:lang w:val="sq-AL"/>
        </w:rPr>
      </w:pPr>
      <w:r w:rsidRPr="00FE1540">
        <w:rPr>
          <w:rFonts w:ascii="Times New Roman" w:hAnsi="Times New Roman"/>
          <w:lang w:val="sq-AL"/>
        </w:rPr>
        <w:t xml:space="preserve">Këshilltarët mund të formojnë vetëm grupe </w:t>
      </w:r>
      <w:r w:rsidR="007A4E67" w:rsidRPr="00FE1540">
        <w:rPr>
          <w:rFonts w:ascii="Times New Roman" w:hAnsi="Times New Roman"/>
          <w:lang w:val="sq-AL"/>
        </w:rPr>
        <w:t xml:space="preserve">politike </w:t>
      </w:r>
      <w:r w:rsidRPr="00FE1540">
        <w:rPr>
          <w:rFonts w:ascii="Times New Roman" w:hAnsi="Times New Roman"/>
          <w:lang w:val="sq-AL"/>
        </w:rPr>
        <w:t xml:space="preserve">këshilltarësh sipas përkatësisë partiake ose orientimit politik, me kusht që </w:t>
      </w:r>
      <w:r w:rsidR="009236E8" w:rsidRPr="00FE1540">
        <w:rPr>
          <w:rFonts w:ascii="Times New Roman" w:hAnsi="Times New Roman"/>
          <w:lang w:val="sq-AL"/>
        </w:rPr>
        <w:t xml:space="preserve">grupet </w:t>
      </w:r>
      <w:r w:rsidRPr="00FE1540">
        <w:rPr>
          <w:rFonts w:ascii="Times New Roman" w:hAnsi="Times New Roman"/>
          <w:lang w:val="sq-AL"/>
        </w:rPr>
        <w:t xml:space="preserve">të mos formohen mbi bazë interesash territoriale, etnike, fetare apo profesionale. </w:t>
      </w:r>
      <w:r w:rsidR="00BD409B" w:rsidRPr="00FE1540">
        <w:rPr>
          <w:rFonts w:ascii="Times New Roman" w:hAnsi="Times New Roman"/>
          <w:lang w:val="sq-AL"/>
        </w:rPr>
        <w:t>Këshilltarët e zgjedhur nga e njëjta listë zgjedhore, si rregull, formojnë një Grup Politik Këshilltarësh.</w:t>
      </w:r>
      <w:r w:rsidR="000C776E" w:rsidRPr="00FE1540">
        <w:rPr>
          <w:rFonts w:ascii="Times New Roman" w:hAnsi="Times New Roman"/>
          <w:lang w:val="it-IT"/>
        </w:rPr>
        <w:t xml:space="preserve"> Formimi i grupeve të këshilltarëve bëhet brenda 2 muajve nga konstituimi i Këshillit Bashkiak.</w:t>
      </w:r>
    </w:p>
    <w:p w:rsidR="00B45D87" w:rsidRPr="00FE1540" w:rsidRDefault="0051655C" w:rsidP="00631C90">
      <w:pPr>
        <w:pStyle w:val="ListParagraph"/>
        <w:numPr>
          <w:ilvl w:val="0"/>
          <w:numId w:val="83"/>
        </w:numPr>
        <w:spacing w:before="120" w:after="0"/>
        <w:contextualSpacing w:val="0"/>
        <w:jc w:val="both"/>
        <w:rPr>
          <w:rFonts w:ascii="Times New Roman" w:hAnsi="Times New Roman"/>
          <w:lang w:val="sq-AL"/>
        </w:rPr>
      </w:pPr>
      <w:r w:rsidRPr="00FE1540">
        <w:rPr>
          <w:rFonts w:ascii="Times New Roman" w:hAnsi="Times New Roman"/>
          <w:lang w:val="sq-AL"/>
        </w:rPr>
        <w:t xml:space="preserve">Numri minimal për formimin e një grupi politik është tre 3/5 Këshilltarë. Kur numri i këshilltarëve të një grupi këshilltarësh bie nën numrin e parashikuar më sipër, grupi pushon së ekzistuari. Një </w:t>
      </w:r>
      <w:r w:rsidR="00F52619" w:rsidRPr="00FE1540">
        <w:rPr>
          <w:rFonts w:ascii="Times New Roman" w:hAnsi="Times New Roman"/>
          <w:lang w:val="sq-AL"/>
        </w:rPr>
        <w:t>k</w:t>
      </w:r>
      <w:r w:rsidRPr="00FE1540">
        <w:rPr>
          <w:rFonts w:ascii="Times New Roman" w:hAnsi="Times New Roman"/>
          <w:lang w:val="sq-AL"/>
        </w:rPr>
        <w:t>ëshilltar mund të jetë anëtar vetëm</w:t>
      </w:r>
      <w:r w:rsidR="00F52619" w:rsidRPr="00FE1540">
        <w:rPr>
          <w:rFonts w:ascii="Times New Roman" w:hAnsi="Times New Roman"/>
          <w:lang w:val="sq-AL"/>
        </w:rPr>
        <w:t xml:space="preserve"> injëg</w:t>
      </w:r>
      <w:r w:rsidRPr="00FE1540">
        <w:rPr>
          <w:rFonts w:ascii="Times New Roman" w:hAnsi="Times New Roman"/>
          <w:lang w:val="sq-AL"/>
        </w:rPr>
        <w:t>rup</w:t>
      </w:r>
      <w:r w:rsidR="00F52619" w:rsidRPr="00FE1540">
        <w:rPr>
          <w:rFonts w:ascii="Times New Roman" w:hAnsi="Times New Roman"/>
          <w:lang w:val="sq-AL"/>
        </w:rPr>
        <w:t>ik</w:t>
      </w:r>
      <w:r w:rsidRPr="00FE1540">
        <w:rPr>
          <w:rFonts w:ascii="Times New Roman" w:hAnsi="Times New Roman"/>
          <w:lang w:val="sq-AL"/>
        </w:rPr>
        <w:t xml:space="preserve">ëshilltarësh. Formimi i </w:t>
      </w:r>
      <w:r w:rsidR="00F52619" w:rsidRPr="00FE1540">
        <w:rPr>
          <w:rFonts w:ascii="Times New Roman" w:hAnsi="Times New Roman"/>
          <w:lang w:val="sq-AL"/>
        </w:rPr>
        <w:t>g</w:t>
      </w:r>
      <w:r w:rsidRPr="00FE1540">
        <w:rPr>
          <w:rFonts w:ascii="Times New Roman" w:hAnsi="Times New Roman"/>
          <w:lang w:val="sq-AL"/>
        </w:rPr>
        <w:t xml:space="preserve">rupeve të </w:t>
      </w:r>
      <w:r w:rsidR="00F52619" w:rsidRPr="00FE1540">
        <w:rPr>
          <w:rFonts w:ascii="Times New Roman" w:hAnsi="Times New Roman"/>
          <w:lang w:val="sq-AL"/>
        </w:rPr>
        <w:t>k</w:t>
      </w:r>
      <w:r w:rsidRPr="00FE1540">
        <w:rPr>
          <w:rFonts w:ascii="Times New Roman" w:hAnsi="Times New Roman"/>
          <w:lang w:val="sq-AL"/>
        </w:rPr>
        <w:t>ëshilltarëvebëhet brenda 2 muajve nga konstituimi i Këshillit Bashkiak.</w:t>
      </w:r>
    </w:p>
    <w:p w:rsidR="0051655C" w:rsidRPr="00FE1540" w:rsidRDefault="00B45D87" w:rsidP="00631C90">
      <w:pPr>
        <w:pStyle w:val="ListParagraph"/>
        <w:numPr>
          <w:ilvl w:val="0"/>
          <w:numId w:val="83"/>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Këshilltari që vendos të bëjë pjesë në një grup të ndryshëm nga ai ku është zgjedhur</w:t>
      </w:r>
      <w:r w:rsidR="005A41F1" w:rsidRPr="00FE1540">
        <w:rPr>
          <w:rFonts w:ascii="Times New Roman" w:hAnsi="Times New Roman"/>
          <w:lang w:val="sq-AL"/>
        </w:rPr>
        <w:t xml:space="preserve"> sipas listës zgjedhore</w:t>
      </w:r>
      <w:r w:rsidRPr="00FE1540">
        <w:rPr>
          <w:rFonts w:ascii="Times New Roman" w:hAnsi="Times New Roman"/>
          <w:lang w:val="sq-AL"/>
        </w:rPr>
        <w:t>, du</w:t>
      </w:r>
      <w:r w:rsidR="005A41F1" w:rsidRPr="00FE1540">
        <w:rPr>
          <w:rFonts w:ascii="Times New Roman" w:hAnsi="Times New Roman"/>
          <w:lang w:val="sq-AL"/>
        </w:rPr>
        <w:t>het t’</w:t>
      </w:r>
      <w:r w:rsidR="000C776E" w:rsidRPr="00FE1540">
        <w:rPr>
          <w:rFonts w:ascii="Times New Roman" w:hAnsi="Times New Roman"/>
          <w:lang w:val="sq-AL"/>
        </w:rPr>
        <w:t>a</w:t>
      </w:r>
      <w:r w:rsidR="005A41F1" w:rsidRPr="00FE1540">
        <w:rPr>
          <w:rFonts w:ascii="Times New Roman" w:hAnsi="Times New Roman"/>
          <w:lang w:val="sq-AL"/>
        </w:rPr>
        <w:t xml:space="preserve"> komunikojë këtë vendim </w:t>
      </w:r>
      <w:r w:rsidR="000C776E" w:rsidRPr="00FE1540">
        <w:rPr>
          <w:rFonts w:ascii="Times New Roman" w:hAnsi="Times New Roman"/>
          <w:lang w:val="sq-AL"/>
        </w:rPr>
        <w:t>k</w:t>
      </w:r>
      <w:r w:rsidR="005A41F1" w:rsidRPr="00FE1540">
        <w:rPr>
          <w:rFonts w:ascii="Times New Roman" w:hAnsi="Times New Roman"/>
          <w:lang w:val="sq-AL"/>
        </w:rPr>
        <w:t xml:space="preserve">ryetarit të </w:t>
      </w:r>
      <w:r w:rsidR="000C776E" w:rsidRPr="00FE1540">
        <w:rPr>
          <w:rFonts w:ascii="Times New Roman" w:hAnsi="Times New Roman"/>
          <w:lang w:val="sq-AL"/>
        </w:rPr>
        <w:t>k</w:t>
      </w:r>
      <w:r w:rsidRPr="00FE1540">
        <w:rPr>
          <w:rFonts w:ascii="Times New Roman" w:hAnsi="Times New Roman"/>
          <w:lang w:val="sq-AL"/>
        </w:rPr>
        <w:t xml:space="preserve">ëshillit, duke paraqitur edhe deklaratën me shkrim </w:t>
      </w:r>
      <w:r w:rsidR="007A4E67" w:rsidRPr="00FE1540">
        <w:rPr>
          <w:rFonts w:ascii="Times New Roman" w:hAnsi="Times New Roman"/>
          <w:lang w:val="sq-AL"/>
        </w:rPr>
        <w:t xml:space="preserve">dhe të nënshkruar </w:t>
      </w:r>
      <w:r w:rsidRPr="00FE1540">
        <w:rPr>
          <w:rFonts w:ascii="Times New Roman" w:hAnsi="Times New Roman"/>
          <w:lang w:val="sq-AL"/>
        </w:rPr>
        <w:t xml:space="preserve">për pranim nga </w:t>
      </w:r>
      <w:r w:rsidR="00F5259D" w:rsidRPr="00FE1540">
        <w:rPr>
          <w:rFonts w:ascii="Times New Roman" w:hAnsi="Times New Roman"/>
          <w:lang w:val="sq-AL"/>
        </w:rPr>
        <w:t>kryesues</w:t>
      </w:r>
      <w:r w:rsidR="007A4E67" w:rsidRPr="00FE1540">
        <w:rPr>
          <w:rFonts w:ascii="Times New Roman" w:hAnsi="Times New Roman"/>
          <w:lang w:val="sq-AL"/>
        </w:rPr>
        <w:t xml:space="preserve">i i </w:t>
      </w:r>
      <w:r w:rsidRPr="00FE1540">
        <w:rPr>
          <w:rFonts w:ascii="Times New Roman" w:hAnsi="Times New Roman"/>
          <w:lang w:val="sq-AL"/>
        </w:rPr>
        <w:t>grupi</w:t>
      </w:r>
      <w:r w:rsidR="007A4E67" w:rsidRPr="00FE1540">
        <w:rPr>
          <w:rFonts w:ascii="Times New Roman" w:hAnsi="Times New Roman"/>
          <w:lang w:val="sq-AL"/>
        </w:rPr>
        <w:t>t të</w:t>
      </w:r>
      <w:r w:rsidRPr="00FE1540">
        <w:rPr>
          <w:rFonts w:ascii="Times New Roman" w:hAnsi="Times New Roman"/>
          <w:lang w:val="sq-AL"/>
        </w:rPr>
        <w:t xml:space="preserve"> ri.</w:t>
      </w:r>
    </w:p>
    <w:p w:rsidR="00E22D3B" w:rsidRPr="00FE1540" w:rsidRDefault="00C842F3" w:rsidP="00631C90">
      <w:pPr>
        <w:pStyle w:val="ListParagraph"/>
        <w:numPr>
          <w:ilvl w:val="0"/>
          <w:numId w:val="83"/>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Grup i përzier i këshilltarëve m</w:t>
      </w:r>
      <w:r w:rsidR="00E22D3B" w:rsidRPr="00FE1540">
        <w:rPr>
          <w:rFonts w:ascii="Times New Roman" w:hAnsi="Times New Roman"/>
          <w:lang w:val="sq-AL"/>
        </w:rPr>
        <w:t xml:space="preserve">und të konstituohet </w:t>
      </w:r>
      <w:r w:rsidRPr="00FE1540">
        <w:rPr>
          <w:rFonts w:ascii="Times New Roman" w:hAnsi="Times New Roman"/>
          <w:lang w:val="sq-AL"/>
        </w:rPr>
        <w:t>mek</w:t>
      </w:r>
      <w:r w:rsidR="00E22D3B" w:rsidRPr="00FE1540">
        <w:rPr>
          <w:rFonts w:ascii="Times New Roman" w:hAnsi="Times New Roman"/>
          <w:lang w:val="sq-AL"/>
        </w:rPr>
        <w:t>ëshilltarë që vijnë nga lista zgjedhore me më pak se tre</w:t>
      </w:r>
      <w:r w:rsidR="005A629B" w:rsidRPr="00FE1540">
        <w:rPr>
          <w:rFonts w:ascii="Times New Roman" w:hAnsi="Times New Roman"/>
          <w:lang w:val="sq-AL"/>
        </w:rPr>
        <w:t xml:space="preserve">3/5 </w:t>
      </w:r>
      <w:r w:rsidR="00E22D3B" w:rsidRPr="00FE1540">
        <w:rPr>
          <w:rFonts w:ascii="Times New Roman" w:hAnsi="Times New Roman"/>
          <w:lang w:val="sq-AL"/>
        </w:rPr>
        <w:t>kandidatë të zgjedhur ose Këshilltarë që janë larguar nga grupe të tjera Këshilltarës.</w:t>
      </w:r>
    </w:p>
    <w:p w:rsidR="001C3E89" w:rsidRPr="00FE1540" w:rsidRDefault="0051655C" w:rsidP="00631C90">
      <w:pPr>
        <w:pStyle w:val="ListParagraph"/>
        <w:numPr>
          <w:ilvl w:val="0"/>
          <w:numId w:val="83"/>
        </w:numPr>
        <w:spacing w:before="120" w:after="0"/>
        <w:ind w:left="357" w:hanging="357"/>
        <w:contextualSpacing w:val="0"/>
        <w:jc w:val="both"/>
        <w:rPr>
          <w:rFonts w:ascii="Times New Roman" w:hAnsi="Times New Roman"/>
          <w:lang w:val="it-IT"/>
        </w:rPr>
      </w:pPr>
      <w:r w:rsidRPr="00FE1540">
        <w:rPr>
          <w:rFonts w:ascii="Times New Roman" w:hAnsi="Times New Roman"/>
          <w:lang w:val="sq-AL"/>
        </w:rPr>
        <w:t xml:space="preserve">Një Këshilltar që largohet nga një grup këshilltarësh, mund t’i bashkohet një grupi tjetër këshilltarësh </w:t>
      </w:r>
      <w:r w:rsidR="006E6E77" w:rsidRPr="00FE1540">
        <w:rPr>
          <w:rFonts w:ascii="Times New Roman" w:hAnsi="Times New Roman"/>
          <w:lang w:val="sq-AL"/>
        </w:rPr>
        <w:t>me</w:t>
      </w:r>
      <w:r w:rsidRPr="00FE1540">
        <w:rPr>
          <w:rFonts w:ascii="Times New Roman" w:hAnsi="Times New Roman"/>
          <w:lang w:val="sq-AL"/>
        </w:rPr>
        <w:t xml:space="preserve"> paraqitje</w:t>
      </w:r>
      <w:r w:rsidR="006E6E77" w:rsidRPr="00FE1540">
        <w:rPr>
          <w:rFonts w:ascii="Times New Roman" w:hAnsi="Times New Roman"/>
          <w:lang w:val="sq-AL"/>
        </w:rPr>
        <w:t>n</w:t>
      </w:r>
      <w:r w:rsidRPr="00FE1540">
        <w:rPr>
          <w:rFonts w:ascii="Times New Roman" w:hAnsi="Times New Roman"/>
          <w:lang w:val="sq-AL"/>
        </w:rPr>
        <w:t xml:space="preserve"> me shkrim të kërkesës për largim. Kërkesa </w:t>
      </w:r>
      <w:r w:rsidR="00080531" w:rsidRPr="00FE1540">
        <w:rPr>
          <w:rFonts w:ascii="Times New Roman" w:hAnsi="Times New Roman"/>
          <w:lang w:val="sq-AL"/>
        </w:rPr>
        <w:t>e k</w:t>
      </w:r>
      <w:r w:rsidR="00B0096B" w:rsidRPr="00FE1540">
        <w:rPr>
          <w:rFonts w:ascii="Times New Roman" w:hAnsi="Times New Roman"/>
          <w:lang w:val="sq-AL"/>
        </w:rPr>
        <w:t xml:space="preserve">ëshilltarit </w:t>
      </w:r>
      <w:r w:rsidRPr="00FE1540">
        <w:rPr>
          <w:rFonts w:ascii="Times New Roman" w:hAnsi="Times New Roman"/>
          <w:lang w:val="sq-AL"/>
        </w:rPr>
        <w:t xml:space="preserve">për largimin nga një grup këshilltarësh apo dhe </w:t>
      </w:r>
      <w:r w:rsidR="005A41F1" w:rsidRPr="00FE1540">
        <w:rPr>
          <w:rFonts w:ascii="Times New Roman" w:hAnsi="Times New Roman"/>
          <w:lang w:val="sq-AL"/>
        </w:rPr>
        <w:t xml:space="preserve">shkresa e pranimit të </w:t>
      </w:r>
      <w:r w:rsidRPr="00FE1540">
        <w:rPr>
          <w:rFonts w:ascii="Times New Roman" w:hAnsi="Times New Roman"/>
          <w:lang w:val="sq-AL"/>
        </w:rPr>
        <w:t>bashkimi</w:t>
      </w:r>
      <w:r w:rsidR="003376F3" w:rsidRPr="00FE1540">
        <w:rPr>
          <w:rFonts w:ascii="Times New Roman" w:hAnsi="Times New Roman"/>
          <w:lang w:val="sq-AL"/>
        </w:rPr>
        <w:t>t</w:t>
      </w:r>
      <w:r w:rsidRPr="00FE1540">
        <w:rPr>
          <w:rFonts w:ascii="Times New Roman" w:hAnsi="Times New Roman"/>
          <w:lang w:val="sq-AL"/>
        </w:rPr>
        <w:t xml:space="preserve"> me një grupi tjetër këshilltarësh i paraqitet kryetarit të grupit </w:t>
      </w:r>
      <w:r w:rsidR="005A41F1" w:rsidRPr="00FE1540">
        <w:rPr>
          <w:rFonts w:ascii="Times New Roman" w:hAnsi="Times New Roman"/>
          <w:lang w:val="sq-AL"/>
        </w:rPr>
        <w:t xml:space="preserve">nga i cili largohet </w:t>
      </w:r>
      <w:r w:rsidRPr="00FE1540">
        <w:rPr>
          <w:rFonts w:ascii="Times New Roman" w:hAnsi="Times New Roman"/>
          <w:lang w:val="sq-AL"/>
        </w:rPr>
        <w:t xml:space="preserve">dhe i njoftohet </w:t>
      </w:r>
      <w:r w:rsidR="00080531" w:rsidRPr="00FE1540">
        <w:rPr>
          <w:rFonts w:ascii="Times New Roman" w:hAnsi="Times New Roman"/>
          <w:lang w:val="sq-AL"/>
        </w:rPr>
        <w:t>k</w:t>
      </w:r>
      <w:r w:rsidRPr="00FE1540">
        <w:rPr>
          <w:rFonts w:ascii="Times New Roman" w:hAnsi="Times New Roman"/>
          <w:lang w:val="sq-AL"/>
        </w:rPr>
        <w:t xml:space="preserve">ryetarit të </w:t>
      </w:r>
      <w:r w:rsidR="00080531" w:rsidRPr="00FE1540">
        <w:rPr>
          <w:rFonts w:ascii="Times New Roman" w:hAnsi="Times New Roman"/>
          <w:lang w:val="sq-AL"/>
        </w:rPr>
        <w:t>k</w:t>
      </w:r>
      <w:r w:rsidRPr="00FE1540">
        <w:rPr>
          <w:rFonts w:ascii="Times New Roman" w:hAnsi="Times New Roman"/>
          <w:lang w:val="sq-AL"/>
        </w:rPr>
        <w:t xml:space="preserve">ëshillit. </w:t>
      </w:r>
    </w:p>
    <w:p w:rsidR="00E22D3B" w:rsidRPr="00FE1540" w:rsidRDefault="00717E18" w:rsidP="00631C90">
      <w:pPr>
        <w:pStyle w:val="ListParagraph"/>
        <w:numPr>
          <w:ilvl w:val="0"/>
          <w:numId w:val="83"/>
        </w:numPr>
        <w:spacing w:before="120" w:after="0"/>
        <w:ind w:left="357" w:hanging="357"/>
        <w:contextualSpacing w:val="0"/>
        <w:jc w:val="both"/>
        <w:rPr>
          <w:rFonts w:ascii="Times New Roman" w:hAnsi="Times New Roman"/>
          <w:lang w:val="it-IT"/>
        </w:rPr>
      </w:pPr>
      <w:r w:rsidRPr="00FE1540">
        <w:rPr>
          <w:rFonts w:ascii="Times New Roman" w:hAnsi="Times New Roman"/>
          <w:lang w:val="sq-AL"/>
        </w:rPr>
        <w:lastRenderedPageBreak/>
        <w:t xml:space="preserve">Çdo grup politik paraqet pranë Kryetarit të Këshillit listën më emrat e anëtarëve të grupit dhe atë të </w:t>
      </w:r>
      <w:r w:rsidR="00F5259D" w:rsidRPr="00FE1540">
        <w:rPr>
          <w:rFonts w:ascii="Times New Roman" w:hAnsi="Times New Roman"/>
          <w:lang w:val="sq-AL"/>
        </w:rPr>
        <w:t>kryesues</w:t>
      </w:r>
      <w:r w:rsidRPr="00FE1540">
        <w:rPr>
          <w:rFonts w:ascii="Times New Roman" w:hAnsi="Times New Roman"/>
          <w:lang w:val="sq-AL"/>
        </w:rPr>
        <w:t>it të grupit. Bashkë me listën e emrave, grupi i paraqet Kryetarit edhe një përmbledhje të platformës politike të grupit për mandatin 4 vje</w:t>
      </w:r>
      <w:r w:rsidR="00D6405F" w:rsidRPr="00FE1540">
        <w:rPr>
          <w:rFonts w:ascii="Times New Roman" w:hAnsi="Times New Roman"/>
          <w:lang w:val="sq-AL"/>
        </w:rPr>
        <w:t>ç</w:t>
      </w:r>
      <w:r w:rsidRPr="00FE1540">
        <w:rPr>
          <w:rFonts w:ascii="Times New Roman" w:hAnsi="Times New Roman"/>
          <w:lang w:val="sq-AL"/>
        </w:rPr>
        <w:t>ar.</w:t>
      </w:r>
    </w:p>
    <w:p w:rsidR="007272D6" w:rsidRPr="00FE1540" w:rsidRDefault="00E22D3B" w:rsidP="00631C90">
      <w:pPr>
        <w:pStyle w:val="ListParagraph"/>
        <w:numPr>
          <w:ilvl w:val="0"/>
          <w:numId w:val="83"/>
        </w:numPr>
        <w:spacing w:before="120" w:after="0"/>
        <w:ind w:left="357" w:hanging="357"/>
        <w:contextualSpacing w:val="0"/>
        <w:jc w:val="both"/>
        <w:rPr>
          <w:rFonts w:ascii="Times New Roman" w:hAnsi="Times New Roman"/>
          <w:lang w:val="it-IT"/>
        </w:rPr>
      </w:pPr>
      <w:r w:rsidRPr="00FE1540">
        <w:rPr>
          <w:rFonts w:ascii="Times New Roman" w:hAnsi="Times New Roman"/>
          <w:lang w:val="it-IT"/>
        </w:rPr>
        <w:t xml:space="preserve">Me njoftimin me shkrim nga Kryetari i Këshillit </w:t>
      </w:r>
      <w:r w:rsidR="005A629B" w:rsidRPr="00FE1540">
        <w:rPr>
          <w:rFonts w:ascii="Times New Roman" w:hAnsi="Times New Roman"/>
          <w:lang w:val="it-IT"/>
        </w:rPr>
        <w:t>të</w:t>
      </w:r>
      <w:r w:rsidRPr="00FE1540">
        <w:rPr>
          <w:rFonts w:ascii="Times New Roman" w:hAnsi="Times New Roman"/>
          <w:lang w:val="it-IT"/>
        </w:rPr>
        <w:t xml:space="preserve"> emërtimit </w:t>
      </w:r>
      <w:r w:rsidR="005A629B" w:rsidRPr="00FE1540">
        <w:rPr>
          <w:rFonts w:ascii="Times New Roman" w:hAnsi="Times New Roman"/>
          <w:lang w:val="it-IT"/>
        </w:rPr>
        <w:t xml:space="preserve">të grupit </w:t>
      </w:r>
      <w:r w:rsidRPr="00FE1540">
        <w:rPr>
          <w:rFonts w:ascii="Times New Roman" w:hAnsi="Times New Roman"/>
          <w:lang w:val="it-IT"/>
        </w:rPr>
        <w:t xml:space="preserve">dhe listës së anëtarëve të Grupeve të Këshilltarëte, dërguar të gjithë Këshilltarëve, grupet quhet të miratuara. Miratimi i secilit grup dhe i anëtarësisë së tij mbetet në fuqi deri në njoftimin e radhës së Kryetarit të Këshillit. </w:t>
      </w:r>
    </w:p>
    <w:p w:rsidR="005F376F" w:rsidRPr="00FE1540" w:rsidRDefault="005F376F" w:rsidP="00631C90">
      <w:pPr>
        <w:pStyle w:val="ListParagraph"/>
        <w:numPr>
          <w:ilvl w:val="0"/>
          <w:numId w:val="83"/>
        </w:numPr>
        <w:spacing w:before="120" w:after="0"/>
        <w:ind w:left="357" w:hanging="357"/>
        <w:contextualSpacing w:val="0"/>
        <w:jc w:val="both"/>
        <w:rPr>
          <w:rFonts w:ascii="Times New Roman" w:hAnsi="Times New Roman"/>
          <w:smallCaps/>
          <w:lang w:val="sq-AL"/>
        </w:rPr>
      </w:pPr>
      <w:r w:rsidRPr="00FE1540">
        <w:rPr>
          <w:rFonts w:ascii="Times New Roman" w:hAnsi="Times New Roman"/>
          <w:iCs/>
          <w:lang w:val="it-IT"/>
        </w:rPr>
        <w:t>Miratimi i secilit grup dhe i anëtarësisë së tij mbetet në fuqi deri në njoftimin e radhës së Kryetarit të Këshillit.</w:t>
      </w:r>
    </w:p>
    <w:p w:rsidR="001507E8" w:rsidRPr="00FE1540" w:rsidRDefault="00E22D3B" w:rsidP="00631C90">
      <w:pPr>
        <w:pStyle w:val="ListParagraph"/>
        <w:numPr>
          <w:ilvl w:val="0"/>
          <w:numId w:val="83"/>
        </w:numPr>
        <w:spacing w:before="120" w:after="0"/>
        <w:ind w:left="357" w:hanging="357"/>
        <w:contextualSpacing w:val="0"/>
        <w:jc w:val="both"/>
        <w:rPr>
          <w:rFonts w:ascii="Times New Roman" w:hAnsi="Times New Roman"/>
          <w:lang w:val="it-IT"/>
        </w:rPr>
      </w:pPr>
      <w:r w:rsidRPr="00FE1540">
        <w:rPr>
          <w:rFonts w:ascii="Times New Roman" w:hAnsi="Times New Roman"/>
          <w:lang w:val="sq-AL"/>
        </w:rPr>
        <w:t xml:space="preserve">Njoftimi me shkrim për largimin e Këshilltarit nga një grup në tjetrin, i dërgohet nga Sekretari të gjithë Këshilltarëve. </w:t>
      </w:r>
    </w:p>
    <w:p w:rsidR="00EF0882" w:rsidRPr="00FE1540" w:rsidRDefault="00B64B38" w:rsidP="00631C90">
      <w:pPr>
        <w:pStyle w:val="ListParagraph"/>
        <w:numPr>
          <w:ilvl w:val="0"/>
          <w:numId w:val="83"/>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 xml:space="preserve">Grupeve Politike </w:t>
      </w:r>
      <w:r w:rsidR="0001298F" w:rsidRPr="00FE1540">
        <w:rPr>
          <w:rFonts w:ascii="Times New Roman" w:hAnsi="Times New Roman"/>
          <w:lang w:val="sq-AL"/>
        </w:rPr>
        <w:t>shprehin qëndrimet politike n</w:t>
      </w:r>
      <w:r w:rsidR="00403AFA" w:rsidRPr="00FE1540">
        <w:rPr>
          <w:rFonts w:ascii="Times New Roman" w:hAnsi="Times New Roman"/>
          <w:lang w:val="sq-AL"/>
        </w:rPr>
        <w:t>ë l</w:t>
      </w:r>
      <w:r w:rsidR="0001298F" w:rsidRPr="00FE1540">
        <w:rPr>
          <w:rFonts w:ascii="Times New Roman" w:hAnsi="Times New Roman"/>
          <w:lang w:val="sq-AL"/>
        </w:rPr>
        <w:t>idhjet me çështjet që shqyrton Këshilli dhe Komisionet e Përhershme.</w:t>
      </w:r>
      <w:r w:rsidR="00EF0882" w:rsidRPr="00FE1540">
        <w:rPr>
          <w:rFonts w:ascii="Times New Roman" w:hAnsi="Times New Roman"/>
          <w:lang w:val="sq-AL"/>
        </w:rPr>
        <w:t xml:space="preserve">Kryesuesi i grupit ka të drejtë të t’i adresohet Këshillit, në emër të grupit për çështje që Këshilli ka në shqyrtim. </w:t>
      </w:r>
    </w:p>
    <w:p w:rsidR="0051655C" w:rsidRPr="00FE1540" w:rsidRDefault="0051655C" w:rsidP="00631C90">
      <w:pPr>
        <w:pStyle w:val="ListParagraph"/>
        <w:numPr>
          <w:ilvl w:val="0"/>
          <w:numId w:val="83"/>
        </w:numPr>
        <w:spacing w:before="120" w:after="0"/>
        <w:contextualSpacing w:val="0"/>
        <w:jc w:val="both"/>
        <w:rPr>
          <w:rFonts w:ascii="Times New Roman" w:hAnsi="Times New Roman"/>
          <w:lang w:val="sq-AL"/>
        </w:rPr>
      </w:pPr>
      <w:r w:rsidRPr="00FE1540">
        <w:rPr>
          <w:rFonts w:ascii="Times New Roman" w:hAnsi="Times New Roman"/>
          <w:lang w:val="sq-AL"/>
        </w:rPr>
        <w:t xml:space="preserve">Çdo </w:t>
      </w:r>
      <w:r w:rsidR="003C0E25" w:rsidRPr="00FE1540">
        <w:rPr>
          <w:rFonts w:ascii="Times New Roman" w:hAnsi="Times New Roman"/>
          <w:lang w:val="sq-AL"/>
        </w:rPr>
        <w:t>g</w:t>
      </w:r>
      <w:r w:rsidRPr="00FE1540">
        <w:rPr>
          <w:rFonts w:ascii="Times New Roman" w:hAnsi="Times New Roman"/>
          <w:lang w:val="sq-AL"/>
        </w:rPr>
        <w:t xml:space="preserve">rup </w:t>
      </w:r>
      <w:r w:rsidR="003C0E25" w:rsidRPr="00FE1540">
        <w:rPr>
          <w:rFonts w:ascii="Times New Roman" w:hAnsi="Times New Roman"/>
          <w:lang w:val="sq-AL"/>
        </w:rPr>
        <w:t>k</w:t>
      </w:r>
      <w:r w:rsidRPr="00FE1540">
        <w:rPr>
          <w:rFonts w:ascii="Times New Roman" w:hAnsi="Times New Roman"/>
          <w:lang w:val="sq-AL"/>
        </w:rPr>
        <w:t xml:space="preserve">ëshilltarësh, në mbledhjen e tij të parë, zgjedh kryesinë e tij, </w:t>
      </w:r>
      <w:r w:rsidR="003C0E25" w:rsidRPr="00FE1540">
        <w:rPr>
          <w:rFonts w:ascii="Times New Roman" w:hAnsi="Times New Roman"/>
          <w:lang w:val="sq-AL"/>
        </w:rPr>
        <w:t>k</w:t>
      </w:r>
      <w:r w:rsidRPr="00FE1540">
        <w:rPr>
          <w:rFonts w:ascii="Times New Roman" w:hAnsi="Times New Roman"/>
          <w:lang w:val="sq-AL"/>
        </w:rPr>
        <w:t>ryetarin dhe një (1) zevëndëskryetar.</w:t>
      </w:r>
    </w:p>
    <w:p w:rsidR="0051655C" w:rsidRPr="00FE1540" w:rsidRDefault="0051655C" w:rsidP="00631C90">
      <w:pPr>
        <w:pStyle w:val="ListParagraph"/>
        <w:numPr>
          <w:ilvl w:val="0"/>
          <w:numId w:val="83"/>
        </w:numPr>
        <w:spacing w:before="120" w:after="0"/>
        <w:contextualSpacing w:val="0"/>
        <w:jc w:val="both"/>
        <w:rPr>
          <w:rFonts w:ascii="Times New Roman" w:hAnsi="Times New Roman"/>
          <w:lang w:val="sq-AL"/>
        </w:rPr>
      </w:pPr>
      <w:r w:rsidRPr="00FE1540">
        <w:rPr>
          <w:rFonts w:ascii="Times New Roman" w:hAnsi="Times New Roman"/>
          <w:lang w:val="sq-AL"/>
        </w:rPr>
        <w:t>Për zgjedhjen e kryesisë, si dhe për çdo ndryshim të mëvonshëm të përbërjes së Grupeve të Këshilltarëve ose kryesive të tyre, vihet në dijeni me shkresë Kryetari i Këshillit nga kryetari i Grupit të Këshilltarëve</w:t>
      </w:r>
    </w:p>
    <w:p w:rsidR="0051655C" w:rsidRPr="00FE1540" w:rsidRDefault="004A49DE" w:rsidP="00631C90">
      <w:pPr>
        <w:pStyle w:val="ListParagraph"/>
        <w:numPr>
          <w:ilvl w:val="0"/>
          <w:numId w:val="83"/>
        </w:numPr>
        <w:spacing w:before="120" w:after="0"/>
        <w:contextualSpacing w:val="0"/>
        <w:jc w:val="both"/>
        <w:rPr>
          <w:rFonts w:ascii="Times New Roman" w:hAnsi="Times New Roman"/>
          <w:lang w:val="sq-AL"/>
        </w:rPr>
      </w:pPr>
      <w:r w:rsidRPr="00FE1540">
        <w:rPr>
          <w:rFonts w:ascii="Times New Roman" w:hAnsi="Times New Roman"/>
          <w:lang w:val="sq-AL"/>
        </w:rPr>
        <w:t>P</w:t>
      </w:r>
      <w:r w:rsidR="00C25BC3" w:rsidRPr="00FE1540">
        <w:rPr>
          <w:rFonts w:ascii="Times New Roman" w:hAnsi="Times New Roman"/>
          <w:lang w:val="sq-AL"/>
        </w:rPr>
        <w:t xml:space="preserve">as </w:t>
      </w:r>
      <w:r w:rsidR="00184CA0" w:rsidRPr="00FE1540">
        <w:rPr>
          <w:rFonts w:ascii="Times New Roman" w:hAnsi="Times New Roman"/>
          <w:lang w:val="sq-AL"/>
        </w:rPr>
        <w:t>mbledhjes se konstituimit t</w:t>
      </w:r>
      <w:r w:rsidR="00C25BC3" w:rsidRPr="00FE1540">
        <w:rPr>
          <w:rFonts w:ascii="Times New Roman" w:hAnsi="Times New Roman"/>
          <w:lang w:val="sq-AL"/>
        </w:rPr>
        <w:t>ë</w:t>
      </w:r>
      <w:r w:rsidR="00184CA0" w:rsidRPr="00FE1540">
        <w:rPr>
          <w:rFonts w:ascii="Times New Roman" w:hAnsi="Times New Roman"/>
          <w:lang w:val="sq-AL"/>
        </w:rPr>
        <w:t xml:space="preserve"> K</w:t>
      </w:r>
      <w:r w:rsidR="00C25BC3" w:rsidRPr="00FE1540">
        <w:rPr>
          <w:rFonts w:ascii="Times New Roman" w:hAnsi="Times New Roman"/>
          <w:lang w:val="sq-AL"/>
        </w:rPr>
        <w:t>ë</w:t>
      </w:r>
      <w:r w:rsidR="00184CA0" w:rsidRPr="00FE1540">
        <w:rPr>
          <w:rFonts w:ascii="Times New Roman" w:hAnsi="Times New Roman"/>
          <w:lang w:val="sq-AL"/>
        </w:rPr>
        <w:t xml:space="preserve">shillit, </w:t>
      </w:r>
      <w:r w:rsidR="0051655C" w:rsidRPr="00FE1540">
        <w:rPr>
          <w:rFonts w:ascii="Times New Roman" w:hAnsi="Times New Roman"/>
          <w:lang w:val="sq-AL"/>
        </w:rPr>
        <w:t xml:space="preserve">Kryetari i Këshillit zhvillon takim me kryetarët e </w:t>
      </w:r>
      <w:r w:rsidRPr="00FE1540">
        <w:rPr>
          <w:rFonts w:ascii="Times New Roman" w:hAnsi="Times New Roman"/>
          <w:lang w:val="sq-AL"/>
        </w:rPr>
        <w:t>g</w:t>
      </w:r>
      <w:r w:rsidR="0051655C" w:rsidRPr="00FE1540">
        <w:rPr>
          <w:rFonts w:ascii="Times New Roman" w:hAnsi="Times New Roman"/>
          <w:lang w:val="sq-AL"/>
        </w:rPr>
        <w:t xml:space="preserve">rupeve të </w:t>
      </w:r>
      <w:r w:rsidRPr="00FE1540">
        <w:rPr>
          <w:rFonts w:ascii="Times New Roman" w:hAnsi="Times New Roman"/>
          <w:lang w:val="sq-AL"/>
        </w:rPr>
        <w:t>k</w:t>
      </w:r>
      <w:r w:rsidR="0051655C" w:rsidRPr="00FE1540">
        <w:rPr>
          <w:rFonts w:ascii="Times New Roman" w:hAnsi="Times New Roman"/>
          <w:lang w:val="sq-AL"/>
        </w:rPr>
        <w:t xml:space="preserve">ëshilltarëve me qëllim përcaktimin e vendeve të </w:t>
      </w:r>
      <w:r w:rsidRPr="00FE1540">
        <w:rPr>
          <w:rFonts w:ascii="Times New Roman" w:hAnsi="Times New Roman"/>
          <w:lang w:val="sq-AL"/>
        </w:rPr>
        <w:t>g</w:t>
      </w:r>
      <w:r w:rsidR="0051655C" w:rsidRPr="00FE1540">
        <w:rPr>
          <w:rFonts w:ascii="Times New Roman" w:hAnsi="Times New Roman"/>
          <w:lang w:val="sq-AL"/>
        </w:rPr>
        <w:t xml:space="preserve">rupeve të </w:t>
      </w:r>
      <w:r w:rsidRPr="00FE1540">
        <w:rPr>
          <w:rFonts w:ascii="Times New Roman" w:hAnsi="Times New Roman"/>
          <w:lang w:val="sq-AL"/>
        </w:rPr>
        <w:t>k</w:t>
      </w:r>
      <w:r w:rsidR="0051655C" w:rsidRPr="00FE1540">
        <w:rPr>
          <w:rFonts w:ascii="Times New Roman" w:hAnsi="Times New Roman"/>
          <w:lang w:val="sq-AL"/>
        </w:rPr>
        <w:t>ëshilltarëve në sallën e Këshillit. Vendet e Këshilltarëve të secilit Grup Këshilltarësh përcaktohen nga kryetari i secilit grup.</w:t>
      </w:r>
    </w:p>
    <w:p w:rsidR="003909EA" w:rsidRPr="00FE1540" w:rsidRDefault="003909EA" w:rsidP="00631C90">
      <w:pPr>
        <w:pStyle w:val="ListParagraph"/>
        <w:numPr>
          <w:ilvl w:val="0"/>
          <w:numId w:val="83"/>
        </w:numPr>
        <w:spacing w:before="120" w:after="0"/>
        <w:contextualSpacing w:val="0"/>
        <w:jc w:val="both"/>
        <w:rPr>
          <w:rFonts w:ascii="Times New Roman" w:hAnsi="Times New Roman"/>
          <w:lang w:val="sq-AL"/>
        </w:rPr>
      </w:pPr>
      <w:r w:rsidRPr="00FE1540">
        <w:rPr>
          <w:rFonts w:ascii="Times New Roman" w:hAnsi="Times New Roman"/>
          <w:lang w:val="it-IT"/>
        </w:rPr>
        <w:t>Kryesuesi i grupit ka të drejtë t’i adresohet Këshillit, në emër të grupit për çështje që Këshilli ka në shqyrtim.</w:t>
      </w:r>
    </w:p>
    <w:p w:rsidR="003909EA" w:rsidRPr="00FE1540" w:rsidRDefault="003909EA" w:rsidP="00631C90">
      <w:pPr>
        <w:pStyle w:val="ListParagraph"/>
        <w:numPr>
          <w:ilvl w:val="0"/>
          <w:numId w:val="83"/>
        </w:numPr>
        <w:spacing w:before="120" w:after="0"/>
        <w:contextualSpacing w:val="0"/>
        <w:jc w:val="both"/>
        <w:rPr>
          <w:rFonts w:ascii="Times New Roman" w:hAnsi="Times New Roman"/>
          <w:lang w:val="sq-AL"/>
        </w:rPr>
      </w:pPr>
      <w:r w:rsidRPr="00FE1540">
        <w:rPr>
          <w:rFonts w:ascii="Times New Roman" w:hAnsi="Times New Roman"/>
          <w:lang w:val="it-IT"/>
        </w:rPr>
        <w:t>Grupet Politike të Këshilltarëve marrin nisma për rritjen e kapaciteteve të anëtarëve të grupit për ushtrimin sa më të mirë të mandatit të këshilltarit.</w:t>
      </w:r>
    </w:p>
    <w:p w:rsidR="007D18F5" w:rsidRPr="00FE1540" w:rsidRDefault="007D18F5" w:rsidP="007D18F5">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BE75D7" w:rsidRPr="00FE1540" w:rsidRDefault="00BE75D7" w:rsidP="00DB7AFD">
      <w:pPr>
        <w:pStyle w:val="Heading3"/>
        <w:spacing w:before="120"/>
        <w:jc w:val="center"/>
        <w:rPr>
          <w:rFonts w:cs="Times New Roman"/>
          <w:lang w:val="sq-AL"/>
        </w:rPr>
      </w:pPr>
      <w:bookmarkStart w:id="118" w:name="_Toc35915225"/>
      <w:r w:rsidRPr="00FE1540">
        <w:rPr>
          <w:rFonts w:cs="Times New Roman"/>
          <w:lang w:val="sq-AL"/>
        </w:rPr>
        <w:t>Komisionet e Këshillit</w:t>
      </w:r>
      <w:bookmarkEnd w:id="118"/>
    </w:p>
    <w:p w:rsidR="00BE75D7" w:rsidRPr="00FE1540" w:rsidRDefault="00BE75D7" w:rsidP="00631C90">
      <w:pPr>
        <w:pStyle w:val="Regullore"/>
        <w:numPr>
          <w:ilvl w:val="0"/>
          <w:numId w:val="177"/>
        </w:numPr>
        <w:spacing w:before="120" w:after="0" w:line="276" w:lineRule="auto"/>
        <w:jc w:val="both"/>
        <w:rPr>
          <w:b w:val="0"/>
          <w:caps w:val="0"/>
        </w:rPr>
      </w:pPr>
      <w:r w:rsidRPr="00FE1540">
        <w:rPr>
          <w:b w:val="0"/>
          <w:caps w:val="0"/>
        </w:rPr>
        <w:t>Komisionet e Këshillit janë të Përhershëm ose të Përkohshëm dhe përbëhen nga këshilltarë bashkiakë.</w:t>
      </w:r>
    </w:p>
    <w:p w:rsidR="00BE75D7" w:rsidRPr="00FE1540" w:rsidRDefault="00BE75D7" w:rsidP="00631C90">
      <w:pPr>
        <w:pStyle w:val="TOCBase"/>
        <w:numPr>
          <w:ilvl w:val="0"/>
          <w:numId w:val="177"/>
        </w:numPr>
        <w:spacing w:before="120" w:after="0" w:line="276" w:lineRule="auto"/>
        <w:rPr>
          <w:sz w:val="22"/>
          <w:szCs w:val="22"/>
          <w:lang w:val="sq-AL"/>
        </w:rPr>
      </w:pPr>
      <w:r w:rsidRPr="00FE1540">
        <w:rPr>
          <w:sz w:val="22"/>
          <w:szCs w:val="22"/>
          <w:lang w:val="sq-AL"/>
        </w:rPr>
        <w:t xml:space="preserve">Kryetari i Këshillit propozon numrin dhe emërtimin e Komisioneve të Përhershme të Këshillit në mbledhjen e </w:t>
      </w:r>
      <w:r w:rsidR="007D18F5" w:rsidRPr="00FE1540">
        <w:rPr>
          <w:sz w:val="22"/>
          <w:szCs w:val="22"/>
          <w:lang w:val="sq-AL"/>
        </w:rPr>
        <w:t>dytë t</w:t>
      </w:r>
      <w:r w:rsidRPr="00FE1540">
        <w:rPr>
          <w:sz w:val="22"/>
          <w:szCs w:val="22"/>
          <w:lang w:val="sq-AL"/>
        </w:rPr>
        <w:t>ë të Këshillit, në konsultim me partitë politike të përfaqësuara në Këshill.</w:t>
      </w:r>
    </w:p>
    <w:p w:rsidR="00BE75D7" w:rsidRPr="00FE1540" w:rsidRDefault="00BE75D7" w:rsidP="00631C90">
      <w:pPr>
        <w:pStyle w:val="TOCBase"/>
        <w:numPr>
          <w:ilvl w:val="0"/>
          <w:numId w:val="177"/>
        </w:numPr>
        <w:spacing w:before="120" w:after="0" w:line="276" w:lineRule="auto"/>
        <w:rPr>
          <w:sz w:val="22"/>
          <w:szCs w:val="22"/>
          <w:lang w:val="sq-AL"/>
        </w:rPr>
      </w:pPr>
      <w:r w:rsidRPr="00FE1540">
        <w:rPr>
          <w:sz w:val="22"/>
          <w:szCs w:val="22"/>
          <w:lang w:val="sq-AL"/>
        </w:rPr>
        <w:t>Komisionet e Përhershme të Këshillit pasqyrojnë për aq sa është e mundur raportin shumicë-pakicë në Këshill.</w:t>
      </w:r>
    </w:p>
    <w:p w:rsidR="003F22C5" w:rsidRPr="00FE1540" w:rsidRDefault="003F22C5" w:rsidP="00631C90">
      <w:pPr>
        <w:pStyle w:val="TOCBase"/>
        <w:numPr>
          <w:ilvl w:val="0"/>
          <w:numId w:val="177"/>
        </w:numPr>
        <w:spacing w:before="120" w:after="0" w:line="276" w:lineRule="auto"/>
        <w:rPr>
          <w:color w:val="0000FF"/>
          <w:sz w:val="22"/>
          <w:szCs w:val="22"/>
          <w:highlight w:val="yellow"/>
          <w:lang w:val="sq-AL"/>
        </w:rPr>
      </w:pPr>
      <w:r w:rsidRPr="00FE1540">
        <w:rPr>
          <w:color w:val="0000FF"/>
          <w:sz w:val="22"/>
          <w:szCs w:val="22"/>
          <w:highlight w:val="yellow"/>
          <w:lang w:val="sq-AL"/>
        </w:rPr>
        <w:t>Komisionet e Përhershme kanë juridiksion të vazhdueshëm mbi një apo disa çështje që ka lidhje me funksionet e Bashkisë.</w:t>
      </w:r>
    </w:p>
    <w:p w:rsidR="0076307F" w:rsidRPr="00FE1540" w:rsidRDefault="0076307F">
      <w:pPr>
        <w:spacing w:after="0" w:line="240" w:lineRule="auto"/>
        <w:rPr>
          <w:rFonts w:ascii="Times New Roman" w:eastAsia="Times New Roman" w:hAnsi="Times New Roman"/>
          <w:lang w:val="sq-AL"/>
        </w:rPr>
      </w:pPr>
      <w:r w:rsidRPr="00FE1540">
        <w:rPr>
          <w:rFonts w:ascii="Times New Roman" w:hAnsi="Times New Roman"/>
          <w:smallCaps/>
          <w:lang w:val="sq-AL"/>
        </w:rPr>
        <w:br w:type="page"/>
      </w:r>
    </w:p>
    <w:p w:rsidR="007A61C6" w:rsidRPr="00FE1540" w:rsidRDefault="007A61C6"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491BA9" w:rsidP="008D4491">
      <w:pPr>
        <w:pStyle w:val="Heading4"/>
        <w:rPr>
          <w:caps/>
        </w:rPr>
      </w:pPr>
      <w:bookmarkStart w:id="119" w:name="_Toc35915226"/>
      <w:r w:rsidRPr="00FE1540">
        <w:t>Komisionet e</w:t>
      </w:r>
      <w:r w:rsidR="007878C5" w:rsidRPr="00FE1540">
        <w:t xml:space="preserve"> Përhershm</w:t>
      </w:r>
      <w:r w:rsidR="007A77B1" w:rsidRPr="00FE1540">
        <w:t>e</w:t>
      </w:r>
      <w:r w:rsidR="007878C5" w:rsidRPr="00FE1540">
        <w:t xml:space="preserve"> të </w:t>
      </w:r>
      <w:r w:rsidRPr="00FE1540">
        <w:t>Këshillit</w:t>
      </w:r>
      <w:bookmarkEnd w:id="119"/>
    </w:p>
    <w:p w:rsidR="001F4429" w:rsidRPr="00FE1540" w:rsidRDefault="002B4320" w:rsidP="00631C90">
      <w:pPr>
        <w:pStyle w:val="Regullore"/>
        <w:numPr>
          <w:ilvl w:val="0"/>
          <w:numId w:val="84"/>
        </w:numPr>
        <w:spacing w:before="120" w:after="0" w:line="276" w:lineRule="auto"/>
        <w:ind w:left="425" w:hanging="425"/>
        <w:jc w:val="both"/>
        <w:rPr>
          <w:b w:val="0"/>
          <w:caps w:val="0"/>
        </w:rPr>
      </w:pPr>
      <w:r w:rsidRPr="00FE1540">
        <w:rPr>
          <w:b w:val="0"/>
          <w:caps w:val="0"/>
        </w:rPr>
        <w:t xml:space="preserve">Këshilli zgjedh nga </w:t>
      </w:r>
      <w:r w:rsidR="00160E46" w:rsidRPr="00FE1540">
        <w:rPr>
          <w:b w:val="0"/>
          <w:caps w:val="0"/>
        </w:rPr>
        <w:t xml:space="preserve">anëtarësia </w:t>
      </w:r>
      <w:r w:rsidRPr="00FE1540">
        <w:rPr>
          <w:b w:val="0"/>
          <w:caps w:val="0"/>
        </w:rPr>
        <w:t>e vet Komisionet e Përhershme të Këshillit</w:t>
      </w:r>
      <w:r w:rsidR="00740A66" w:rsidRPr="00FE1540">
        <w:rPr>
          <w:b w:val="0"/>
          <w:caps w:val="0"/>
        </w:rPr>
        <w:t>.</w:t>
      </w:r>
    </w:p>
    <w:p w:rsidR="00D22A0A" w:rsidRPr="00FE1540" w:rsidRDefault="00D22A0A" w:rsidP="00631C90">
      <w:pPr>
        <w:pStyle w:val="Regullore"/>
        <w:numPr>
          <w:ilvl w:val="0"/>
          <w:numId w:val="84"/>
        </w:numPr>
        <w:spacing w:before="120" w:after="0" w:line="276" w:lineRule="auto"/>
        <w:ind w:left="425" w:hanging="425"/>
        <w:jc w:val="both"/>
        <w:rPr>
          <w:b w:val="0"/>
          <w:caps w:val="0"/>
        </w:rPr>
      </w:pPr>
      <w:r w:rsidRPr="00FE1540">
        <w:rPr>
          <w:b w:val="0"/>
          <w:caps w:val="0"/>
        </w:rPr>
        <w:t xml:space="preserve">Komisionet e Përhershëm të Këshillit janë komisione statutorë (të kërkuar nga </w:t>
      </w:r>
      <w:r w:rsidR="005A629B" w:rsidRPr="00FE1540">
        <w:rPr>
          <w:b w:val="0"/>
          <w:caps w:val="0"/>
        </w:rPr>
        <w:t>l</w:t>
      </w:r>
      <w:r w:rsidR="000C5F05" w:rsidRPr="00FE1540">
        <w:rPr>
          <w:b w:val="0"/>
          <w:caps w:val="0"/>
        </w:rPr>
        <w:t>igji</w:t>
      </w:r>
      <w:r w:rsidRPr="00FE1540">
        <w:rPr>
          <w:b w:val="0"/>
          <w:caps w:val="0"/>
        </w:rPr>
        <w:t>) dhe jo-statutorë. Komisionet statutorë  janë Komisioni i Mandateve</w:t>
      </w:r>
      <w:r w:rsidR="000A5BCC" w:rsidRPr="00FE1540">
        <w:rPr>
          <w:rStyle w:val="FootnoteReference"/>
          <w:b w:val="0"/>
          <w:caps w:val="0"/>
        </w:rPr>
        <w:footnoteReference w:id="50"/>
      </w:r>
      <w:r w:rsidRPr="00FE1540">
        <w:rPr>
          <w:b w:val="0"/>
          <w:caps w:val="0"/>
        </w:rPr>
        <w:t>dhe Komisioni i Titujve të Nderit</w:t>
      </w:r>
      <w:r w:rsidR="00D31998" w:rsidRPr="00FE1540">
        <w:rPr>
          <w:rStyle w:val="FootnoteReference"/>
          <w:b w:val="0"/>
          <w:caps w:val="0"/>
        </w:rPr>
        <w:footnoteReference w:id="51"/>
      </w:r>
      <w:r w:rsidRPr="00FE1540">
        <w:rPr>
          <w:b w:val="0"/>
          <w:caps w:val="0"/>
        </w:rPr>
        <w:t>. Komisionet e Përhershëm jo-statutorë janë komisionet që përcak</w:t>
      </w:r>
      <w:r w:rsidR="002F44E4" w:rsidRPr="00FE1540">
        <w:rPr>
          <w:b w:val="0"/>
          <w:caps w:val="0"/>
        </w:rPr>
        <w:t>t</w:t>
      </w:r>
      <w:r w:rsidRPr="00FE1540">
        <w:rPr>
          <w:b w:val="0"/>
          <w:caps w:val="0"/>
        </w:rPr>
        <w:t>ohen nga Këshilli Bashkiak sipas fushave të veprimtarisë së Bashkisë dhe prioriteteve të Këshillit.</w:t>
      </w:r>
    </w:p>
    <w:p w:rsidR="00B5199F" w:rsidRPr="00FE1540" w:rsidRDefault="005A629B" w:rsidP="00631C90">
      <w:pPr>
        <w:pStyle w:val="TOCBase"/>
        <w:numPr>
          <w:ilvl w:val="0"/>
          <w:numId w:val="84"/>
        </w:numPr>
        <w:spacing w:before="120" w:after="0" w:line="276" w:lineRule="auto"/>
        <w:ind w:left="425" w:hanging="425"/>
        <w:rPr>
          <w:spacing w:val="0"/>
          <w:sz w:val="22"/>
          <w:szCs w:val="22"/>
          <w:lang w:val="sq-AL"/>
        </w:rPr>
      </w:pPr>
      <w:r w:rsidRPr="00FE1540">
        <w:rPr>
          <w:sz w:val="22"/>
          <w:szCs w:val="22"/>
        </w:rPr>
        <w:t xml:space="preserve">Objekt i punë së </w:t>
      </w:r>
      <w:r w:rsidR="003318CF" w:rsidRPr="00FE1540">
        <w:rPr>
          <w:sz w:val="22"/>
          <w:szCs w:val="22"/>
        </w:rPr>
        <w:t>Komis</w:t>
      </w:r>
      <w:r w:rsidR="005B6E1D" w:rsidRPr="00FE1540">
        <w:rPr>
          <w:sz w:val="22"/>
          <w:szCs w:val="22"/>
        </w:rPr>
        <w:t>ione</w:t>
      </w:r>
      <w:r w:rsidRPr="00FE1540">
        <w:rPr>
          <w:sz w:val="22"/>
          <w:szCs w:val="22"/>
        </w:rPr>
        <w:t>ve është</w:t>
      </w:r>
      <w:r w:rsidR="005B6E1D" w:rsidRPr="00FE1540">
        <w:rPr>
          <w:sz w:val="22"/>
          <w:szCs w:val="22"/>
        </w:rPr>
        <w:t xml:space="preserve">  diskut</w:t>
      </w:r>
      <w:r w:rsidRPr="00FE1540">
        <w:rPr>
          <w:sz w:val="22"/>
          <w:szCs w:val="22"/>
        </w:rPr>
        <w:t>imi i</w:t>
      </w:r>
      <w:r w:rsidR="005B6E1D" w:rsidRPr="00FE1540">
        <w:rPr>
          <w:sz w:val="22"/>
          <w:szCs w:val="22"/>
        </w:rPr>
        <w:t xml:space="preserve"> p</w:t>
      </w:r>
      <w:r w:rsidR="003318CF" w:rsidRPr="00FE1540">
        <w:rPr>
          <w:sz w:val="22"/>
          <w:szCs w:val="22"/>
        </w:rPr>
        <w:t>r</w:t>
      </w:r>
      <w:r w:rsidR="005B6E1D" w:rsidRPr="00FE1540">
        <w:rPr>
          <w:sz w:val="22"/>
          <w:szCs w:val="22"/>
        </w:rPr>
        <w:t>ojektake</w:t>
      </w:r>
      <w:r w:rsidRPr="00FE1540">
        <w:rPr>
          <w:sz w:val="22"/>
          <w:szCs w:val="22"/>
        </w:rPr>
        <w:t>ve</w:t>
      </w:r>
      <w:r w:rsidR="003318CF" w:rsidRPr="00FE1540">
        <w:rPr>
          <w:sz w:val="22"/>
          <w:szCs w:val="22"/>
        </w:rPr>
        <w:t>, rezoluta</w:t>
      </w:r>
      <w:r w:rsidRPr="00FE1540">
        <w:rPr>
          <w:sz w:val="22"/>
          <w:szCs w:val="22"/>
        </w:rPr>
        <w:t>ve</w:t>
      </w:r>
      <w:r w:rsidR="003318CF" w:rsidRPr="00FE1540">
        <w:rPr>
          <w:sz w:val="22"/>
          <w:szCs w:val="22"/>
        </w:rPr>
        <w:t>, deklarata</w:t>
      </w:r>
      <w:r w:rsidRPr="00FE1540">
        <w:rPr>
          <w:sz w:val="22"/>
          <w:szCs w:val="22"/>
        </w:rPr>
        <w:t>ve</w:t>
      </w:r>
      <w:r w:rsidR="003318CF" w:rsidRPr="00FE1540">
        <w:rPr>
          <w:sz w:val="22"/>
          <w:szCs w:val="22"/>
        </w:rPr>
        <w:t>, politikat</w:t>
      </w:r>
      <w:r w:rsidRPr="00FE1540">
        <w:rPr>
          <w:sz w:val="22"/>
          <w:szCs w:val="22"/>
        </w:rPr>
        <w:t>ve</w:t>
      </w:r>
      <w:r w:rsidR="003318CF" w:rsidRPr="00FE1540">
        <w:rPr>
          <w:sz w:val="22"/>
          <w:szCs w:val="22"/>
        </w:rPr>
        <w:t>,</w:t>
      </w:r>
      <w:r w:rsidRPr="00FE1540">
        <w:rPr>
          <w:sz w:val="22"/>
          <w:szCs w:val="22"/>
        </w:rPr>
        <w:t xml:space="preserve">dhe </w:t>
      </w:r>
      <w:r w:rsidR="003318CF" w:rsidRPr="00FE1540">
        <w:rPr>
          <w:sz w:val="22"/>
          <w:szCs w:val="22"/>
        </w:rPr>
        <w:t>mbikqyrj</w:t>
      </w:r>
      <w:r w:rsidRPr="00FE1540">
        <w:rPr>
          <w:sz w:val="22"/>
          <w:szCs w:val="22"/>
        </w:rPr>
        <w:t>a</w:t>
      </w:r>
      <w:r w:rsidR="003318CF" w:rsidRPr="00FE1540">
        <w:rPr>
          <w:sz w:val="22"/>
          <w:szCs w:val="22"/>
        </w:rPr>
        <w:t xml:space="preserve"> e</w:t>
      </w:r>
      <w:r w:rsidR="005B6E1D" w:rsidRPr="00FE1540">
        <w:rPr>
          <w:sz w:val="22"/>
          <w:szCs w:val="22"/>
        </w:rPr>
        <w:t xml:space="preserve"> punës së</w:t>
      </w:r>
      <w:r w:rsidR="00DA4347" w:rsidRPr="00FE1540">
        <w:rPr>
          <w:sz w:val="22"/>
          <w:szCs w:val="22"/>
        </w:rPr>
        <w:t xml:space="preserve">Ekzekutivit </w:t>
      </w:r>
      <w:r w:rsidR="005B6E1D" w:rsidRPr="00FE1540">
        <w:rPr>
          <w:sz w:val="22"/>
          <w:szCs w:val="22"/>
        </w:rPr>
        <w:t>të B</w:t>
      </w:r>
      <w:r w:rsidR="003318CF" w:rsidRPr="00FE1540">
        <w:rPr>
          <w:sz w:val="22"/>
          <w:szCs w:val="22"/>
        </w:rPr>
        <w:t>ashki</w:t>
      </w:r>
      <w:r w:rsidR="005B6E1D" w:rsidRPr="00FE1540">
        <w:rPr>
          <w:sz w:val="22"/>
          <w:szCs w:val="22"/>
        </w:rPr>
        <w:t>s</w:t>
      </w:r>
      <w:r w:rsidR="00CB2554" w:rsidRPr="00FE1540">
        <w:rPr>
          <w:sz w:val="22"/>
          <w:szCs w:val="22"/>
        </w:rPr>
        <w:t xml:space="preserve">ë, </w:t>
      </w:r>
      <w:r w:rsidR="005B6E1D" w:rsidRPr="00FE1540">
        <w:rPr>
          <w:sz w:val="22"/>
          <w:szCs w:val="22"/>
        </w:rPr>
        <w:t>të</w:t>
      </w:r>
      <w:r w:rsidR="003318CF" w:rsidRPr="00FE1540">
        <w:rPr>
          <w:sz w:val="22"/>
          <w:szCs w:val="22"/>
        </w:rPr>
        <w:t xml:space="preserve"> institucioneve, ndërmarrjeve dhe agjencive në var</w:t>
      </w:r>
      <w:r w:rsidR="005B6E1D" w:rsidRPr="00FE1540">
        <w:rPr>
          <w:sz w:val="22"/>
          <w:szCs w:val="22"/>
        </w:rPr>
        <w:t>t</w:t>
      </w:r>
      <w:r w:rsidR="003318CF" w:rsidRPr="00FE1540">
        <w:rPr>
          <w:sz w:val="22"/>
          <w:szCs w:val="22"/>
        </w:rPr>
        <w:t>ësitë Bashk</w:t>
      </w:r>
      <w:r w:rsidR="005B6E1D" w:rsidRPr="00FE1540">
        <w:rPr>
          <w:sz w:val="22"/>
          <w:szCs w:val="22"/>
        </w:rPr>
        <w:t>is</w:t>
      </w:r>
      <w:r w:rsidR="003F05B9" w:rsidRPr="00FE1540">
        <w:rPr>
          <w:sz w:val="22"/>
          <w:szCs w:val="22"/>
        </w:rPr>
        <w:t>ë</w:t>
      </w:r>
      <w:r w:rsidRPr="00FE1540">
        <w:rPr>
          <w:sz w:val="22"/>
          <w:szCs w:val="22"/>
        </w:rPr>
        <w:t>, si</w:t>
      </w:r>
      <w:r w:rsidR="003F05B9" w:rsidRPr="00FE1540">
        <w:rPr>
          <w:sz w:val="22"/>
          <w:szCs w:val="22"/>
        </w:rPr>
        <w:t>dhe marrj</w:t>
      </w:r>
      <w:r w:rsidRPr="00FE1540">
        <w:rPr>
          <w:sz w:val="22"/>
          <w:szCs w:val="22"/>
        </w:rPr>
        <w:t>a</w:t>
      </w:r>
      <w:r w:rsidR="003F05B9" w:rsidRPr="00FE1540">
        <w:rPr>
          <w:sz w:val="22"/>
          <w:szCs w:val="22"/>
        </w:rPr>
        <w:t xml:space="preserve"> e informacionit</w:t>
      </w:r>
      <w:r w:rsidRPr="00FE1540">
        <w:rPr>
          <w:sz w:val="22"/>
          <w:szCs w:val="22"/>
        </w:rPr>
        <w:t xml:space="preserve">, </w:t>
      </w:r>
      <w:r w:rsidR="003F05B9" w:rsidRPr="00FE1540">
        <w:rPr>
          <w:sz w:val="22"/>
          <w:szCs w:val="22"/>
        </w:rPr>
        <w:t>mendimeve</w:t>
      </w:r>
      <w:r w:rsidR="002F44E4" w:rsidRPr="00FE1540">
        <w:rPr>
          <w:sz w:val="22"/>
          <w:szCs w:val="22"/>
        </w:rPr>
        <w:t xml:space="preserve"> të tyre, si dhe për të dëgjuar</w:t>
      </w:r>
      <w:r w:rsidR="003F05B9" w:rsidRPr="00FE1540">
        <w:rPr>
          <w:sz w:val="22"/>
          <w:szCs w:val="22"/>
        </w:rPr>
        <w:t xml:space="preserve"> komente</w:t>
      </w:r>
      <w:r w:rsidR="002F44E4" w:rsidRPr="00FE1540">
        <w:rPr>
          <w:sz w:val="22"/>
          <w:szCs w:val="22"/>
        </w:rPr>
        <w:t>t</w:t>
      </w:r>
      <w:r w:rsidR="000349AC" w:rsidRPr="00FE1540">
        <w:rPr>
          <w:sz w:val="22"/>
          <w:szCs w:val="22"/>
        </w:rPr>
        <w:t>,</w:t>
      </w:r>
      <w:r w:rsidR="003F05B9" w:rsidRPr="00FE1540">
        <w:rPr>
          <w:sz w:val="22"/>
          <w:szCs w:val="22"/>
        </w:rPr>
        <w:t xml:space="preserve"> propozime</w:t>
      </w:r>
      <w:r w:rsidRPr="00FE1540">
        <w:rPr>
          <w:sz w:val="22"/>
          <w:szCs w:val="22"/>
        </w:rPr>
        <w:t>ve</w:t>
      </w:r>
      <w:r w:rsidR="003F05B9" w:rsidRPr="00FE1540">
        <w:rPr>
          <w:sz w:val="22"/>
          <w:szCs w:val="22"/>
        </w:rPr>
        <w:t>, vërejtje</w:t>
      </w:r>
      <w:r w:rsidR="002F44E4" w:rsidRPr="00FE1540">
        <w:rPr>
          <w:sz w:val="22"/>
          <w:szCs w:val="22"/>
        </w:rPr>
        <w:t>tt</w:t>
      </w:r>
      <w:r w:rsidR="003F05B9" w:rsidRPr="00FE1540">
        <w:rPr>
          <w:sz w:val="22"/>
          <w:szCs w:val="22"/>
        </w:rPr>
        <w:t xml:space="preserve"> qytetarëve, shoqërisë civile dhe bizinesit.</w:t>
      </w:r>
    </w:p>
    <w:p w:rsidR="0051655C" w:rsidRPr="00FE1540" w:rsidRDefault="005165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C36E45" w:rsidP="008D4491">
      <w:pPr>
        <w:pStyle w:val="Heading4"/>
      </w:pPr>
      <w:bookmarkStart w:id="120" w:name="_Toc428184530"/>
      <w:bookmarkStart w:id="121" w:name="_Toc428267597"/>
      <w:bookmarkStart w:id="122" w:name="_Toc428679256"/>
      <w:bookmarkStart w:id="123" w:name="_Toc35915227"/>
      <w:r w:rsidRPr="00FE1540">
        <w:t xml:space="preserve">Ngritja </w:t>
      </w:r>
      <w:r w:rsidR="003B4B79" w:rsidRPr="00FE1540">
        <w:t>dhe Përbërja e</w:t>
      </w:r>
      <w:r w:rsidR="00A9259D" w:rsidRPr="00FE1540">
        <w:t>Komisioneve të Përhersh</w:t>
      </w:r>
      <w:r w:rsidR="00616AA8" w:rsidRPr="00FE1540">
        <w:t>ë</w:t>
      </w:r>
      <w:r w:rsidR="00A9259D" w:rsidRPr="00FE1540">
        <w:t>m</w:t>
      </w:r>
      <w:bookmarkEnd w:id="120"/>
      <w:bookmarkEnd w:id="121"/>
      <w:bookmarkEnd w:id="122"/>
      <w:bookmarkEnd w:id="123"/>
    </w:p>
    <w:p w:rsidR="00492C13" w:rsidRPr="00FE1540" w:rsidRDefault="00D0204C" w:rsidP="00631C90">
      <w:pPr>
        <w:numPr>
          <w:ilvl w:val="2"/>
          <w:numId w:val="18"/>
        </w:numPr>
        <w:spacing w:before="80" w:after="0"/>
        <w:ind w:left="425" w:hanging="425"/>
        <w:jc w:val="both"/>
        <w:rPr>
          <w:rFonts w:ascii="Times New Roman" w:hAnsi="Times New Roman"/>
          <w:lang w:val="sq-AL"/>
        </w:rPr>
      </w:pPr>
      <w:r w:rsidRPr="00FE1540">
        <w:rPr>
          <w:rFonts w:ascii="Times New Roman" w:hAnsi="Times New Roman"/>
          <w:lang w:val="sq-AL"/>
        </w:rPr>
        <w:t xml:space="preserve">Emërtimi, </w:t>
      </w:r>
      <w:r w:rsidR="0076307F" w:rsidRPr="00FE1540">
        <w:rPr>
          <w:rFonts w:ascii="Times New Roman" w:hAnsi="Times New Roman"/>
          <w:lang w:val="sq-AL"/>
        </w:rPr>
        <w:t>numri,</w:t>
      </w:r>
      <w:r w:rsidRPr="00FE1540">
        <w:rPr>
          <w:rFonts w:ascii="Times New Roman" w:hAnsi="Times New Roman"/>
          <w:lang w:val="sq-AL"/>
        </w:rPr>
        <w:t>s</w:t>
      </w:r>
      <w:r w:rsidR="0051655C" w:rsidRPr="00FE1540">
        <w:rPr>
          <w:rFonts w:ascii="Times New Roman" w:hAnsi="Times New Roman"/>
          <w:lang w:val="sq-AL"/>
        </w:rPr>
        <w:t xml:space="preserve">truktura </w:t>
      </w:r>
      <w:r w:rsidR="006001DE" w:rsidRPr="00FE1540">
        <w:rPr>
          <w:rFonts w:ascii="Times New Roman" w:hAnsi="Times New Roman"/>
          <w:lang w:val="sq-AL"/>
        </w:rPr>
        <w:t xml:space="preserve">dhe përbërja </w:t>
      </w:r>
      <w:r w:rsidR="0051655C" w:rsidRPr="00FE1540">
        <w:rPr>
          <w:rFonts w:ascii="Times New Roman" w:hAnsi="Times New Roman"/>
          <w:lang w:val="sq-AL"/>
        </w:rPr>
        <w:t xml:space="preserve">e </w:t>
      </w:r>
      <w:r w:rsidR="00020925" w:rsidRPr="00FE1540">
        <w:rPr>
          <w:rFonts w:ascii="Times New Roman" w:hAnsi="Times New Roman"/>
          <w:lang w:val="sq-AL"/>
        </w:rPr>
        <w:t>K</w:t>
      </w:r>
      <w:r w:rsidR="0051655C" w:rsidRPr="00FE1540">
        <w:rPr>
          <w:rFonts w:ascii="Times New Roman" w:hAnsi="Times New Roman"/>
          <w:lang w:val="sq-AL"/>
        </w:rPr>
        <w:t xml:space="preserve">omisioneve </w:t>
      </w:r>
      <w:r w:rsidR="009E57CD" w:rsidRPr="00FE1540">
        <w:rPr>
          <w:rFonts w:ascii="Times New Roman" w:hAnsi="Times New Roman"/>
          <w:lang w:val="sq-AL"/>
        </w:rPr>
        <w:t>të Përhershm</w:t>
      </w:r>
      <w:r w:rsidR="006001DE" w:rsidRPr="00FE1540">
        <w:rPr>
          <w:rFonts w:ascii="Times New Roman" w:hAnsi="Times New Roman"/>
          <w:lang w:val="sq-AL"/>
        </w:rPr>
        <w:t>e</w:t>
      </w:r>
      <w:r w:rsidR="0051655C" w:rsidRPr="00FE1540">
        <w:rPr>
          <w:rFonts w:ascii="Times New Roman" w:hAnsi="Times New Roman"/>
          <w:lang w:val="sq-AL"/>
        </w:rPr>
        <w:t xml:space="preserve">propozohen nga </w:t>
      </w:r>
      <w:r w:rsidR="006001DE" w:rsidRPr="00FE1540">
        <w:rPr>
          <w:rFonts w:ascii="Times New Roman" w:hAnsi="Times New Roman"/>
          <w:lang w:val="sq-AL"/>
        </w:rPr>
        <w:t>k</w:t>
      </w:r>
      <w:r w:rsidR="0051655C" w:rsidRPr="00FE1540">
        <w:rPr>
          <w:rFonts w:ascii="Times New Roman" w:hAnsi="Times New Roman"/>
          <w:lang w:val="sq-AL"/>
        </w:rPr>
        <w:t xml:space="preserve">ryetari i </w:t>
      </w:r>
      <w:r w:rsidR="006001DE" w:rsidRPr="00FE1540">
        <w:rPr>
          <w:rFonts w:ascii="Times New Roman" w:hAnsi="Times New Roman"/>
          <w:lang w:val="sq-AL"/>
        </w:rPr>
        <w:t>k</w:t>
      </w:r>
      <w:r w:rsidR="0051655C" w:rsidRPr="00FE1540">
        <w:rPr>
          <w:rFonts w:ascii="Times New Roman" w:hAnsi="Times New Roman"/>
          <w:lang w:val="sq-AL"/>
        </w:rPr>
        <w:t xml:space="preserve">ëshillit pas konsultimit me kryetarët e </w:t>
      </w:r>
      <w:r w:rsidR="006001DE" w:rsidRPr="00FE1540">
        <w:rPr>
          <w:rFonts w:ascii="Times New Roman" w:hAnsi="Times New Roman"/>
          <w:lang w:val="sq-AL"/>
        </w:rPr>
        <w:t>g</w:t>
      </w:r>
      <w:r w:rsidR="0051655C" w:rsidRPr="00FE1540">
        <w:rPr>
          <w:rFonts w:ascii="Times New Roman" w:hAnsi="Times New Roman"/>
          <w:lang w:val="sq-AL"/>
        </w:rPr>
        <w:t xml:space="preserve">rupeve të </w:t>
      </w:r>
      <w:r w:rsidR="006001DE" w:rsidRPr="00FE1540">
        <w:rPr>
          <w:rFonts w:ascii="Times New Roman" w:hAnsi="Times New Roman"/>
          <w:lang w:val="sq-AL"/>
        </w:rPr>
        <w:t>k</w:t>
      </w:r>
      <w:r w:rsidR="0051655C" w:rsidRPr="00FE1540">
        <w:rPr>
          <w:rFonts w:ascii="Times New Roman" w:hAnsi="Times New Roman"/>
          <w:lang w:val="sq-AL"/>
        </w:rPr>
        <w:t xml:space="preserve">ëshilltarëve, dhe miratohen </w:t>
      </w:r>
      <w:r w:rsidR="00616AA8" w:rsidRPr="00FE1540">
        <w:rPr>
          <w:rFonts w:ascii="Times New Roman" w:hAnsi="Times New Roman"/>
          <w:lang w:val="sq-AL"/>
        </w:rPr>
        <w:t xml:space="preserve">me votim të hapur </w:t>
      </w:r>
      <w:r w:rsidR="0051655C" w:rsidRPr="00FE1540">
        <w:rPr>
          <w:rFonts w:ascii="Times New Roman" w:hAnsi="Times New Roman"/>
          <w:lang w:val="sq-AL"/>
        </w:rPr>
        <w:t>me shumicën e votave të të gjithë anëtarëve të Këshillit</w:t>
      </w:r>
      <w:r w:rsidR="007B2257" w:rsidRPr="00FE1540">
        <w:rPr>
          <w:rFonts w:ascii="Times New Roman" w:hAnsi="Times New Roman"/>
          <w:lang w:val="sq-AL"/>
        </w:rPr>
        <w:t xml:space="preserve">. </w:t>
      </w:r>
      <w:r w:rsidR="00BC4206" w:rsidRPr="00FE1540">
        <w:rPr>
          <w:rStyle w:val="FootnoteReference"/>
          <w:rFonts w:ascii="Times New Roman" w:hAnsi="Times New Roman"/>
          <w:lang w:val="sq-AL"/>
        </w:rPr>
        <w:footnoteReference w:id="52"/>
      </w:r>
      <w:r w:rsidR="007B2257" w:rsidRPr="00FE1540">
        <w:rPr>
          <w:rFonts w:ascii="Times New Roman" w:hAnsi="Times New Roman"/>
          <w:lang w:val="sq-AL"/>
        </w:rPr>
        <w:t xml:space="preserve"> Emërtimi i Komisionit, si dhe numri i anëtarëve dhe përbërja e tij mund të ndryshohen nga Këshilli, por jo më heret se një vit nga miratimi i Komisionit nga Këshilli.</w:t>
      </w:r>
    </w:p>
    <w:p w:rsidR="00740A66" w:rsidRPr="00FE1540" w:rsidRDefault="00492C13" w:rsidP="00631C90">
      <w:pPr>
        <w:numPr>
          <w:ilvl w:val="2"/>
          <w:numId w:val="18"/>
        </w:numPr>
        <w:spacing w:before="80" w:after="0"/>
        <w:ind w:left="425" w:hanging="425"/>
        <w:jc w:val="both"/>
        <w:rPr>
          <w:rFonts w:ascii="Times New Roman" w:hAnsi="Times New Roman"/>
          <w:lang w:val="sq-AL"/>
        </w:rPr>
      </w:pPr>
      <w:r w:rsidRPr="00FE1540">
        <w:rPr>
          <w:rFonts w:ascii="Times New Roman" w:hAnsi="Times New Roman"/>
          <w:lang w:val="sq-AL"/>
        </w:rPr>
        <w:t>Komisionet kanë jo më pak se 3 anëtarë dhe kanë gjithmonë numër tek anëtarësh. Një Këshilltar nuk mund të jetë anëtar i më shumë se dy/ tre (2/3) Komisioneve të Përhershëm. Këshilli ndërmerr masa të veçanta të përkohshme për të arritur pjesëmarrje të barabartë së gjinisë më pak të përfaqësuar në vendimmarrje</w:t>
      </w:r>
      <w:r w:rsidRPr="00FE1540">
        <w:rPr>
          <w:rStyle w:val="FootnoteReference"/>
          <w:rFonts w:ascii="Times New Roman" w:hAnsi="Times New Roman"/>
          <w:lang w:val="sq-AL"/>
        </w:rPr>
        <w:footnoteReference w:id="53"/>
      </w:r>
      <w:r w:rsidRPr="00FE1540">
        <w:rPr>
          <w:rFonts w:ascii="Times New Roman" w:hAnsi="Times New Roman"/>
          <w:lang w:val="sq-AL"/>
        </w:rPr>
        <w:t>.</w:t>
      </w:r>
    </w:p>
    <w:p w:rsidR="00D0204C" w:rsidRPr="00FE1540" w:rsidRDefault="00740A66" w:rsidP="00631C90">
      <w:pPr>
        <w:numPr>
          <w:ilvl w:val="2"/>
          <w:numId w:val="18"/>
        </w:numPr>
        <w:spacing w:before="80" w:after="0"/>
        <w:ind w:left="425" w:hanging="425"/>
        <w:jc w:val="both"/>
        <w:rPr>
          <w:rFonts w:ascii="Times New Roman" w:hAnsi="Times New Roman"/>
          <w:lang w:val="sq-AL"/>
        </w:rPr>
      </w:pPr>
      <w:r w:rsidRPr="00FE1540">
        <w:rPr>
          <w:rFonts w:ascii="Times New Roman" w:hAnsi="Times New Roman"/>
          <w:lang w:val="sq-AL"/>
        </w:rPr>
        <w:t>Përbërja e Komisioneve të Përhershme, për aq sa është e mundur, pasqyron Grupet e Politike të Këshilltarëve, sipas përpjesëtimit që zënë në Këshill. Kryetari i Këshillit nuk mund të jetë anëtar i Komisioneve të Përhershme</w:t>
      </w:r>
      <w:r w:rsidR="0076613A" w:rsidRPr="00FE1540">
        <w:rPr>
          <w:rFonts w:ascii="Times New Roman" w:hAnsi="Times New Roman"/>
          <w:lang w:val="sq-AL"/>
        </w:rPr>
        <w:t>.</w:t>
      </w:r>
      <w:r w:rsidR="00D0204C" w:rsidRPr="00FE1540">
        <w:rPr>
          <w:rFonts w:ascii="Times New Roman" w:hAnsi="Times New Roman"/>
          <w:lang w:val="sq-AL"/>
        </w:rPr>
        <w:t>Propozimet p</w:t>
      </w:r>
      <w:r w:rsidR="00C86083" w:rsidRPr="00FE1540">
        <w:rPr>
          <w:rFonts w:ascii="Times New Roman" w:hAnsi="Times New Roman"/>
          <w:lang w:val="sq-AL"/>
        </w:rPr>
        <w:t>ë</w:t>
      </w:r>
      <w:r w:rsidR="00D0204C" w:rsidRPr="00FE1540">
        <w:rPr>
          <w:rFonts w:ascii="Times New Roman" w:hAnsi="Times New Roman"/>
          <w:lang w:val="sq-AL"/>
        </w:rPr>
        <w:t>r kryetarë</w:t>
      </w:r>
      <w:r w:rsidR="00C86083" w:rsidRPr="00FE1540">
        <w:rPr>
          <w:rFonts w:ascii="Times New Roman" w:hAnsi="Times New Roman"/>
          <w:lang w:val="sq-AL"/>
        </w:rPr>
        <w:t>t</w:t>
      </w:r>
      <w:r w:rsidR="00D0204C" w:rsidRPr="00FE1540">
        <w:rPr>
          <w:rFonts w:ascii="Times New Roman" w:hAnsi="Times New Roman"/>
          <w:lang w:val="sq-AL"/>
        </w:rPr>
        <w:t xml:space="preserve"> dhe anëtarët e Komisi</w:t>
      </w:r>
      <w:r w:rsidR="00C86083" w:rsidRPr="00FE1540">
        <w:rPr>
          <w:rFonts w:ascii="Times New Roman" w:hAnsi="Times New Roman"/>
          <w:lang w:val="sq-AL"/>
        </w:rPr>
        <w:t>o</w:t>
      </w:r>
      <w:r w:rsidR="00D0204C" w:rsidRPr="00FE1540">
        <w:rPr>
          <w:rFonts w:ascii="Times New Roman" w:hAnsi="Times New Roman"/>
          <w:lang w:val="sq-AL"/>
        </w:rPr>
        <w:t xml:space="preserve">neve të </w:t>
      </w:r>
      <w:r w:rsidR="00C86083" w:rsidRPr="00FE1540">
        <w:rPr>
          <w:rFonts w:ascii="Times New Roman" w:hAnsi="Times New Roman"/>
          <w:lang w:val="sq-AL"/>
        </w:rPr>
        <w:t xml:space="preserve">Përhershmëm behën </w:t>
      </w:r>
      <w:r w:rsidR="0076307F" w:rsidRPr="00FE1540">
        <w:rPr>
          <w:rFonts w:ascii="Times New Roman" w:hAnsi="Times New Roman"/>
          <w:lang w:val="sq-AL"/>
        </w:rPr>
        <w:t xml:space="preserve">me shkrim </w:t>
      </w:r>
      <w:r w:rsidR="00C86083" w:rsidRPr="00FE1540">
        <w:rPr>
          <w:rFonts w:ascii="Times New Roman" w:hAnsi="Times New Roman"/>
          <w:lang w:val="sq-AL"/>
        </w:rPr>
        <w:t>nga Grupet Politike të Këshilltarëve dhe miratohen nga Këshilli.</w:t>
      </w:r>
    </w:p>
    <w:p w:rsidR="00E72E33" w:rsidRPr="00FE1540" w:rsidRDefault="0076613A" w:rsidP="00631C90">
      <w:pPr>
        <w:numPr>
          <w:ilvl w:val="2"/>
          <w:numId w:val="18"/>
        </w:numPr>
        <w:spacing w:before="80" w:after="0"/>
        <w:ind w:left="425" w:hanging="425"/>
        <w:jc w:val="both"/>
        <w:rPr>
          <w:rFonts w:ascii="Times New Roman" w:hAnsi="Times New Roman"/>
          <w:lang w:val="sq-AL"/>
        </w:rPr>
      </w:pPr>
      <w:r w:rsidRPr="00FE1540">
        <w:rPr>
          <w:rFonts w:ascii="Times New Roman" w:hAnsi="Times New Roman"/>
          <w:lang w:val="sq-AL"/>
        </w:rPr>
        <w:t>K</w:t>
      </w:r>
      <w:r w:rsidR="00025398" w:rsidRPr="00FE1540">
        <w:rPr>
          <w:rFonts w:ascii="Times New Roman" w:hAnsi="Times New Roman"/>
          <w:lang w:val="sq-AL"/>
        </w:rPr>
        <w:t>ë</w:t>
      </w:r>
      <w:r w:rsidRPr="00FE1540">
        <w:rPr>
          <w:rFonts w:ascii="Times New Roman" w:hAnsi="Times New Roman"/>
          <w:lang w:val="sq-AL"/>
        </w:rPr>
        <w:t>shilli bashkiak n</w:t>
      </w:r>
      <w:r w:rsidR="00025398" w:rsidRPr="00FE1540">
        <w:rPr>
          <w:rFonts w:ascii="Times New Roman" w:hAnsi="Times New Roman"/>
          <w:lang w:val="sq-AL"/>
        </w:rPr>
        <w:t>ë</w:t>
      </w:r>
      <w:r w:rsidR="006001DE" w:rsidRPr="00FE1540">
        <w:rPr>
          <w:rFonts w:ascii="Times New Roman" w:hAnsi="Times New Roman"/>
          <w:lang w:val="sq-AL"/>
        </w:rPr>
        <w:t xml:space="preserve"> m</w:t>
      </w:r>
      <w:r w:rsidRPr="00FE1540">
        <w:rPr>
          <w:rFonts w:ascii="Times New Roman" w:hAnsi="Times New Roman"/>
          <w:lang w:val="sq-AL"/>
        </w:rPr>
        <w:t>bledhje tij e dytë, pas krijimit t</w:t>
      </w:r>
      <w:r w:rsidR="00025398" w:rsidRPr="00FE1540">
        <w:rPr>
          <w:rFonts w:ascii="Times New Roman" w:hAnsi="Times New Roman"/>
          <w:lang w:val="sq-AL"/>
        </w:rPr>
        <w:t>ë</w:t>
      </w:r>
      <w:r w:rsidR="00E0069F" w:rsidRPr="00FE1540">
        <w:rPr>
          <w:rFonts w:ascii="Times New Roman" w:hAnsi="Times New Roman"/>
          <w:lang w:val="sq-AL"/>
        </w:rPr>
        <w:t xml:space="preserve"> grupeve të Këshilltareve, përcakton pozitën (referuar shumicës) dhe opozitën (referuar pakicës) politike</w:t>
      </w:r>
      <w:r w:rsidRPr="00FE1540">
        <w:rPr>
          <w:rFonts w:ascii="Times New Roman" w:hAnsi="Times New Roman"/>
          <w:lang w:val="sq-AL"/>
        </w:rPr>
        <w:t xml:space="preserve"> brenda </w:t>
      </w:r>
      <w:r w:rsidR="00E0069F" w:rsidRPr="00FE1540">
        <w:rPr>
          <w:rFonts w:ascii="Times New Roman" w:hAnsi="Times New Roman"/>
          <w:lang w:val="sq-AL"/>
        </w:rPr>
        <w:t>Këshillit B</w:t>
      </w:r>
      <w:r w:rsidR="00AB71A6" w:rsidRPr="00FE1540">
        <w:rPr>
          <w:rFonts w:ascii="Times New Roman" w:hAnsi="Times New Roman"/>
          <w:lang w:val="sq-AL"/>
        </w:rPr>
        <w:t>ashkiak.  Në bazë të kë</w:t>
      </w:r>
      <w:r w:rsidRPr="00FE1540">
        <w:rPr>
          <w:rFonts w:ascii="Times New Roman" w:hAnsi="Times New Roman"/>
          <w:lang w:val="sq-AL"/>
        </w:rPr>
        <w:t xml:space="preserve">saj ndarjeje, </w:t>
      </w:r>
      <w:r w:rsidR="00AB71A6" w:rsidRPr="00FE1540">
        <w:rPr>
          <w:rFonts w:ascii="Times New Roman" w:hAnsi="Times New Roman"/>
          <w:lang w:val="sq-AL"/>
        </w:rPr>
        <w:t>dhe mbi baz</w:t>
      </w:r>
      <w:r w:rsidR="00C53E33" w:rsidRPr="00FE1540">
        <w:rPr>
          <w:rFonts w:ascii="Times New Roman" w:hAnsi="Times New Roman"/>
          <w:lang w:val="sq-AL"/>
        </w:rPr>
        <w:t>ë</w:t>
      </w:r>
      <w:r w:rsidR="00AB71A6" w:rsidRPr="00FE1540">
        <w:rPr>
          <w:rFonts w:ascii="Times New Roman" w:hAnsi="Times New Roman"/>
          <w:lang w:val="sq-AL"/>
        </w:rPr>
        <w:t>n e propozimeve tëGrupeve të Këshilltarëve, zgjidhen anëtarët e Komisioneve të</w:t>
      </w:r>
      <w:r w:rsidRPr="00FE1540">
        <w:rPr>
          <w:rFonts w:ascii="Times New Roman" w:hAnsi="Times New Roman"/>
          <w:lang w:val="sq-AL"/>
        </w:rPr>
        <w:t xml:space="preserve"> Perhers</w:t>
      </w:r>
      <w:r w:rsidR="00AB71A6" w:rsidRPr="00FE1540">
        <w:rPr>
          <w:rFonts w:ascii="Times New Roman" w:hAnsi="Times New Roman"/>
          <w:lang w:val="sq-AL"/>
        </w:rPr>
        <w:t>hëm, bazuar në</w:t>
      </w:r>
      <w:r w:rsidRPr="00FE1540">
        <w:rPr>
          <w:rFonts w:ascii="Times New Roman" w:hAnsi="Times New Roman"/>
          <w:lang w:val="sq-AL"/>
        </w:rPr>
        <w:t xml:space="preserve"> balancat politike</w:t>
      </w:r>
      <w:r w:rsidR="00AB71A6" w:rsidRPr="00FE1540">
        <w:rPr>
          <w:rFonts w:ascii="Times New Roman" w:hAnsi="Times New Roman"/>
          <w:lang w:val="sq-AL"/>
        </w:rPr>
        <w:t xml:space="preserve"> dhe gjinore</w:t>
      </w:r>
      <w:r w:rsidR="00D0204C" w:rsidRPr="00FE1540">
        <w:rPr>
          <w:rFonts w:ascii="Times New Roman" w:hAnsi="Times New Roman"/>
          <w:lang w:val="sq-AL"/>
        </w:rPr>
        <w:t>. Me vendim t</w:t>
      </w:r>
      <w:r w:rsidR="00C53E33" w:rsidRPr="00FE1540">
        <w:rPr>
          <w:rFonts w:ascii="Times New Roman" w:hAnsi="Times New Roman"/>
          <w:lang w:val="sq-AL"/>
        </w:rPr>
        <w:t>ë</w:t>
      </w:r>
      <w:r w:rsidR="00D0204C" w:rsidRPr="00FE1540">
        <w:rPr>
          <w:rFonts w:ascii="Times New Roman" w:hAnsi="Times New Roman"/>
          <w:lang w:val="sq-AL"/>
        </w:rPr>
        <w:t xml:space="preserve"> Këshillit</w:t>
      </w:r>
      <w:r w:rsidR="00C53E33" w:rsidRPr="00FE1540">
        <w:rPr>
          <w:rFonts w:ascii="Times New Roman" w:hAnsi="Times New Roman"/>
          <w:lang w:val="sq-AL"/>
        </w:rPr>
        <w:t xml:space="preserve">,pakicës politike i lihet kryesimi i </w:t>
      </w:r>
      <w:r w:rsidR="00D0204C" w:rsidRPr="00FE1540">
        <w:rPr>
          <w:rFonts w:ascii="Times New Roman" w:hAnsi="Times New Roman"/>
          <w:lang w:val="sq-AL"/>
        </w:rPr>
        <w:t>1/</w:t>
      </w:r>
      <w:r w:rsidR="00AB71A6" w:rsidRPr="00FE1540">
        <w:rPr>
          <w:rFonts w:ascii="Times New Roman" w:hAnsi="Times New Roman"/>
          <w:lang w:val="sq-AL"/>
        </w:rPr>
        <w:t xml:space="preserve">3 </w:t>
      </w:r>
      <w:r w:rsidR="00C53E33" w:rsidRPr="00FE1540">
        <w:rPr>
          <w:rFonts w:ascii="Times New Roman" w:hAnsi="Times New Roman"/>
          <w:lang w:val="sq-AL"/>
        </w:rPr>
        <w:t xml:space="preserve">së </w:t>
      </w:r>
      <w:r w:rsidR="00AB71A6" w:rsidRPr="00FE1540">
        <w:rPr>
          <w:rFonts w:ascii="Times New Roman" w:hAnsi="Times New Roman"/>
          <w:lang w:val="sq-AL"/>
        </w:rPr>
        <w:t>K</w:t>
      </w:r>
      <w:r w:rsidRPr="00FE1540">
        <w:rPr>
          <w:rFonts w:ascii="Times New Roman" w:hAnsi="Times New Roman"/>
          <w:lang w:val="sq-AL"/>
        </w:rPr>
        <w:t>omisioneve</w:t>
      </w:r>
      <w:r w:rsidR="00AB71A6" w:rsidRPr="00FE1540">
        <w:rPr>
          <w:rFonts w:ascii="Times New Roman" w:hAnsi="Times New Roman"/>
          <w:lang w:val="sq-AL"/>
        </w:rPr>
        <w:t xml:space="preserve"> të Pë</w:t>
      </w:r>
      <w:r w:rsidRPr="00FE1540">
        <w:rPr>
          <w:rFonts w:ascii="Times New Roman" w:hAnsi="Times New Roman"/>
          <w:lang w:val="sq-AL"/>
        </w:rPr>
        <w:t>rhersh</w:t>
      </w:r>
      <w:r w:rsidR="00AB71A6" w:rsidRPr="00FE1540">
        <w:rPr>
          <w:rFonts w:ascii="Times New Roman" w:hAnsi="Times New Roman"/>
          <w:lang w:val="sq-AL"/>
        </w:rPr>
        <w:t>ëm. Aty ku kryet</w:t>
      </w:r>
      <w:r w:rsidR="00C53E33" w:rsidRPr="00FE1540">
        <w:rPr>
          <w:rFonts w:ascii="Times New Roman" w:hAnsi="Times New Roman"/>
          <w:lang w:val="sq-AL"/>
        </w:rPr>
        <w:t>ari i komisionit ështe i shumicë</w:t>
      </w:r>
      <w:r w:rsidR="00AB71A6" w:rsidRPr="00FE1540">
        <w:rPr>
          <w:rFonts w:ascii="Times New Roman" w:hAnsi="Times New Roman"/>
          <w:lang w:val="sq-AL"/>
        </w:rPr>
        <w:t>s zevëndësk</w:t>
      </w:r>
      <w:r w:rsidRPr="00FE1540">
        <w:rPr>
          <w:rFonts w:ascii="Times New Roman" w:hAnsi="Times New Roman"/>
          <w:lang w:val="sq-AL"/>
        </w:rPr>
        <w:t xml:space="preserve">ryetari i </w:t>
      </w:r>
      <w:r w:rsidR="00D0204C" w:rsidRPr="00FE1540">
        <w:rPr>
          <w:rFonts w:ascii="Times New Roman" w:hAnsi="Times New Roman"/>
          <w:lang w:val="sq-AL"/>
        </w:rPr>
        <w:t xml:space="preserve">Komisionit </w:t>
      </w:r>
      <w:r w:rsidR="00AB71A6" w:rsidRPr="00FE1540">
        <w:rPr>
          <w:rFonts w:ascii="Times New Roman" w:hAnsi="Times New Roman"/>
          <w:lang w:val="sq-AL"/>
        </w:rPr>
        <w:t>është i pakicë</w:t>
      </w:r>
      <w:r w:rsidRPr="00FE1540">
        <w:rPr>
          <w:rFonts w:ascii="Times New Roman" w:hAnsi="Times New Roman"/>
          <w:lang w:val="sq-AL"/>
        </w:rPr>
        <w:t>s dhe anasjelltas.</w:t>
      </w:r>
    </w:p>
    <w:p w:rsidR="0034428E" w:rsidRPr="00FE1540" w:rsidRDefault="00C53E33" w:rsidP="00631C90">
      <w:pPr>
        <w:numPr>
          <w:ilvl w:val="2"/>
          <w:numId w:val="18"/>
        </w:numPr>
        <w:spacing w:before="80" w:after="0"/>
        <w:ind w:left="425" w:hanging="425"/>
        <w:jc w:val="both"/>
        <w:rPr>
          <w:rFonts w:ascii="Times New Roman" w:hAnsi="Times New Roman"/>
          <w:lang w:val="sq-AL"/>
        </w:rPr>
      </w:pPr>
      <w:r w:rsidRPr="00FE1540">
        <w:rPr>
          <w:rFonts w:ascii="Times New Roman" w:hAnsi="Times New Roman"/>
          <w:lang w:val="sq-AL"/>
        </w:rPr>
        <w:t>Çdo komision zgjedh nga anëtarë</w:t>
      </w:r>
      <w:r w:rsidR="008E2BAF" w:rsidRPr="00FE1540">
        <w:rPr>
          <w:rFonts w:ascii="Times New Roman" w:hAnsi="Times New Roman"/>
          <w:lang w:val="sq-AL"/>
        </w:rPr>
        <w:t>t e tij kryetarin</w:t>
      </w:r>
      <w:r w:rsidR="00AA308E" w:rsidRPr="00FE1540">
        <w:rPr>
          <w:rFonts w:ascii="Times New Roman" w:hAnsi="Times New Roman"/>
          <w:lang w:val="sq-AL"/>
        </w:rPr>
        <w:t xml:space="preserve"> dhe</w:t>
      </w:r>
      <w:r w:rsidR="008E2BAF" w:rsidRPr="00FE1540">
        <w:rPr>
          <w:rFonts w:ascii="Times New Roman" w:hAnsi="Times New Roman"/>
          <w:lang w:val="sq-AL"/>
        </w:rPr>
        <w:t xml:space="preserve"> z</w:t>
      </w:r>
      <w:r w:rsidR="00851D25" w:rsidRPr="00FE1540">
        <w:rPr>
          <w:rFonts w:ascii="Times New Roman" w:hAnsi="Times New Roman"/>
          <w:lang w:val="sq-AL"/>
        </w:rPr>
        <w:t>ë</w:t>
      </w:r>
      <w:r w:rsidR="008E2BAF" w:rsidRPr="00FE1540">
        <w:rPr>
          <w:rFonts w:ascii="Times New Roman" w:hAnsi="Times New Roman"/>
          <w:lang w:val="sq-AL"/>
        </w:rPr>
        <w:t>v</w:t>
      </w:r>
      <w:r w:rsidR="00851D25" w:rsidRPr="00FE1540">
        <w:rPr>
          <w:rFonts w:ascii="Times New Roman" w:hAnsi="Times New Roman"/>
          <w:lang w:val="sq-AL"/>
        </w:rPr>
        <w:t>ëndës</w:t>
      </w:r>
      <w:r w:rsidR="008E2BAF" w:rsidRPr="00FE1540">
        <w:rPr>
          <w:rFonts w:ascii="Times New Roman" w:hAnsi="Times New Roman"/>
          <w:lang w:val="sq-AL"/>
        </w:rPr>
        <w:t>kryetarin.</w:t>
      </w:r>
      <w:r w:rsidR="00C15349" w:rsidRPr="00FE1540">
        <w:rPr>
          <w:rFonts w:ascii="Times New Roman" w:hAnsi="Times New Roman"/>
          <w:lang w:val="sq-AL"/>
        </w:rPr>
        <w:t xml:space="preserve"> Përcaktimi i përbërjes së kryesive të komisioneve të përhershme bëhet duke mbajtur parasysh përfaqësimin në to të Grupeve të Këshilltarëve, sipas përpjesëtimit që zënë në Këshill</w:t>
      </w:r>
      <w:r w:rsidR="00C81847" w:rsidRPr="00FE1540">
        <w:rPr>
          <w:rFonts w:ascii="Times New Roman" w:hAnsi="Times New Roman"/>
          <w:lang w:val="sq-AL"/>
        </w:rPr>
        <w:t xml:space="preserve"> dhe balancës gjinore.</w:t>
      </w:r>
      <w:r w:rsidR="00EE3CD0" w:rsidRPr="00FE1540">
        <w:rPr>
          <w:rFonts w:ascii="Times New Roman" w:hAnsi="Times New Roman"/>
          <w:lang w:val="sq-AL"/>
        </w:rPr>
        <w:t xml:space="preserve"> Një Këshilltar nuk mund të jetë Kryetar i më shumë se një Komisioni të Përhershëm</w:t>
      </w:r>
      <w:r w:rsidR="0034428E" w:rsidRPr="00FE1540">
        <w:rPr>
          <w:rFonts w:ascii="Times New Roman" w:hAnsi="Times New Roman"/>
          <w:lang w:val="sq-AL"/>
        </w:rPr>
        <w:t xml:space="preserve">. </w:t>
      </w:r>
    </w:p>
    <w:p w:rsidR="0034428E" w:rsidRPr="00FE1540" w:rsidRDefault="0034428E" w:rsidP="00631C90">
      <w:pPr>
        <w:numPr>
          <w:ilvl w:val="2"/>
          <w:numId w:val="18"/>
        </w:numPr>
        <w:spacing w:before="80" w:after="0"/>
        <w:ind w:left="425" w:hanging="425"/>
        <w:jc w:val="both"/>
        <w:rPr>
          <w:rFonts w:ascii="Times New Roman" w:hAnsi="Times New Roman"/>
          <w:lang w:val="sq-AL"/>
        </w:rPr>
      </w:pPr>
      <w:r w:rsidRPr="00FE1540">
        <w:rPr>
          <w:rFonts w:ascii="Times New Roman" w:hAnsi="Times New Roman"/>
          <w:lang w:val="sq-AL"/>
        </w:rPr>
        <w:t>Zgjedhja Kryetarit dhe z</w:t>
      </w:r>
      <w:r w:rsidR="0069468B" w:rsidRPr="00FE1540">
        <w:rPr>
          <w:rFonts w:ascii="Times New Roman" w:hAnsi="Times New Roman"/>
          <w:lang w:val="sq-AL"/>
        </w:rPr>
        <w:t>ë</w:t>
      </w:r>
      <w:r w:rsidRPr="00FE1540">
        <w:rPr>
          <w:rFonts w:ascii="Times New Roman" w:hAnsi="Times New Roman"/>
          <w:lang w:val="sq-AL"/>
        </w:rPr>
        <w:t>v</w:t>
      </w:r>
      <w:r w:rsidR="0069468B" w:rsidRPr="00FE1540">
        <w:rPr>
          <w:rFonts w:ascii="Times New Roman" w:hAnsi="Times New Roman"/>
          <w:lang w:val="sq-AL"/>
        </w:rPr>
        <w:t>endës</w:t>
      </w:r>
      <w:r w:rsidRPr="00FE1540">
        <w:rPr>
          <w:rFonts w:ascii="Times New Roman" w:hAnsi="Times New Roman"/>
          <w:lang w:val="sq-AL"/>
        </w:rPr>
        <w:t xml:space="preserve">kryetarit të Komisonit të Përshershmë bëhet duke respektuar kërkesat e </w:t>
      </w:r>
      <w:r w:rsidR="0069468B" w:rsidRPr="00FE1540">
        <w:rPr>
          <w:rFonts w:ascii="Times New Roman" w:hAnsi="Times New Roman"/>
          <w:lang w:val="sq-AL"/>
        </w:rPr>
        <w:t>l</w:t>
      </w:r>
      <w:r w:rsidRPr="00FE1540">
        <w:rPr>
          <w:rFonts w:ascii="Times New Roman" w:hAnsi="Times New Roman"/>
          <w:lang w:val="sq-AL"/>
        </w:rPr>
        <w:t>igjit për barazine gjinore.</w:t>
      </w:r>
      <w:r w:rsidR="00AE1DBE" w:rsidRPr="00FE1540">
        <w:rPr>
          <w:rFonts w:ascii="Times New Roman" w:hAnsi="Times New Roman"/>
          <w:lang w:val="it-IT"/>
        </w:rPr>
        <w:t>Një këshilltar nuk mund të jetë kryetar i më shumë se një Komisioni të Përhershëm.</w:t>
      </w:r>
    </w:p>
    <w:p w:rsidR="003B4B79" w:rsidRPr="00FE1540" w:rsidRDefault="0051655C" w:rsidP="00631C90">
      <w:pPr>
        <w:numPr>
          <w:ilvl w:val="2"/>
          <w:numId w:val="18"/>
        </w:numPr>
        <w:spacing w:before="80" w:after="0"/>
        <w:ind w:left="425" w:hanging="425"/>
        <w:jc w:val="both"/>
        <w:rPr>
          <w:rFonts w:ascii="Times New Roman" w:hAnsi="Times New Roman"/>
          <w:lang w:val="sq-AL"/>
        </w:rPr>
      </w:pPr>
      <w:r w:rsidRPr="00FE1540">
        <w:rPr>
          <w:rFonts w:ascii="Times New Roman" w:hAnsi="Times New Roman"/>
          <w:lang w:val="sq-AL"/>
        </w:rPr>
        <w:lastRenderedPageBreak/>
        <w:t>Anëtarët e Komisioneve, së bashku me kryesitë e tyre, zgjidhen me votim të hapur nga Këshilli, me propozimin e Konferencës së Kryetarëve, duke u mbështetur në listat e kandidatëve të hartuara në marrëveshjen e Kryetarit të Këshillit me kryetarin e çdo Grupi të Këshilltarëve.</w:t>
      </w:r>
    </w:p>
    <w:p w:rsidR="003B4B79" w:rsidRPr="00FE1540" w:rsidRDefault="0051655C" w:rsidP="00631C90">
      <w:pPr>
        <w:numPr>
          <w:ilvl w:val="2"/>
          <w:numId w:val="18"/>
        </w:numPr>
        <w:spacing w:before="80" w:after="0"/>
        <w:ind w:left="425" w:hanging="425"/>
        <w:jc w:val="both"/>
        <w:rPr>
          <w:rFonts w:ascii="Times New Roman" w:hAnsi="Times New Roman"/>
          <w:lang w:val="sq-AL"/>
        </w:rPr>
      </w:pPr>
      <w:r w:rsidRPr="00FE1540">
        <w:rPr>
          <w:rFonts w:ascii="Times New Roman" w:hAnsi="Times New Roman"/>
          <w:lang w:val="sq-AL"/>
        </w:rPr>
        <w:t>Këshilli mund të ndryshojë përbërjen e komisioneve të përhershme, duke ruajtur përpjesëtimin që zënë Grupet Këshilltarëve në Këshillin e Bashkisë. Për ndryshimin e numrit dhe të përbërjes së komisioneve synohet arritja e mirëkuptimit mes Grupeve të Këshilltarëve.</w:t>
      </w:r>
    </w:p>
    <w:p w:rsidR="003B4B79" w:rsidRPr="00FE1540" w:rsidRDefault="0051655C" w:rsidP="00631C90">
      <w:pPr>
        <w:numPr>
          <w:ilvl w:val="2"/>
          <w:numId w:val="18"/>
        </w:numPr>
        <w:spacing w:before="80" w:after="0"/>
        <w:ind w:left="425" w:hanging="425"/>
        <w:jc w:val="both"/>
        <w:rPr>
          <w:rFonts w:ascii="Times New Roman" w:hAnsi="Times New Roman"/>
          <w:lang w:val="sq-AL"/>
        </w:rPr>
      </w:pPr>
      <w:r w:rsidRPr="00FE1540">
        <w:rPr>
          <w:rFonts w:ascii="Times New Roman" w:hAnsi="Times New Roman"/>
          <w:lang w:val="sq-AL"/>
        </w:rPr>
        <w:t>Këshilli me votim të hapur, me propozimin e Kryetarit, pas këshillimit me kryetarët e Grupeve të Këshilltarëve, cakton emrat e zëvendësuesve të anëtarëve të Komision</w:t>
      </w:r>
      <w:r w:rsidR="00FA40EE" w:rsidRPr="00FE1540">
        <w:rPr>
          <w:rFonts w:ascii="Times New Roman" w:hAnsi="Times New Roman"/>
          <w:lang w:val="sq-AL"/>
        </w:rPr>
        <w:t>e</w:t>
      </w:r>
      <w:r w:rsidRPr="00FE1540">
        <w:rPr>
          <w:rFonts w:ascii="Times New Roman" w:hAnsi="Times New Roman"/>
          <w:lang w:val="sq-AL"/>
        </w:rPr>
        <w:t>ve të Përhershme për secilin Grup të Këshilltarëve. Anëtari i një komisioni, në rast mungese ose pamundësie për të marrë pjesë në mbledhje, zëvendësohet nga një prej anëtarëve të caktuar në vendimin e Këshillit. Zëvendësimi autorizohet me shkrim nga kryetari i çdo Grup të Këshilltarëve, duke përcaktuar edhe datat e zëvendësimit dhe i dorëzohet Kryetarit të Komisionit të Përhershëm. Zëvendësimi i një anëtari të komisionit të përhershëm nuk mund të ndodhë më shumë se 4 herë gjatë një gjysmës së vitit të punës së Këshillit.</w:t>
      </w:r>
    </w:p>
    <w:p w:rsidR="0051655C" w:rsidRPr="00FE1540" w:rsidRDefault="0051655C" w:rsidP="00631C90">
      <w:pPr>
        <w:numPr>
          <w:ilvl w:val="2"/>
          <w:numId w:val="18"/>
        </w:numPr>
        <w:spacing w:before="80" w:after="0"/>
        <w:ind w:left="425" w:hanging="425"/>
        <w:jc w:val="both"/>
        <w:rPr>
          <w:rFonts w:ascii="Times New Roman" w:hAnsi="Times New Roman"/>
          <w:lang w:val="sq-AL"/>
        </w:rPr>
      </w:pPr>
      <w:r w:rsidRPr="00FE1540">
        <w:rPr>
          <w:rFonts w:ascii="Times New Roman" w:hAnsi="Times New Roman"/>
          <w:lang w:val="sq-AL"/>
        </w:rPr>
        <w:t>Këshilltari i ri, i cili zëvëndëson një Këshilltar të larguar, si rregull është pjesë e Komisioneve të Këshillit ku ka qenë këshilltari i zëvendësuar.</w:t>
      </w:r>
    </w:p>
    <w:p w:rsidR="00DC638E" w:rsidRPr="00FE1540" w:rsidRDefault="00DC638E" w:rsidP="00631C90">
      <w:pPr>
        <w:numPr>
          <w:ilvl w:val="2"/>
          <w:numId w:val="18"/>
        </w:numPr>
        <w:spacing w:before="80" w:after="0"/>
        <w:ind w:left="425" w:hanging="425"/>
        <w:jc w:val="both"/>
        <w:rPr>
          <w:rFonts w:ascii="Times New Roman" w:hAnsi="Times New Roman"/>
          <w:lang w:val="sq-AL"/>
        </w:rPr>
      </w:pPr>
      <w:r w:rsidRPr="00FE1540">
        <w:rPr>
          <w:rFonts w:ascii="Times New Roman" w:hAnsi="Times New Roman"/>
          <w:lang w:val="sq-AL"/>
        </w:rPr>
        <w:t>Të gjitha vendet bosh t</w:t>
      </w:r>
      <w:r w:rsidR="00C53E33" w:rsidRPr="00FE1540">
        <w:rPr>
          <w:rFonts w:ascii="Times New Roman" w:hAnsi="Times New Roman"/>
          <w:lang w:val="sq-AL"/>
        </w:rPr>
        <w:t>ë</w:t>
      </w:r>
      <w:r w:rsidRPr="00FE1540">
        <w:rPr>
          <w:rFonts w:ascii="Times New Roman" w:hAnsi="Times New Roman"/>
          <w:lang w:val="sq-AL"/>
        </w:rPr>
        <w:t xml:space="preserve"> anëtarëve të Komisionit plotësohen brenda dy muajve, ndërsa vendet bosh të kryetarëve të Komisionit plot</w:t>
      </w:r>
      <w:r w:rsidR="00C53E33" w:rsidRPr="00FE1540">
        <w:rPr>
          <w:rFonts w:ascii="Times New Roman" w:hAnsi="Times New Roman"/>
          <w:lang w:val="sq-AL"/>
        </w:rPr>
        <w:t>ë</w:t>
      </w:r>
      <w:r w:rsidRPr="00FE1540">
        <w:rPr>
          <w:rFonts w:ascii="Times New Roman" w:hAnsi="Times New Roman"/>
          <w:lang w:val="sq-AL"/>
        </w:rPr>
        <w:t>sohe</w:t>
      </w:r>
      <w:r w:rsidR="00FA40EE" w:rsidRPr="00FE1540">
        <w:rPr>
          <w:rFonts w:ascii="Times New Roman" w:hAnsi="Times New Roman"/>
          <w:lang w:val="sq-AL"/>
        </w:rPr>
        <w:t>n</w:t>
      </w:r>
      <w:r w:rsidRPr="00FE1540">
        <w:rPr>
          <w:rFonts w:ascii="Times New Roman" w:hAnsi="Times New Roman"/>
          <w:lang w:val="sq-AL"/>
        </w:rPr>
        <w:t xml:space="preserve"> brenda tre muj</w:t>
      </w:r>
      <w:r w:rsidR="009566A5" w:rsidRPr="00FE1540">
        <w:rPr>
          <w:rFonts w:ascii="Times New Roman" w:hAnsi="Times New Roman"/>
          <w:lang w:val="sq-AL"/>
        </w:rPr>
        <w:t>ve</w:t>
      </w:r>
      <w:r w:rsidRPr="00FE1540">
        <w:rPr>
          <w:rFonts w:ascii="Times New Roman" w:hAnsi="Times New Roman"/>
          <w:lang w:val="sq-AL"/>
        </w:rPr>
        <w:t xml:space="preserve"> nga njoftimi i vendit bosh, i b</w:t>
      </w:r>
      <w:r w:rsidR="00C53E33" w:rsidRPr="00FE1540">
        <w:rPr>
          <w:rFonts w:ascii="Times New Roman" w:hAnsi="Times New Roman"/>
          <w:lang w:val="sq-AL"/>
        </w:rPr>
        <w:t>ë</w:t>
      </w:r>
      <w:r w:rsidRPr="00FE1540">
        <w:rPr>
          <w:rFonts w:ascii="Times New Roman" w:hAnsi="Times New Roman"/>
          <w:lang w:val="sq-AL"/>
        </w:rPr>
        <w:t>rë nga Kryetari i Këshillit. Komisi</w:t>
      </w:r>
      <w:r w:rsidR="00D568FE" w:rsidRPr="00FE1540">
        <w:rPr>
          <w:rFonts w:ascii="Times New Roman" w:hAnsi="Times New Roman"/>
          <w:lang w:val="sq-AL"/>
        </w:rPr>
        <w:t>o</w:t>
      </w:r>
      <w:r w:rsidRPr="00FE1540">
        <w:rPr>
          <w:rFonts w:ascii="Times New Roman" w:hAnsi="Times New Roman"/>
          <w:lang w:val="sq-AL"/>
        </w:rPr>
        <w:t xml:space="preserve">ni i </w:t>
      </w:r>
      <w:r w:rsidR="00C53E33" w:rsidRPr="00FE1540">
        <w:rPr>
          <w:rFonts w:ascii="Times New Roman" w:hAnsi="Times New Roman"/>
          <w:lang w:val="sq-AL"/>
        </w:rPr>
        <w:t>M</w:t>
      </w:r>
      <w:r w:rsidRPr="00FE1540">
        <w:rPr>
          <w:rFonts w:ascii="Times New Roman" w:hAnsi="Times New Roman"/>
          <w:lang w:val="sq-AL"/>
        </w:rPr>
        <w:t>andatev</w:t>
      </w:r>
      <w:r w:rsidR="00C53E33" w:rsidRPr="00FE1540">
        <w:rPr>
          <w:rFonts w:ascii="Times New Roman" w:hAnsi="Times New Roman"/>
          <w:lang w:val="sq-AL"/>
        </w:rPr>
        <w:t>e</w:t>
      </w:r>
      <w:r w:rsidRPr="00FE1540">
        <w:rPr>
          <w:rFonts w:ascii="Times New Roman" w:hAnsi="Times New Roman"/>
          <w:lang w:val="sq-AL"/>
        </w:rPr>
        <w:t xml:space="preserve"> dhe Rregullore dhe Zgjedhjeve ësht</w:t>
      </w:r>
      <w:r w:rsidR="00C53E33" w:rsidRPr="00FE1540">
        <w:rPr>
          <w:rFonts w:ascii="Times New Roman" w:hAnsi="Times New Roman"/>
          <w:lang w:val="sq-AL"/>
        </w:rPr>
        <w:t>ë</w:t>
      </w:r>
      <w:r w:rsidRPr="00FE1540">
        <w:rPr>
          <w:rFonts w:ascii="Times New Roman" w:hAnsi="Times New Roman"/>
          <w:lang w:val="sq-AL"/>
        </w:rPr>
        <w:t xml:space="preserve"> përgjegjës për propozimin për plo</w:t>
      </w:r>
      <w:r w:rsidR="00FF46BB" w:rsidRPr="00FE1540">
        <w:rPr>
          <w:rFonts w:ascii="Times New Roman" w:hAnsi="Times New Roman"/>
          <w:lang w:val="sq-AL"/>
        </w:rPr>
        <w:t>të</w:t>
      </w:r>
      <w:r w:rsidRPr="00FE1540">
        <w:rPr>
          <w:rFonts w:ascii="Times New Roman" w:hAnsi="Times New Roman"/>
          <w:lang w:val="sq-AL"/>
        </w:rPr>
        <w:t>simin e vendeve bosh,</w:t>
      </w:r>
      <w:r w:rsidR="00FF46BB" w:rsidRPr="00FE1540">
        <w:rPr>
          <w:rFonts w:ascii="Times New Roman" w:hAnsi="Times New Roman"/>
          <w:lang w:val="sq-AL"/>
        </w:rPr>
        <w:t xml:space="preserve"> duke garantuar barazinë gjinore</w:t>
      </w:r>
      <w:r w:rsidR="00281511" w:rsidRPr="00FE1540">
        <w:rPr>
          <w:rStyle w:val="FootnoteReference"/>
          <w:rFonts w:ascii="Times New Roman" w:hAnsi="Times New Roman"/>
          <w:lang w:val="sq-AL"/>
        </w:rPr>
        <w:footnoteReference w:id="54"/>
      </w:r>
      <w:r w:rsidR="00FF46BB" w:rsidRPr="00FE1540">
        <w:rPr>
          <w:rFonts w:ascii="Times New Roman" w:hAnsi="Times New Roman"/>
          <w:lang w:val="sq-AL"/>
        </w:rPr>
        <w:t>,</w:t>
      </w:r>
      <w:r w:rsidRPr="00FE1540">
        <w:rPr>
          <w:rFonts w:ascii="Times New Roman" w:hAnsi="Times New Roman"/>
          <w:lang w:val="sq-AL"/>
        </w:rPr>
        <w:t xml:space="preserve"> propozime të cilat miratohen në mbledhjen e Këshillit.</w:t>
      </w:r>
    </w:p>
    <w:p w:rsidR="008125EA" w:rsidRPr="00FE1540" w:rsidRDefault="008125EA" w:rsidP="00631C90">
      <w:pPr>
        <w:numPr>
          <w:ilvl w:val="2"/>
          <w:numId w:val="18"/>
        </w:numPr>
        <w:spacing w:before="80" w:after="0"/>
        <w:ind w:left="425" w:hanging="425"/>
        <w:jc w:val="both"/>
        <w:rPr>
          <w:rFonts w:ascii="Times New Roman" w:hAnsi="Times New Roman"/>
          <w:lang w:val="sq-AL"/>
        </w:rPr>
      </w:pPr>
      <w:r w:rsidRPr="00FE1540">
        <w:rPr>
          <w:rFonts w:ascii="Times New Roman" w:hAnsi="Times New Roman"/>
          <w:lang w:val="sq-AL"/>
        </w:rPr>
        <w:t>Komisioni ka rregulloren e vet të punës</w:t>
      </w:r>
      <w:r w:rsidR="0034428E" w:rsidRPr="00FE1540">
        <w:rPr>
          <w:rFonts w:ascii="Times New Roman" w:hAnsi="Times New Roman"/>
          <w:lang w:val="sq-AL"/>
        </w:rPr>
        <w:t xml:space="preserve"> e cila bazohet në dispozitat e kësaj Rregullore.</w:t>
      </w:r>
    </w:p>
    <w:p w:rsidR="0010520C" w:rsidRPr="00FE1540" w:rsidRDefault="0010520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10520C" w:rsidP="008D4491">
      <w:pPr>
        <w:pStyle w:val="Heading4"/>
      </w:pPr>
      <w:bookmarkStart w:id="124" w:name="_Toc428184532"/>
      <w:bookmarkStart w:id="125" w:name="_Toc428267599"/>
      <w:bookmarkStart w:id="126" w:name="_Toc428679258"/>
      <w:bookmarkStart w:id="127" w:name="_Toc35915228"/>
      <w:r w:rsidRPr="00FE1540">
        <w:t>Anëtarët ex-officio të Komisioneve të Përhershëm</w:t>
      </w:r>
      <w:bookmarkEnd w:id="124"/>
      <w:bookmarkEnd w:id="125"/>
      <w:bookmarkEnd w:id="126"/>
      <w:bookmarkEnd w:id="127"/>
    </w:p>
    <w:p w:rsidR="00443C53" w:rsidRPr="00FE1540" w:rsidRDefault="00443C53" w:rsidP="00715D23">
      <w:pPr>
        <w:spacing w:after="0"/>
        <w:jc w:val="both"/>
        <w:rPr>
          <w:rFonts w:ascii="Times New Roman" w:hAnsi="Times New Roman"/>
          <w:color w:val="000000" w:themeColor="text1"/>
          <w:lang w:val="sq-AL"/>
        </w:rPr>
      </w:pPr>
      <w:r w:rsidRPr="00FE1540">
        <w:rPr>
          <w:rFonts w:ascii="Times New Roman" w:hAnsi="Times New Roman"/>
          <w:lang w:val="sq-AL"/>
        </w:rPr>
        <w:t>Anëtarët ex-officio të Komisioneve të Përhershëm jan</w:t>
      </w:r>
      <w:r w:rsidR="00497A15" w:rsidRPr="00FE1540">
        <w:rPr>
          <w:rFonts w:ascii="Times New Roman" w:hAnsi="Times New Roman"/>
          <w:lang w:val="sq-AL"/>
        </w:rPr>
        <w:t xml:space="preserve">ë </w:t>
      </w:r>
      <w:r w:rsidR="00E1061A" w:rsidRPr="00FE1540">
        <w:rPr>
          <w:rFonts w:ascii="Times New Roman" w:hAnsi="Times New Roman"/>
          <w:lang w:val="sq-AL"/>
        </w:rPr>
        <w:t>të gjithë Këshilltarët jo anëtarë të Komis</w:t>
      </w:r>
      <w:r w:rsidR="00FF46BB" w:rsidRPr="00FE1540">
        <w:rPr>
          <w:rFonts w:ascii="Times New Roman" w:hAnsi="Times New Roman"/>
          <w:lang w:val="sq-AL"/>
        </w:rPr>
        <w:t>i</w:t>
      </w:r>
      <w:r w:rsidR="00E1061A" w:rsidRPr="00FE1540">
        <w:rPr>
          <w:rFonts w:ascii="Times New Roman" w:hAnsi="Times New Roman"/>
          <w:lang w:val="sq-AL"/>
        </w:rPr>
        <w:t xml:space="preserve">oneve të Përhershëm,dhe ato </w:t>
      </w:r>
      <w:r w:rsidRPr="00FE1540">
        <w:rPr>
          <w:rFonts w:ascii="Times New Roman" w:hAnsi="Times New Roman"/>
          <w:lang w:val="sq-AL"/>
        </w:rPr>
        <w:t>kanë të drejtë të</w:t>
      </w:r>
      <w:r w:rsidR="00497A15" w:rsidRPr="00FE1540">
        <w:rPr>
          <w:rFonts w:ascii="Times New Roman" w:hAnsi="Times New Roman"/>
          <w:lang w:val="sq-AL"/>
        </w:rPr>
        <w:t xml:space="preserve"> marrin pjesë në të gjitha</w:t>
      </w:r>
      <w:r w:rsidR="00DF139D" w:rsidRPr="00FE1540">
        <w:rPr>
          <w:rFonts w:ascii="Times New Roman" w:hAnsi="Times New Roman"/>
          <w:lang w:val="sq-AL"/>
        </w:rPr>
        <w:t xml:space="preserve"> mbledhjet e Komisioneve të </w:t>
      </w:r>
      <w:r w:rsidR="00E1061A" w:rsidRPr="00FE1540">
        <w:rPr>
          <w:rFonts w:ascii="Times New Roman" w:hAnsi="Times New Roman"/>
          <w:lang w:val="sq-AL"/>
        </w:rPr>
        <w:t>P</w:t>
      </w:r>
      <w:r w:rsidR="00DF139D" w:rsidRPr="00FE1540">
        <w:rPr>
          <w:rFonts w:ascii="Times New Roman" w:hAnsi="Times New Roman"/>
          <w:lang w:val="sq-AL"/>
        </w:rPr>
        <w:t>ërh</w:t>
      </w:r>
      <w:r w:rsidR="00497A15" w:rsidRPr="00FE1540">
        <w:rPr>
          <w:rFonts w:ascii="Times New Roman" w:hAnsi="Times New Roman"/>
          <w:lang w:val="sq-AL"/>
        </w:rPr>
        <w:t>ersh</w:t>
      </w:r>
      <w:r w:rsidR="002D6580" w:rsidRPr="00FE1540">
        <w:rPr>
          <w:rFonts w:ascii="Times New Roman" w:hAnsi="Times New Roman"/>
          <w:lang w:val="sq-AL"/>
        </w:rPr>
        <w:t>ë</w:t>
      </w:r>
      <w:r w:rsidR="00FF46BB" w:rsidRPr="00FE1540">
        <w:rPr>
          <w:rFonts w:ascii="Times New Roman" w:hAnsi="Times New Roman"/>
          <w:lang w:val="sq-AL"/>
        </w:rPr>
        <w:t>m</w:t>
      </w:r>
      <w:r w:rsidR="00DF139D" w:rsidRPr="00FE1540">
        <w:rPr>
          <w:rFonts w:ascii="Times New Roman" w:hAnsi="Times New Roman"/>
          <w:lang w:val="sq-AL"/>
        </w:rPr>
        <w:t>, ku kanë të drejtë të</w:t>
      </w:r>
      <w:r w:rsidRPr="00FE1540">
        <w:rPr>
          <w:rFonts w:ascii="Times New Roman" w:hAnsi="Times New Roman"/>
          <w:lang w:val="sq-AL"/>
        </w:rPr>
        <w:t xml:space="preserve"> bëjnë pyetje e deklarata</w:t>
      </w:r>
      <w:r w:rsidR="00DF139D" w:rsidRPr="00FE1540">
        <w:rPr>
          <w:rFonts w:ascii="Times New Roman" w:hAnsi="Times New Roman"/>
          <w:lang w:val="sq-AL"/>
        </w:rPr>
        <w:t>,</w:t>
      </w:r>
      <w:r w:rsidRPr="00FE1540">
        <w:rPr>
          <w:rFonts w:ascii="Times New Roman" w:hAnsi="Times New Roman"/>
          <w:lang w:val="sq-AL"/>
        </w:rPr>
        <w:t xml:space="preserve"> por nuk kanë të </w:t>
      </w:r>
      <w:r w:rsidRPr="00FE1540">
        <w:rPr>
          <w:rFonts w:ascii="Times New Roman" w:hAnsi="Times New Roman"/>
          <w:color w:val="000000" w:themeColor="text1"/>
          <w:lang w:val="sq-AL"/>
        </w:rPr>
        <w:t xml:space="preserve">drejtë </w:t>
      </w:r>
      <w:r w:rsidR="0076307F" w:rsidRPr="00FE1540">
        <w:rPr>
          <w:rFonts w:ascii="Times New Roman" w:hAnsi="Times New Roman"/>
          <w:color w:val="000000" w:themeColor="text1"/>
          <w:lang w:val="sq-AL"/>
        </w:rPr>
        <w:t xml:space="preserve">të bëjnë mocione apo të drejtë </w:t>
      </w:r>
      <w:r w:rsidR="00496365" w:rsidRPr="00FE1540">
        <w:rPr>
          <w:rFonts w:ascii="Times New Roman" w:hAnsi="Times New Roman"/>
          <w:color w:val="000000" w:themeColor="text1"/>
          <w:lang w:val="sq-AL"/>
        </w:rPr>
        <w:t>vote</w:t>
      </w:r>
      <w:r w:rsidRPr="00FE1540">
        <w:rPr>
          <w:rFonts w:ascii="Times New Roman" w:hAnsi="Times New Roman"/>
          <w:color w:val="000000" w:themeColor="text1"/>
          <w:lang w:val="sq-AL"/>
        </w:rPr>
        <w:t>.</w:t>
      </w:r>
    </w:p>
    <w:p w:rsidR="0051655C" w:rsidRPr="00FE1540" w:rsidRDefault="005165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color w:val="000000" w:themeColor="text1"/>
          <w:spacing w:val="0"/>
          <w:sz w:val="22"/>
          <w:szCs w:val="22"/>
          <w:lang w:val="sq-AL"/>
        </w:rPr>
      </w:pPr>
    </w:p>
    <w:p w:rsidR="00EE7E77" w:rsidRPr="00FE1540" w:rsidRDefault="0051655C" w:rsidP="00412F58">
      <w:pPr>
        <w:pStyle w:val="Heading4"/>
      </w:pPr>
      <w:bookmarkStart w:id="128" w:name="_Toc428184533"/>
      <w:bookmarkStart w:id="129" w:name="_Toc428267600"/>
      <w:bookmarkStart w:id="130" w:name="_Toc428679259"/>
      <w:bookmarkStart w:id="131" w:name="_Toc35915229"/>
      <w:r w:rsidRPr="00FE1540">
        <w:t>Emërtimi i Komisione</w:t>
      </w:r>
      <w:r w:rsidR="00FA40EE" w:rsidRPr="00FE1540">
        <w:t>ve</w:t>
      </w:r>
      <w:r w:rsidRPr="00FE1540">
        <w:t xml:space="preserve"> të Përhersh</w:t>
      </w:r>
      <w:r w:rsidR="00FA40EE" w:rsidRPr="00FE1540">
        <w:t>ë</w:t>
      </w:r>
      <w:r w:rsidRPr="00FE1540">
        <w:t>m</w:t>
      </w:r>
      <w:bookmarkEnd w:id="128"/>
      <w:bookmarkEnd w:id="129"/>
      <w:bookmarkEnd w:id="130"/>
      <w:bookmarkEnd w:id="131"/>
    </w:p>
    <w:p w:rsidR="0051655C" w:rsidRPr="00FE1540" w:rsidRDefault="00DA4347" w:rsidP="00715D23">
      <w:pPr>
        <w:pStyle w:val="ListParagraph"/>
        <w:ind w:left="0"/>
        <w:jc w:val="both"/>
        <w:rPr>
          <w:rFonts w:ascii="Times New Roman" w:hAnsi="Times New Roman"/>
          <w:i/>
          <w:lang w:val="sq-AL"/>
        </w:rPr>
      </w:pPr>
      <w:r w:rsidRPr="00FE1540">
        <w:rPr>
          <w:rFonts w:ascii="Times New Roman" w:hAnsi="Times New Roman"/>
          <w:i/>
          <w:lang w:val="sq-AL"/>
        </w:rPr>
        <w:t>(Shënim</w:t>
      </w:r>
      <w:r w:rsidR="00EE3CD0" w:rsidRPr="00FE1540">
        <w:rPr>
          <w:rFonts w:ascii="Times New Roman" w:hAnsi="Times New Roman"/>
          <w:i/>
          <w:lang w:val="sq-AL"/>
        </w:rPr>
        <w:t xml:space="preserve">: </w:t>
      </w:r>
      <w:r w:rsidR="0051655C" w:rsidRPr="00FE1540">
        <w:rPr>
          <w:rFonts w:ascii="Times New Roman" w:hAnsi="Times New Roman"/>
          <w:i/>
          <w:lang w:val="sq-AL"/>
        </w:rPr>
        <w:t>numri i Komisioneve është në varësi të numrit të Këshilltarëve)</w:t>
      </w:r>
    </w:p>
    <w:p w:rsidR="0051655C" w:rsidRPr="00FE1540" w:rsidRDefault="00356E8E" w:rsidP="00715D23">
      <w:pPr>
        <w:pStyle w:val="ListParagraph"/>
        <w:ind w:left="0"/>
        <w:jc w:val="both"/>
        <w:rPr>
          <w:rFonts w:ascii="Times New Roman" w:hAnsi="Times New Roman"/>
          <w:lang w:val="sq-AL"/>
        </w:rPr>
      </w:pPr>
      <w:r w:rsidRPr="00FE1540">
        <w:rPr>
          <w:rFonts w:ascii="Times New Roman" w:hAnsi="Times New Roman"/>
          <w:lang w:val="sq-AL"/>
        </w:rPr>
        <w:t>Këshilli Bashki</w:t>
      </w:r>
      <w:r w:rsidR="00412F58" w:rsidRPr="00FE1540">
        <w:rPr>
          <w:rFonts w:ascii="Times New Roman" w:hAnsi="Times New Roman"/>
          <w:lang w:val="sq-AL"/>
        </w:rPr>
        <w:t>ak</w:t>
      </w:r>
      <w:r w:rsidRPr="00FE1540">
        <w:rPr>
          <w:rFonts w:ascii="Times New Roman" w:hAnsi="Times New Roman"/>
          <w:lang w:val="sq-AL"/>
        </w:rPr>
        <w:t xml:space="preserve"> ka </w:t>
      </w:r>
      <w:r w:rsidR="00E7771B" w:rsidRPr="00FE1540">
        <w:rPr>
          <w:rFonts w:ascii="Times New Roman" w:hAnsi="Times New Roman"/>
          <w:lang w:val="sq-AL"/>
        </w:rPr>
        <w:t>1</w:t>
      </w:r>
      <w:r w:rsidR="00956877" w:rsidRPr="00FE1540">
        <w:rPr>
          <w:rFonts w:ascii="Times New Roman" w:hAnsi="Times New Roman"/>
          <w:lang w:val="sq-AL"/>
        </w:rPr>
        <w:t>4</w:t>
      </w:r>
      <w:r w:rsidR="0051655C" w:rsidRPr="00FE1540">
        <w:rPr>
          <w:rFonts w:ascii="Times New Roman" w:hAnsi="Times New Roman"/>
          <w:lang w:val="sq-AL"/>
        </w:rPr>
        <w:t xml:space="preserve"> Komisione të Përhershme të emëruara si më poshtë:</w:t>
      </w:r>
    </w:p>
    <w:p w:rsidR="00356E8E" w:rsidRPr="00FE1540" w:rsidRDefault="0051655C" w:rsidP="00715D23">
      <w:pPr>
        <w:pStyle w:val="ListParagraph"/>
        <w:numPr>
          <w:ilvl w:val="0"/>
          <w:numId w:val="2"/>
        </w:numPr>
        <w:ind w:left="794" w:hanging="357"/>
        <w:jc w:val="both"/>
        <w:rPr>
          <w:rFonts w:ascii="Times New Roman" w:hAnsi="Times New Roman"/>
          <w:lang w:val="sq-AL"/>
        </w:rPr>
      </w:pPr>
      <w:r w:rsidRPr="00FE1540">
        <w:rPr>
          <w:rFonts w:ascii="Times New Roman" w:hAnsi="Times New Roman"/>
          <w:lang w:val="sq-AL"/>
        </w:rPr>
        <w:t>Komisioni i Ma</w:t>
      </w:r>
      <w:r w:rsidR="00442D16" w:rsidRPr="00FE1540">
        <w:rPr>
          <w:rFonts w:ascii="Times New Roman" w:hAnsi="Times New Roman"/>
          <w:lang w:val="sq-AL"/>
        </w:rPr>
        <w:t xml:space="preserve">ndateve, </w:t>
      </w:r>
      <w:r w:rsidR="00356E8E" w:rsidRPr="00FE1540">
        <w:rPr>
          <w:rFonts w:ascii="Times New Roman" w:hAnsi="Times New Roman"/>
          <w:lang w:val="sq-AL"/>
        </w:rPr>
        <w:t>Rregullore</w:t>
      </w:r>
      <w:r w:rsidR="00351094" w:rsidRPr="00FE1540">
        <w:rPr>
          <w:rFonts w:ascii="Times New Roman" w:hAnsi="Times New Roman"/>
          <w:lang w:val="sq-AL"/>
        </w:rPr>
        <w:t>ve</w:t>
      </w:r>
      <w:r w:rsidR="00356E8E" w:rsidRPr="00FE1540">
        <w:rPr>
          <w:rFonts w:ascii="Times New Roman" w:hAnsi="Times New Roman"/>
          <w:lang w:val="sq-AL"/>
        </w:rPr>
        <w:t xml:space="preserve">, </w:t>
      </w:r>
      <w:r w:rsidR="006B2600" w:rsidRPr="00FE1540">
        <w:rPr>
          <w:rFonts w:ascii="Times New Roman" w:hAnsi="Times New Roman"/>
          <w:lang w:val="sq-AL"/>
        </w:rPr>
        <w:t>Ç</w:t>
      </w:r>
      <w:r w:rsidR="00225DFA" w:rsidRPr="00FE1540">
        <w:rPr>
          <w:rFonts w:ascii="Times New Roman" w:hAnsi="Times New Roman"/>
          <w:lang w:val="sq-AL"/>
        </w:rPr>
        <w:t>ë</w:t>
      </w:r>
      <w:r w:rsidR="00442D16" w:rsidRPr="00FE1540">
        <w:rPr>
          <w:rFonts w:ascii="Times New Roman" w:hAnsi="Times New Roman"/>
          <w:lang w:val="sq-AL"/>
        </w:rPr>
        <w:t xml:space="preserve">shtjeve Juridike, </w:t>
      </w:r>
      <w:r w:rsidR="00DB18DB" w:rsidRPr="00FE1540">
        <w:rPr>
          <w:rFonts w:ascii="Times New Roman" w:hAnsi="Times New Roman"/>
          <w:lang w:val="sq-AL"/>
        </w:rPr>
        <w:t>Qeverisjes</w:t>
      </w:r>
      <w:r w:rsidR="00BF66A8" w:rsidRPr="00FE1540">
        <w:rPr>
          <w:rFonts w:ascii="Times New Roman" w:hAnsi="Times New Roman"/>
          <w:lang w:val="sq-AL"/>
        </w:rPr>
        <w:t xml:space="preserve"> së Mirë</w:t>
      </w:r>
      <w:r w:rsidR="00DB18DB" w:rsidRPr="00FE1540">
        <w:rPr>
          <w:rFonts w:ascii="Times New Roman" w:hAnsi="Times New Roman"/>
          <w:lang w:val="sq-AL"/>
        </w:rPr>
        <w:t xml:space="preserve">, </w:t>
      </w:r>
      <w:r w:rsidRPr="00FE1540">
        <w:rPr>
          <w:rFonts w:ascii="Times New Roman" w:hAnsi="Times New Roman"/>
          <w:lang w:val="sq-AL"/>
        </w:rPr>
        <w:t xml:space="preserve">Administratës, </w:t>
      </w:r>
      <w:r w:rsidR="00442D16" w:rsidRPr="00FE1540">
        <w:rPr>
          <w:rFonts w:ascii="Times New Roman" w:hAnsi="Times New Roman"/>
          <w:lang w:val="sq-AL"/>
        </w:rPr>
        <w:t>Zgjedhjeve</w:t>
      </w:r>
      <w:r w:rsidR="00EE65E7" w:rsidRPr="00FE1540">
        <w:rPr>
          <w:rFonts w:ascii="Times New Roman" w:hAnsi="Times New Roman"/>
          <w:lang w:val="sq-AL"/>
        </w:rPr>
        <w:t xml:space="preserve">, </w:t>
      </w:r>
      <w:r w:rsidR="007473FB" w:rsidRPr="00FE1540">
        <w:rPr>
          <w:rFonts w:ascii="Times New Roman" w:hAnsi="Times New Roman"/>
          <w:lang w:val="sq-AL"/>
        </w:rPr>
        <w:t>Strukturave Komunitare</w:t>
      </w:r>
    </w:p>
    <w:p w:rsidR="0051655C" w:rsidRPr="00FE1540" w:rsidRDefault="00356E8E" w:rsidP="00715D23">
      <w:pPr>
        <w:pStyle w:val="ListParagraph"/>
        <w:numPr>
          <w:ilvl w:val="0"/>
          <w:numId w:val="2"/>
        </w:numPr>
        <w:ind w:left="794" w:hanging="357"/>
        <w:jc w:val="both"/>
        <w:rPr>
          <w:rFonts w:ascii="Times New Roman" w:hAnsi="Times New Roman"/>
          <w:lang w:val="sq-AL"/>
        </w:rPr>
      </w:pPr>
      <w:r w:rsidRPr="00FE1540">
        <w:rPr>
          <w:rFonts w:ascii="Times New Roman" w:hAnsi="Times New Roman"/>
          <w:lang w:val="sq-AL"/>
        </w:rPr>
        <w:t>Komisioni i</w:t>
      </w:r>
      <w:r w:rsidR="00131DB5" w:rsidRPr="00FE1540">
        <w:rPr>
          <w:rFonts w:ascii="Times New Roman" w:hAnsi="Times New Roman"/>
          <w:lang w:val="sq-AL"/>
        </w:rPr>
        <w:t xml:space="preserve"> Etikës, Standarteve dhe </w:t>
      </w:r>
      <w:r w:rsidRPr="00FE1540">
        <w:rPr>
          <w:rFonts w:ascii="Times New Roman" w:hAnsi="Times New Roman"/>
          <w:lang w:val="sq-AL"/>
        </w:rPr>
        <w:t>Apelimeve</w:t>
      </w:r>
    </w:p>
    <w:p w:rsidR="0051655C" w:rsidRPr="00FE1540" w:rsidRDefault="0051655C" w:rsidP="00715D23">
      <w:pPr>
        <w:pStyle w:val="ListParagraph"/>
        <w:numPr>
          <w:ilvl w:val="0"/>
          <w:numId w:val="2"/>
        </w:numPr>
        <w:ind w:left="794" w:hanging="357"/>
        <w:jc w:val="both"/>
        <w:rPr>
          <w:rFonts w:ascii="Times New Roman" w:hAnsi="Times New Roman"/>
          <w:lang w:val="sq-AL"/>
        </w:rPr>
      </w:pPr>
      <w:r w:rsidRPr="00FE1540">
        <w:rPr>
          <w:rFonts w:ascii="Times New Roman" w:hAnsi="Times New Roman"/>
          <w:lang w:val="sq-AL"/>
        </w:rPr>
        <w:t xml:space="preserve">Komisioni i Financave, Buxhetit, Pasurive Bashkiake, dhe </w:t>
      </w:r>
      <w:r w:rsidR="00DA4347" w:rsidRPr="00FE1540">
        <w:rPr>
          <w:rFonts w:ascii="Times New Roman" w:hAnsi="Times New Roman"/>
          <w:lang w:val="sq-AL"/>
        </w:rPr>
        <w:t xml:space="preserve">Planifikimit të </w:t>
      </w:r>
      <w:r w:rsidRPr="00FE1540">
        <w:rPr>
          <w:rFonts w:ascii="Times New Roman" w:hAnsi="Times New Roman"/>
          <w:lang w:val="sq-AL"/>
        </w:rPr>
        <w:t>Zhvillimit Strategjik</w:t>
      </w:r>
      <w:r w:rsidR="00DA4347" w:rsidRPr="00FE1540">
        <w:rPr>
          <w:rFonts w:ascii="Times New Roman" w:hAnsi="Times New Roman"/>
          <w:lang w:val="sq-AL"/>
        </w:rPr>
        <w:t>të Bashkisë, Mbikqyrjes Financiare.</w:t>
      </w:r>
    </w:p>
    <w:p w:rsidR="0051655C" w:rsidRPr="00FE1540" w:rsidRDefault="0051655C" w:rsidP="00715D23">
      <w:pPr>
        <w:pStyle w:val="ListParagraph"/>
        <w:numPr>
          <w:ilvl w:val="0"/>
          <w:numId w:val="2"/>
        </w:numPr>
        <w:ind w:left="794" w:hanging="357"/>
        <w:jc w:val="both"/>
        <w:rPr>
          <w:rFonts w:ascii="Times New Roman" w:hAnsi="Times New Roman"/>
          <w:lang w:val="sq-AL"/>
        </w:rPr>
      </w:pPr>
      <w:r w:rsidRPr="00FE1540">
        <w:rPr>
          <w:rFonts w:ascii="Times New Roman" w:hAnsi="Times New Roman"/>
          <w:lang w:val="sq-AL"/>
        </w:rPr>
        <w:t>Komisioni i Sh</w:t>
      </w:r>
      <w:r w:rsidRPr="00FE1540">
        <w:rPr>
          <w:rFonts w:ascii="Times New Roman" w:hAnsi="Times New Roman"/>
          <w:bCs/>
          <w:lang w:val="sq-AL"/>
        </w:rPr>
        <w:t>ë</w:t>
      </w:r>
      <w:r w:rsidRPr="00FE1540">
        <w:rPr>
          <w:rFonts w:ascii="Times New Roman" w:hAnsi="Times New Roman"/>
          <w:lang w:val="sq-AL"/>
        </w:rPr>
        <w:t>rbimeve Publike</w:t>
      </w:r>
      <w:r w:rsidR="00657582" w:rsidRPr="00FE1540">
        <w:rPr>
          <w:rFonts w:ascii="Times New Roman" w:hAnsi="Times New Roman"/>
          <w:lang w:val="sq-AL"/>
        </w:rPr>
        <w:t xml:space="preserve">, </w:t>
      </w:r>
      <w:r w:rsidRPr="00FE1540">
        <w:rPr>
          <w:rFonts w:ascii="Times New Roman" w:hAnsi="Times New Roman"/>
          <w:lang w:val="sq-AL"/>
        </w:rPr>
        <w:t>Transportit</w:t>
      </w:r>
      <w:r w:rsidR="00E8743C" w:rsidRPr="00FE1540">
        <w:rPr>
          <w:rFonts w:ascii="Times New Roman" w:hAnsi="Times New Roman"/>
          <w:lang w:val="sq-AL"/>
        </w:rPr>
        <w:t xml:space="preserve">, </w:t>
      </w:r>
      <w:r w:rsidR="003A6F94" w:rsidRPr="00FE1540">
        <w:rPr>
          <w:rFonts w:ascii="Times New Roman" w:hAnsi="Times New Roman"/>
          <w:lang w:val="sq-AL"/>
        </w:rPr>
        <w:t xml:space="preserve">Lëvizshmërisë Mjedisore, </w:t>
      </w:r>
      <w:r w:rsidR="00E8743C" w:rsidRPr="00FE1540">
        <w:rPr>
          <w:rFonts w:ascii="Times New Roman" w:hAnsi="Times New Roman"/>
          <w:lang w:val="sq-AL"/>
        </w:rPr>
        <w:t>Par</w:t>
      </w:r>
      <w:r w:rsidR="00657582" w:rsidRPr="00FE1540">
        <w:rPr>
          <w:rFonts w:ascii="Times New Roman" w:hAnsi="Times New Roman"/>
          <w:lang w:val="sq-AL"/>
        </w:rPr>
        <w:t>qeve dhe Rekreacionit</w:t>
      </w:r>
      <w:r w:rsidR="003A6F94" w:rsidRPr="00FE1540">
        <w:rPr>
          <w:rFonts w:ascii="Times New Roman" w:hAnsi="Times New Roman"/>
          <w:lang w:val="sq-AL"/>
        </w:rPr>
        <w:t>, Parkingjeve</w:t>
      </w:r>
    </w:p>
    <w:p w:rsidR="0051655C" w:rsidRPr="00FE1540" w:rsidRDefault="0051655C" w:rsidP="00715D23">
      <w:pPr>
        <w:pStyle w:val="ListParagraph"/>
        <w:numPr>
          <w:ilvl w:val="0"/>
          <w:numId w:val="2"/>
        </w:numPr>
        <w:ind w:left="794" w:hanging="357"/>
        <w:jc w:val="both"/>
        <w:rPr>
          <w:rFonts w:ascii="Times New Roman" w:hAnsi="Times New Roman"/>
          <w:lang w:val="sq-AL"/>
        </w:rPr>
      </w:pPr>
      <w:r w:rsidRPr="00FE1540">
        <w:rPr>
          <w:rFonts w:ascii="Times New Roman" w:hAnsi="Times New Roman"/>
          <w:lang w:val="sq-AL"/>
        </w:rPr>
        <w:t xml:space="preserve">Komisioni i Ekonomisë Vendore, Turizimit dhe Zhvillimit Rural </w:t>
      </w:r>
    </w:p>
    <w:p w:rsidR="0051655C" w:rsidRPr="00FE1540" w:rsidRDefault="0051655C" w:rsidP="00715D23">
      <w:pPr>
        <w:pStyle w:val="ListParagraph"/>
        <w:numPr>
          <w:ilvl w:val="0"/>
          <w:numId w:val="2"/>
        </w:numPr>
        <w:ind w:left="794" w:hanging="357"/>
        <w:jc w:val="both"/>
        <w:rPr>
          <w:rFonts w:ascii="Times New Roman" w:hAnsi="Times New Roman"/>
          <w:lang w:val="sq-AL"/>
        </w:rPr>
      </w:pPr>
      <w:r w:rsidRPr="00FE1540">
        <w:rPr>
          <w:rFonts w:ascii="Times New Roman" w:hAnsi="Times New Roman"/>
          <w:lang w:val="sq-AL"/>
        </w:rPr>
        <w:t>Komisioni i Zhvillimit Hapësinor</w:t>
      </w:r>
      <w:r w:rsidR="004075FB" w:rsidRPr="00FE1540">
        <w:rPr>
          <w:rFonts w:ascii="Times New Roman" w:hAnsi="Times New Roman"/>
          <w:lang w:val="sq-AL"/>
        </w:rPr>
        <w:t>, Infrastrukturës</w:t>
      </w:r>
      <w:r w:rsidRPr="00FE1540">
        <w:rPr>
          <w:rFonts w:ascii="Times New Roman" w:hAnsi="Times New Roman"/>
          <w:lang w:val="sq-AL"/>
        </w:rPr>
        <w:t xml:space="preserve"> dhe Strehimit</w:t>
      </w:r>
    </w:p>
    <w:p w:rsidR="0051655C" w:rsidRPr="00FE1540" w:rsidRDefault="0051655C" w:rsidP="00715D23">
      <w:pPr>
        <w:pStyle w:val="ListParagraph"/>
        <w:numPr>
          <w:ilvl w:val="0"/>
          <w:numId w:val="2"/>
        </w:numPr>
        <w:ind w:left="794" w:hanging="357"/>
        <w:jc w:val="both"/>
        <w:rPr>
          <w:rFonts w:ascii="Times New Roman" w:hAnsi="Times New Roman"/>
          <w:lang w:val="sq-AL"/>
        </w:rPr>
      </w:pPr>
      <w:r w:rsidRPr="00FE1540">
        <w:rPr>
          <w:rFonts w:ascii="Times New Roman" w:hAnsi="Times New Roman"/>
          <w:lang w:val="sq-AL"/>
        </w:rPr>
        <w:t>Komisioni i Sigurisë Publike</w:t>
      </w:r>
      <w:r w:rsidR="00561D08" w:rsidRPr="00FE1540">
        <w:rPr>
          <w:rFonts w:ascii="Times New Roman" w:hAnsi="Times New Roman"/>
          <w:lang w:val="sq-AL"/>
        </w:rPr>
        <w:t xml:space="preserve">, </w:t>
      </w:r>
      <w:r w:rsidRPr="00FE1540">
        <w:rPr>
          <w:rFonts w:ascii="Times New Roman" w:hAnsi="Times New Roman"/>
          <w:lang w:val="sq-AL"/>
        </w:rPr>
        <w:t>Emergjencave Civile</w:t>
      </w:r>
      <w:r w:rsidR="00561D08" w:rsidRPr="00FE1540">
        <w:rPr>
          <w:rFonts w:ascii="Times New Roman" w:hAnsi="Times New Roman"/>
          <w:lang w:val="sq-AL"/>
        </w:rPr>
        <w:t xml:space="preserve"> dhe Rehabilitimit</w:t>
      </w:r>
    </w:p>
    <w:p w:rsidR="0051655C" w:rsidRPr="00FE1540" w:rsidRDefault="0051655C" w:rsidP="00715D23">
      <w:pPr>
        <w:pStyle w:val="ListParagraph"/>
        <w:numPr>
          <w:ilvl w:val="0"/>
          <w:numId w:val="2"/>
        </w:numPr>
        <w:ind w:left="794" w:hanging="357"/>
        <w:jc w:val="both"/>
        <w:rPr>
          <w:rFonts w:ascii="Times New Roman" w:hAnsi="Times New Roman"/>
          <w:lang w:val="sq-AL"/>
        </w:rPr>
      </w:pPr>
      <w:r w:rsidRPr="00FE1540">
        <w:rPr>
          <w:rFonts w:ascii="Times New Roman" w:hAnsi="Times New Roman"/>
          <w:lang w:val="sq-AL"/>
        </w:rPr>
        <w:t xml:space="preserve">Komisioni i </w:t>
      </w:r>
      <w:r w:rsidR="0008177E" w:rsidRPr="00FE1540">
        <w:rPr>
          <w:rFonts w:ascii="Times New Roman" w:hAnsi="Times New Roman"/>
          <w:lang w:val="sq-AL"/>
        </w:rPr>
        <w:t>Mirëqën</w:t>
      </w:r>
      <w:r w:rsidR="001554E4" w:rsidRPr="00FE1540">
        <w:rPr>
          <w:rFonts w:ascii="Times New Roman" w:hAnsi="Times New Roman"/>
          <w:lang w:val="sq-AL"/>
        </w:rPr>
        <w:t>i</w:t>
      </w:r>
      <w:r w:rsidR="0008177E" w:rsidRPr="00FE1540">
        <w:rPr>
          <w:rFonts w:ascii="Times New Roman" w:hAnsi="Times New Roman"/>
          <w:lang w:val="sq-AL"/>
        </w:rPr>
        <w:t xml:space="preserve">es </w:t>
      </w:r>
      <w:r w:rsidR="00AA7AC4" w:rsidRPr="00FE1540">
        <w:rPr>
          <w:rFonts w:ascii="Times New Roman" w:hAnsi="Times New Roman"/>
          <w:lang w:val="sq-AL"/>
        </w:rPr>
        <w:t>S</w:t>
      </w:r>
      <w:r w:rsidRPr="00FE1540">
        <w:rPr>
          <w:rFonts w:ascii="Times New Roman" w:hAnsi="Times New Roman"/>
          <w:lang w:val="sq-AL"/>
        </w:rPr>
        <w:t xml:space="preserve">ociale, </w:t>
      </w:r>
      <w:r w:rsidR="0008177E" w:rsidRPr="00FE1540">
        <w:rPr>
          <w:rFonts w:ascii="Times New Roman" w:hAnsi="Times New Roman"/>
          <w:lang w:val="sq-AL"/>
        </w:rPr>
        <w:t>Rinis</w:t>
      </w:r>
      <w:r w:rsidR="00AA7AC4" w:rsidRPr="00FE1540">
        <w:rPr>
          <w:rFonts w:ascii="Times New Roman" w:hAnsi="Times New Roman"/>
          <w:lang w:val="sq-AL"/>
        </w:rPr>
        <w:t>ë</w:t>
      </w:r>
      <w:r w:rsidR="0008177E" w:rsidRPr="00FE1540">
        <w:rPr>
          <w:rFonts w:ascii="Times New Roman" w:hAnsi="Times New Roman"/>
          <w:lang w:val="sq-AL"/>
        </w:rPr>
        <w:t xml:space="preserve">, </w:t>
      </w:r>
      <w:r w:rsidRPr="00FE1540">
        <w:rPr>
          <w:rFonts w:ascii="Times New Roman" w:hAnsi="Times New Roman"/>
          <w:lang w:val="sq-AL"/>
        </w:rPr>
        <w:t xml:space="preserve">Barazisë Gjinore, </w:t>
      </w:r>
      <w:r w:rsidR="001554E4" w:rsidRPr="00FE1540">
        <w:rPr>
          <w:rFonts w:ascii="Times New Roman" w:hAnsi="Times New Roman"/>
          <w:lang w:val="sq-AL"/>
        </w:rPr>
        <w:t>Mos</w:t>
      </w:r>
      <w:r w:rsidRPr="00FE1540">
        <w:rPr>
          <w:rFonts w:ascii="Times New Roman" w:hAnsi="Times New Roman"/>
          <w:lang w:val="sq-AL"/>
        </w:rPr>
        <w:t>diskriminimit, Drejtave të Njeriut</w:t>
      </w:r>
    </w:p>
    <w:p w:rsidR="00956877" w:rsidRPr="00FE1540" w:rsidRDefault="0051655C" w:rsidP="00715D23">
      <w:pPr>
        <w:pStyle w:val="ListParagraph"/>
        <w:numPr>
          <w:ilvl w:val="0"/>
          <w:numId w:val="2"/>
        </w:numPr>
        <w:ind w:left="794" w:hanging="357"/>
        <w:jc w:val="both"/>
        <w:rPr>
          <w:rFonts w:ascii="Times New Roman" w:hAnsi="Times New Roman"/>
          <w:lang w:val="sq-AL"/>
        </w:rPr>
      </w:pPr>
      <w:r w:rsidRPr="00FE1540">
        <w:rPr>
          <w:rFonts w:ascii="Times New Roman" w:hAnsi="Times New Roman"/>
          <w:lang w:val="sq-AL"/>
        </w:rPr>
        <w:lastRenderedPageBreak/>
        <w:t xml:space="preserve">Komisioni i Shëndetësisë, Veterinarisë, Mjedisit dhe Mbrojtjes së </w:t>
      </w:r>
      <w:r w:rsidR="009E6130" w:rsidRPr="00FE1540">
        <w:rPr>
          <w:rFonts w:ascii="Times New Roman" w:hAnsi="Times New Roman"/>
          <w:lang w:val="sq-AL"/>
        </w:rPr>
        <w:t>K</w:t>
      </w:r>
      <w:r w:rsidRPr="00FE1540">
        <w:rPr>
          <w:rFonts w:ascii="Times New Roman" w:hAnsi="Times New Roman"/>
          <w:lang w:val="sq-AL"/>
        </w:rPr>
        <w:t>onsumatorit</w:t>
      </w:r>
    </w:p>
    <w:p w:rsidR="0051655C" w:rsidRPr="00FE1540" w:rsidRDefault="0051655C" w:rsidP="00715D23">
      <w:pPr>
        <w:pStyle w:val="ListParagraph"/>
        <w:numPr>
          <w:ilvl w:val="0"/>
          <w:numId w:val="2"/>
        </w:numPr>
        <w:ind w:left="794" w:hanging="357"/>
        <w:jc w:val="both"/>
        <w:rPr>
          <w:rFonts w:ascii="Times New Roman" w:hAnsi="Times New Roman"/>
          <w:lang w:val="sq-AL"/>
        </w:rPr>
      </w:pPr>
      <w:r w:rsidRPr="00FE1540">
        <w:rPr>
          <w:rFonts w:ascii="Times New Roman" w:hAnsi="Times New Roman"/>
          <w:lang w:val="sq-AL"/>
        </w:rPr>
        <w:t xml:space="preserve">Komisioni i Bujqësisë, Pyjeve, Menaxhimit të ujrave, Mbrojtjes së </w:t>
      </w:r>
      <w:r w:rsidR="007A138C" w:rsidRPr="00FE1540">
        <w:rPr>
          <w:rFonts w:ascii="Times New Roman" w:hAnsi="Times New Roman"/>
          <w:lang w:val="sq-AL"/>
        </w:rPr>
        <w:t>M</w:t>
      </w:r>
      <w:r w:rsidRPr="00FE1540">
        <w:rPr>
          <w:rFonts w:ascii="Times New Roman" w:hAnsi="Times New Roman"/>
          <w:lang w:val="sq-AL"/>
        </w:rPr>
        <w:t>jedist dhe Biodiversitetit</w:t>
      </w:r>
    </w:p>
    <w:p w:rsidR="00AD31A9" w:rsidRPr="00FE1540" w:rsidRDefault="0051655C" w:rsidP="00715D23">
      <w:pPr>
        <w:pStyle w:val="ListParagraph"/>
        <w:numPr>
          <w:ilvl w:val="0"/>
          <w:numId w:val="2"/>
        </w:numPr>
        <w:ind w:left="794" w:hanging="357"/>
        <w:jc w:val="both"/>
        <w:rPr>
          <w:rFonts w:ascii="Times New Roman" w:hAnsi="Times New Roman"/>
          <w:lang w:val="sq-AL"/>
        </w:rPr>
      </w:pPr>
      <w:r w:rsidRPr="00FE1540">
        <w:rPr>
          <w:rFonts w:ascii="Times New Roman" w:hAnsi="Times New Roman"/>
          <w:lang w:val="sq-AL"/>
        </w:rPr>
        <w:t>Komisioni i Arsimit</w:t>
      </w:r>
      <w:r w:rsidR="00E900A0" w:rsidRPr="00FE1540">
        <w:rPr>
          <w:rFonts w:ascii="Times New Roman" w:hAnsi="Times New Roman"/>
          <w:lang w:val="sq-AL"/>
        </w:rPr>
        <w:t xml:space="preserve">, </w:t>
      </w:r>
      <w:r w:rsidR="00AD31A9" w:rsidRPr="00FE1540">
        <w:rPr>
          <w:rFonts w:ascii="Times New Roman" w:hAnsi="Times New Roman"/>
          <w:lang w:val="sq-AL"/>
        </w:rPr>
        <w:t>S</w:t>
      </w:r>
      <w:r w:rsidR="00B42589" w:rsidRPr="00FE1540">
        <w:rPr>
          <w:rFonts w:ascii="Times New Roman" w:hAnsi="Times New Roman"/>
          <w:lang w:val="sq-AL"/>
        </w:rPr>
        <w:t>p</w:t>
      </w:r>
      <w:r w:rsidR="00AD31A9" w:rsidRPr="00FE1540">
        <w:rPr>
          <w:rFonts w:ascii="Times New Roman" w:hAnsi="Times New Roman"/>
          <w:lang w:val="sq-AL"/>
        </w:rPr>
        <w:t>orteve</w:t>
      </w:r>
      <w:r w:rsidR="00E900A0" w:rsidRPr="00FE1540">
        <w:rPr>
          <w:rFonts w:ascii="Times New Roman" w:hAnsi="Times New Roman"/>
          <w:lang w:val="sq-AL"/>
        </w:rPr>
        <w:t xml:space="preserve"> dhe Çlodhjes </w:t>
      </w:r>
    </w:p>
    <w:p w:rsidR="0051655C" w:rsidRPr="00FE1540" w:rsidRDefault="00AD31A9" w:rsidP="00715D23">
      <w:pPr>
        <w:pStyle w:val="ListParagraph"/>
        <w:numPr>
          <w:ilvl w:val="0"/>
          <w:numId w:val="2"/>
        </w:numPr>
        <w:ind w:left="794" w:hanging="357"/>
        <w:jc w:val="both"/>
        <w:rPr>
          <w:rFonts w:ascii="Times New Roman" w:hAnsi="Times New Roman"/>
          <w:lang w:val="sq-AL"/>
        </w:rPr>
      </w:pPr>
      <w:r w:rsidRPr="00FE1540">
        <w:rPr>
          <w:rFonts w:ascii="Times New Roman" w:hAnsi="Times New Roman"/>
          <w:lang w:val="sq-AL"/>
        </w:rPr>
        <w:t xml:space="preserve">Komisioni i </w:t>
      </w:r>
      <w:r w:rsidR="0051655C" w:rsidRPr="00FE1540">
        <w:rPr>
          <w:rFonts w:ascii="Times New Roman" w:hAnsi="Times New Roman"/>
          <w:lang w:val="sq-AL"/>
        </w:rPr>
        <w:t xml:space="preserve">Kulturës, </w:t>
      </w:r>
      <w:r w:rsidR="00BF356F" w:rsidRPr="00FE1540">
        <w:rPr>
          <w:rFonts w:ascii="Times New Roman" w:hAnsi="Times New Roman"/>
          <w:lang w:val="sq-AL"/>
        </w:rPr>
        <w:t>Trashëgimisë</w:t>
      </w:r>
      <w:r w:rsidR="009E6130" w:rsidRPr="00FE1540">
        <w:rPr>
          <w:rFonts w:ascii="Times New Roman" w:hAnsi="Times New Roman"/>
          <w:lang w:val="sq-AL"/>
        </w:rPr>
        <w:t>K</w:t>
      </w:r>
      <w:r w:rsidR="00567B51" w:rsidRPr="00FE1540">
        <w:rPr>
          <w:rFonts w:ascii="Times New Roman" w:hAnsi="Times New Roman"/>
          <w:lang w:val="sq-AL"/>
        </w:rPr>
        <w:t xml:space="preserve">ulturore, </w:t>
      </w:r>
      <w:r w:rsidR="0051655C" w:rsidRPr="00FE1540">
        <w:rPr>
          <w:rFonts w:ascii="Times New Roman" w:hAnsi="Times New Roman"/>
          <w:lang w:val="sq-AL"/>
        </w:rPr>
        <w:t>Dhënies së Titujve</w:t>
      </w:r>
      <w:r w:rsidR="00E908EF" w:rsidRPr="00FE1540">
        <w:rPr>
          <w:rFonts w:ascii="Times New Roman" w:hAnsi="Times New Roman"/>
          <w:lang w:val="sq-AL"/>
        </w:rPr>
        <w:t>, Emërt</w:t>
      </w:r>
      <w:r w:rsidR="00FF4758" w:rsidRPr="00FE1540">
        <w:rPr>
          <w:rFonts w:ascii="Times New Roman" w:hAnsi="Times New Roman"/>
          <w:lang w:val="sq-AL"/>
        </w:rPr>
        <w:t>imeve</w:t>
      </w:r>
    </w:p>
    <w:p w:rsidR="003438F0" w:rsidRPr="00FE1540" w:rsidRDefault="003438F0" w:rsidP="00715D23">
      <w:pPr>
        <w:pStyle w:val="ListParagraph"/>
        <w:numPr>
          <w:ilvl w:val="0"/>
          <w:numId w:val="2"/>
        </w:numPr>
        <w:ind w:left="794" w:hanging="357"/>
        <w:jc w:val="both"/>
        <w:rPr>
          <w:rFonts w:ascii="Times New Roman" w:hAnsi="Times New Roman"/>
          <w:lang w:val="sq-AL"/>
        </w:rPr>
      </w:pPr>
      <w:r w:rsidRPr="00FE1540">
        <w:rPr>
          <w:rFonts w:ascii="Times New Roman" w:hAnsi="Times New Roman"/>
          <w:lang w:val="sq-AL"/>
        </w:rPr>
        <w:t>Komisioni i Qeverisë Elektronike dhe Teknologjisë së Informacionit</w:t>
      </w:r>
    </w:p>
    <w:p w:rsidR="0051655C" w:rsidRPr="00FE1540" w:rsidRDefault="0051655C" w:rsidP="00715D23">
      <w:pPr>
        <w:pStyle w:val="ListParagraph"/>
        <w:numPr>
          <w:ilvl w:val="0"/>
          <w:numId w:val="2"/>
        </w:numPr>
        <w:ind w:left="794" w:hanging="357"/>
        <w:jc w:val="both"/>
        <w:rPr>
          <w:rFonts w:ascii="Times New Roman" w:hAnsi="Times New Roman"/>
          <w:lang w:val="sq-AL"/>
        </w:rPr>
      </w:pPr>
      <w:r w:rsidRPr="00FE1540">
        <w:rPr>
          <w:rFonts w:ascii="Times New Roman" w:hAnsi="Times New Roman"/>
          <w:lang w:val="sq-AL"/>
        </w:rPr>
        <w:t>Komisioni për Marrëdhënjet me jashtë dhe Integrimin Europian</w:t>
      </w:r>
    </w:p>
    <w:p w:rsidR="0051655C" w:rsidRPr="00FE1540" w:rsidRDefault="0051655C" w:rsidP="00715D23">
      <w:pPr>
        <w:pStyle w:val="ListParagraph"/>
        <w:ind w:left="76" w:firstLine="360"/>
        <w:jc w:val="both"/>
        <w:rPr>
          <w:rFonts w:ascii="Times New Roman" w:hAnsi="Times New Roman"/>
          <w:i/>
          <w:lang w:val="sq-AL"/>
        </w:rPr>
      </w:pPr>
      <w:r w:rsidRPr="00FE1540">
        <w:rPr>
          <w:rFonts w:ascii="Times New Roman" w:hAnsi="Times New Roman"/>
          <w:i/>
          <w:lang w:val="sq-AL"/>
        </w:rPr>
        <w:t>etj sipas specifikave te Bashkisë</w:t>
      </w:r>
    </w:p>
    <w:p w:rsidR="0051655C" w:rsidRPr="00FE1540" w:rsidRDefault="005165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906EBC" w:rsidP="008D4491">
      <w:pPr>
        <w:pStyle w:val="Heading4"/>
      </w:pPr>
      <w:bookmarkStart w:id="132" w:name="_Toc428184534"/>
      <w:bookmarkStart w:id="133" w:name="_Toc428267601"/>
      <w:bookmarkStart w:id="134" w:name="_Toc428679260"/>
      <w:bookmarkStart w:id="135" w:name="_Toc35915230"/>
      <w:r w:rsidRPr="00FE1540">
        <w:t>Funksionimi i Komisioneve të Përhersh</w:t>
      </w:r>
      <w:r w:rsidR="00851D25" w:rsidRPr="00FE1540">
        <w:t>ë</w:t>
      </w:r>
      <w:r w:rsidRPr="00FE1540">
        <w:t>m</w:t>
      </w:r>
      <w:bookmarkEnd w:id="132"/>
      <w:bookmarkEnd w:id="133"/>
      <w:bookmarkEnd w:id="134"/>
      <w:bookmarkEnd w:id="135"/>
    </w:p>
    <w:p w:rsidR="0051655C" w:rsidRPr="00FE1540" w:rsidRDefault="00E64C38" w:rsidP="00631C90">
      <w:pPr>
        <w:numPr>
          <w:ilvl w:val="2"/>
          <w:numId w:val="19"/>
        </w:numPr>
        <w:tabs>
          <w:tab w:val="left" w:pos="426"/>
        </w:tabs>
        <w:spacing w:before="120" w:after="0"/>
        <w:ind w:left="425" w:hanging="425"/>
        <w:jc w:val="both"/>
        <w:rPr>
          <w:rFonts w:ascii="Times New Roman" w:hAnsi="Times New Roman"/>
          <w:lang w:val="sq-AL"/>
        </w:rPr>
      </w:pPr>
      <w:r w:rsidRPr="00FE1540">
        <w:rPr>
          <w:rFonts w:ascii="Times New Roman" w:hAnsi="Times New Roman"/>
          <w:lang w:val="sq-AL"/>
        </w:rPr>
        <w:t>Ç</w:t>
      </w:r>
      <w:r w:rsidR="0051655C" w:rsidRPr="00FE1540">
        <w:rPr>
          <w:rFonts w:ascii="Times New Roman" w:hAnsi="Times New Roman"/>
          <w:lang w:val="sq-AL"/>
        </w:rPr>
        <w:t xml:space="preserve">do çështje përpara se të shqyrtohet në mbledhjen e Këshillit, duhet të shqyrtohet më parë nga Komisioni </w:t>
      </w:r>
      <w:r w:rsidR="0077109A" w:rsidRPr="00FE1540">
        <w:rPr>
          <w:rFonts w:ascii="Times New Roman" w:hAnsi="Times New Roman"/>
          <w:lang w:val="sq-AL"/>
        </w:rPr>
        <w:t>e Përhersh</w:t>
      </w:r>
      <w:r w:rsidR="003C6677" w:rsidRPr="00FE1540">
        <w:rPr>
          <w:rFonts w:ascii="Times New Roman" w:hAnsi="Times New Roman"/>
          <w:lang w:val="sq-AL"/>
        </w:rPr>
        <w:t>ë</w:t>
      </w:r>
      <w:r w:rsidR="0077109A" w:rsidRPr="00FE1540">
        <w:rPr>
          <w:rFonts w:ascii="Times New Roman" w:hAnsi="Times New Roman"/>
          <w:lang w:val="sq-AL"/>
        </w:rPr>
        <w:t xml:space="preserve">m </w:t>
      </w:r>
      <w:r w:rsidR="0051655C" w:rsidRPr="00FE1540">
        <w:rPr>
          <w:rFonts w:ascii="Times New Roman" w:hAnsi="Times New Roman"/>
          <w:lang w:val="sq-AL"/>
        </w:rPr>
        <w:t>përkatës, i cili jep mendimin e tij në lidhje me çështjen. Mos</w:t>
      </w:r>
      <w:r w:rsidR="001108A6" w:rsidRPr="00FE1540">
        <w:rPr>
          <w:rFonts w:ascii="Times New Roman" w:hAnsi="Times New Roman"/>
          <w:lang w:val="sq-AL"/>
        </w:rPr>
        <w:t>paraqitja në mbledhjen e Komisionit të Përhersh</w:t>
      </w:r>
      <w:r w:rsidR="009E6130" w:rsidRPr="00FE1540">
        <w:rPr>
          <w:rFonts w:ascii="Times New Roman" w:hAnsi="Times New Roman"/>
          <w:lang w:val="sq-AL"/>
        </w:rPr>
        <w:t>ë</w:t>
      </w:r>
      <w:r w:rsidR="001108A6" w:rsidRPr="00FE1540">
        <w:rPr>
          <w:rFonts w:ascii="Times New Roman" w:hAnsi="Times New Roman"/>
          <w:lang w:val="sq-AL"/>
        </w:rPr>
        <w:t>m të projektakteve, rezolutave për shqyrtim paraprak</w:t>
      </w:r>
      <w:r w:rsidR="0051655C" w:rsidRPr="00FE1540">
        <w:rPr>
          <w:rFonts w:ascii="Times New Roman" w:hAnsi="Times New Roman"/>
          <w:lang w:val="sq-AL"/>
        </w:rPr>
        <w:t xml:space="preserve"> është pengesë për ta kaluar çështjen për shqyrtim në </w:t>
      </w:r>
      <w:r w:rsidR="001554E4" w:rsidRPr="00FE1540">
        <w:rPr>
          <w:rFonts w:ascii="Times New Roman" w:hAnsi="Times New Roman"/>
          <w:lang w:val="sq-AL"/>
        </w:rPr>
        <w:t>m</w:t>
      </w:r>
      <w:r w:rsidR="0051655C" w:rsidRPr="00FE1540">
        <w:rPr>
          <w:rFonts w:ascii="Times New Roman" w:hAnsi="Times New Roman"/>
          <w:lang w:val="sq-AL"/>
        </w:rPr>
        <w:t>bledhjen e Këshillit</w:t>
      </w:r>
    </w:p>
    <w:p w:rsidR="0051655C" w:rsidRPr="00FE1540" w:rsidRDefault="0051655C" w:rsidP="00631C90">
      <w:pPr>
        <w:numPr>
          <w:ilvl w:val="2"/>
          <w:numId w:val="19"/>
        </w:numPr>
        <w:tabs>
          <w:tab w:val="left" w:pos="426"/>
        </w:tabs>
        <w:spacing w:before="120" w:after="0"/>
        <w:ind w:left="425" w:hanging="425"/>
        <w:jc w:val="both"/>
        <w:rPr>
          <w:rFonts w:ascii="Times New Roman" w:hAnsi="Times New Roman"/>
          <w:lang w:val="sq-AL"/>
        </w:rPr>
      </w:pPr>
      <w:r w:rsidRPr="00FE1540">
        <w:rPr>
          <w:rFonts w:ascii="Times New Roman" w:hAnsi="Times New Roman"/>
          <w:lang w:val="sq-AL"/>
        </w:rPr>
        <w:t>Kryetari i Këshillit cakton Komisionin që do të shqyrtojë një çështje të caktuar</w:t>
      </w:r>
      <w:r w:rsidR="004A4EB5" w:rsidRPr="00FE1540">
        <w:rPr>
          <w:rFonts w:ascii="Times New Roman" w:hAnsi="Times New Roman"/>
          <w:lang w:val="sq-AL"/>
        </w:rPr>
        <w:t xml:space="preserve"> të rendit të ditës</w:t>
      </w:r>
      <w:r w:rsidRPr="00FE1540">
        <w:rPr>
          <w:rFonts w:ascii="Times New Roman" w:hAnsi="Times New Roman"/>
          <w:lang w:val="sq-AL"/>
        </w:rPr>
        <w:t xml:space="preserve">. </w:t>
      </w:r>
      <w:r w:rsidR="000F2D33" w:rsidRPr="00FE1540">
        <w:rPr>
          <w:rFonts w:ascii="Times New Roman" w:hAnsi="Times New Roman"/>
          <w:lang w:val="sq-AL"/>
        </w:rPr>
        <w:t>Çë</w:t>
      </w:r>
      <w:r w:rsidRPr="00FE1540">
        <w:rPr>
          <w:rFonts w:ascii="Times New Roman" w:hAnsi="Times New Roman"/>
          <w:lang w:val="sq-AL"/>
        </w:rPr>
        <w:t>shtjet, pë</w:t>
      </w:r>
      <w:r w:rsidR="001554E4" w:rsidRPr="00FE1540">
        <w:rPr>
          <w:rFonts w:ascii="Times New Roman" w:hAnsi="Times New Roman"/>
          <w:lang w:val="sq-AL"/>
        </w:rPr>
        <w:t>r</w:t>
      </w:r>
      <w:r w:rsidRPr="00FE1540">
        <w:rPr>
          <w:rFonts w:ascii="Times New Roman" w:hAnsi="Times New Roman"/>
          <w:lang w:val="sq-AL"/>
        </w:rPr>
        <w:t>fshirë projektaktin/ rezolutën/ deklaratën dhe relacionin përkatës si dhe mendimet e grupeve të interesuara apo shënimet nga konsultimet me publikun, i dërgohen Kryetarit të Komisionit me shkresë përcjellëse nga Kryetari i Këshillit</w:t>
      </w:r>
      <w:r w:rsidR="004A4EB5" w:rsidRPr="00FE1540">
        <w:rPr>
          <w:rFonts w:ascii="Times New Roman" w:hAnsi="Times New Roman"/>
          <w:lang w:val="sq-AL"/>
        </w:rPr>
        <w:t xml:space="preserve"> jo më von</w:t>
      </w:r>
      <w:r w:rsidR="00EC30FA" w:rsidRPr="00FE1540">
        <w:rPr>
          <w:rFonts w:ascii="Times New Roman" w:hAnsi="Times New Roman"/>
          <w:lang w:val="sq-AL"/>
        </w:rPr>
        <w:t>ë se</w:t>
      </w:r>
      <w:r w:rsidR="004A4EB5" w:rsidRPr="00FE1540">
        <w:rPr>
          <w:rFonts w:ascii="Times New Roman" w:hAnsi="Times New Roman"/>
          <w:lang w:val="sq-AL"/>
        </w:rPr>
        <w:t xml:space="preserve">pesë (5) </w:t>
      </w:r>
      <w:r w:rsidRPr="00FE1540">
        <w:rPr>
          <w:rFonts w:ascii="Times New Roman" w:hAnsi="Times New Roman"/>
          <w:lang w:val="sq-AL"/>
        </w:rPr>
        <w:t>ditë përpara</w:t>
      </w:r>
      <w:r w:rsidR="001F2F6B" w:rsidRPr="00FE1540">
        <w:rPr>
          <w:rFonts w:ascii="Times New Roman" w:hAnsi="Times New Roman"/>
          <w:lang w:val="sq-AL"/>
        </w:rPr>
        <w:t>M</w:t>
      </w:r>
      <w:r w:rsidRPr="00FE1540">
        <w:rPr>
          <w:rFonts w:ascii="Times New Roman" w:hAnsi="Times New Roman"/>
          <w:lang w:val="sq-AL"/>
        </w:rPr>
        <w:t>bledhjes së Këshillit.</w:t>
      </w:r>
    </w:p>
    <w:p w:rsidR="0051655C" w:rsidRPr="00FE1540" w:rsidRDefault="0051655C" w:rsidP="00631C90">
      <w:pPr>
        <w:numPr>
          <w:ilvl w:val="2"/>
          <w:numId w:val="19"/>
        </w:numPr>
        <w:tabs>
          <w:tab w:val="left" w:pos="426"/>
        </w:tabs>
        <w:spacing w:before="120" w:after="0"/>
        <w:ind w:left="425" w:hanging="425"/>
        <w:jc w:val="both"/>
        <w:rPr>
          <w:rFonts w:ascii="Times New Roman" w:hAnsi="Times New Roman"/>
          <w:lang w:val="sq-AL"/>
        </w:rPr>
      </w:pPr>
      <w:r w:rsidRPr="00FE1540">
        <w:rPr>
          <w:rFonts w:ascii="Times New Roman" w:hAnsi="Times New Roman"/>
          <w:lang w:val="sq-AL"/>
        </w:rPr>
        <w:t>Mbledhj</w:t>
      </w:r>
      <w:r w:rsidR="00FF46BB" w:rsidRPr="00FE1540">
        <w:rPr>
          <w:rFonts w:ascii="Times New Roman" w:hAnsi="Times New Roman"/>
          <w:lang w:val="sq-AL"/>
        </w:rPr>
        <w:t>a</w:t>
      </w:r>
      <w:r w:rsidRPr="00FE1540">
        <w:rPr>
          <w:rFonts w:ascii="Times New Roman" w:hAnsi="Times New Roman"/>
          <w:lang w:val="sq-AL"/>
        </w:rPr>
        <w:t xml:space="preserve"> e Komisionit thirret </w:t>
      </w:r>
      <w:r w:rsidR="00FF46BB" w:rsidRPr="00FE1540">
        <w:rPr>
          <w:rFonts w:ascii="Times New Roman" w:hAnsi="Times New Roman"/>
          <w:lang w:val="sq-AL"/>
        </w:rPr>
        <w:t xml:space="preserve">nga </w:t>
      </w:r>
      <w:r w:rsidRPr="00FE1540">
        <w:rPr>
          <w:rFonts w:ascii="Times New Roman" w:hAnsi="Times New Roman"/>
          <w:lang w:val="sq-AL"/>
        </w:rPr>
        <w:t>Kryetari i Komisionit</w:t>
      </w:r>
      <w:r w:rsidR="006B3325" w:rsidRPr="00FE1540">
        <w:rPr>
          <w:rFonts w:ascii="Times New Roman" w:hAnsi="Times New Roman"/>
          <w:lang w:val="sq-AL"/>
        </w:rPr>
        <w:t xml:space="preserve"> dhe i njoftohet anëtarëve të Komisionet nëpërmjet Sekretarit të Këshillit, </w:t>
      </w:r>
      <w:r w:rsidRPr="00FE1540">
        <w:rPr>
          <w:rFonts w:ascii="Times New Roman" w:hAnsi="Times New Roman"/>
          <w:lang w:val="sq-AL"/>
        </w:rPr>
        <w:t xml:space="preserve">i cili merr nga Kryetari i Komisionit rendin e punëve, datën, orën dhe vendin e mbajtjes së mbledhjes. </w:t>
      </w:r>
      <w:r w:rsidR="006B3325" w:rsidRPr="00FE1540">
        <w:rPr>
          <w:rFonts w:ascii="Times New Roman" w:hAnsi="Times New Roman"/>
          <w:lang w:val="sq-AL"/>
        </w:rPr>
        <w:t>Një kopje të njoftimit të çdo mbledhje</w:t>
      </w:r>
      <w:r w:rsidR="000F2D33" w:rsidRPr="00FE1540">
        <w:rPr>
          <w:rFonts w:ascii="Times New Roman" w:hAnsi="Times New Roman"/>
          <w:lang w:val="sq-AL"/>
        </w:rPr>
        <w:t>je</w:t>
      </w:r>
      <w:r w:rsidR="006B3325" w:rsidRPr="00FE1540">
        <w:rPr>
          <w:rFonts w:ascii="Times New Roman" w:hAnsi="Times New Roman"/>
          <w:lang w:val="sq-AL"/>
        </w:rPr>
        <w:t xml:space="preserve"> të Komisioneve të Përhershëm</w:t>
      </w:r>
      <w:r w:rsidR="000F2D33" w:rsidRPr="00FE1540">
        <w:rPr>
          <w:rFonts w:ascii="Times New Roman" w:hAnsi="Times New Roman"/>
          <w:lang w:val="sq-AL"/>
        </w:rPr>
        <w:t>,</w:t>
      </w:r>
      <w:r w:rsidRPr="00FE1540">
        <w:rPr>
          <w:rFonts w:ascii="Times New Roman" w:hAnsi="Times New Roman"/>
          <w:lang w:val="sq-AL"/>
        </w:rPr>
        <w:t xml:space="preserve">Sekretari ia dërgon Kryetarit të Këshillit, </w:t>
      </w:r>
      <w:r w:rsidRPr="00FE1540">
        <w:rPr>
          <w:rFonts w:ascii="Times New Roman" w:hAnsi="Times New Roman"/>
          <w:color w:val="000000" w:themeColor="text1"/>
          <w:lang w:val="sq-AL"/>
        </w:rPr>
        <w:t>Kryetarit të Bashkisë</w:t>
      </w:r>
      <w:r w:rsidR="00613245" w:rsidRPr="00FE1540">
        <w:rPr>
          <w:rFonts w:ascii="Times New Roman" w:hAnsi="Times New Roman"/>
          <w:color w:val="000000" w:themeColor="text1"/>
          <w:lang w:val="sq-AL"/>
        </w:rPr>
        <w:t>, të gjithë Këshilltarëve, si</w:t>
      </w:r>
      <w:r w:rsidRPr="00FE1540">
        <w:rPr>
          <w:rFonts w:ascii="Times New Roman" w:hAnsi="Times New Roman"/>
          <w:color w:val="000000" w:themeColor="text1"/>
          <w:lang w:val="sq-AL"/>
        </w:rPr>
        <w:t xml:space="preserve"> dhe </w:t>
      </w:r>
      <w:r w:rsidR="00B863AC" w:rsidRPr="00FE1540">
        <w:rPr>
          <w:rFonts w:ascii="Times New Roman" w:hAnsi="Times New Roman"/>
          <w:color w:val="000000" w:themeColor="text1"/>
          <w:lang w:val="sq-AL"/>
        </w:rPr>
        <w:t>d</w:t>
      </w:r>
      <w:r w:rsidRPr="00FE1540">
        <w:rPr>
          <w:rFonts w:ascii="Times New Roman" w:hAnsi="Times New Roman"/>
          <w:color w:val="000000" w:themeColor="text1"/>
          <w:lang w:val="sq-AL"/>
        </w:rPr>
        <w:t>eputet</w:t>
      </w:r>
      <w:r w:rsidR="000F2D33" w:rsidRPr="00FE1540">
        <w:rPr>
          <w:rFonts w:ascii="Times New Roman" w:hAnsi="Times New Roman"/>
          <w:color w:val="000000" w:themeColor="text1"/>
          <w:lang w:val="sq-AL"/>
        </w:rPr>
        <w:t>ë</w:t>
      </w:r>
      <w:r w:rsidRPr="00FE1540">
        <w:rPr>
          <w:rFonts w:ascii="Times New Roman" w:hAnsi="Times New Roman"/>
          <w:color w:val="000000" w:themeColor="text1"/>
          <w:lang w:val="sq-AL"/>
        </w:rPr>
        <w:t>v</w:t>
      </w:r>
      <w:r w:rsidR="000F2D33" w:rsidRPr="00FE1540">
        <w:rPr>
          <w:rFonts w:ascii="Times New Roman" w:hAnsi="Times New Roman"/>
          <w:color w:val="000000" w:themeColor="text1"/>
          <w:lang w:val="sq-AL"/>
        </w:rPr>
        <w:t>e</w:t>
      </w:r>
      <w:r w:rsidRPr="00FE1540">
        <w:rPr>
          <w:rFonts w:ascii="Times New Roman" w:hAnsi="Times New Roman"/>
          <w:color w:val="000000" w:themeColor="text1"/>
          <w:lang w:val="sq-AL"/>
        </w:rPr>
        <w:t xml:space="preserve"> të Qarkut, </w:t>
      </w:r>
      <w:r w:rsidR="00613245" w:rsidRPr="00FE1540">
        <w:rPr>
          <w:rFonts w:ascii="Times New Roman" w:hAnsi="Times New Roman"/>
          <w:color w:val="000000" w:themeColor="text1"/>
          <w:lang w:val="sq-AL"/>
        </w:rPr>
        <w:t xml:space="preserve">këto të fundit në çdo </w:t>
      </w:r>
      <w:r w:rsidRPr="00FE1540">
        <w:rPr>
          <w:rFonts w:ascii="Times New Roman" w:hAnsi="Times New Roman"/>
          <w:color w:val="000000" w:themeColor="text1"/>
          <w:lang w:val="sq-AL"/>
        </w:rPr>
        <w:t xml:space="preserve">çdo rast kanë të drejtë të marrin pjesë në mbledhjen e komisionit, por pa të drejtë vote. </w:t>
      </w:r>
      <w:r w:rsidR="00122000" w:rsidRPr="00FE1540">
        <w:rPr>
          <w:rFonts w:ascii="Times New Roman" w:hAnsi="Times New Roman"/>
          <w:color w:val="000000" w:themeColor="text1"/>
          <w:lang w:val="sq-AL"/>
        </w:rPr>
        <w:t xml:space="preserve">Kryetari i </w:t>
      </w:r>
      <w:r w:rsidRPr="00FE1540">
        <w:rPr>
          <w:rFonts w:ascii="Times New Roman" w:hAnsi="Times New Roman"/>
          <w:color w:val="000000" w:themeColor="text1"/>
          <w:lang w:val="sq-AL"/>
        </w:rPr>
        <w:t xml:space="preserve">Komisionit </w:t>
      </w:r>
      <w:r w:rsidR="00122000" w:rsidRPr="00FE1540">
        <w:rPr>
          <w:rFonts w:ascii="Times New Roman" w:hAnsi="Times New Roman"/>
          <w:color w:val="000000" w:themeColor="text1"/>
          <w:lang w:val="sq-AL"/>
        </w:rPr>
        <w:t xml:space="preserve">në koordinim </w:t>
      </w:r>
      <w:r w:rsidR="00122000" w:rsidRPr="00FE1540">
        <w:rPr>
          <w:rFonts w:ascii="Times New Roman" w:hAnsi="Times New Roman"/>
          <w:lang w:val="sq-AL"/>
        </w:rPr>
        <w:t xml:space="preserve">me Kryetarin e Bashkisë dhe pasi informon me shkrim Këshillin, </w:t>
      </w:r>
      <w:r w:rsidRPr="00FE1540">
        <w:rPr>
          <w:rFonts w:ascii="Times New Roman" w:hAnsi="Times New Roman"/>
          <w:lang w:val="sq-AL"/>
        </w:rPr>
        <w:t>ka të drejtë të thërras</w:t>
      </w:r>
      <w:r w:rsidR="005F0D1B" w:rsidRPr="00FE1540">
        <w:rPr>
          <w:rFonts w:ascii="Times New Roman" w:hAnsi="Times New Roman"/>
          <w:lang w:val="sq-AL"/>
        </w:rPr>
        <w:t>ë</w:t>
      </w:r>
      <w:r w:rsidRPr="00FE1540">
        <w:rPr>
          <w:rFonts w:ascii="Times New Roman" w:hAnsi="Times New Roman"/>
          <w:lang w:val="sq-AL"/>
        </w:rPr>
        <w:t xml:space="preserve"> në çdo kohë Kryetari</w:t>
      </w:r>
      <w:r w:rsidR="00C013E0" w:rsidRPr="00FE1540">
        <w:rPr>
          <w:rFonts w:ascii="Times New Roman" w:hAnsi="Times New Roman"/>
          <w:lang w:val="sq-AL"/>
        </w:rPr>
        <w:t>ne</w:t>
      </w:r>
      <w:r w:rsidRPr="00FE1540">
        <w:rPr>
          <w:rFonts w:ascii="Times New Roman" w:hAnsi="Times New Roman"/>
          <w:lang w:val="sq-AL"/>
        </w:rPr>
        <w:t xml:space="preserve"> Bashkisë, </w:t>
      </w:r>
      <w:r w:rsidR="00F5259D" w:rsidRPr="00FE1540">
        <w:rPr>
          <w:rFonts w:ascii="Times New Roman" w:hAnsi="Times New Roman"/>
          <w:lang w:val="sq-AL"/>
        </w:rPr>
        <w:t>kryesues</w:t>
      </w:r>
      <w:r w:rsidRPr="00FE1540">
        <w:rPr>
          <w:rFonts w:ascii="Times New Roman" w:hAnsi="Times New Roman"/>
          <w:lang w:val="sq-AL"/>
        </w:rPr>
        <w:t xml:space="preserve">it e institucioneve/ ndërmarrjeve në varësi të Bashkisë për të dhënë shpjegime dhe sqarime për probleme të fushave ku ata janë </w:t>
      </w:r>
      <w:r w:rsidR="006E5813" w:rsidRPr="00FE1540">
        <w:rPr>
          <w:rFonts w:ascii="Times New Roman" w:hAnsi="Times New Roman"/>
          <w:lang w:val="sq-AL"/>
        </w:rPr>
        <w:t xml:space="preserve">institucionalisht </w:t>
      </w:r>
      <w:r w:rsidRPr="00FE1540">
        <w:rPr>
          <w:rFonts w:ascii="Times New Roman" w:hAnsi="Times New Roman"/>
          <w:lang w:val="sq-AL"/>
        </w:rPr>
        <w:t>përgjegjës.</w:t>
      </w:r>
    </w:p>
    <w:p w:rsidR="0016034B" w:rsidRPr="00FE1540" w:rsidRDefault="0051655C" w:rsidP="00631C90">
      <w:pPr>
        <w:numPr>
          <w:ilvl w:val="2"/>
          <w:numId w:val="19"/>
        </w:numPr>
        <w:tabs>
          <w:tab w:val="left" w:pos="426"/>
        </w:tabs>
        <w:spacing w:before="120" w:after="0"/>
        <w:ind w:left="425" w:hanging="425"/>
        <w:jc w:val="both"/>
        <w:rPr>
          <w:rFonts w:ascii="Times New Roman" w:hAnsi="Times New Roman"/>
          <w:lang w:val="sq-AL"/>
        </w:rPr>
      </w:pPr>
      <w:r w:rsidRPr="00FE1540">
        <w:rPr>
          <w:rFonts w:ascii="Times New Roman" w:hAnsi="Times New Roman"/>
          <w:lang w:val="sq-AL"/>
        </w:rPr>
        <w:t xml:space="preserve">Mbledhja e Komisionit </w:t>
      </w:r>
      <w:r w:rsidR="005F0D1B" w:rsidRPr="00FE1540">
        <w:rPr>
          <w:rFonts w:ascii="Times New Roman" w:hAnsi="Times New Roman"/>
          <w:lang w:val="sq-AL"/>
        </w:rPr>
        <w:t>është</w:t>
      </w:r>
      <w:r w:rsidRPr="00FE1540">
        <w:rPr>
          <w:rFonts w:ascii="Times New Roman" w:hAnsi="Times New Roman"/>
          <w:lang w:val="sq-AL"/>
        </w:rPr>
        <w:t xml:space="preserve"> e vlefshme kur marrin pjesë shumica e të gjithë anëtarëve të Komisionit, dhe vendimet e Komisionet  miratohen me shumicë e pjesëmarrësve. Mendimi i pakicës është pjesë e raportit që përgatit Komisioni për Këshillin.</w:t>
      </w:r>
    </w:p>
    <w:p w:rsidR="0051655C" w:rsidRPr="00FE1540" w:rsidRDefault="0051655C" w:rsidP="00631C90">
      <w:pPr>
        <w:numPr>
          <w:ilvl w:val="2"/>
          <w:numId w:val="19"/>
        </w:numPr>
        <w:tabs>
          <w:tab w:val="left" w:pos="426"/>
        </w:tabs>
        <w:spacing w:before="120" w:after="0"/>
        <w:ind w:left="425" w:hanging="425"/>
        <w:jc w:val="both"/>
        <w:rPr>
          <w:rFonts w:ascii="Times New Roman" w:hAnsi="Times New Roman"/>
          <w:lang w:val="sq-AL"/>
        </w:rPr>
      </w:pPr>
      <w:r w:rsidRPr="00FE1540">
        <w:rPr>
          <w:rFonts w:ascii="Times New Roman" w:hAnsi="Times New Roman"/>
        </w:rPr>
        <w:t xml:space="preserve">Mbledhjet e Komisioneve pasqyrohen në </w:t>
      </w:r>
      <w:r w:rsidR="00943BC6" w:rsidRPr="00FE1540">
        <w:rPr>
          <w:rFonts w:ascii="Times New Roman" w:hAnsi="Times New Roman"/>
        </w:rPr>
        <w:t>procesverbal</w:t>
      </w:r>
      <w:r w:rsidRPr="00FE1540">
        <w:rPr>
          <w:rFonts w:ascii="Times New Roman" w:hAnsi="Times New Roman"/>
        </w:rPr>
        <w:t xml:space="preserve">in e mbledhjeve të Komisionit, i cili mbahet nga Sekretari i Këshillit/ Komisionit. Në rast se </w:t>
      </w:r>
      <w:r w:rsidR="00B02AE5" w:rsidRPr="00FE1540">
        <w:rPr>
          <w:rFonts w:ascii="Times New Roman" w:hAnsi="Times New Roman"/>
        </w:rPr>
        <w:t>S</w:t>
      </w:r>
      <w:r w:rsidRPr="00FE1540">
        <w:rPr>
          <w:rFonts w:ascii="Times New Roman" w:hAnsi="Times New Roman"/>
        </w:rPr>
        <w:t xml:space="preserve">ekretari mungon, </w:t>
      </w:r>
      <w:r w:rsidR="00943BC6" w:rsidRPr="00FE1540">
        <w:rPr>
          <w:rFonts w:ascii="Times New Roman" w:hAnsi="Times New Roman"/>
        </w:rPr>
        <w:t>procesverbal</w:t>
      </w:r>
      <w:r w:rsidRPr="00FE1540">
        <w:rPr>
          <w:rFonts w:ascii="Times New Roman" w:hAnsi="Times New Roman"/>
        </w:rPr>
        <w:t>i mbahet nga një anëtar i caktuar nga vetë Komisioni me miratimin e shumicës se anëtarëve të pranishëm në mbledhjen e Komisionit. Proçesverbali i një mbledhje të hapur të Komisionit është i hapu</w:t>
      </w:r>
      <w:r w:rsidR="003B5B0D" w:rsidRPr="00FE1540">
        <w:rPr>
          <w:rFonts w:ascii="Times New Roman" w:hAnsi="Times New Roman"/>
        </w:rPr>
        <w:t>r</w:t>
      </w:r>
      <w:r w:rsidRPr="00FE1540">
        <w:rPr>
          <w:rFonts w:ascii="Times New Roman" w:hAnsi="Times New Roman"/>
        </w:rPr>
        <w:t xml:space="preserve"> për publikun dhe publikohet në faqen e internetit zyrtare të Bashkisë, brenda</w:t>
      </w:r>
      <w:r w:rsidR="00FB0B57" w:rsidRPr="00FE1540">
        <w:rPr>
          <w:rFonts w:ascii="Times New Roman" w:hAnsi="Times New Roman"/>
        </w:rPr>
        <w:t xml:space="preserve"> 2</w:t>
      </w:r>
      <w:r w:rsidRPr="00FE1540">
        <w:rPr>
          <w:rFonts w:ascii="Times New Roman" w:hAnsi="Times New Roman"/>
        </w:rPr>
        <w:t xml:space="preserve"> ditëve nga mbajtja e mbledhjes së Komisionit.</w:t>
      </w:r>
    </w:p>
    <w:p w:rsidR="004E4BBC" w:rsidRPr="00FE1540" w:rsidRDefault="0051655C" w:rsidP="00631C90">
      <w:pPr>
        <w:numPr>
          <w:ilvl w:val="2"/>
          <w:numId w:val="19"/>
        </w:numPr>
        <w:tabs>
          <w:tab w:val="left" w:pos="426"/>
        </w:tabs>
        <w:spacing w:before="120" w:after="0"/>
        <w:ind w:left="425" w:hanging="425"/>
        <w:jc w:val="both"/>
        <w:rPr>
          <w:rFonts w:ascii="Times New Roman" w:hAnsi="Times New Roman"/>
          <w:lang w:val="sq-AL"/>
        </w:rPr>
      </w:pPr>
      <w:r w:rsidRPr="00FE1540">
        <w:rPr>
          <w:rFonts w:ascii="Times New Roman" w:hAnsi="Times New Roman"/>
        </w:rPr>
        <w:t xml:space="preserve">Mbledhja e Komisionit është e hapur për publikun, përveç rasteve kur sipas </w:t>
      </w:r>
      <w:r w:rsidR="00132027" w:rsidRPr="00FE1540">
        <w:rPr>
          <w:rFonts w:ascii="Times New Roman" w:hAnsi="Times New Roman"/>
        </w:rPr>
        <w:t>l</w:t>
      </w:r>
      <w:r w:rsidR="000C5F05" w:rsidRPr="00FE1540">
        <w:rPr>
          <w:rFonts w:ascii="Times New Roman" w:hAnsi="Times New Roman"/>
        </w:rPr>
        <w:t>igji</w:t>
      </w:r>
      <w:r w:rsidRPr="00FE1540">
        <w:rPr>
          <w:rFonts w:ascii="Times New Roman" w:hAnsi="Times New Roman"/>
        </w:rPr>
        <w:t xml:space="preserve">t dhe kësaj </w:t>
      </w:r>
      <w:r w:rsidR="00B863AC" w:rsidRPr="00FE1540">
        <w:rPr>
          <w:rFonts w:ascii="Times New Roman" w:hAnsi="Times New Roman"/>
        </w:rPr>
        <w:t>Rr</w:t>
      </w:r>
      <w:r w:rsidRPr="00FE1540">
        <w:rPr>
          <w:rFonts w:ascii="Times New Roman" w:hAnsi="Times New Roman"/>
        </w:rPr>
        <w:t>egulloreje, mbledhja ose një pjesë e mbledhjes mbahet e mbyllur.Mbledhja e Kom</w:t>
      </w:r>
      <w:r w:rsidR="006B200B" w:rsidRPr="00FE1540">
        <w:rPr>
          <w:rFonts w:ascii="Times New Roman" w:hAnsi="Times New Roman"/>
        </w:rPr>
        <w:t>isionit apo një pjesë e saj mba</w:t>
      </w:r>
      <w:r w:rsidRPr="00FE1540">
        <w:rPr>
          <w:rFonts w:ascii="Times New Roman" w:hAnsi="Times New Roman"/>
        </w:rPr>
        <w:t>het e mbyllur me kërkesë të Kryetari i Bashkisë, dhe kur kjo miratohet nga shumica e anëtarëve të Komisionit që marrin pjesë në mbledhje</w:t>
      </w:r>
      <w:r w:rsidR="00407B9E" w:rsidRPr="00FE1540">
        <w:rPr>
          <w:rFonts w:ascii="Times New Roman" w:hAnsi="Times New Roman"/>
        </w:rPr>
        <w:t>,a</w:t>
      </w:r>
      <w:r w:rsidRPr="00FE1540">
        <w:rPr>
          <w:rFonts w:ascii="Times New Roman" w:hAnsi="Times New Roman"/>
        </w:rPr>
        <w:t>po kur kjo pr</w:t>
      </w:r>
      <w:r w:rsidR="0060165C" w:rsidRPr="00FE1540">
        <w:rPr>
          <w:rFonts w:ascii="Times New Roman" w:hAnsi="Times New Roman"/>
        </w:rPr>
        <w:t>o</w:t>
      </w:r>
      <w:r w:rsidRPr="00FE1540">
        <w:rPr>
          <w:rFonts w:ascii="Times New Roman" w:hAnsi="Times New Roman"/>
        </w:rPr>
        <w:t>pozohet nga një të pesta e anëtarëve të Komisionit të pranishë mbledhje.</w:t>
      </w:r>
    </w:p>
    <w:p w:rsidR="004E4BBC" w:rsidRPr="00FE1540" w:rsidRDefault="00136D21" w:rsidP="00631C90">
      <w:pPr>
        <w:numPr>
          <w:ilvl w:val="2"/>
          <w:numId w:val="19"/>
        </w:numPr>
        <w:tabs>
          <w:tab w:val="left" w:pos="426"/>
        </w:tabs>
        <w:spacing w:before="120" w:after="0"/>
        <w:ind w:left="425" w:hanging="425"/>
        <w:jc w:val="both"/>
        <w:rPr>
          <w:rFonts w:ascii="Times New Roman" w:hAnsi="Times New Roman"/>
          <w:lang w:val="sq-AL"/>
        </w:rPr>
      </w:pPr>
      <w:r w:rsidRPr="00FE1540">
        <w:rPr>
          <w:rFonts w:ascii="Times New Roman" w:hAnsi="Times New Roman"/>
          <w:lang w:val="sq-AL"/>
        </w:rPr>
        <w:t>Mbledhjet e Komisi</w:t>
      </w:r>
      <w:r w:rsidR="00853A06" w:rsidRPr="00FE1540">
        <w:rPr>
          <w:rFonts w:ascii="Times New Roman" w:hAnsi="Times New Roman"/>
          <w:lang w:val="sq-AL"/>
        </w:rPr>
        <w:t>on</w:t>
      </w:r>
      <w:r w:rsidRPr="00FE1540">
        <w:rPr>
          <w:rFonts w:ascii="Times New Roman" w:hAnsi="Times New Roman"/>
          <w:lang w:val="sq-AL"/>
        </w:rPr>
        <w:t>it duhet t</w:t>
      </w:r>
      <w:r w:rsidR="003F2574" w:rsidRPr="00FE1540">
        <w:rPr>
          <w:rFonts w:ascii="Times New Roman" w:hAnsi="Times New Roman"/>
          <w:lang w:val="sq-AL"/>
        </w:rPr>
        <w:t>ë mb</w:t>
      </w:r>
      <w:r w:rsidRPr="00FE1540">
        <w:rPr>
          <w:rFonts w:ascii="Times New Roman" w:hAnsi="Times New Roman"/>
          <w:lang w:val="sq-AL"/>
        </w:rPr>
        <w:t xml:space="preserve">ahen </w:t>
      </w:r>
      <w:r w:rsidR="001D326F" w:rsidRPr="00FE1540">
        <w:rPr>
          <w:rFonts w:ascii="Times New Roman" w:hAnsi="Times New Roman"/>
          <w:lang w:val="sq-AL"/>
        </w:rPr>
        <w:t>një</w:t>
      </w:r>
      <w:r w:rsidR="00EB1B3D" w:rsidRPr="00FE1540">
        <w:rPr>
          <w:rFonts w:ascii="Times New Roman" w:hAnsi="Times New Roman"/>
          <w:lang w:val="sq-AL"/>
        </w:rPr>
        <w:t xml:space="preserve"> ose disa</w:t>
      </w:r>
      <w:r w:rsidR="001D326F" w:rsidRPr="00FE1540">
        <w:rPr>
          <w:rFonts w:ascii="Times New Roman" w:hAnsi="Times New Roman"/>
          <w:lang w:val="sq-AL"/>
        </w:rPr>
        <w:t xml:space="preserve"> herë në muaj</w:t>
      </w:r>
      <w:r w:rsidR="00C40446" w:rsidRPr="00FE1540">
        <w:rPr>
          <w:rFonts w:ascii="Times New Roman" w:hAnsi="Times New Roman"/>
          <w:lang w:val="sq-AL"/>
        </w:rPr>
        <w:t xml:space="preserve">, </w:t>
      </w:r>
      <w:r w:rsidR="00DA4347" w:rsidRPr="00FE1540">
        <w:rPr>
          <w:rFonts w:ascii="Times New Roman" w:hAnsi="Times New Roman"/>
          <w:lang w:val="sq-AL"/>
        </w:rPr>
        <w:t>varësisht çështjeve në rendin e ditës së Mbledhjes së Këshillit.</w:t>
      </w:r>
    </w:p>
    <w:p w:rsidR="0051655C" w:rsidRPr="00FE1540" w:rsidRDefault="0010659B" w:rsidP="00631C90">
      <w:pPr>
        <w:numPr>
          <w:ilvl w:val="2"/>
          <w:numId w:val="19"/>
        </w:numPr>
        <w:tabs>
          <w:tab w:val="left" w:pos="426"/>
        </w:tabs>
        <w:spacing w:before="120" w:after="0"/>
        <w:ind w:left="425" w:hanging="425"/>
        <w:jc w:val="both"/>
        <w:rPr>
          <w:rFonts w:ascii="Times New Roman" w:hAnsi="Times New Roman"/>
          <w:lang w:val="sq-AL"/>
        </w:rPr>
      </w:pPr>
      <w:r w:rsidRPr="00FE1540">
        <w:rPr>
          <w:rFonts w:ascii="Times New Roman" w:hAnsi="Times New Roman"/>
          <w:lang w:val="sq-AL"/>
        </w:rPr>
        <w:lastRenderedPageBreak/>
        <w:t xml:space="preserve">Asnjë Komision i Përhershëm nuk mund të mbajë mbledhjen e tij në ditën </w:t>
      </w:r>
      <w:r w:rsidR="00446A51" w:rsidRPr="00FE1540">
        <w:rPr>
          <w:rFonts w:ascii="Times New Roman" w:hAnsi="Times New Roman"/>
          <w:lang w:val="sq-AL"/>
        </w:rPr>
        <w:t>që</w:t>
      </w:r>
      <w:r w:rsidRPr="00FE1540">
        <w:rPr>
          <w:rFonts w:ascii="Times New Roman" w:hAnsi="Times New Roman"/>
          <w:lang w:val="sq-AL"/>
        </w:rPr>
        <w:t xml:space="preserve"> zhvillohet Mbledhja e Këshillit</w:t>
      </w:r>
      <w:r w:rsidR="00446A51" w:rsidRPr="00FE1540">
        <w:rPr>
          <w:rFonts w:ascii="Times New Roman" w:hAnsi="Times New Roman"/>
          <w:lang w:val="sq-AL"/>
        </w:rPr>
        <w:t xml:space="preserve">, përveç </w:t>
      </w:r>
      <w:r w:rsidR="00816637" w:rsidRPr="00FE1540">
        <w:rPr>
          <w:rFonts w:ascii="Times New Roman" w:hAnsi="Times New Roman"/>
          <w:lang w:val="sq-AL"/>
        </w:rPr>
        <w:t>në rastin kur</w:t>
      </w:r>
      <w:r w:rsidR="007B5A34" w:rsidRPr="00FE1540">
        <w:rPr>
          <w:rFonts w:ascii="Times New Roman" w:hAnsi="Times New Roman"/>
          <w:lang w:val="sq-AL"/>
        </w:rPr>
        <w:t>ç</w:t>
      </w:r>
      <w:r w:rsidR="00816637" w:rsidRPr="00FE1540">
        <w:rPr>
          <w:rFonts w:ascii="Times New Roman" w:hAnsi="Times New Roman"/>
          <w:lang w:val="sq-AL"/>
        </w:rPr>
        <w:t>ështja</w:t>
      </w:r>
      <w:r w:rsidR="007B5A34" w:rsidRPr="00FE1540">
        <w:rPr>
          <w:rFonts w:ascii="Times New Roman" w:hAnsi="Times New Roman"/>
          <w:lang w:val="sq-AL"/>
        </w:rPr>
        <w:t xml:space="preserve"> që do t</w:t>
      </w:r>
      <w:r w:rsidR="00816637" w:rsidRPr="00FE1540">
        <w:rPr>
          <w:rFonts w:ascii="Times New Roman" w:hAnsi="Times New Roman"/>
          <w:lang w:val="sq-AL"/>
        </w:rPr>
        <w:t>ë trajtohet nga mbledhja e K</w:t>
      </w:r>
      <w:r w:rsidR="007B5A34" w:rsidRPr="00FE1540">
        <w:rPr>
          <w:rFonts w:ascii="Times New Roman" w:hAnsi="Times New Roman"/>
          <w:lang w:val="sq-AL"/>
        </w:rPr>
        <w:t>omisi</w:t>
      </w:r>
      <w:r w:rsidR="00816637" w:rsidRPr="00FE1540">
        <w:rPr>
          <w:rFonts w:ascii="Times New Roman" w:hAnsi="Times New Roman"/>
          <w:lang w:val="sq-AL"/>
        </w:rPr>
        <w:t>o</w:t>
      </w:r>
      <w:r w:rsidR="007B5A34" w:rsidRPr="00FE1540">
        <w:rPr>
          <w:rFonts w:ascii="Times New Roman" w:hAnsi="Times New Roman"/>
          <w:lang w:val="sq-AL"/>
        </w:rPr>
        <w:t xml:space="preserve">nit ështe një çështje që duhet </w:t>
      </w:r>
      <w:r w:rsidR="003041FD" w:rsidRPr="00FE1540">
        <w:rPr>
          <w:rFonts w:ascii="Times New Roman" w:hAnsi="Times New Roman"/>
          <w:lang w:val="sq-AL"/>
        </w:rPr>
        <w:t xml:space="preserve">me </w:t>
      </w:r>
      <w:r w:rsidR="007B5A34" w:rsidRPr="00FE1540">
        <w:rPr>
          <w:rFonts w:ascii="Times New Roman" w:hAnsi="Times New Roman"/>
          <w:lang w:val="sq-AL"/>
        </w:rPr>
        <w:t>urgjen</w:t>
      </w:r>
      <w:r w:rsidR="003041FD" w:rsidRPr="00FE1540">
        <w:rPr>
          <w:rFonts w:ascii="Times New Roman" w:hAnsi="Times New Roman"/>
          <w:lang w:val="sq-AL"/>
        </w:rPr>
        <w:t>cë</w:t>
      </w:r>
      <w:r w:rsidR="007B5A34" w:rsidRPr="00FE1540">
        <w:rPr>
          <w:rFonts w:ascii="Times New Roman" w:hAnsi="Times New Roman"/>
          <w:lang w:val="sq-AL"/>
        </w:rPr>
        <w:t xml:space="preserve"> të diskutohet në mbledhjen eKëshill</w:t>
      </w:r>
      <w:r w:rsidR="00BE6A74" w:rsidRPr="00FE1540">
        <w:rPr>
          <w:rFonts w:ascii="Times New Roman" w:hAnsi="Times New Roman"/>
          <w:lang w:val="sq-AL"/>
        </w:rPr>
        <w:t>i</w:t>
      </w:r>
      <w:r w:rsidR="007B5A34" w:rsidRPr="00FE1540">
        <w:rPr>
          <w:rFonts w:ascii="Times New Roman" w:hAnsi="Times New Roman"/>
          <w:lang w:val="sq-AL"/>
        </w:rPr>
        <w:t>t të poasa</w:t>
      </w:r>
      <w:r w:rsidR="003041FD" w:rsidRPr="00FE1540">
        <w:rPr>
          <w:rFonts w:ascii="Times New Roman" w:hAnsi="Times New Roman"/>
          <w:lang w:val="sq-AL"/>
        </w:rPr>
        <w:t xml:space="preserve">j </w:t>
      </w:r>
      <w:r w:rsidR="007B5A34" w:rsidRPr="00FE1540">
        <w:rPr>
          <w:rFonts w:ascii="Times New Roman" w:hAnsi="Times New Roman"/>
          <w:lang w:val="sq-AL"/>
        </w:rPr>
        <w:t xml:space="preserve">dite, si dhe </w:t>
      </w:r>
      <w:r w:rsidR="00446A51" w:rsidRPr="00FE1540">
        <w:rPr>
          <w:rFonts w:ascii="Times New Roman" w:hAnsi="Times New Roman"/>
          <w:lang w:val="sq-AL"/>
        </w:rPr>
        <w:t xml:space="preserve">kur </w:t>
      </w:r>
      <w:r w:rsidR="003041FD" w:rsidRPr="00FE1540">
        <w:rPr>
          <w:rFonts w:ascii="Times New Roman" w:hAnsi="Times New Roman"/>
          <w:lang w:val="sq-AL"/>
        </w:rPr>
        <w:t>në</w:t>
      </w:r>
      <w:r w:rsidR="007B5A34" w:rsidRPr="00FE1540">
        <w:rPr>
          <w:rFonts w:ascii="Times New Roman" w:hAnsi="Times New Roman"/>
          <w:lang w:val="sq-AL"/>
        </w:rPr>
        <w:t xml:space="preserve"> mbledhje</w:t>
      </w:r>
      <w:r w:rsidR="003041FD" w:rsidRPr="00FE1540">
        <w:rPr>
          <w:rFonts w:ascii="Times New Roman" w:hAnsi="Times New Roman"/>
          <w:lang w:val="sq-AL"/>
        </w:rPr>
        <w:t>ne  Komisi</w:t>
      </w:r>
      <w:r w:rsidR="00BA0452" w:rsidRPr="00FE1540">
        <w:rPr>
          <w:rFonts w:ascii="Times New Roman" w:hAnsi="Times New Roman"/>
          <w:lang w:val="sq-AL"/>
        </w:rPr>
        <w:t>o</w:t>
      </w:r>
      <w:r w:rsidR="00FB0B57" w:rsidRPr="00FE1540">
        <w:rPr>
          <w:rFonts w:ascii="Times New Roman" w:hAnsi="Times New Roman"/>
          <w:lang w:val="sq-AL"/>
        </w:rPr>
        <w:t xml:space="preserve">n </w:t>
      </w:r>
      <w:r w:rsidR="001D14EE" w:rsidRPr="00FE1540">
        <w:rPr>
          <w:rFonts w:ascii="Times New Roman" w:hAnsi="Times New Roman"/>
          <w:lang w:val="sq-AL"/>
        </w:rPr>
        <w:t>t</w:t>
      </w:r>
      <w:r w:rsidR="00FB0B57" w:rsidRPr="00FE1540">
        <w:rPr>
          <w:rFonts w:ascii="Times New Roman" w:hAnsi="Times New Roman"/>
          <w:lang w:val="sq-AL"/>
        </w:rPr>
        <w:t xml:space="preserve">ë </w:t>
      </w:r>
      <w:r w:rsidR="007B5A34" w:rsidRPr="00FE1540">
        <w:rPr>
          <w:rFonts w:ascii="Times New Roman" w:hAnsi="Times New Roman"/>
          <w:lang w:val="sq-AL"/>
        </w:rPr>
        <w:t>m</w:t>
      </w:r>
      <w:r w:rsidR="007132A5" w:rsidRPr="00FE1540">
        <w:rPr>
          <w:rFonts w:ascii="Times New Roman" w:hAnsi="Times New Roman"/>
          <w:lang w:val="sq-AL"/>
        </w:rPr>
        <w:t>a</w:t>
      </w:r>
      <w:r w:rsidR="007B5A34" w:rsidRPr="00FE1540">
        <w:rPr>
          <w:rFonts w:ascii="Times New Roman" w:hAnsi="Times New Roman"/>
          <w:lang w:val="sq-AL"/>
        </w:rPr>
        <w:t>rr</w:t>
      </w:r>
      <w:r w:rsidR="007132A5" w:rsidRPr="00FE1540">
        <w:rPr>
          <w:rFonts w:ascii="Times New Roman" w:hAnsi="Times New Roman"/>
          <w:lang w:val="sq-AL"/>
        </w:rPr>
        <w:t>in</w:t>
      </w:r>
      <w:r w:rsidR="007B5A34" w:rsidRPr="00FE1540">
        <w:rPr>
          <w:rFonts w:ascii="Times New Roman" w:hAnsi="Times New Roman"/>
          <w:lang w:val="sq-AL"/>
        </w:rPr>
        <w:t xml:space="preserve"> pjesë </w:t>
      </w:r>
      <w:r w:rsidR="00446A51" w:rsidRPr="00FE1540">
        <w:rPr>
          <w:rFonts w:ascii="Times New Roman" w:hAnsi="Times New Roman"/>
          <w:lang w:val="sq-AL"/>
        </w:rPr>
        <w:t>pjes</w:t>
      </w:r>
      <w:r w:rsidR="003041FD" w:rsidRPr="00FE1540">
        <w:rPr>
          <w:rFonts w:ascii="Times New Roman" w:hAnsi="Times New Roman"/>
          <w:lang w:val="sq-AL"/>
        </w:rPr>
        <w:t xml:space="preserve">ë 2/3 </w:t>
      </w:r>
      <w:r w:rsidR="007B5A34" w:rsidRPr="00FE1540">
        <w:rPr>
          <w:rFonts w:ascii="Times New Roman" w:hAnsi="Times New Roman"/>
          <w:lang w:val="sq-AL"/>
        </w:rPr>
        <w:t>e</w:t>
      </w:r>
      <w:r w:rsidR="00446A51" w:rsidRPr="00FE1540">
        <w:rPr>
          <w:rFonts w:ascii="Times New Roman" w:hAnsi="Times New Roman"/>
          <w:lang w:val="sq-AL"/>
        </w:rPr>
        <w:t xml:space="preserve"> anëtar</w:t>
      </w:r>
      <w:r w:rsidR="007B5A34" w:rsidRPr="00FE1540">
        <w:rPr>
          <w:rFonts w:ascii="Times New Roman" w:hAnsi="Times New Roman"/>
          <w:lang w:val="sq-AL"/>
        </w:rPr>
        <w:t>ësisë.</w:t>
      </w:r>
    </w:p>
    <w:p w:rsidR="0051655C" w:rsidRPr="00FE1540" w:rsidRDefault="005165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51655C" w:rsidP="008D4491">
      <w:pPr>
        <w:pStyle w:val="Heading4"/>
      </w:pPr>
      <w:bookmarkStart w:id="136" w:name="_Toc428184535"/>
      <w:bookmarkStart w:id="137" w:name="_Toc428267602"/>
      <w:bookmarkStart w:id="138" w:name="_Toc428679261"/>
      <w:bookmarkStart w:id="139" w:name="_Toc35915231"/>
      <w:r w:rsidRPr="00FE1540">
        <w:t xml:space="preserve">Funksionet </w:t>
      </w:r>
      <w:r w:rsidR="00806728" w:rsidRPr="00FE1540">
        <w:t>dhe Detyrat e</w:t>
      </w:r>
      <w:r w:rsidRPr="00FE1540">
        <w:t xml:space="preserve"> Komisioneve</w:t>
      </w:r>
      <w:bookmarkEnd w:id="136"/>
      <w:bookmarkEnd w:id="137"/>
      <w:bookmarkEnd w:id="138"/>
      <w:r w:rsidR="00050CF3" w:rsidRPr="00FE1540">
        <w:t xml:space="preserve"> të Perhershëm</w:t>
      </w:r>
      <w:bookmarkEnd w:id="139"/>
    </w:p>
    <w:p w:rsidR="00050CF3" w:rsidRPr="00FE1540" w:rsidRDefault="008B1799" w:rsidP="00715D23">
      <w:pPr>
        <w:pStyle w:val="BodyTextIndent"/>
        <w:tabs>
          <w:tab w:val="left" w:pos="284"/>
        </w:tabs>
        <w:spacing w:before="60" w:after="60" w:line="276" w:lineRule="auto"/>
        <w:ind w:firstLine="0"/>
        <w:jc w:val="both"/>
        <w:rPr>
          <w:sz w:val="22"/>
          <w:szCs w:val="22"/>
          <w:lang w:val="sq-AL"/>
        </w:rPr>
      </w:pPr>
      <w:r w:rsidRPr="00FE1540">
        <w:rPr>
          <w:sz w:val="22"/>
          <w:szCs w:val="22"/>
          <w:lang w:val="sq-AL"/>
        </w:rPr>
        <w:t>Komisionet</w:t>
      </w:r>
      <w:r w:rsidR="00BE6A74" w:rsidRPr="00FE1540">
        <w:rPr>
          <w:sz w:val="22"/>
          <w:szCs w:val="22"/>
          <w:lang w:val="sq-AL"/>
        </w:rPr>
        <w:t>e</w:t>
      </w:r>
      <w:r w:rsidR="00050CF3" w:rsidRPr="00FE1540">
        <w:rPr>
          <w:sz w:val="22"/>
          <w:szCs w:val="22"/>
          <w:lang w:val="sq-AL"/>
        </w:rPr>
        <w:t xml:space="preserve"> Perhershëm kanë funksionet dhe detyrat si më poshtë: </w:t>
      </w:r>
    </w:p>
    <w:p w:rsidR="00590ED6" w:rsidRPr="00FE1540" w:rsidRDefault="0051655C" w:rsidP="00631C90">
      <w:pPr>
        <w:pStyle w:val="BodyTextIndent"/>
        <w:numPr>
          <w:ilvl w:val="0"/>
          <w:numId w:val="52"/>
        </w:numPr>
        <w:tabs>
          <w:tab w:val="left" w:pos="426"/>
        </w:tabs>
        <w:spacing w:before="60" w:after="60" w:line="276" w:lineRule="auto"/>
        <w:ind w:left="426" w:hanging="426"/>
        <w:jc w:val="both"/>
        <w:rPr>
          <w:sz w:val="22"/>
          <w:szCs w:val="22"/>
          <w:lang w:val="sq-AL"/>
        </w:rPr>
      </w:pPr>
      <w:r w:rsidRPr="00FE1540">
        <w:rPr>
          <w:sz w:val="22"/>
          <w:szCs w:val="22"/>
          <w:lang w:val="sq-AL"/>
        </w:rPr>
        <w:t xml:space="preserve">Shqyrtojnë dhe raportojnë në Këshill mbi çështjet </w:t>
      </w:r>
      <w:r w:rsidR="008B1799" w:rsidRPr="00FE1540">
        <w:rPr>
          <w:sz w:val="22"/>
          <w:szCs w:val="22"/>
          <w:lang w:val="sq-AL"/>
        </w:rPr>
        <w:t xml:space="preserve">dhe projektaktet </w:t>
      </w:r>
      <w:r w:rsidRPr="00FE1540">
        <w:rPr>
          <w:sz w:val="22"/>
          <w:szCs w:val="22"/>
          <w:lang w:val="sq-AL"/>
        </w:rPr>
        <w:t>që i janë paraqitur për shqyrtim, raportim i cili bëhet me shkrim ose verbal, dhe në fund të mbledhjes së tij Komisioni</w:t>
      </w:r>
      <w:r w:rsidR="0033721A" w:rsidRPr="00FE1540">
        <w:rPr>
          <w:sz w:val="22"/>
          <w:szCs w:val="22"/>
          <w:lang w:val="sq-AL"/>
        </w:rPr>
        <w:t>. duhet të shprehet me raport për pranimin e propozimit, ndryshimin e tij ose mospranimin</w:t>
      </w:r>
      <w:r w:rsidR="004B65EC" w:rsidRPr="00FE1540">
        <w:rPr>
          <w:sz w:val="22"/>
          <w:szCs w:val="22"/>
          <w:lang w:val="sq-AL"/>
        </w:rPr>
        <w:t xml:space="preserve">. </w:t>
      </w:r>
    </w:p>
    <w:p w:rsidR="0051655C" w:rsidRPr="00FE1540" w:rsidRDefault="00590ED6" w:rsidP="00631C90">
      <w:pPr>
        <w:pStyle w:val="BodyTextIndent"/>
        <w:numPr>
          <w:ilvl w:val="0"/>
          <w:numId w:val="52"/>
        </w:numPr>
        <w:tabs>
          <w:tab w:val="left" w:pos="426"/>
        </w:tabs>
        <w:spacing w:before="60" w:after="60" w:line="276" w:lineRule="auto"/>
        <w:ind w:left="426" w:hanging="426"/>
        <w:jc w:val="both"/>
        <w:rPr>
          <w:sz w:val="22"/>
          <w:szCs w:val="22"/>
          <w:lang w:val="sq-AL"/>
        </w:rPr>
      </w:pPr>
      <w:r w:rsidRPr="00FE1540">
        <w:rPr>
          <w:sz w:val="22"/>
          <w:szCs w:val="22"/>
          <w:lang w:val="sq-AL"/>
        </w:rPr>
        <w:t xml:space="preserve">Komisionet </w:t>
      </w:r>
      <w:r w:rsidR="0033721A" w:rsidRPr="00FE1540">
        <w:rPr>
          <w:sz w:val="22"/>
          <w:szCs w:val="22"/>
          <w:lang w:val="sq-AL"/>
        </w:rPr>
        <w:t>i</w:t>
      </w:r>
      <w:r w:rsidRPr="00FE1540">
        <w:rPr>
          <w:sz w:val="22"/>
          <w:szCs w:val="22"/>
          <w:lang w:val="sq-AL"/>
        </w:rPr>
        <w:t xml:space="preserve"> paraqesin Këshillit raporte ose propozime për çështje që janë nën kompetencën e tyre ose kur një gjë e tillë u është kërkuar nga Këshilli.</w:t>
      </w:r>
      <w:r w:rsidR="003A3638" w:rsidRPr="00FE1540">
        <w:rPr>
          <w:sz w:val="22"/>
          <w:szCs w:val="22"/>
          <w:lang w:val="sq-AL"/>
        </w:rPr>
        <w:t xml:space="preserve">Raporti,  </w:t>
      </w:r>
      <w:r w:rsidR="00DA4347" w:rsidRPr="00FE1540">
        <w:rPr>
          <w:sz w:val="22"/>
          <w:szCs w:val="22"/>
          <w:lang w:val="sq-AL"/>
        </w:rPr>
        <w:t>përsa është e mundur, duhet të përmbajë tregues të</w:t>
      </w:r>
      <w:r w:rsidR="00DA4347" w:rsidRPr="00FE1540">
        <w:rPr>
          <w:sz w:val="22"/>
          <w:szCs w:val="22"/>
        </w:rPr>
        <w:t xml:space="preserve"> aspektit gjinor</w:t>
      </w:r>
      <w:r w:rsidR="00DA4347" w:rsidRPr="00FE1540">
        <w:rPr>
          <w:rStyle w:val="FootnoteReference"/>
          <w:sz w:val="22"/>
          <w:szCs w:val="22"/>
        </w:rPr>
        <w:footnoteReference w:id="55"/>
      </w:r>
      <w:r w:rsidR="00DA4347" w:rsidRPr="00FE1540">
        <w:rPr>
          <w:sz w:val="22"/>
          <w:szCs w:val="22"/>
        </w:rPr>
        <w:t>, dhe</w:t>
      </w:r>
      <w:r w:rsidR="00B9695F" w:rsidRPr="00FE1540">
        <w:rPr>
          <w:sz w:val="22"/>
          <w:szCs w:val="22"/>
          <w:lang w:val="sq-AL"/>
        </w:rPr>
        <w:t>firmosen nga Kryetari i K</w:t>
      </w:r>
      <w:r w:rsidR="001D14EE" w:rsidRPr="00FE1540">
        <w:rPr>
          <w:sz w:val="22"/>
          <w:szCs w:val="22"/>
          <w:lang w:val="sq-AL"/>
        </w:rPr>
        <w:t>omision</w:t>
      </w:r>
      <w:r w:rsidR="00B9695F" w:rsidRPr="00FE1540">
        <w:rPr>
          <w:sz w:val="22"/>
          <w:szCs w:val="22"/>
          <w:lang w:val="sq-AL"/>
        </w:rPr>
        <w:t>it.</w:t>
      </w:r>
    </w:p>
    <w:p w:rsidR="0051655C" w:rsidRPr="00FE1540" w:rsidRDefault="0051655C" w:rsidP="00631C90">
      <w:pPr>
        <w:pStyle w:val="BodyTextIndent"/>
        <w:numPr>
          <w:ilvl w:val="0"/>
          <w:numId w:val="52"/>
        </w:numPr>
        <w:tabs>
          <w:tab w:val="left" w:pos="426"/>
        </w:tabs>
        <w:spacing w:before="60" w:after="60" w:line="276" w:lineRule="auto"/>
        <w:ind w:left="426" w:hanging="426"/>
        <w:jc w:val="both"/>
        <w:rPr>
          <w:sz w:val="22"/>
          <w:szCs w:val="22"/>
          <w:lang w:val="sq-AL"/>
        </w:rPr>
      </w:pPr>
      <w:r w:rsidRPr="00FE1540">
        <w:rPr>
          <w:sz w:val="22"/>
          <w:szCs w:val="22"/>
          <w:lang w:val="sq-AL"/>
        </w:rPr>
        <w:t>Raporto</w:t>
      </w:r>
      <w:r w:rsidR="008B1799" w:rsidRPr="00FE1540">
        <w:rPr>
          <w:sz w:val="22"/>
          <w:szCs w:val="22"/>
          <w:lang w:val="sq-AL"/>
        </w:rPr>
        <w:t>jnë</w:t>
      </w:r>
      <w:r w:rsidRPr="00FE1540">
        <w:rPr>
          <w:sz w:val="22"/>
          <w:szCs w:val="22"/>
          <w:lang w:val="sq-AL"/>
        </w:rPr>
        <w:t xml:space="preserve"> përpara Këshillit në rast se verifiko</w:t>
      </w:r>
      <w:r w:rsidR="008B1799" w:rsidRPr="00FE1540">
        <w:rPr>
          <w:sz w:val="22"/>
          <w:szCs w:val="22"/>
          <w:lang w:val="sq-AL"/>
        </w:rPr>
        <w:t>jnë</w:t>
      </w:r>
      <w:r w:rsidRPr="00FE1540">
        <w:rPr>
          <w:sz w:val="22"/>
          <w:szCs w:val="22"/>
          <w:lang w:val="sq-AL"/>
        </w:rPr>
        <w:t xml:space="preserve"> shkelje të akteve</w:t>
      </w:r>
      <w:r w:rsidR="008B1799" w:rsidRPr="00FE1540">
        <w:rPr>
          <w:sz w:val="22"/>
          <w:szCs w:val="22"/>
          <w:lang w:val="sq-AL"/>
        </w:rPr>
        <w:t xml:space="preserve"> të Këshillit</w:t>
      </w:r>
      <w:r w:rsidRPr="00FE1540">
        <w:rPr>
          <w:sz w:val="22"/>
          <w:szCs w:val="22"/>
          <w:lang w:val="sq-AL"/>
        </w:rPr>
        <w:t xml:space="preserve">, raporton për ndryshimet e akteve që kanë lidhje me fushat e veprimtarisë se </w:t>
      </w:r>
      <w:r w:rsidR="008B1799" w:rsidRPr="00FE1540">
        <w:rPr>
          <w:sz w:val="22"/>
          <w:szCs w:val="22"/>
          <w:lang w:val="sq-AL"/>
        </w:rPr>
        <w:t>Komisionit</w:t>
      </w:r>
      <w:r w:rsidRPr="00FE1540">
        <w:rPr>
          <w:sz w:val="22"/>
          <w:szCs w:val="22"/>
          <w:lang w:val="sq-AL"/>
        </w:rPr>
        <w:t>.</w:t>
      </w:r>
    </w:p>
    <w:p w:rsidR="0051655C" w:rsidRPr="00FE1540" w:rsidRDefault="00132027" w:rsidP="00631C90">
      <w:pPr>
        <w:pStyle w:val="BodyTextIndent"/>
        <w:numPr>
          <w:ilvl w:val="0"/>
          <w:numId w:val="52"/>
        </w:numPr>
        <w:tabs>
          <w:tab w:val="left" w:pos="426"/>
        </w:tabs>
        <w:spacing w:before="60" w:after="60" w:line="276" w:lineRule="auto"/>
        <w:ind w:left="426" w:hanging="426"/>
        <w:jc w:val="both"/>
        <w:rPr>
          <w:sz w:val="22"/>
          <w:szCs w:val="22"/>
          <w:lang w:val="sq-AL"/>
        </w:rPr>
      </w:pPr>
      <w:r w:rsidRPr="00FE1540">
        <w:rPr>
          <w:sz w:val="22"/>
          <w:szCs w:val="22"/>
          <w:lang w:val="sq-AL"/>
        </w:rPr>
        <w:t>Bejnë vlerësimet</w:t>
      </w:r>
      <w:r w:rsidR="0051655C" w:rsidRPr="00FE1540">
        <w:rPr>
          <w:sz w:val="22"/>
          <w:szCs w:val="22"/>
          <w:lang w:val="sq-AL"/>
        </w:rPr>
        <w:t xml:space="preserve"> e efektiviteti</w:t>
      </w:r>
      <w:r w:rsidR="004E79C4" w:rsidRPr="00FE1540">
        <w:rPr>
          <w:sz w:val="22"/>
          <w:szCs w:val="22"/>
          <w:lang w:val="sq-AL"/>
        </w:rPr>
        <w:t>t</w:t>
      </w:r>
      <w:r w:rsidR="0051655C" w:rsidRPr="00FE1540">
        <w:rPr>
          <w:sz w:val="22"/>
          <w:szCs w:val="22"/>
          <w:lang w:val="sq-AL"/>
        </w:rPr>
        <w:t xml:space="preserve"> të akteve në fuqi të Këshillit</w:t>
      </w:r>
      <w:r w:rsidRPr="00FE1540">
        <w:rPr>
          <w:sz w:val="22"/>
          <w:szCs w:val="22"/>
          <w:lang w:val="sq-AL"/>
        </w:rPr>
        <w:t xml:space="preserve">, </w:t>
      </w:r>
      <w:r w:rsidR="00DA4347" w:rsidRPr="00FE1540">
        <w:rPr>
          <w:sz w:val="22"/>
          <w:szCs w:val="22"/>
          <w:lang w:val="sq-AL"/>
        </w:rPr>
        <w:t>të cilat duhet të përmbajë tregues gjinor</w:t>
      </w:r>
      <w:r w:rsidR="00DA4347" w:rsidRPr="00FE1540">
        <w:rPr>
          <w:rStyle w:val="FootnoteReference"/>
          <w:sz w:val="22"/>
          <w:szCs w:val="22"/>
          <w:lang w:val="sq-AL"/>
        </w:rPr>
        <w:footnoteReference w:id="56"/>
      </w:r>
      <w:r w:rsidR="00DA4347" w:rsidRPr="00FE1540">
        <w:rPr>
          <w:sz w:val="22"/>
          <w:szCs w:val="22"/>
          <w:lang w:val="sq-AL"/>
        </w:rPr>
        <w:t>.</w:t>
      </w:r>
    </w:p>
    <w:p w:rsidR="0051655C" w:rsidRPr="00FE1540" w:rsidRDefault="0051655C" w:rsidP="00631C90">
      <w:pPr>
        <w:pStyle w:val="BodyTextIndent"/>
        <w:numPr>
          <w:ilvl w:val="0"/>
          <w:numId w:val="52"/>
        </w:numPr>
        <w:tabs>
          <w:tab w:val="left" w:pos="426"/>
        </w:tabs>
        <w:spacing w:before="60" w:after="60" w:line="276" w:lineRule="auto"/>
        <w:ind w:left="426" w:hanging="426"/>
        <w:jc w:val="both"/>
        <w:rPr>
          <w:sz w:val="22"/>
          <w:szCs w:val="22"/>
          <w:lang w:val="sq-AL"/>
        </w:rPr>
      </w:pPr>
      <w:r w:rsidRPr="00FE1540">
        <w:rPr>
          <w:sz w:val="22"/>
          <w:szCs w:val="22"/>
          <w:lang w:val="sq-AL"/>
        </w:rPr>
        <w:t>Ndjekin zbatimin e akteve të Këshillit dhe kontrollojnë veprimtarinë e administratës dhe agjencive në varësi të Bashkisë.</w:t>
      </w:r>
    </w:p>
    <w:p w:rsidR="0051655C" w:rsidRPr="00FE1540" w:rsidRDefault="001419B0" w:rsidP="00631C90">
      <w:pPr>
        <w:pStyle w:val="BodyTextIndent"/>
        <w:numPr>
          <w:ilvl w:val="0"/>
          <w:numId w:val="52"/>
        </w:numPr>
        <w:tabs>
          <w:tab w:val="left" w:pos="426"/>
        </w:tabs>
        <w:spacing w:before="60" w:after="60" w:line="276" w:lineRule="auto"/>
        <w:ind w:left="426" w:hanging="426"/>
        <w:jc w:val="both"/>
        <w:rPr>
          <w:sz w:val="22"/>
          <w:szCs w:val="22"/>
          <w:lang w:val="sq-AL"/>
        </w:rPr>
      </w:pPr>
      <w:r w:rsidRPr="00FE1540">
        <w:rPr>
          <w:sz w:val="22"/>
          <w:szCs w:val="22"/>
          <w:lang w:val="sq-AL"/>
        </w:rPr>
        <w:t>P</w:t>
      </w:r>
      <w:r w:rsidR="0051655C" w:rsidRPr="00FE1540">
        <w:rPr>
          <w:sz w:val="22"/>
          <w:szCs w:val="22"/>
          <w:lang w:val="sq-AL"/>
        </w:rPr>
        <w:t>ropozojnë për miratim në Këshillit projekt-akteose projekt-rezoluta</w:t>
      </w:r>
      <w:r w:rsidR="0041144C" w:rsidRPr="00FE1540">
        <w:rPr>
          <w:sz w:val="22"/>
          <w:szCs w:val="22"/>
          <w:lang w:val="sq-AL"/>
        </w:rPr>
        <w:t xml:space="preserve">, </w:t>
      </w:r>
      <w:r w:rsidR="00DA4347" w:rsidRPr="00FE1540">
        <w:rPr>
          <w:sz w:val="22"/>
          <w:szCs w:val="22"/>
          <w:lang w:val="sq-AL"/>
        </w:rPr>
        <w:t>të cilat duhet të përmbajnëtregues gjinor</w:t>
      </w:r>
      <w:r w:rsidR="00DA4347" w:rsidRPr="00FE1540">
        <w:rPr>
          <w:rStyle w:val="FootnoteReference"/>
          <w:sz w:val="22"/>
          <w:szCs w:val="22"/>
          <w:lang w:val="sq-AL"/>
        </w:rPr>
        <w:footnoteReference w:id="57"/>
      </w:r>
      <w:r w:rsidR="00DA4347" w:rsidRPr="00FE1540">
        <w:rPr>
          <w:sz w:val="22"/>
          <w:szCs w:val="22"/>
          <w:lang w:val="sq-AL"/>
        </w:rPr>
        <w:t>.</w:t>
      </w:r>
    </w:p>
    <w:p w:rsidR="0051655C" w:rsidRPr="00FE1540" w:rsidRDefault="0051655C" w:rsidP="00631C90">
      <w:pPr>
        <w:pStyle w:val="BodyTextIndent"/>
        <w:numPr>
          <w:ilvl w:val="0"/>
          <w:numId w:val="52"/>
        </w:numPr>
        <w:tabs>
          <w:tab w:val="left" w:pos="426"/>
        </w:tabs>
        <w:spacing w:before="60" w:after="60" w:line="276" w:lineRule="auto"/>
        <w:ind w:left="426" w:hanging="426"/>
        <w:jc w:val="both"/>
        <w:rPr>
          <w:sz w:val="22"/>
          <w:szCs w:val="22"/>
          <w:lang w:val="sq-AL"/>
        </w:rPr>
      </w:pPr>
      <w:r w:rsidRPr="00FE1540">
        <w:rPr>
          <w:sz w:val="22"/>
          <w:szCs w:val="22"/>
          <w:lang w:val="sq-AL"/>
        </w:rPr>
        <w:t xml:space="preserve">Iniciojnë kryesisht, çështje/ propozime për shqyrtim në Këshilli, brenda fushës së tyre të përgjegjësisë, dhe sipas rregullave të përcaktura në këtë rregullore. Për këtë Komisioni mund të mblidhet për një çështje të caktuar edhe kryesisht. Në këtë rast mbledhja thirret nga Kryetari ose zevendëskryetari i Komisionit, dhe njoftimi bëhet nga Sekretari i Komisionit. Për këtë mbledhje, njoftohet të paktën 3 ditë </w:t>
      </w:r>
      <w:r w:rsidR="008B1799" w:rsidRPr="00FE1540">
        <w:rPr>
          <w:sz w:val="22"/>
          <w:szCs w:val="22"/>
          <w:lang w:val="sq-AL"/>
        </w:rPr>
        <w:t xml:space="preserve">pune </w:t>
      </w:r>
      <w:r w:rsidRPr="00FE1540">
        <w:rPr>
          <w:sz w:val="22"/>
          <w:szCs w:val="22"/>
          <w:lang w:val="sq-AL"/>
        </w:rPr>
        <w:t>përpara edhe Kryetari i Këshillit</w:t>
      </w:r>
      <w:r w:rsidR="008B1799" w:rsidRPr="00FE1540">
        <w:rPr>
          <w:sz w:val="22"/>
          <w:szCs w:val="22"/>
          <w:lang w:val="sq-AL"/>
        </w:rPr>
        <w:t>,</w:t>
      </w:r>
      <w:r w:rsidRPr="00FE1540">
        <w:rPr>
          <w:sz w:val="22"/>
          <w:szCs w:val="22"/>
          <w:lang w:val="sq-AL"/>
        </w:rPr>
        <w:t xml:space="preserve"> dhe nëse kërkohet nga Komisioni, edhe Kryetari i Bashkisë. </w:t>
      </w:r>
    </w:p>
    <w:p w:rsidR="0051655C" w:rsidRPr="00FE1540" w:rsidRDefault="0051655C" w:rsidP="00631C90">
      <w:pPr>
        <w:numPr>
          <w:ilvl w:val="0"/>
          <w:numId w:val="52"/>
        </w:numPr>
        <w:tabs>
          <w:tab w:val="left" w:pos="426"/>
        </w:tabs>
        <w:spacing w:before="60" w:after="60"/>
        <w:ind w:left="426" w:hanging="426"/>
        <w:jc w:val="both"/>
        <w:rPr>
          <w:rFonts w:ascii="Times New Roman" w:hAnsi="Times New Roman"/>
          <w:lang w:val="sq-AL"/>
        </w:rPr>
      </w:pPr>
      <w:r w:rsidRPr="00FE1540">
        <w:rPr>
          <w:rFonts w:ascii="Times New Roman" w:hAnsi="Times New Roman"/>
        </w:rPr>
        <w:t>Shqyrton</w:t>
      </w:r>
      <w:r w:rsidRPr="00FE1540">
        <w:rPr>
          <w:rFonts w:ascii="Times New Roman" w:hAnsi="Times New Roman"/>
          <w:lang w:val="sq-AL"/>
        </w:rPr>
        <w:t xml:space="preserve"> dhe raporton mbi të gjitha kërkesat dhe çështjet e tjera të parashtruara ndaj Komisionit. </w:t>
      </w:r>
      <w:r w:rsidR="00DA4347" w:rsidRPr="00FE1540">
        <w:rPr>
          <w:rFonts w:ascii="Times New Roman" w:hAnsi="Times New Roman"/>
          <w:lang w:val="sq-AL"/>
        </w:rPr>
        <w:t>Shqyrtimi dhe raportimi duhet të shoqërohen me një tregues</w:t>
      </w:r>
      <w:r w:rsidR="00DA4347" w:rsidRPr="00FE1540">
        <w:rPr>
          <w:rFonts w:ascii="Times New Roman" w:hAnsi="Times New Roman"/>
        </w:rPr>
        <w:t>gjinor</w:t>
      </w:r>
      <w:r w:rsidR="00DA4347" w:rsidRPr="00FE1540">
        <w:rPr>
          <w:rStyle w:val="FootnoteReference"/>
          <w:rFonts w:ascii="Times New Roman" w:hAnsi="Times New Roman"/>
        </w:rPr>
        <w:footnoteReference w:id="58"/>
      </w:r>
      <w:r w:rsidR="00DA4347" w:rsidRPr="00FE1540">
        <w:rPr>
          <w:rFonts w:ascii="Times New Roman" w:hAnsi="Times New Roman"/>
        </w:rPr>
        <w:t>.</w:t>
      </w:r>
    </w:p>
    <w:p w:rsidR="002A1B3B" w:rsidRPr="00FE1540" w:rsidRDefault="00280D3A" w:rsidP="00631C90">
      <w:pPr>
        <w:numPr>
          <w:ilvl w:val="0"/>
          <w:numId w:val="52"/>
        </w:numPr>
        <w:tabs>
          <w:tab w:val="left" w:pos="426"/>
        </w:tabs>
        <w:spacing w:before="60" w:after="60"/>
        <w:ind w:left="426" w:hanging="426"/>
        <w:jc w:val="both"/>
        <w:rPr>
          <w:rFonts w:ascii="Times New Roman" w:hAnsi="Times New Roman"/>
          <w:lang w:val="sq-AL"/>
        </w:rPr>
      </w:pPr>
      <w:r w:rsidRPr="00FE1540">
        <w:rPr>
          <w:rFonts w:ascii="Times New Roman" w:hAnsi="Times New Roman"/>
          <w:lang w:val="sq-AL"/>
        </w:rPr>
        <w:t>Komisioni ka të drejtë t</w:t>
      </w:r>
      <w:r w:rsidR="00CE00D6" w:rsidRPr="00FE1540">
        <w:rPr>
          <w:rFonts w:ascii="Times New Roman" w:hAnsi="Times New Roman"/>
          <w:lang w:val="sq-AL"/>
        </w:rPr>
        <w:t xml:space="preserve">ë </w:t>
      </w:r>
      <w:r w:rsidR="00FB6BC4" w:rsidRPr="00FE1540">
        <w:rPr>
          <w:rFonts w:ascii="Times New Roman" w:hAnsi="Times New Roman"/>
          <w:lang w:val="sq-AL"/>
        </w:rPr>
        <w:t xml:space="preserve">të dëgjojë dëshmi dhe të </w:t>
      </w:r>
      <w:r w:rsidR="00CE00D6" w:rsidRPr="00FE1540">
        <w:rPr>
          <w:rFonts w:ascii="Times New Roman" w:hAnsi="Times New Roman"/>
          <w:lang w:val="sq-AL"/>
        </w:rPr>
        <w:t>mbajë seanca dë</w:t>
      </w:r>
      <w:r w:rsidRPr="00FE1540">
        <w:rPr>
          <w:rFonts w:ascii="Times New Roman" w:hAnsi="Times New Roman"/>
          <w:lang w:val="sq-AL"/>
        </w:rPr>
        <w:t xml:space="preserve">gjimoreme ekzekutivin e bashkisë, </w:t>
      </w:r>
      <w:r w:rsidR="00F5259D" w:rsidRPr="00FE1540">
        <w:rPr>
          <w:rFonts w:ascii="Times New Roman" w:hAnsi="Times New Roman"/>
          <w:lang w:val="sq-AL"/>
        </w:rPr>
        <w:t>kryesues</w:t>
      </w:r>
      <w:r w:rsidRPr="00FE1540">
        <w:rPr>
          <w:rFonts w:ascii="Times New Roman" w:hAnsi="Times New Roman"/>
          <w:lang w:val="sq-AL"/>
        </w:rPr>
        <w:t xml:space="preserve"> të institucioneve apo ndërmarrjeve në varësi të Bashkisë</w:t>
      </w:r>
      <w:r w:rsidR="00CE00D6" w:rsidRPr="00FE1540">
        <w:rPr>
          <w:rFonts w:ascii="Times New Roman" w:hAnsi="Times New Roman"/>
          <w:lang w:val="sq-AL"/>
        </w:rPr>
        <w:t>, agjenci qeveritare jashtë Bashkisë, grupe interesi apo OJF për ç</w:t>
      </w:r>
      <w:r w:rsidR="0046235B" w:rsidRPr="00FE1540">
        <w:rPr>
          <w:rFonts w:ascii="Times New Roman" w:hAnsi="Times New Roman"/>
          <w:lang w:val="sq-AL"/>
        </w:rPr>
        <w:t>ësht</w:t>
      </w:r>
      <w:r w:rsidR="00CE00D6" w:rsidRPr="00FE1540">
        <w:rPr>
          <w:rFonts w:ascii="Times New Roman" w:hAnsi="Times New Roman"/>
          <w:lang w:val="sq-AL"/>
        </w:rPr>
        <w:t xml:space="preserve">je të fushës </w:t>
      </w:r>
      <w:r w:rsidR="001D14EE" w:rsidRPr="00FE1540">
        <w:rPr>
          <w:rFonts w:ascii="Times New Roman" w:hAnsi="Times New Roman"/>
          <w:lang w:val="sq-AL"/>
        </w:rPr>
        <w:t>q</w:t>
      </w:r>
      <w:r w:rsidR="00CE00D6" w:rsidRPr="00FE1540">
        <w:rPr>
          <w:rFonts w:ascii="Times New Roman" w:hAnsi="Times New Roman"/>
          <w:lang w:val="sq-AL"/>
        </w:rPr>
        <w:t>ë mbulon Komisioni.</w:t>
      </w:r>
      <w:r w:rsidRPr="00FE1540">
        <w:rPr>
          <w:rFonts w:ascii="Times New Roman" w:hAnsi="Times New Roman"/>
          <w:lang w:val="sq-AL"/>
        </w:rPr>
        <w:t xml:space="preserve"> Seancat dëgjimore organizohen </w:t>
      </w:r>
      <w:r w:rsidR="008E10D5" w:rsidRPr="00FE1540">
        <w:rPr>
          <w:rFonts w:ascii="Times New Roman" w:hAnsi="Times New Roman"/>
          <w:lang w:val="sq-AL"/>
        </w:rPr>
        <w:t>nën drejtimin e</w:t>
      </w:r>
      <w:r w:rsidRPr="00FE1540">
        <w:rPr>
          <w:rFonts w:ascii="Times New Roman" w:hAnsi="Times New Roman"/>
          <w:lang w:val="sq-AL"/>
        </w:rPr>
        <w:t xml:space="preserve"> Sekretari</w:t>
      </w:r>
      <w:r w:rsidR="008E10D5" w:rsidRPr="00FE1540">
        <w:rPr>
          <w:rFonts w:ascii="Times New Roman" w:hAnsi="Times New Roman"/>
          <w:lang w:val="sq-AL"/>
        </w:rPr>
        <w:t xml:space="preserve">t të </w:t>
      </w:r>
      <w:r w:rsidRPr="00FE1540">
        <w:rPr>
          <w:rFonts w:ascii="Times New Roman" w:hAnsi="Times New Roman"/>
          <w:lang w:val="sq-AL"/>
        </w:rPr>
        <w:t>Këshillit.</w:t>
      </w:r>
    </w:p>
    <w:p w:rsidR="001F32E8" w:rsidRPr="00FE1540" w:rsidRDefault="00DA4347" w:rsidP="00631C90">
      <w:pPr>
        <w:numPr>
          <w:ilvl w:val="0"/>
          <w:numId w:val="52"/>
        </w:numPr>
        <w:tabs>
          <w:tab w:val="left" w:pos="426"/>
        </w:tabs>
        <w:spacing w:before="60" w:after="60"/>
        <w:ind w:left="426" w:hanging="426"/>
        <w:jc w:val="both"/>
        <w:rPr>
          <w:rFonts w:ascii="Times New Roman" w:hAnsi="Times New Roman"/>
          <w:lang w:val="sq-AL"/>
        </w:rPr>
      </w:pPr>
      <w:r w:rsidRPr="00FE1540">
        <w:rPr>
          <w:rFonts w:ascii="Times New Roman" w:hAnsi="Times New Roman"/>
          <w:lang w:val="sq-AL"/>
        </w:rPr>
        <w:t>Ushtron mbikqyrje mbi administratën e Bashkisë dhe të Këshillin, si dhe mbi agjencitë/ institucionet dhe ndërmarrjet e varësisë së Bashkisë.</w:t>
      </w:r>
    </w:p>
    <w:p w:rsidR="00C10B78" w:rsidRPr="00FE1540" w:rsidRDefault="00C77F70" w:rsidP="00631C90">
      <w:pPr>
        <w:numPr>
          <w:ilvl w:val="0"/>
          <w:numId w:val="52"/>
        </w:numPr>
        <w:tabs>
          <w:tab w:val="left" w:pos="426"/>
        </w:tabs>
        <w:spacing w:before="60" w:after="60"/>
        <w:ind w:left="426" w:hanging="426"/>
        <w:jc w:val="both"/>
        <w:rPr>
          <w:rFonts w:ascii="Times New Roman" w:hAnsi="Times New Roman"/>
          <w:lang w:val="sq-AL"/>
        </w:rPr>
      </w:pPr>
      <w:r w:rsidRPr="00FE1540">
        <w:rPr>
          <w:rFonts w:ascii="Times New Roman" w:hAnsi="Times New Roman"/>
          <w:lang w:val="sq-AL"/>
        </w:rPr>
        <w:t>Nxi</w:t>
      </w:r>
      <w:r w:rsidR="00B4035F" w:rsidRPr="00FE1540">
        <w:rPr>
          <w:rFonts w:ascii="Times New Roman" w:hAnsi="Times New Roman"/>
          <w:lang w:val="sq-AL"/>
        </w:rPr>
        <w:t>sin</w:t>
      </w:r>
      <w:r w:rsidR="00534E39" w:rsidRPr="00FE1540">
        <w:rPr>
          <w:rFonts w:ascii="Times New Roman" w:hAnsi="Times New Roman"/>
          <w:lang w:val="sq-AL"/>
        </w:rPr>
        <w:t>dhe mbështe</w:t>
      </w:r>
      <w:r w:rsidR="00B4035F" w:rsidRPr="00FE1540">
        <w:rPr>
          <w:rFonts w:ascii="Times New Roman" w:hAnsi="Times New Roman"/>
          <w:lang w:val="sq-AL"/>
        </w:rPr>
        <w:t>sin</w:t>
      </w:r>
      <w:r w:rsidRPr="00FE1540">
        <w:rPr>
          <w:rFonts w:ascii="Times New Roman" w:hAnsi="Times New Roman"/>
          <w:lang w:val="sq-AL"/>
        </w:rPr>
        <w:t>ni</w:t>
      </w:r>
      <w:r w:rsidR="00E53906" w:rsidRPr="00FE1540">
        <w:rPr>
          <w:rFonts w:ascii="Times New Roman" w:hAnsi="Times New Roman"/>
          <w:lang w:val="sq-AL"/>
        </w:rPr>
        <w:t>sma</w:t>
      </w:r>
      <w:r w:rsidR="00F00348" w:rsidRPr="00FE1540">
        <w:rPr>
          <w:rFonts w:ascii="Times New Roman" w:hAnsi="Times New Roman"/>
          <w:lang w:val="sq-AL"/>
        </w:rPr>
        <w:t>t</w:t>
      </w:r>
      <w:r w:rsidR="00E53906" w:rsidRPr="00FE1540">
        <w:rPr>
          <w:rFonts w:ascii="Times New Roman" w:hAnsi="Times New Roman"/>
          <w:lang w:val="sq-AL"/>
        </w:rPr>
        <w:t xml:space="preserve"> qytetar</w:t>
      </w:r>
      <w:r w:rsidR="00534E39" w:rsidRPr="00FE1540">
        <w:rPr>
          <w:rFonts w:ascii="Times New Roman" w:hAnsi="Times New Roman"/>
          <w:lang w:val="sq-AL"/>
        </w:rPr>
        <w:t>e.</w:t>
      </w:r>
    </w:p>
    <w:p w:rsidR="00226158" w:rsidRPr="00FE1540" w:rsidRDefault="00226158"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140" w:name="_Toc428184536"/>
      <w:bookmarkStart w:id="141" w:name="_Toc428267603"/>
      <w:bookmarkStart w:id="142" w:name="_Toc428679262"/>
      <w:bookmarkStart w:id="143" w:name="_Toc35915232"/>
      <w:r w:rsidRPr="00FE1540">
        <w:lastRenderedPageBreak/>
        <w:t>Kontrolli nga Komisionet e Përhershme</w:t>
      </w:r>
      <w:bookmarkEnd w:id="140"/>
      <w:bookmarkEnd w:id="141"/>
      <w:r w:rsidRPr="00FE1540">
        <w:t xml:space="preserve"> i veprimtarisë sëAdministratës sëBashkisë.</w:t>
      </w:r>
      <w:bookmarkEnd w:id="142"/>
      <w:bookmarkEnd w:id="143"/>
    </w:p>
    <w:p w:rsidR="0051655C" w:rsidRPr="00FE1540" w:rsidRDefault="0051655C" w:rsidP="00715D23">
      <w:pPr>
        <w:numPr>
          <w:ilvl w:val="0"/>
          <w:numId w:val="6"/>
        </w:numPr>
        <w:tabs>
          <w:tab w:val="left" w:pos="284"/>
        </w:tabs>
        <w:spacing w:before="120" w:after="0"/>
        <w:ind w:left="284" w:hanging="284"/>
        <w:jc w:val="both"/>
        <w:rPr>
          <w:rFonts w:ascii="Times New Roman" w:hAnsi="Times New Roman"/>
          <w:lang w:val="sq-AL"/>
        </w:rPr>
      </w:pPr>
      <w:r w:rsidRPr="00FE1540">
        <w:rPr>
          <w:rFonts w:ascii="Times New Roman" w:hAnsi="Times New Roman"/>
          <w:lang w:val="sq-AL"/>
        </w:rPr>
        <w:t xml:space="preserve">Komisionet, brenda fushave përkatëse të përgjegjësisë ka të drejtë të kërkojë pjesëmarrjen në mbledhjen e Komisionit të Kryetarit të Bashkisë, </w:t>
      </w:r>
      <w:r w:rsidR="00E95327" w:rsidRPr="00FE1540">
        <w:rPr>
          <w:rFonts w:ascii="Times New Roman" w:hAnsi="Times New Roman"/>
          <w:lang w:val="sq-AL"/>
        </w:rPr>
        <w:t>Sekretarit të Përgjithshë</w:t>
      </w:r>
      <w:r w:rsidR="002E666A" w:rsidRPr="00FE1540">
        <w:rPr>
          <w:rFonts w:ascii="Times New Roman" w:hAnsi="Times New Roman"/>
          <w:lang w:val="sq-AL"/>
        </w:rPr>
        <w:t>m</w:t>
      </w:r>
      <w:r w:rsidR="00E95327" w:rsidRPr="00FE1540">
        <w:rPr>
          <w:rFonts w:ascii="Times New Roman" w:hAnsi="Times New Roman"/>
          <w:lang w:val="sq-AL"/>
        </w:rPr>
        <w:t xml:space="preserve">, drejtorëve të përgjithshëm dhe </w:t>
      </w:r>
      <w:r w:rsidRPr="00FE1540">
        <w:rPr>
          <w:rFonts w:ascii="Times New Roman" w:hAnsi="Times New Roman"/>
          <w:lang w:val="sq-AL"/>
        </w:rPr>
        <w:t xml:space="preserve">drejtorëve të administratës së Bashkisë, si dhe të </w:t>
      </w:r>
      <w:r w:rsidR="00F5259D" w:rsidRPr="00FE1540">
        <w:rPr>
          <w:rFonts w:ascii="Times New Roman" w:hAnsi="Times New Roman"/>
          <w:lang w:val="sq-AL"/>
        </w:rPr>
        <w:t>kryesues</w:t>
      </w:r>
      <w:r w:rsidRPr="00FE1540">
        <w:rPr>
          <w:rFonts w:ascii="Times New Roman" w:hAnsi="Times New Roman"/>
          <w:lang w:val="sq-AL"/>
        </w:rPr>
        <w:t xml:space="preserve">ve të institucioneve / ndërmarrjeve/ agjencive në varësi të bashkisë, </w:t>
      </w:r>
      <w:r w:rsidR="00E95327" w:rsidRPr="00FE1540">
        <w:rPr>
          <w:rFonts w:ascii="Times New Roman" w:hAnsi="Times New Roman"/>
          <w:lang w:val="sq-AL"/>
        </w:rPr>
        <w:t xml:space="preserve">për të dhënë shpjegime, sqarime dhe informacione për çështje probleme të fushave ku ata janë individualisht përgjegjës dhe </w:t>
      </w:r>
      <w:r w:rsidRPr="00FE1540">
        <w:rPr>
          <w:rFonts w:ascii="Times New Roman" w:hAnsi="Times New Roman"/>
          <w:lang w:val="sq-AL"/>
        </w:rPr>
        <w:t>për cështje që kanë të bëjnë me aktet, politikat, strategjitë dhe planet e miratuara nga Këshilli. Shkresa për pjesëmarrje dërgohet nga Kryetari i K</w:t>
      </w:r>
      <w:r w:rsidR="00FB0B57" w:rsidRPr="00FE1540">
        <w:rPr>
          <w:rFonts w:ascii="Times New Roman" w:hAnsi="Times New Roman"/>
          <w:lang w:val="sq-AL"/>
        </w:rPr>
        <w:t xml:space="preserve">omisionit jo më vonë se 5 </w:t>
      </w:r>
      <w:r w:rsidRPr="00FE1540">
        <w:rPr>
          <w:rFonts w:ascii="Times New Roman" w:hAnsi="Times New Roman"/>
          <w:lang w:val="sq-AL"/>
        </w:rPr>
        <w:t xml:space="preserve">ditë para mbledhjes së Komisionit. Ftesa </w:t>
      </w:r>
      <w:r w:rsidR="00B73B90" w:rsidRPr="00FE1540">
        <w:rPr>
          <w:rFonts w:ascii="Times New Roman" w:hAnsi="Times New Roman"/>
          <w:lang w:val="sq-AL"/>
        </w:rPr>
        <w:t xml:space="preserve">shoqërohet me përshkrimin e çështjes për të cilën thirret, si dhe </w:t>
      </w:r>
      <w:r w:rsidRPr="00FE1540">
        <w:rPr>
          <w:rFonts w:ascii="Times New Roman" w:hAnsi="Times New Roman"/>
          <w:lang w:val="sq-AL"/>
        </w:rPr>
        <w:t>pyetjet apo të dhënat q</w:t>
      </w:r>
      <w:r w:rsidR="00AA4D37" w:rsidRPr="00FE1540">
        <w:rPr>
          <w:rFonts w:ascii="Times New Roman" w:hAnsi="Times New Roman"/>
          <w:lang w:val="sq-AL"/>
        </w:rPr>
        <w:t>ë</w:t>
      </w:r>
      <w:r w:rsidRPr="00FE1540">
        <w:rPr>
          <w:rFonts w:ascii="Times New Roman" w:hAnsi="Times New Roman"/>
          <w:lang w:val="sq-AL"/>
        </w:rPr>
        <w:t xml:space="preserve"> kërkohen nga Komisioni.</w:t>
      </w:r>
    </w:p>
    <w:p w:rsidR="0051655C" w:rsidRPr="00FE1540" w:rsidRDefault="0051655C" w:rsidP="00715D23">
      <w:pPr>
        <w:numPr>
          <w:ilvl w:val="0"/>
          <w:numId w:val="6"/>
        </w:numPr>
        <w:tabs>
          <w:tab w:val="left" w:pos="284"/>
        </w:tabs>
        <w:spacing w:before="120" w:after="0"/>
        <w:ind w:left="284" w:hanging="284"/>
        <w:jc w:val="both"/>
        <w:rPr>
          <w:rFonts w:ascii="Times New Roman" w:hAnsi="Times New Roman"/>
          <w:lang w:val="sq-AL"/>
        </w:rPr>
      </w:pPr>
      <w:r w:rsidRPr="00FE1540">
        <w:rPr>
          <w:rFonts w:ascii="Times New Roman" w:hAnsi="Times New Roman"/>
          <w:lang w:val="sq-AL"/>
        </w:rPr>
        <w:t xml:space="preserve">Komisionet, brenda fushave përkatëse të përgjegjësisë, mund të kryejnë kontrolle ose të kërkojnë dokumentacione që i konsiderojnë të nevojshme për shqyrtimin e një çështjeje të caktuar dhe në fushën e veprimtarisë së Komisionit. Në këtë rast Kryetari i Këshillit njoftohet me shkrim nga </w:t>
      </w:r>
      <w:r w:rsidR="00FA50E8" w:rsidRPr="00FE1540">
        <w:rPr>
          <w:rFonts w:ascii="Times New Roman" w:hAnsi="Times New Roman"/>
          <w:lang w:val="sq-AL"/>
        </w:rPr>
        <w:t>K</w:t>
      </w:r>
      <w:r w:rsidRPr="00FE1540">
        <w:rPr>
          <w:rFonts w:ascii="Times New Roman" w:hAnsi="Times New Roman"/>
          <w:lang w:val="sq-AL"/>
        </w:rPr>
        <w:t xml:space="preserve">ryetari i </w:t>
      </w:r>
      <w:r w:rsidR="00FA50E8" w:rsidRPr="00FE1540">
        <w:rPr>
          <w:rFonts w:ascii="Times New Roman" w:hAnsi="Times New Roman"/>
          <w:lang w:val="sq-AL"/>
        </w:rPr>
        <w:t>K</w:t>
      </w:r>
      <w:r w:rsidRPr="00FE1540">
        <w:rPr>
          <w:rFonts w:ascii="Times New Roman" w:hAnsi="Times New Roman"/>
          <w:lang w:val="sq-AL"/>
        </w:rPr>
        <w:t xml:space="preserve">omisionit. Në përfundim të kontrollit, </w:t>
      </w:r>
      <w:r w:rsidR="00A75DA5" w:rsidRPr="00FE1540">
        <w:rPr>
          <w:rFonts w:ascii="Times New Roman" w:hAnsi="Times New Roman"/>
          <w:lang w:val="sq-AL"/>
        </w:rPr>
        <w:t>K</w:t>
      </w:r>
      <w:r w:rsidRPr="00FE1540">
        <w:rPr>
          <w:rFonts w:ascii="Times New Roman" w:hAnsi="Times New Roman"/>
          <w:lang w:val="sq-AL"/>
        </w:rPr>
        <w:t xml:space="preserve">omisioni harton një raport, i cili </w:t>
      </w:r>
      <w:r w:rsidR="00A164A6" w:rsidRPr="00FE1540">
        <w:rPr>
          <w:rFonts w:ascii="Times New Roman" w:hAnsi="Times New Roman"/>
          <w:lang w:val="sq-AL"/>
        </w:rPr>
        <w:t xml:space="preserve">përmban një </w:t>
      </w:r>
      <w:r w:rsidR="00621971" w:rsidRPr="00FE1540">
        <w:rPr>
          <w:rFonts w:ascii="Times New Roman" w:hAnsi="Times New Roman"/>
          <w:lang w:val="sq-AL"/>
        </w:rPr>
        <w:t xml:space="preserve">tregues </w:t>
      </w:r>
      <w:r w:rsidR="006279B8" w:rsidRPr="00FE1540">
        <w:rPr>
          <w:rFonts w:ascii="Times New Roman" w:hAnsi="Times New Roman"/>
          <w:lang w:val="sq-AL"/>
        </w:rPr>
        <w:t>gjinor</w:t>
      </w:r>
      <w:r w:rsidR="00840F61" w:rsidRPr="00FE1540">
        <w:rPr>
          <w:rStyle w:val="FootnoteReference"/>
          <w:rFonts w:ascii="Times New Roman" w:hAnsi="Times New Roman"/>
          <w:lang w:val="sq-AL"/>
        </w:rPr>
        <w:footnoteReference w:id="59"/>
      </w:r>
      <w:r w:rsidR="00A164A6" w:rsidRPr="00FE1540">
        <w:rPr>
          <w:rFonts w:ascii="Times New Roman" w:hAnsi="Times New Roman"/>
          <w:lang w:val="sq-AL"/>
        </w:rPr>
        <w:t xml:space="preserve">, dhe </w:t>
      </w:r>
      <w:r w:rsidRPr="00FE1540">
        <w:rPr>
          <w:rFonts w:ascii="Times New Roman" w:hAnsi="Times New Roman"/>
          <w:lang w:val="sq-AL"/>
        </w:rPr>
        <w:t>i përcillet Kryetarit të Këshillit</w:t>
      </w:r>
      <w:r w:rsidR="00A75DA5" w:rsidRPr="00FE1540">
        <w:rPr>
          <w:rFonts w:ascii="Times New Roman" w:hAnsi="Times New Roman"/>
          <w:lang w:val="sq-AL"/>
        </w:rPr>
        <w:t>, i njoftohet të gjithë Këshilltarëve</w:t>
      </w:r>
      <w:r w:rsidRPr="00FE1540">
        <w:rPr>
          <w:rFonts w:ascii="Times New Roman" w:hAnsi="Times New Roman"/>
          <w:lang w:val="sq-AL"/>
        </w:rPr>
        <w:t xml:space="preserve"> dhe bëhet i njohur publikisht, duke përfshirë edhe mendimin e pakicës.</w:t>
      </w:r>
    </w:p>
    <w:p w:rsidR="00A105B3" w:rsidRPr="00FE1540" w:rsidRDefault="00A105B3"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144" w:name="_Toc35915233"/>
      <w:r w:rsidRPr="00FE1540">
        <w:t>Veprimtariae Komisioneve të Përhershëm</w:t>
      </w:r>
      <w:bookmarkEnd w:id="144"/>
    </w:p>
    <w:p w:rsidR="00275D9A" w:rsidRPr="00FE1540" w:rsidRDefault="00DA4347" w:rsidP="00631C90">
      <w:pPr>
        <w:pStyle w:val="TOCBase"/>
        <w:numPr>
          <w:ilvl w:val="0"/>
          <w:numId w:val="85"/>
        </w:numPr>
        <w:tabs>
          <w:tab w:val="clear" w:pos="6480"/>
        </w:tabs>
        <w:overflowPunct/>
        <w:autoSpaceDE/>
        <w:autoSpaceDN/>
        <w:adjustRightInd/>
        <w:spacing w:before="120" w:after="0" w:line="276" w:lineRule="auto"/>
        <w:ind w:left="426" w:hanging="426"/>
        <w:textAlignment w:val="auto"/>
        <w:rPr>
          <w:spacing w:val="0"/>
          <w:sz w:val="22"/>
          <w:szCs w:val="22"/>
          <w:lang w:val="sq-AL"/>
        </w:rPr>
      </w:pPr>
      <w:r w:rsidRPr="00FE1540">
        <w:rPr>
          <w:spacing w:val="0"/>
          <w:sz w:val="22"/>
          <w:szCs w:val="22"/>
          <w:lang w:val="sq-AL"/>
        </w:rPr>
        <w:t>Kur çështjet që sillen para Këshillit Bashkiak nëpërmjet një peticioni ose forme tjetër, lidhen me çdonjërën nga këto fusha, ato parashtrohen në Komisionin përkatës që është i ngarkuar trajtimi atyre çështjeve.</w:t>
      </w:r>
    </w:p>
    <w:p w:rsidR="00DE5870" w:rsidRPr="00FE1540" w:rsidRDefault="00DA4347" w:rsidP="00631C90">
      <w:pPr>
        <w:pStyle w:val="TOCBase"/>
        <w:numPr>
          <w:ilvl w:val="0"/>
          <w:numId w:val="85"/>
        </w:numPr>
        <w:tabs>
          <w:tab w:val="clear" w:pos="6480"/>
        </w:tabs>
        <w:overflowPunct/>
        <w:autoSpaceDE/>
        <w:autoSpaceDN/>
        <w:adjustRightInd/>
        <w:spacing w:before="120" w:after="0" w:line="276" w:lineRule="auto"/>
        <w:ind w:left="426" w:hanging="426"/>
        <w:textAlignment w:val="auto"/>
        <w:rPr>
          <w:spacing w:val="0"/>
          <w:sz w:val="22"/>
          <w:szCs w:val="22"/>
          <w:lang w:val="sq-AL"/>
        </w:rPr>
      </w:pPr>
      <w:r w:rsidRPr="00FE1540">
        <w:rPr>
          <w:spacing w:val="0"/>
          <w:sz w:val="22"/>
          <w:szCs w:val="22"/>
          <w:lang w:val="sq-AL"/>
        </w:rPr>
        <w:t xml:space="preserve">Komisioni i Përhershëm më votim të shumicës së anëtarëve i rekomandon Këshillit: 1- kalimin e projektaktit / rezolutës në Mbledhjen e Këshillit për vlerësim të mëtejshëm dhe shqyrtim, 2- miratimin e projektaktit / rezolutës, 3- refuzimin e miratimit të projektaktit / rezolutës, 4- amendimi  e projektaktit / rezolutës apo 5- propozimin për mbylljen e shqyrtimit të projektaktit / rezolutës. Pyetja së cilin rekomandim të mësipërm duhet të bëjë Komisioni, i shtrohet për vendim Komisionit. </w:t>
      </w:r>
    </w:p>
    <w:p w:rsidR="00DE5870" w:rsidRPr="00FE1540" w:rsidRDefault="00DA4347" w:rsidP="00631C90">
      <w:pPr>
        <w:pStyle w:val="TOCBase"/>
        <w:numPr>
          <w:ilvl w:val="0"/>
          <w:numId w:val="85"/>
        </w:numPr>
        <w:tabs>
          <w:tab w:val="clear" w:pos="6480"/>
        </w:tabs>
        <w:overflowPunct/>
        <w:autoSpaceDE/>
        <w:autoSpaceDN/>
        <w:adjustRightInd/>
        <w:spacing w:before="120" w:after="0" w:line="276" w:lineRule="auto"/>
        <w:ind w:left="426" w:hanging="426"/>
        <w:textAlignment w:val="auto"/>
        <w:rPr>
          <w:spacing w:val="0"/>
          <w:sz w:val="22"/>
          <w:szCs w:val="22"/>
          <w:lang w:val="sq-AL"/>
        </w:rPr>
      </w:pPr>
      <w:r w:rsidRPr="00FE1540">
        <w:rPr>
          <w:spacing w:val="0"/>
          <w:sz w:val="22"/>
          <w:szCs w:val="22"/>
          <w:lang w:val="sq-AL"/>
        </w:rPr>
        <w:t>Nëse shumica e anëtarëve të Komisioni mbështesin njërin nga pesë (5) propozimet e citura më sipër, projektakti/ rezoluta i përcjellet Këshillit për vendim, bashkë me raportin përkatës dhe rekomandin e miratuar. Komisioni i Përhershëm duhet të hartojë një raport për rekomandimin që bën për secilin projektakt apo rezolutë që shqyrton, raport i cili duhet të përmbajë: (i) rekomandimin, (ii) të dhënat e votimit (iii) tekstin e cdo amendimi të propozuar, nëse ka.</w:t>
      </w:r>
    </w:p>
    <w:p w:rsidR="00771033" w:rsidRPr="00FE1540" w:rsidRDefault="00DA4347" w:rsidP="00631C90">
      <w:pPr>
        <w:pStyle w:val="TOCBase"/>
        <w:numPr>
          <w:ilvl w:val="0"/>
          <w:numId w:val="85"/>
        </w:numPr>
        <w:tabs>
          <w:tab w:val="clear" w:pos="6480"/>
        </w:tabs>
        <w:overflowPunct/>
        <w:autoSpaceDE/>
        <w:autoSpaceDN/>
        <w:adjustRightInd/>
        <w:spacing w:before="120" w:after="0" w:line="276" w:lineRule="auto"/>
        <w:ind w:left="426" w:hanging="426"/>
        <w:textAlignment w:val="auto"/>
        <w:rPr>
          <w:sz w:val="22"/>
          <w:szCs w:val="22"/>
          <w:lang w:val="sq-AL"/>
        </w:rPr>
      </w:pPr>
      <w:r w:rsidRPr="00FE1540">
        <w:rPr>
          <w:spacing w:val="0"/>
          <w:sz w:val="22"/>
          <w:szCs w:val="22"/>
          <w:lang w:val="sq-AL"/>
        </w:rPr>
        <w:t>Nëse shumica e anatarëvë të Komisioni nuk votojnë për njërin nga pesëpropozimet e mësipërme, vendimi për projektaktin/ rezolutën shtyhet për votim në mbledhjen e radhës së Komisionit, deri në miratimin e njërit nga propozimet. Nëse Komisioni nuk paraqet rekomandimin për projektakti/ rezolutën deri në mbledhjen e dytë radhazi, mbas asaj ku projektaktit / rezolutës ka qenë në rendin e ditës, në këtë Mbledhje Këshilli vendos, me votim Pro të shumicës së të gjitha Këshilltarëve, t’i heqë Komisionit të drejtën e shqyrtimi të një projekakti / rezolute, dhe ta shyrtojë vetë në mbledhjen Këshillit. Në këtë rast Këshilli nuk mund tja kalojë për shqyrtim projektaktin apo çështjen një Komisioni tjetër të Përhershëm.</w:t>
      </w:r>
    </w:p>
    <w:p w:rsidR="00BA7B1B" w:rsidRPr="00FE1540" w:rsidRDefault="00DA4347" w:rsidP="00631C90">
      <w:pPr>
        <w:pStyle w:val="ListParagraph"/>
        <w:numPr>
          <w:ilvl w:val="0"/>
          <w:numId w:val="8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Nëse një Komisioni i Përhershëm rekomandon refuzimin e shqyrtimit në </w:t>
      </w:r>
      <w:r w:rsidRPr="00FE1540">
        <w:rPr>
          <w:rFonts w:ascii="Times New Roman" w:hAnsi="Times New Roman"/>
          <w:color w:val="000000" w:themeColor="text1"/>
          <w:lang w:val="sq-AL"/>
        </w:rPr>
        <w:t>Këshill</w:t>
      </w:r>
      <w:r w:rsidR="00613245" w:rsidRPr="00FE1540">
        <w:rPr>
          <w:rFonts w:ascii="Times New Roman" w:hAnsi="Times New Roman"/>
          <w:color w:val="000000" w:themeColor="text1"/>
          <w:lang w:val="sq-AL"/>
        </w:rPr>
        <w:t xml:space="preserve"> të një çështje</w:t>
      </w:r>
      <w:r w:rsidRPr="00FE1540">
        <w:rPr>
          <w:rFonts w:ascii="Times New Roman" w:hAnsi="Times New Roman"/>
          <w:color w:val="000000" w:themeColor="text1"/>
          <w:lang w:val="sq-AL"/>
        </w:rPr>
        <w:t xml:space="preserve">, e si pasojë mbylljen e shqyrtimit të çështjes, të një projektakti apo rezolute, cdo Këshilltar ka të drejtë të </w:t>
      </w:r>
      <w:r w:rsidRPr="00FE1540">
        <w:rPr>
          <w:rFonts w:ascii="Times New Roman" w:hAnsi="Times New Roman"/>
          <w:lang w:val="sq-AL"/>
        </w:rPr>
        <w:t xml:space="preserve">bëjë mocion për shqyrtimin e projektakti apo rezolute nga Këshilli me kusht që bërjen e mocionit ta mbështësin sëpaku pesë (5) Këshilltar, përfshirë mocionistin. </w:t>
      </w:r>
    </w:p>
    <w:p w:rsidR="00771033" w:rsidRPr="00FE1540" w:rsidRDefault="00771033" w:rsidP="00631C90">
      <w:pPr>
        <w:pStyle w:val="TOCBase"/>
        <w:numPr>
          <w:ilvl w:val="0"/>
          <w:numId w:val="85"/>
        </w:numPr>
        <w:tabs>
          <w:tab w:val="clear" w:pos="6480"/>
        </w:tabs>
        <w:overflowPunct/>
        <w:autoSpaceDE/>
        <w:autoSpaceDN/>
        <w:adjustRightInd/>
        <w:spacing w:before="120" w:after="0" w:line="276" w:lineRule="auto"/>
        <w:ind w:left="426" w:hanging="426"/>
        <w:textAlignment w:val="auto"/>
        <w:rPr>
          <w:spacing w:val="0"/>
          <w:sz w:val="22"/>
          <w:szCs w:val="22"/>
          <w:lang w:val="sq-AL"/>
        </w:rPr>
      </w:pPr>
      <w:r w:rsidRPr="00FE1540">
        <w:rPr>
          <w:sz w:val="22"/>
          <w:szCs w:val="22"/>
          <w:lang w:val="sq-AL"/>
        </w:rPr>
        <w:lastRenderedPageBreak/>
        <w:t xml:space="preserve">Kur përpara Këshillit, nëpërmjet peticionit ose ndonjë forme tjetër, shtrohet një çështje që ka lidhje me dy a më shumë Komisione, Kryetari i Këshillit përcakton nëse ky rast do t’i paraqitet njërit nga komisionet apo një komisioni të përbashkët, i përbërë prej dy a më shumë komisionesh që lidhen më të, apo me një prej komisioneve të përhershme dhe, në rastin e fundit, me atë me të cilin ka lidhje.  </w:t>
      </w:r>
      <w:r w:rsidRPr="00FE1540">
        <w:rPr>
          <w:spacing w:val="0"/>
          <w:sz w:val="22"/>
          <w:szCs w:val="22"/>
          <w:lang w:val="sq-AL"/>
        </w:rPr>
        <w:t>Në çdo rast Kryetarët e Komisioneve raportojnë secili më vete në mbledhjen e Këshillit.</w:t>
      </w:r>
    </w:p>
    <w:p w:rsidR="00771033" w:rsidRPr="00FE1540" w:rsidRDefault="00771033" w:rsidP="00631C90">
      <w:pPr>
        <w:pStyle w:val="TOCBase"/>
        <w:numPr>
          <w:ilvl w:val="0"/>
          <w:numId w:val="85"/>
        </w:numPr>
        <w:tabs>
          <w:tab w:val="clear" w:pos="6480"/>
        </w:tabs>
        <w:overflowPunct/>
        <w:autoSpaceDE/>
        <w:autoSpaceDN/>
        <w:adjustRightInd/>
        <w:spacing w:before="120" w:after="0" w:line="276" w:lineRule="auto"/>
        <w:ind w:left="426" w:hanging="426"/>
        <w:textAlignment w:val="auto"/>
        <w:rPr>
          <w:b/>
          <w:sz w:val="22"/>
          <w:szCs w:val="22"/>
          <w:u w:val="single"/>
          <w:lang w:val="sq-AL"/>
        </w:rPr>
      </w:pPr>
      <w:r w:rsidRPr="00FE1540">
        <w:rPr>
          <w:sz w:val="22"/>
          <w:szCs w:val="22"/>
          <w:lang w:val="sq-AL"/>
        </w:rPr>
        <w:t>Kur një çështje i paraqitet Komisionit në një Mbledhje të Radhës ose Jashtë Radhe të Këshillit, Komisioni mblidhet dhe pro</w:t>
      </w:r>
      <w:r w:rsidR="001D14EE" w:rsidRPr="00FE1540">
        <w:rPr>
          <w:sz w:val="22"/>
          <w:szCs w:val="22"/>
          <w:lang w:val="sq-AL"/>
        </w:rPr>
        <w:t>c</w:t>
      </w:r>
      <w:r w:rsidRPr="00FE1540">
        <w:rPr>
          <w:sz w:val="22"/>
          <w:szCs w:val="22"/>
          <w:lang w:val="sq-AL"/>
        </w:rPr>
        <w:t>edon me këtë çështje para mbledhjes tjetër të zakonshme (</w:t>
      </w:r>
      <w:r w:rsidRPr="00FE1540">
        <w:rPr>
          <w:i/>
          <w:iCs/>
          <w:sz w:val="22"/>
          <w:szCs w:val="22"/>
          <w:lang w:val="sq-AL"/>
        </w:rPr>
        <w:t>të gjithë Këshillit</w:t>
      </w:r>
      <w:r w:rsidRPr="00FE1540">
        <w:rPr>
          <w:sz w:val="22"/>
          <w:szCs w:val="22"/>
          <w:lang w:val="sq-AL"/>
        </w:rPr>
        <w:t>), duke raportuar mbi çështjen në këtë mbledhje dhe në çdo mbledhje pasardhëse derisa për çështjen të merret një vendim përfundimtar.</w:t>
      </w:r>
    </w:p>
    <w:p w:rsidR="005B0947" w:rsidRPr="00FE1540" w:rsidRDefault="00771033" w:rsidP="00631C90">
      <w:pPr>
        <w:pStyle w:val="ListParagraph"/>
        <w:numPr>
          <w:ilvl w:val="0"/>
          <w:numId w:val="85"/>
        </w:numPr>
        <w:spacing w:before="120" w:after="0"/>
        <w:ind w:left="426" w:hanging="426"/>
        <w:contextualSpacing w:val="0"/>
        <w:jc w:val="both"/>
        <w:rPr>
          <w:rFonts w:ascii="Times New Roman" w:hAnsi="Times New Roman"/>
          <w:b/>
          <w:i/>
          <w:lang w:val="sq-AL"/>
        </w:rPr>
      </w:pPr>
      <w:r w:rsidRPr="00FE1540">
        <w:rPr>
          <w:rFonts w:ascii="Times New Roman" w:hAnsi="Times New Roman"/>
          <w:lang w:val="sq-AL"/>
        </w:rPr>
        <w:t xml:space="preserve">Në rast se mbledhja e Komisionit kërkohet nga të paktën 1/3 anëtarëve, por në asnjë rast më pak se dy anëtarë, Kryetari i Komisionit të Përhershëm, brenda dy ditësh nga paraqitja e kërkesës me shkrim tek Sekretari nga të paktën </w:t>
      </w:r>
      <w:r w:rsidR="00501ACD" w:rsidRPr="00FE1540">
        <w:rPr>
          <w:rFonts w:ascii="Times New Roman" w:hAnsi="Times New Roman"/>
          <w:lang w:val="sq-AL"/>
        </w:rPr>
        <w:t xml:space="preserve">1/3 </w:t>
      </w:r>
      <w:r w:rsidRPr="00FE1540">
        <w:rPr>
          <w:rFonts w:ascii="Times New Roman" w:hAnsi="Times New Roman"/>
          <w:lang w:val="sq-AL"/>
        </w:rPr>
        <w:t>e këtij komisionit, thërret mbledhjen e Komisionit.</w:t>
      </w:r>
    </w:p>
    <w:p w:rsidR="0065207A" w:rsidRPr="00FE1540" w:rsidRDefault="00771033" w:rsidP="00631C90">
      <w:pPr>
        <w:pStyle w:val="ListParagraph"/>
        <w:numPr>
          <w:ilvl w:val="0"/>
          <w:numId w:val="85"/>
        </w:numPr>
        <w:spacing w:before="120" w:after="0"/>
        <w:ind w:left="426" w:hanging="426"/>
        <w:contextualSpacing w:val="0"/>
        <w:jc w:val="both"/>
        <w:rPr>
          <w:rFonts w:ascii="Times New Roman" w:hAnsi="Times New Roman"/>
          <w:b/>
          <w:i/>
          <w:lang w:val="sq-AL"/>
        </w:rPr>
      </w:pPr>
      <w:r w:rsidRPr="00FE1540">
        <w:rPr>
          <w:rFonts w:ascii="Times New Roman" w:hAnsi="Times New Roman"/>
          <w:lang w:val="sq-AL"/>
        </w:rPr>
        <w:t xml:space="preserve">Në rast se Kryetari i Komisionit nuk </w:t>
      </w:r>
      <w:r w:rsidR="00501ACD" w:rsidRPr="00FE1540">
        <w:rPr>
          <w:rFonts w:ascii="Times New Roman" w:hAnsi="Times New Roman"/>
          <w:lang w:val="sq-AL"/>
        </w:rPr>
        <w:t>thërret mbledhje</w:t>
      </w:r>
      <w:r w:rsidRPr="00FE1540">
        <w:rPr>
          <w:rFonts w:ascii="Times New Roman" w:hAnsi="Times New Roman"/>
          <w:lang w:val="sq-AL"/>
        </w:rPr>
        <w:t>, anëtarët që kanë bërë kërkesën mun</w:t>
      </w:r>
      <w:r w:rsidR="00812891" w:rsidRPr="00FE1540">
        <w:rPr>
          <w:rFonts w:ascii="Times New Roman" w:hAnsi="Times New Roman"/>
          <w:lang w:val="sq-AL"/>
        </w:rPr>
        <w:t>d të thërrasin një mbledhje të K</w:t>
      </w:r>
      <w:r w:rsidRPr="00FE1540">
        <w:rPr>
          <w:rFonts w:ascii="Times New Roman" w:hAnsi="Times New Roman"/>
          <w:lang w:val="sq-AL"/>
        </w:rPr>
        <w:t xml:space="preserve">omisionit. Në këtë rast grupi i anëtarëve që ka kërkuar mbajtjen e mbledhjes vendos për këshilltarin që do të kryesojë mbledhjen. Këshilltari që kryeson listën e kërkuesve njofton Sekretarin për datën, orën dhe vendin e mbajtjes së mbledhjes në mënyrë që ky i fundit të mbajë </w:t>
      </w:r>
      <w:r w:rsidR="00943BC6" w:rsidRPr="00FE1540">
        <w:rPr>
          <w:rFonts w:ascii="Times New Roman" w:hAnsi="Times New Roman"/>
          <w:lang w:val="sq-AL"/>
        </w:rPr>
        <w:t>procesverbal</w:t>
      </w:r>
      <w:r w:rsidRPr="00FE1540">
        <w:rPr>
          <w:rFonts w:ascii="Times New Roman" w:hAnsi="Times New Roman"/>
          <w:lang w:val="sq-AL"/>
        </w:rPr>
        <w:t xml:space="preserve">in e mbledhjes. Në rast se Sekretari nuk është i pranishëm në mbledhje, </w:t>
      </w:r>
      <w:r w:rsidR="00943BC6" w:rsidRPr="00FE1540">
        <w:rPr>
          <w:rFonts w:ascii="Times New Roman" w:hAnsi="Times New Roman"/>
          <w:lang w:val="sq-AL"/>
        </w:rPr>
        <w:t>procesverbal</w:t>
      </w:r>
      <w:r w:rsidRPr="00FE1540">
        <w:rPr>
          <w:rFonts w:ascii="Times New Roman" w:hAnsi="Times New Roman"/>
          <w:lang w:val="sq-AL"/>
        </w:rPr>
        <w:t>in e mbledhjes e mban njëri nga këshilltarët që vendos mbledhja.</w:t>
      </w:r>
    </w:p>
    <w:p w:rsidR="00285FD4" w:rsidRPr="00FE1540" w:rsidRDefault="001B69E9" w:rsidP="00631C90">
      <w:pPr>
        <w:pStyle w:val="ListParagraph"/>
        <w:numPr>
          <w:ilvl w:val="0"/>
          <w:numId w:val="8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Komisionet e Përhershme mund t’i paraqesin Këshillit raporte ose propozime për çështje që janë në kompetencën e tyre ose kur një gjë e tillë u është kërkuar nga Këshilli.</w:t>
      </w:r>
    </w:p>
    <w:p w:rsidR="00DE5870" w:rsidRPr="00FE1540" w:rsidRDefault="00771033" w:rsidP="00631C90">
      <w:pPr>
        <w:pStyle w:val="TOCBase"/>
        <w:numPr>
          <w:ilvl w:val="0"/>
          <w:numId w:val="85"/>
        </w:numPr>
        <w:tabs>
          <w:tab w:val="clear" w:pos="6480"/>
        </w:tabs>
        <w:overflowPunct/>
        <w:autoSpaceDE/>
        <w:autoSpaceDN/>
        <w:adjustRightInd/>
        <w:spacing w:before="120" w:after="0" w:line="276" w:lineRule="auto"/>
        <w:ind w:left="426" w:hanging="426"/>
        <w:textAlignment w:val="auto"/>
        <w:rPr>
          <w:spacing w:val="0"/>
          <w:sz w:val="22"/>
          <w:szCs w:val="22"/>
          <w:lang w:val="sq-AL"/>
        </w:rPr>
      </w:pPr>
      <w:r w:rsidRPr="00FE1540">
        <w:rPr>
          <w:sz w:val="22"/>
          <w:szCs w:val="22"/>
          <w:lang w:val="sq-AL"/>
        </w:rPr>
        <w:t xml:space="preserve">Rregullat </w:t>
      </w:r>
      <w:r w:rsidR="00886D16" w:rsidRPr="00FE1540">
        <w:rPr>
          <w:sz w:val="22"/>
          <w:szCs w:val="22"/>
          <w:lang w:val="sq-AL"/>
        </w:rPr>
        <w:t>p</w:t>
      </w:r>
      <w:r w:rsidRPr="00FE1540">
        <w:rPr>
          <w:sz w:val="22"/>
          <w:szCs w:val="22"/>
          <w:lang w:val="sq-AL"/>
        </w:rPr>
        <w:t>ë</w:t>
      </w:r>
      <w:r w:rsidR="00886D16" w:rsidRPr="00FE1540">
        <w:rPr>
          <w:sz w:val="22"/>
          <w:szCs w:val="22"/>
          <w:lang w:val="sq-AL"/>
        </w:rPr>
        <w:t>r</w:t>
      </w:r>
      <w:r w:rsidRPr="00FE1540">
        <w:rPr>
          <w:sz w:val="22"/>
          <w:szCs w:val="22"/>
          <w:lang w:val="sq-AL"/>
        </w:rPr>
        <w:t xml:space="preserve"> Mbledhjen e Këshillit, për aq sa është e </w:t>
      </w:r>
      <w:r w:rsidR="00886D16" w:rsidRPr="00FE1540">
        <w:rPr>
          <w:sz w:val="22"/>
          <w:szCs w:val="22"/>
          <w:lang w:val="sq-AL"/>
        </w:rPr>
        <w:t>mundur</w:t>
      </w:r>
      <w:r w:rsidRPr="00FE1540">
        <w:rPr>
          <w:sz w:val="22"/>
          <w:szCs w:val="22"/>
          <w:lang w:val="sq-AL"/>
        </w:rPr>
        <w:t xml:space="preserve">, do të </w:t>
      </w:r>
      <w:r w:rsidR="00886D16" w:rsidRPr="00FE1540">
        <w:rPr>
          <w:sz w:val="22"/>
          <w:szCs w:val="22"/>
          <w:lang w:val="sq-AL"/>
        </w:rPr>
        <w:t>zbatohen</w:t>
      </w:r>
      <w:r w:rsidRPr="00FE1540">
        <w:rPr>
          <w:sz w:val="22"/>
          <w:szCs w:val="22"/>
          <w:lang w:val="sq-AL"/>
        </w:rPr>
        <w:t xml:space="preserve">edhe </w:t>
      </w:r>
      <w:r w:rsidR="00886D16" w:rsidRPr="00FE1540">
        <w:rPr>
          <w:sz w:val="22"/>
          <w:szCs w:val="22"/>
          <w:lang w:val="sq-AL"/>
        </w:rPr>
        <w:t xml:space="preserve">për </w:t>
      </w:r>
      <w:r w:rsidRPr="00FE1540">
        <w:rPr>
          <w:sz w:val="22"/>
          <w:szCs w:val="22"/>
          <w:lang w:val="sq-AL"/>
        </w:rPr>
        <w:t>mbledhjet e Komisioneve të Përhershëm.</w:t>
      </w:r>
    </w:p>
    <w:p w:rsidR="008A23A6" w:rsidRPr="00FE1540" w:rsidRDefault="008A23A6"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8A23A6" w:rsidRPr="00FE1540" w:rsidRDefault="008A23A6" w:rsidP="00446A11">
      <w:pPr>
        <w:pStyle w:val="Heading4"/>
      </w:pPr>
      <w:bookmarkStart w:id="145" w:name="_Toc35915234"/>
      <w:r w:rsidRPr="00FE1540">
        <w:t>Pjesmarrj</w:t>
      </w:r>
      <w:r w:rsidR="00446A11" w:rsidRPr="00FE1540">
        <w:t>a</w:t>
      </w:r>
      <w:r w:rsidRPr="00FE1540">
        <w:t xml:space="preserve"> dhe Largimi </w:t>
      </w:r>
      <w:r w:rsidR="00446A11" w:rsidRPr="00FE1540">
        <w:t>i</w:t>
      </w:r>
      <w:r w:rsidRPr="00FE1540">
        <w:t xml:space="preserve"> Këshilltarit nga Komisioni i Përhershëm</w:t>
      </w:r>
      <w:bookmarkEnd w:id="145"/>
    </w:p>
    <w:p w:rsidR="008A23A6" w:rsidRPr="00FE1540" w:rsidRDefault="008A23A6" w:rsidP="00631C90">
      <w:pPr>
        <w:pStyle w:val="TableHeader"/>
        <w:numPr>
          <w:ilvl w:val="0"/>
          <w:numId w:val="21"/>
        </w:numPr>
        <w:spacing w:line="276" w:lineRule="auto"/>
        <w:ind w:left="426" w:hanging="426"/>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Këshilltarët marrin pjesë të të gjith</w:t>
      </w:r>
      <w:r w:rsidR="00DF64D5" w:rsidRPr="00FE1540">
        <w:rPr>
          <w:rFonts w:ascii="Times New Roman" w:hAnsi="Times New Roman"/>
          <w:smallCaps w:val="0"/>
          <w:spacing w:val="0"/>
          <w:sz w:val="22"/>
          <w:szCs w:val="22"/>
          <w:lang w:val="sq-AL"/>
        </w:rPr>
        <w:t>a</w:t>
      </w:r>
      <w:r w:rsidRPr="00FE1540">
        <w:rPr>
          <w:rFonts w:ascii="Times New Roman" w:hAnsi="Times New Roman"/>
          <w:smallCaps w:val="0"/>
          <w:spacing w:val="0"/>
          <w:sz w:val="22"/>
          <w:szCs w:val="22"/>
          <w:lang w:val="sq-AL"/>
        </w:rPr>
        <w:t xml:space="preserve"> mbledhjet e Komisioni</w:t>
      </w:r>
      <w:r w:rsidR="00453730" w:rsidRPr="00FE1540">
        <w:rPr>
          <w:rFonts w:ascii="Times New Roman" w:hAnsi="Times New Roman"/>
          <w:smallCaps w:val="0"/>
          <w:spacing w:val="0"/>
          <w:sz w:val="22"/>
          <w:szCs w:val="22"/>
          <w:lang w:val="sq-AL"/>
        </w:rPr>
        <w:t>t</w:t>
      </w:r>
      <w:r w:rsidRPr="00FE1540">
        <w:rPr>
          <w:rFonts w:ascii="Times New Roman" w:hAnsi="Times New Roman"/>
          <w:smallCaps w:val="0"/>
          <w:spacing w:val="0"/>
          <w:sz w:val="22"/>
          <w:szCs w:val="22"/>
          <w:lang w:val="sq-AL"/>
        </w:rPr>
        <w:t xml:space="preserve"> ku janë anëtarë. Është përgjegjësi e secilit anëtar të Komisionit të ndjekë të gjitha takimet e Komisionit ku bën pjesë, dhe të japë ndihmën e tij për çështjet që shqyrtohen. </w:t>
      </w:r>
    </w:p>
    <w:p w:rsidR="008A23A6" w:rsidRPr="00FE1540" w:rsidRDefault="008A23A6" w:rsidP="00631C90">
      <w:pPr>
        <w:pStyle w:val="TableHeader"/>
        <w:numPr>
          <w:ilvl w:val="0"/>
          <w:numId w:val="21"/>
        </w:numPr>
        <w:spacing w:line="276" w:lineRule="auto"/>
        <w:ind w:left="426" w:hanging="426"/>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Në rast të pamundësisë për të marrë pjesë n</w:t>
      </w:r>
      <w:r w:rsidR="00CA2779" w:rsidRPr="00FE1540">
        <w:rPr>
          <w:rFonts w:ascii="Times New Roman" w:hAnsi="Times New Roman"/>
          <w:smallCaps w:val="0"/>
          <w:spacing w:val="0"/>
          <w:sz w:val="22"/>
          <w:szCs w:val="22"/>
          <w:lang w:val="sq-AL"/>
        </w:rPr>
        <w:t>ë</w:t>
      </w:r>
      <w:r w:rsidRPr="00FE1540">
        <w:rPr>
          <w:rFonts w:ascii="Times New Roman" w:hAnsi="Times New Roman"/>
          <w:smallCaps w:val="0"/>
          <w:spacing w:val="0"/>
          <w:sz w:val="22"/>
          <w:szCs w:val="22"/>
          <w:lang w:val="sq-AL"/>
        </w:rPr>
        <w:t xml:space="preserve"> mbledhjen e Komisionit, Këshilltari njofton Kryetarin e Komisionit dhe Sekre</w:t>
      </w:r>
      <w:r w:rsidR="00453730" w:rsidRPr="00FE1540">
        <w:rPr>
          <w:rFonts w:ascii="Times New Roman" w:hAnsi="Times New Roman"/>
          <w:smallCaps w:val="0"/>
          <w:spacing w:val="0"/>
          <w:sz w:val="22"/>
          <w:szCs w:val="22"/>
          <w:lang w:val="sq-AL"/>
        </w:rPr>
        <w:t>t</w:t>
      </w:r>
      <w:r w:rsidRPr="00FE1540">
        <w:rPr>
          <w:rFonts w:ascii="Times New Roman" w:hAnsi="Times New Roman"/>
          <w:smallCaps w:val="0"/>
          <w:spacing w:val="0"/>
          <w:sz w:val="22"/>
          <w:szCs w:val="22"/>
          <w:lang w:val="sq-AL"/>
        </w:rPr>
        <w:t>arin e Këshillit, dhe i paraqet arsyes e mospjesëmarrjes. Nëse një Këshilltar nuk merr pjesë më shumë se gjashtë (6) herë radhazi brenda një viti në mbledhjet e Komisionit, Kryetari i Komisioni</w:t>
      </w:r>
      <w:r w:rsidR="0009531F" w:rsidRPr="00FE1540">
        <w:rPr>
          <w:rFonts w:ascii="Times New Roman" w:hAnsi="Times New Roman"/>
          <w:smallCaps w:val="0"/>
          <w:spacing w:val="0"/>
          <w:sz w:val="22"/>
          <w:szCs w:val="22"/>
          <w:lang w:val="sq-AL"/>
        </w:rPr>
        <w:t>t</w:t>
      </w:r>
      <w:r w:rsidRPr="00FE1540">
        <w:rPr>
          <w:rFonts w:ascii="Times New Roman" w:hAnsi="Times New Roman"/>
          <w:smallCaps w:val="0"/>
          <w:spacing w:val="0"/>
          <w:sz w:val="22"/>
          <w:szCs w:val="22"/>
          <w:lang w:val="sq-AL"/>
        </w:rPr>
        <w:t xml:space="preserve"> i propozon  Kryetarit të Këshillit </w:t>
      </w:r>
      <w:r w:rsidR="00312263" w:rsidRPr="00FE1540">
        <w:rPr>
          <w:rFonts w:ascii="Times New Roman" w:hAnsi="Times New Roman"/>
          <w:smallCaps w:val="0"/>
          <w:spacing w:val="0"/>
          <w:sz w:val="22"/>
          <w:szCs w:val="22"/>
          <w:lang w:val="sq-AL"/>
        </w:rPr>
        <w:t>shkark</w:t>
      </w:r>
      <w:r w:rsidR="00CA2779" w:rsidRPr="00FE1540">
        <w:rPr>
          <w:rFonts w:ascii="Times New Roman" w:hAnsi="Times New Roman"/>
          <w:smallCaps w:val="0"/>
          <w:spacing w:val="0"/>
          <w:sz w:val="22"/>
          <w:szCs w:val="22"/>
          <w:lang w:val="sq-AL"/>
        </w:rPr>
        <w:t>i</w:t>
      </w:r>
      <w:r w:rsidR="00312263" w:rsidRPr="00FE1540">
        <w:rPr>
          <w:rFonts w:ascii="Times New Roman" w:hAnsi="Times New Roman"/>
          <w:smallCaps w:val="0"/>
          <w:spacing w:val="0"/>
          <w:sz w:val="22"/>
          <w:szCs w:val="22"/>
          <w:lang w:val="sq-AL"/>
        </w:rPr>
        <w:t xml:space="preserve">min e Këshilltarit si anëtar i </w:t>
      </w:r>
      <w:r w:rsidRPr="00FE1540">
        <w:rPr>
          <w:rFonts w:ascii="Times New Roman" w:hAnsi="Times New Roman"/>
          <w:smallCaps w:val="0"/>
          <w:spacing w:val="0"/>
          <w:sz w:val="22"/>
          <w:szCs w:val="22"/>
          <w:lang w:val="sq-AL"/>
        </w:rPr>
        <w:t>Komisioni</w:t>
      </w:r>
      <w:r w:rsidR="00312263" w:rsidRPr="00FE1540">
        <w:rPr>
          <w:rFonts w:ascii="Times New Roman" w:hAnsi="Times New Roman"/>
          <w:smallCaps w:val="0"/>
          <w:spacing w:val="0"/>
          <w:sz w:val="22"/>
          <w:szCs w:val="22"/>
          <w:lang w:val="sq-AL"/>
        </w:rPr>
        <w:t>,</w:t>
      </w:r>
      <w:r w:rsidRPr="00FE1540">
        <w:rPr>
          <w:rFonts w:ascii="Times New Roman" w:hAnsi="Times New Roman"/>
          <w:smallCaps w:val="0"/>
          <w:spacing w:val="0"/>
          <w:sz w:val="22"/>
          <w:szCs w:val="22"/>
          <w:lang w:val="sq-AL"/>
        </w:rPr>
        <w:t xml:space="preserve"> dhe kjo vendoset nga Këshilli në mbledhjen më të parë të Këshillit që nga depozitimi i propozimit. Këshilltari në të njejtën mbledhje zëvëndësohet nga një Këshilltar tjetër i po të njëjtës parti politike, nëse kjo është e mundur, në të kundërt zëvëndësohet nga një Këshillar tjetër. Propozimi për largimin e Këshilltarit nga Komisioni mund ta </w:t>
      </w:r>
      <w:r w:rsidR="001228DE" w:rsidRPr="00FE1540">
        <w:rPr>
          <w:rFonts w:ascii="Times New Roman" w:hAnsi="Times New Roman"/>
          <w:smallCaps w:val="0"/>
          <w:spacing w:val="0"/>
          <w:sz w:val="22"/>
          <w:szCs w:val="22"/>
          <w:lang w:val="sq-AL"/>
        </w:rPr>
        <w:t>paraqesë</w:t>
      </w:r>
      <w:r w:rsidRPr="00FE1540">
        <w:rPr>
          <w:rFonts w:ascii="Times New Roman" w:hAnsi="Times New Roman"/>
          <w:smallCaps w:val="0"/>
          <w:spacing w:val="0"/>
          <w:sz w:val="22"/>
          <w:szCs w:val="22"/>
          <w:lang w:val="sq-AL"/>
        </w:rPr>
        <w:t xml:space="preserve"> edhe 1/3 e anëtarëve të Komisionit. </w:t>
      </w:r>
    </w:p>
    <w:p w:rsidR="00223965" w:rsidRPr="00FE1540" w:rsidRDefault="00CA2779" w:rsidP="00631C90">
      <w:pPr>
        <w:pStyle w:val="TableHeader"/>
        <w:numPr>
          <w:ilvl w:val="0"/>
          <w:numId w:val="21"/>
        </w:numPr>
        <w:spacing w:line="276" w:lineRule="auto"/>
        <w:ind w:left="426" w:hanging="426"/>
        <w:jc w:val="both"/>
        <w:rPr>
          <w:rFonts w:ascii="Times New Roman" w:hAnsi="Times New Roman"/>
          <w:smallCaps w:val="0"/>
          <w:spacing w:val="0"/>
          <w:sz w:val="22"/>
          <w:szCs w:val="22"/>
          <w:lang w:val="sq-AL"/>
        </w:rPr>
      </w:pPr>
      <w:r w:rsidRPr="00FE1540">
        <w:rPr>
          <w:rFonts w:ascii="Times New Roman" w:hAnsi="Times New Roman"/>
          <w:lang w:val="sq-AL"/>
        </w:rPr>
        <w:t>Ç</w:t>
      </w:r>
      <w:r w:rsidR="008A23A6" w:rsidRPr="00FE1540">
        <w:rPr>
          <w:rFonts w:ascii="Times New Roman" w:hAnsi="Times New Roman"/>
          <w:smallCaps w:val="0"/>
          <w:spacing w:val="0"/>
          <w:sz w:val="22"/>
          <w:szCs w:val="22"/>
          <w:lang w:val="sq-AL"/>
        </w:rPr>
        <w:t>do mungesë në mbledhjet e Komisionit i njoft</w:t>
      </w:r>
      <w:r w:rsidR="0066112C" w:rsidRPr="00FE1540">
        <w:rPr>
          <w:rFonts w:ascii="Times New Roman" w:hAnsi="Times New Roman"/>
          <w:smallCaps w:val="0"/>
          <w:spacing w:val="0"/>
          <w:sz w:val="22"/>
          <w:szCs w:val="22"/>
          <w:lang w:val="sq-AL"/>
        </w:rPr>
        <w:t>ohet</w:t>
      </w:r>
      <w:r w:rsidR="008A23A6" w:rsidRPr="00FE1540">
        <w:rPr>
          <w:rFonts w:ascii="Times New Roman" w:hAnsi="Times New Roman"/>
          <w:smallCaps w:val="0"/>
          <w:spacing w:val="0"/>
          <w:sz w:val="22"/>
          <w:szCs w:val="22"/>
          <w:lang w:val="sq-AL"/>
        </w:rPr>
        <w:t xml:space="preserve"> Kryetarit të Komisionit, me arsyet përkatëse, në të kundërt mungesa konsiderohet mosrespektim i detyrimeve të Këshilltarit dhe </w:t>
      </w:r>
      <w:r w:rsidR="00CB30AE" w:rsidRPr="00FE1540">
        <w:rPr>
          <w:rFonts w:ascii="Times New Roman" w:hAnsi="Times New Roman"/>
          <w:smallCaps w:val="0"/>
          <w:spacing w:val="0"/>
          <w:sz w:val="22"/>
          <w:szCs w:val="22"/>
          <w:lang w:val="sq-AL"/>
        </w:rPr>
        <w:t>regjistrohet si mungesë pa arsye</w:t>
      </w:r>
      <w:r w:rsidR="008A23A6" w:rsidRPr="00FE1540">
        <w:rPr>
          <w:rFonts w:ascii="Times New Roman" w:hAnsi="Times New Roman"/>
          <w:smallCaps w:val="0"/>
          <w:spacing w:val="0"/>
          <w:sz w:val="22"/>
          <w:szCs w:val="22"/>
          <w:lang w:val="sq-AL"/>
        </w:rPr>
        <w:t xml:space="preserve">. Në </w:t>
      </w:r>
      <w:r w:rsidR="008007E0" w:rsidRPr="00FE1540">
        <w:rPr>
          <w:rFonts w:ascii="Times New Roman" w:hAnsi="Times New Roman"/>
          <w:smallCaps w:val="0"/>
          <w:spacing w:val="0"/>
          <w:sz w:val="22"/>
          <w:szCs w:val="22"/>
          <w:lang w:val="sq-AL"/>
        </w:rPr>
        <w:t>ç</w:t>
      </w:r>
      <w:r w:rsidR="008A23A6" w:rsidRPr="00FE1540">
        <w:rPr>
          <w:rFonts w:ascii="Times New Roman" w:hAnsi="Times New Roman"/>
          <w:smallCaps w:val="0"/>
          <w:spacing w:val="0"/>
          <w:sz w:val="22"/>
          <w:szCs w:val="22"/>
          <w:lang w:val="sq-AL"/>
        </w:rPr>
        <w:t>do rast Këshilltari i larguar ka të drejtë të kërkojë nga Këshilli miratimin e anëtarësisë në komisoni nga ku është larguar, por jo më her</w:t>
      </w:r>
      <w:r w:rsidR="00453730" w:rsidRPr="00FE1540">
        <w:rPr>
          <w:rFonts w:ascii="Times New Roman" w:hAnsi="Times New Roman"/>
          <w:smallCaps w:val="0"/>
          <w:spacing w:val="0"/>
          <w:sz w:val="22"/>
          <w:szCs w:val="22"/>
          <w:lang w:val="sq-AL"/>
        </w:rPr>
        <w:t>ë</w:t>
      </w:r>
      <w:r w:rsidR="008A23A6" w:rsidRPr="00FE1540">
        <w:rPr>
          <w:rFonts w:ascii="Times New Roman" w:hAnsi="Times New Roman"/>
          <w:smallCaps w:val="0"/>
          <w:spacing w:val="0"/>
          <w:sz w:val="22"/>
          <w:szCs w:val="22"/>
          <w:lang w:val="sq-AL"/>
        </w:rPr>
        <w:t>t së gjashtë muaj nga vendimi i Këshillit për largimin e Këshilltarit</w:t>
      </w:r>
    </w:p>
    <w:p w:rsidR="00223965" w:rsidRPr="00FE1540" w:rsidRDefault="00223965" w:rsidP="00223965">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223965" w:rsidRPr="00FE1540" w:rsidRDefault="00223965" w:rsidP="00223965">
      <w:pPr>
        <w:pStyle w:val="Heading4"/>
      </w:pPr>
      <w:bookmarkStart w:id="146" w:name="_Toc35915235"/>
      <w:r w:rsidRPr="00FE1540">
        <w:lastRenderedPageBreak/>
        <w:t>Detyrat e Kryetarit, Zëvendëskryetarit dhe Sekretarit të komisionit të përhershëm</w:t>
      </w:r>
      <w:bookmarkEnd w:id="146"/>
    </w:p>
    <w:p w:rsidR="00223965" w:rsidRPr="00FE1540" w:rsidRDefault="00223965" w:rsidP="00631C90">
      <w:pPr>
        <w:pStyle w:val="BodyTextIndent"/>
        <w:numPr>
          <w:ilvl w:val="0"/>
          <w:numId w:val="71"/>
        </w:numPr>
        <w:tabs>
          <w:tab w:val="left" w:pos="426"/>
        </w:tabs>
        <w:spacing w:before="120" w:line="276" w:lineRule="auto"/>
        <w:ind w:left="357" w:hanging="357"/>
        <w:jc w:val="both"/>
        <w:rPr>
          <w:sz w:val="22"/>
          <w:szCs w:val="22"/>
          <w:lang w:val="sq-AL"/>
        </w:rPr>
      </w:pPr>
      <w:r w:rsidRPr="00FE1540">
        <w:rPr>
          <w:sz w:val="22"/>
          <w:szCs w:val="22"/>
          <w:lang w:val="sq-AL"/>
        </w:rPr>
        <w:t>Kryetari i komisionit përfaqëson komisionin, organizon dhe drejton mbledhjet e komisionit, mban lidhje me organet e tjera të Këshillit, si dhe siguron respektimin e procedurave, sipas kësaj Rregulloreje.</w:t>
      </w:r>
    </w:p>
    <w:p w:rsidR="00223965" w:rsidRPr="00FE1540" w:rsidRDefault="00223965" w:rsidP="00631C90">
      <w:pPr>
        <w:pStyle w:val="BodyTextIndent"/>
        <w:numPr>
          <w:ilvl w:val="0"/>
          <w:numId w:val="71"/>
        </w:numPr>
        <w:tabs>
          <w:tab w:val="left" w:pos="426"/>
        </w:tabs>
        <w:spacing w:before="120" w:line="276" w:lineRule="auto"/>
        <w:ind w:left="357" w:hanging="357"/>
        <w:jc w:val="both"/>
        <w:rPr>
          <w:sz w:val="22"/>
          <w:szCs w:val="22"/>
          <w:lang w:val="sq-AL"/>
        </w:rPr>
      </w:pPr>
      <w:r w:rsidRPr="00FE1540">
        <w:rPr>
          <w:sz w:val="22"/>
          <w:szCs w:val="22"/>
          <w:lang w:val="sq-AL"/>
        </w:rPr>
        <w:t>Kryetari i Komisonit ka të drejtë të ftojë për të dëshmuar, si dhe thërret  seanca dëgjimore me ekzeskutivin e bashkisë, titullarët e institucioneve apo drejtuesit e ndërmarrjeve në varësi të Bashkisë, agjenci qeveritare jashtë Bashkisë, grupe interesi apo OJF për çështje të fushës së mbulon Komisioni. Seancat dëgjimore organizohen me mbështetjen e Sekretarit të Këshillit.</w:t>
      </w:r>
    </w:p>
    <w:p w:rsidR="00223965" w:rsidRPr="00FE1540" w:rsidRDefault="00223965" w:rsidP="00631C90">
      <w:pPr>
        <w:pStyle w:val="BodyTextIndent"/>
        <w:numPr>
          <w:ilvl w:val="0"/>
          <w:numId w:val="71"/>
        </w:numPr>
        <w:tabs>
          <w:tab w:val="left" w:pos="426"/>
        </w:tabs>
        <w:spacing w:before="120" w:line="276" w:lineRule="auto"/>
        <w:ind w:left="357" w:hanging="357"/>
        <w:jc w:val="both"/>
        <w:rPr>
          <w:sz w:val="22"/>
          <w:szCs w:val="22"/>
          <w:lang w:val="sq-AL"/>
        </w:rPr>
      </w:pPr>
      <w:r w:rsidRPr="00FE1540">
        <w:rPr>
          <w:sz w:val="22"/>
          <w:szCs w:val="22"/>
          <w:lang w:val="sq-AL"/>
        </w:rPr>
        <w:t>Kryetari i Komisionit firmos raportet e Komisioni në lidhje me projektaktet/ rezolutat/deklarata dhe ja përcjell Mbledhjes së Këshillit, nëpërmjet Sekretarit të Këshillit.</w:t>
      </w:r>
    </w:p>
    <w:p w:rsidR="00223965" w:rsidRPr="00FE1540" w:rsidRDefault="00223965" w:rsidP="00631C90">
      <w:pPr>
        <w:pStyle w:val="BodyTextIndent"/>
        <w:numPr>
          <w:ilvl w:val="0"/>
          <w:numId w:val="71"/>
        </w:numPr>
        <w:tabs>
          <w:tab w:val="left" w:pos="426"/>
        </w:tabs>
        <w:spacing w:before="120" w:line="276" w:lineRule="auto"/>
        <w:ind w:left="357" w:hanging="357"/>
        <w:jc w:val="both"/>
        <w:rPr>
          <w:sz w:val="22"/>
          <w:szCs w:val="22"/>
          <w:lang w:val="sq-AL"/>
        </w:rPr>
      </w:pPr>
      <w:r w:rsidRPr="00FE1540">
        <w:rPr>
          <w:sz w:val="22"/>
          <w:szCs w:val="22"/>
          <w:lang w:val="sq-AL"/>
        </w:rPr>
        <w:t>Zëvendëskryetarit i Komisionit drejton mbledhjet e Komisionit mbas autorizimit të bërë me shkrim nga Kryetari, autorizim i cili shoqëron dokumentacionin e mbledhjes së Komisionit.</w:t>
      </w:r>
    </w:p>
    <w:p w:rsidR="00223965" w:rsidRPr="00FE1540" w:rsidRDefault="00223965" w:rsidP="00631C90">
      <w:pPr>
        <w:pStyle w:val="BodyTextIndent"/>
        <w:numPr>
          <w:ilvl w:val="0"/>
          <w:numId w:val="71"/>
        </w:numPr>
        <w:tabs>
          <w:tab w:val="left" w:pos="426"/>
        </w:tabs>
        <w:spacing w:before="120" w:line="276" w:lineRule="auto"/>
        <w:ind w:left="357" w:hanging="357"/>
        <w:jc w:val="both"/>
        <w:rPr>
          <w:sz w:val="22"/>
          <w:szCs w:val="22"/>
          <w:lang w:val="sq-AL"/>
        </w:rPr>
      </w:pPr>
      <w:r w:rsidRPr="00FE1540">
        <w:rPr>
          <w:sz w:val="22"/>
          <w:szCs w:val="22"/>
          <w:lang w:val="sq-AL"/>
        </w:rPr>
        <w:t xml:space="preserve">Sekretari i Komisionit </w:t>
      </w:r>
      <w:r w:rsidR="00613245" w:rsidRPr="00FE1540">
        <w:rPr>
          <w:sz w:val="22"/>
          <w:szCs w:val="22"/>
          <w:lang w:val="sq-AL"/>
        </w:rPr>
        <w:t xml:space="preserve">është përgjegjës për </w:t>
      </w:r>
      <w:r w:rsidRPr="00FE1540">
        <w:rPr>
          <w:sz w:val="22"/>
          <w:szCs w:val="22"/>
          <w:lang w:val="sq-AL"/>
        </w:rPr>
        <w:t>mba</w:t>
      </w:r>
      <w:r w:rsidR="00613245" w:rsidRPr="00FE1540">
        <w:rPr>
          <w:sz w:val="22"/>
          <w:szCs w:val="22"/>
          <w:lang w:val="sq-AL"/>
        </w:rPr>
        <w:t>jtje</w:t>
      </w:r>
      <w:r w:rsidRPr="00FE1540">
        <w:rPr>
          <w:sz w:val="22"/>
          <w:szCs w:val="22"/>
          <w:lang w:val="sq-AL"/>
        </w:rPr>
        <w:t>n</w:t>
      </w:r>
      <w:r w:rsidR="00613245" w:rsidRPr="00FE1540">
        <w:rPr>
          <w:sz w:val="22"/>
          <w:szCs w:val="22"/>
          <w:lang w:val="sq-AL"/>
        </w:rPr>
        <w:t xml:space="preserve"> e procesverbalit të </w:t>
      </w:r>
      <w:r w:rsidRPr="00FE1540">
        <w:rPr>
          <w:sz w:val="22"/>
          <w:szCs w:val="22"/>
          <w:lang w:val="sq-AL"/>
        </w:rPr>
        <w:t>mbledhjes së Komisionit.</w:t>
      </w:r>
    </w:p>
    <w:p w:rsidR="00223965" w:rsidRPr="00FE1540" w:rsidRDefault="00223965" w:rsidP="00631C90">
      <w:pPr>
        <w:pStyle w:val="BodyTextIndent"/>
        <w:numPr>
          <w:ilvl w:val="0"/>
          <w:numId w:val="71"/>
        </w:numPr>
        <w:tabs>
          <w:tab w:val="left" w:pos="426"/>
        </w:tabs>
        <w:spacing w:before="120" w:line="276" w:lineRule="auto"/>
        <w:ind w:left="357" w:hanging="357"/>
        <w:jc w:val="both"/>
        <w:rPr>
          <w:sz w:val="22"/>
          <w:szCs w:val="22"/>
          <w:lang w:val="sq-AL"/>
        </w:rPr>
      </w:pPr>
      <w:r w:rsidRPr="00FE1540">
        <w:rPr>
          <w:sz w:val="22"/>
          <w:szCs w:val="22"/>
          <w:lang w:val="sq-AL"/>
        </w:rPr>
        <w:t>Zëvendëskryetar zëvendëson kryetarin në rastet e mungesës së tij ose kur ai nuk ka mundësi të kryejë detyrat.</w:t>
      </w:r>
    </w:p>
    <w:p w:rsidR="00223965" w:rsidRPr="00FE1540" w:rsidRDefault="00223965" w:rsidP="00631C90">
      <w:pPr>
        <w:pStyle w:val="BodyTextIndent"/>
        <w:numPr>
          <w:ilvl w:val="0"/>
          <w:numId w:val="71"/>
        </w:numPr>
        <w:tabs>
          <w:tab w:val="left" w:pos="426"/>
        </w:tabs>
        <w:spacing w:before="120" w:line="276" w:lineRule="auto"/>
        <w:ind w:left="357" w:hanging="357"/>
        <w:jc w:val="both"/>
        <w:rPr>
          <w:sz w:val="22"/>
          <w:szCs w:val="22"/>
          <w:lang w:val="sq-AL"/>
        </w:rPr>
      </w:pPr>
      <w:r w:rsidRPr="00FE1540">
        <w:rPr>
          <w:sz w:val="22"/>
          <w:szCs w:val="22"/>
          <w:lang w:val="sq-AL"/>
        </w:rPr>
        <w:t>Sekretari verifikon rezultatin e votimit në komision dhe kontrollon e nënshkruan bashkë me kryetarin e komisionit proces-verbalin e mbajtur në mbledhjen e komisionit.</w:t>
      </w:r>
    </w:p>
    <w:p w:rsidR="003C5E31" w:rsidRPr="00FE1540" w:rsidRDefault="003C5E31"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9F7D0D" w:rsidP="00446A11">
      <w:pPr>
        <w:pStyle w:val="Heading4"/>
      </w:pPr>
      <w:bookmarkStart w:id="147" w:name="_Toc428184538"/>
      <w:bookmarkStart w:id="148" w:name="_Toc428267605"/>
      <w:bookmarkStart w:id="149" w:name="_Toc428679265"/>
      <w:bookmarkStart w:id="150" w:name="_Toc35915236"/>
      <w:r w:rsidRPr="00FE1540">
        <w:t>Komisioni i Financës</w:t>
      </w:r>
      <w:r w:rsidR="008A23A6" w:rsidRPr="00FE1540">
        <w:t xml:space="preserve">, </w:t>
      </w:r>
      <w:r w:rsidRPr="00FE1540">
        <w:t>Buxhetit dhe Zhvillimit Strategjik</w:t>
      </w:r>
      <w:bookmarkEnd w:id="147"/>
      <w:bookmarkEnd w:id="148"/>
      <w:bookmarkEnd w:id="149"/>
      <w:r w:rsidR="00D330CD" w:rsidRPr="00FE1540">
        <w:t xml:space="preserve"> të Bashkisë</w:t>
      </w:r>
      <w:bookmarkEnd w:id="150"/>
    </w:p>
    <w:p w:rsidR="009F7D0D" w:rsidRPr="00FE1540" w:rsidRDefault="009F7D0D" w:rsidP="00631C90">
      <w:pPr>
        <w:pStyle w:val="Regullore"/>
        <w:numPr>
          <w:ilvl w:val="0"/>
          <w:numId w:val="20"/>
        </w:numPr>
        <w:tabs>
          <w:tab w:val="clear" w:pos="680"/>
          <w:tab w:val="left" w:pos="426"/>
        </w:tabs>
        <w:spacing w:before="120" w:after="0" w:line="276" w:lineRule="auto"/>
        <w:ind w:left="426" w:hanging="426"/>
        <w:jc w:val="both"/>
        <w:rPr>
          <w:b w:val="0"/>
          <w:caps w:val="0"/>
        </w:rPr>
      </w:pPr>
      <w:r w:rsidRPr="00FE1540">
        <w:rPr>
          <w:b w:val="0"/>
          <w:caps w:val="0"/>
        </w:rPr>
        <w:t xml:space="preserve">Komisioni i </w:t>
      </w:r>
      <w:r w:rsidR="00453730" w:rsidRPr="00FE1540">
        <w:rPr>
          <w:b w:val="0"/>
          <w:caps w:val="0"/>
          <w:lang w:val="en-US"/>
        </w:rPr>
        <w:t xml:space="preserve">i Financës, Buxhetit dhe Zhvillimit Strategjik </w:t>
      </w:r>
      <w:r w:rsidRPr="00FE1540">
        <w:rPr>
          <w:b w:val="0"/>
          <w:caps w:val="0"/>
        </w:rPr>
        <w:t>përbëhet n</w:t>
      </w:r>
      <w:r w:rsidR="00654B32" w:rsidRPr="00FE1540">
        <w:rPr>
          <w:b w:val="0"/>
          <w:caps w:val="0"/>
        </w:rPr>
        <w:t xml:space="preserve">ga </w:t>
      </w:r>
      <w:r w:rsidR="00107AF1" w:rsidRPr="00FE1540">
        <w:rPr>
          <w:b w:val="0"/>
          <w:caps w:val="0"/>
        </w:rPr>
        <w:t>t</w:t>
      </w:r>
      <w:r w:rsidR="00453730" w:rsidRPr="00FE1540">
        <w:rPr>
          <w:b w:val="0"/>
          <w:caps w:val="0"/>
        </w:rPr>
        <w:t>ë</w:t>
      </w:r>
      <w:r w:rsidR="00107AF1" w:rsidRPr="00FE1540">
        <w:rPr>
          <w:b w:val="0"/>
          <w:caps w:val="0"/>
        </w:rPr>
        <w:t xml:space="preserve"> pakt</w:t>
      </w:r>
      <w:r w:rsidR="00453730" w:rsidRPr="00FE1540">
        <w:rPr>
          <w:b w:val="0"/>
          <w:caps w:val="0"/>
        </w:rPr>
        <w:t>ë</w:t>
      </w:r>
      <w:r w:rsidR="00107AF1" w:rsidRPr="00FE1540">
        <w:rPr>
          <w:b w:val="0"/>
          <w:caps w:val="0"/>
        </w:rPr>
        <w:t>n nga 5</w:t>
      </w:r>
      <w:r w:rsidR="00654B32" w:rsidRPr="00FE1540">
        <w:rPr>
          <w:b w:val="0"/>
          <w:caps w:val="0"/>
        </w:rPr>
        <w:t xml:space="preserve"> Këshilltarë që përfaqë</w:t>
      </w:r>
      <w:r w:rsidRPr="00FE1540">
        <w:rPr>
          <w:b w:val="0"/>
          <w:caps w:val="0"/>
        </w:rPr>
        <w:t>soj</w:t>
      </w:r>
      <w:r w:rsidR="00654B32" w:rsidRPr="00FE1540">
        <w:rPr>
          <w:b w:val="0"/>
          <w:caps w:val="0"/>
        </w:rPr>
        <w:t>n</w:t>
      </w:r>
      <w:r w:rsidRPr="00FE1540">
        <w:rPr>
          <w:b w:val="0"/>
          <w:caps w:val="0"/>
        </w:rPr>
        <w:t xml:space="preserve">ë të gjithë grupet politike të Këshillit. </w:t>
      </w:r>
      <w:r w:rsidR="004842E3" w:rsidRPr="00FE1540">
        <w:rPr>
          <w:b w:val="0"/>
          <w:caps w:val="0"/>
        </w:rPr>
        <w:t>P</w:t>
      </w:r>
      <w:r w:rsidRPr="00FE1540">
        <w:rPr>
          <w:b w:val="0"/>
          <w:caps w:val="0"/>
        </w:rPr>
        <w:t>ërbërj</w:t>
      </w:r>
      <w:r w:rsidR="004842E3" w:rsidRPr="00FE1540">
        <w:rPr>
          <w:b w:val="0"/>
          <w:caps w:val="0"/>
        </w:rPr>
        <w:t xml:space="preserve">a e komisionit </w:t>
      </w:r>
      <w:r w:rsidRPr="00FE1540">
        <w:rPr>
          <w:b w:val="0"/>
          <w:caps w:val="0"/>
        </w:rPr>
        <w:t>duhet të reflektojë përfaqësimin e partive dhe kualicio</w:t>
      </w:r>
      <w:r w:rsidR="00D11F5E" w:rsidRPr="00FE1540">
        <w:rPr>
          <w:b w:val="0"/>
          <w:caps w:val="0"/>
        </w:rPr>
        <w:t>ne</w:t>
      </w:r>
      <w:r w:rsidRPr="00FE1540">
        <w:rPr>
          <w:b w:val="0"/>
          <w:caps w:val="0"/>
        </w:rPr>
        <w:t>ve politike në Këshill</w:t>
      </w:r>
      <w:r w:rsidR="004842E3" w:rsidRPr="00FE1540">
        <w:rPr>
          <w:b w:val="0"/>
          <w:caps w:val="0"/>
        </w:rPr>
        <w:t xml:space="preserve">, si </w:t>
      </w:r>
      <w:r w:rsidR="004F07F1" w:rsidRPr="00FE1540">
        <w:rPr>
          <w:b w:val="0"/>
          <w:caps w:val="0"/>
        </w:rPr>
        <w:t xml:space="preserve">dhe </w:t>
      </w:r>
      <w:r w:rsidR="00DA4347" w:rsidRPr="00FE1540">
        <w:rPr>
          <w:b w:val="0"/>
          <w:caps w:val="0"/>
        </w:rPr>
        <w:t>duhettë respektojë kërkesat për barazonë gjinore</w:t>
      </w:r>
      <w:r w:rsidR="00DA4347" w:rsidRPr="00FE1540">
        <w:rPr>
          <w:rStyle w:val="FootnoteReference"/>
          <w:b w:val="0"/>
          <w:caps w:val="0"/>
        </w:rPr>
        <w:footnoteReference w:id="60"/>
      </w:r>
      <w:r w:rsidR="00DA4347" w:rsidRPr="00FE1540">
        <w:rPr>
          <w:b w:val="0"/>
          <w:caps w:val="0"/>
        </w:rPr>
        <w:t xml:space="preserve">. </w:t>
      </w:r>
      <w:r w:rsidR="00764990" w:rsidRPr="00FE1540">
        <w:rPr>
          <w:b w:val="0"/>
          <w:caps w:val="0"/>
        </w:rPr>
        <w:t>Komisioni funksionon gjatë gjithë periudhës së mandatit të Këshillit.</w:t>
      </w:r>
    </w:p>
    <w:p w:rsidR="009F7D0D" w:rsidRPr="00FE1540" w:rsidRDefault="00DA4347" w:rsidP="00631C90">
      <w:pPr>
        <w:pStyle w:val="Regullore"/>
        <w:numPr>
          <w:ilvl w:val="0"/>
          <w:numId w:val="20"/>
        </w:numPr>
        <w:tabs>
          <w:tab w:val="clear" w:pos="680"/>
          <w:tab w:val="left" w:pos="426"/>
        </w:tabs>
        <w:spacing w:before="120" w:after="0" w:line="276" w:lineRule="auto"/>
        <w:ind w:left="426" w:hanging="426"/>
        <w:jc w:val="both"/>
        <w:rPr>
          <w:b w:val="0"/>
          <w:caps w:val="0"/>
        </w:rPr>
      </w:pPr>
      <w:r w:rsidRPr="00FE1540">
        <w:rPr>
          <w:b w:val="0"/>
          <w:caps w:val="0"/>
        </w:rPr>
        <w:t>Kryetari i Komis</w:t>
      </w:r>
      <w:r w:rsidR="007E1218" w:rsidRPr="00FE1540">
        <w:rPr>
          <w:b w:val="0"/>
          <w:caps w:val="0"/>
        </w:rPr>
        <w:t>i</w:t>
      </w:r>
      <w:r w:rsidRPr="00FE1540">
        <w:rPr>
          <w:b w:val="0"/>
          <w:caps w:val="0"/>
        </w:rPr>
        <w:t xml:space="preserve">onit </w:t>
      </w:r>
      <w:r w:rsidR="0014462E" w:rsidRPr="00FE1540">
        <w:rPr>
          <w:b w:val="0"/>
          <w:caps w:val="0"/>
          <w:lang w:val="en-US"/>
        </w:rPr>
        <w:t xml:space="preserve">i përket grupi politik të këshilltarëve të shumicës politike në Këshill dhe </w:t>
      </w:r>
      <w:r w:rsidR="004842E3" w:rsidRPr="00FE1540">
        <w:rPr>
          <w:b w:val="0"/>
          <w:caps w:val="0"/>
        </w:rPr>
        <w:t>preferohet t</w:t>
      </w:r>
      <w:r w:rsidR="007E263B" w:rsidRPr="00FE1540">
        <w:rPr>
          <w:b w:val="0"/>
          <w:caps w:val="0"/>
        </w:rPr>
        <w:t>ë kë</w:t>
      </w:r>
      <w:r w:rsidR="004842E3" w:rsidRPr="00FE1540">
        <w:rPr>
          <w:b w:val="0"/>
          <w:caps w:val="0"/>
        </w:rPr>
        <w:t>të</w:t>
      </w:r>
      <w:r w:rsidRPr="00FE1540">
        <w:rPr>
          <w:b w:val="0"/>
          <w:caps w:val="0"/>
        </w:rPr>
        <w:t xml:space="preserve">arsimim në fushën e financave dhe/apo të ekonomisë. </w:t>
      </w:r>
    </w:p>
    <w:p w:rsidR="009F7D0D" w:rsidRPr="00FE1540" w:rsidRDefault="00DA4347" w:rsidP="00631C90">
      <w:pPr>
        <w:pStyle w:val="Regullore"/>
        <w:numPr>
          <w:ilvl w:val="0"/>
          <w:numId w:val="20"/>
        </w:numPr>
        <w:tabs>
          <w:tab w:val="clear" w:pos="680"/>
          <w:tab w:val="left" w:pos="426"/>
        </w:tabs>
        <w:spacing w:before="120" w:after="0" w:line="276" w:lineRule="auto"/>
        <w:ind w:left="426" w:hanging="426"/>
        <w:jc w:val="both"/>
        <w:rPr>
          <w:b w:val="0"/>
          <w:caps w:val="0"/>
        </w:rPr>
      </w:pPr>
      <w:r w:rsidRPr="00FE1540">
        <w:rPr>
          <w:b w:val="0"/>
          <w:caps w:val="0"/>
        </w:rPr>
        <w:t>Komisioni është përgjegjës për shqyrtimin e të gjitha politikave strategjike zhvillimore</w:t>
      </w:r>
      <w:r w:rsidR="009F7D0D" w:rsidRPr="00FE1540">
        <w:rPr>
          <w:b w:val="0"/>
          <w:caps w:val="0"/>
        </w:rPr>
        <w:t>, buxheti</w:t>
      </w:r>
      <w:r w:rsidR="001005CE" w:rsidRPr="00FE1540">
        <w:rPr>
          <w:b w:val="0"/>
          <w:caps w:val="0"/>
        </w:rPr>
        <w:t>n afatmesëm dhe atij vjetorsi të ndryshimeve të</w:t>
      </w:r>
      <w:r w:rsidR="009F7D0D" w:rsidRPr="00FE1540">
        <w:rPr>
          <w:b w:val="0"/>
          <w:caps w:val="0"/>
        </w:rPr>
        <w:t xml:space="preserve"> tyre, paket</w:t>
      </w:r>
      <w:r w:rsidR="00DC373E" w:rsidRPr="00FE1540">
        <w:rPr>
          <w:b w:val="0"/>
          <w:caps w:val="0"/>
        </w:rPr>
        <w:t>ë</w:t>
      </w:r>
      <w:r w:rsidR="009F7D0D" w:rsidRPr="00FE1540">
        <w:rPr>
          <w:b w:val="0"/>
          <w:caps w:val="0"/>
        </w:rPr>
        <w:t>n fiskale dhe ndrys</w:t>
      </w:r>
      <w:r w:rsidR="00DC373E" w:rsidRPr="00FE1540">
        <w:rPr>
          <w:b w:val="0"/>
          <w:caps w:val="0"/>
        </w:rPr>
        <w:t>h</w:t>
      </w:r>
      <w:r w:rsidR="009F7D0D" w:rsidRPr="00FE1540">
        <w:rPr>
          <w:b w:val="0"/>
          <w:caps w:val="0"/>
        </w:rPr>
        <w:t>ime</w:t>
      </w:r>
      <w:r w:rsidR="00D11F5E" w:rsidRPr="00FE1540">
        <w:rPr>
          <w:b w:val="0"/>
          <w:caps w:val="0"/>
        </w:rPr>
        <w:t>t</w:t>
      </w:r>
      <w:r w:rsidR="009F7D0D" w:rsidRPr="00FE1540">
        <w:rPr>
          <w:b w:val="0"/>
          <w:caps w:val="0"/>
        </w:rPr>
        <w:t xml:space="preserve"> e saj</w:t>
      </w:r>
      <w:r w:rsidR="00D11F5E" w:rsidRPr="00FE1540">
        <w:rPr>
          <w:rStyle w:val="FootnoteReference"/>
          <w:b w:val="0"/>
          <w:caps w:val="0"/>
        </w:rPr>
        <w:footnoteReference w:id="61"/>
      </w:r>
      <w:r w:rsidR="009F7D0D" w:rsidRPr="00FE1540">
        <w:rPr>
          <w:b w:val="0"/>
          <w:caps w:val="0"/>
        </w:rPr>
        <w:t>, dokumentet e planifikimin strategjik</w:t>
      </w:r>
      <w:r w:rsidR="00F86EBB" w:rsidRPr="00FE1540">
        <w:rPr>
          <w:rStyle w:val="FootnoteReference"/>
          <w:b w:val="0"/>
          <w:caps w:val="0"/>
        </w:rPr>
        <w:footnoteReference w:id="62"/>
      </w:r>
      <w:r w:rsidR="009F7D0D" w:rsidRPr="00FE1540">
        <w:rPr>
          <w:b w:val="0"/>
          <w:caps w:val="0"/>
        </w:rPr>
        <w:t xml:space="preserve">, </w:t>
      </w:r>
      <w:r w:rsidR="00DC373E" w:rsidRPr="00FE1540">
        <w:rPr>
          <w:b w:val="0"/>
          <w:caps w:val="0"/>
        </w:rPr>
        <w:t xml:space="preserve">planin vjetor të prokurimit, </w:t>
      </w:r>
      <w:r w:rsidR="009F7D0D" w:rsidRPr="00FE1540">
        <w:rPr>
          <w:b w:val="0"/>
          <w:caps w:val="0"/>
        </w:rPr>
        <w:t xml:space="preserve">planin </w:t>
      </w:r>
      <w:r w:rsidR="00C801E8" w:rsidRPr="00FE1540">
        <w:rPr>
          <w:b w:val="0"/>
          <w:caps w:val="0"/>
        </w:rPr>
        <w:t xml:space="preserve">strategjik dhe </w:t>
      </w:r>
      <w:r w:rsidR="009F7D0D" w:rsidRPr="00FE1540">
        <w:rPr>
          <w:b w:val="0"/>
          <w:caps w:val="0"/>
        </w:rPr>
        <w:t>vjetor të punës për auditimin e brendshë</w:t>
      </w:r>
      <w:r w:rsidR="00DC373E" w:rsidRPr="00FE1540">
        <w:rPr>
          <w:b w:val="0"/>
          <w:caps w:val="0"/>
        </w:rPr>
        <w:t>m</w:t>
      </w:r>
      <w:r w:rsidR="00F86EBB" w:rsidRPr="00FE1540">
        <w:rPr>
          <w:rStyle w:val="FootnoteReference"/>
          <w:b w:val="0"/>
          <w:caps w:val="0"/>
        </w:rPr>
        <w:footnoteReference w:id="63"/>
      </w:r>
      <w:r w:rsidR="00EA2F36" w:rsidRPr="00FE1540">
        <w:rPr>
          <w:b w:val="0"/>
          <w:caps w:val="0"/>
        </w:rPr>
        <w:t xml:space="preserve">, </w:t>
      </w:r>
      <w:r w:rsidR="00F568CD" w:rsidRPr="00FE1540">
        <w:rPr>
          <w:b w:val="0"/>
          <w:caps w:val="0"/>
        </w:rPr>
        <w:t>si dhe raportin vjetor të veprimtarisë së njësisë së auditimit të brëndshëm</w:t>
      </w:r>
      <w:r w:rsidR="0003098C" w:rsidRPr="00FE1540">
        <w:rPr>
          <w:rStyle w:val="FootnoteReference"/>
          <w:b w:val="0"/>
          <w:caps w:val="0"/>
        </w:rPr>
        <w:footnoteReference w:id="64"/>
      </w:r>
      <w:r w:rsidR="00DC373E" w:rsidRPr="00FE1540">
        <w:rPr>
          <w:b w:val="0"/>
          <w:caps w:val="0"/>
        </w:rPr>
        <w:t xml:space="preserve">, </w:t>
      </w:r>
      <w:r w:rsidR="00CB29BD" w:rsidRPr="00FE1540">
        <w:rPr>
          <w:b w:val="0"/>
          <w:caps w:val="0"/>
        </w:rPr>
        <w:t>raportet e auditimi</w:t>
      </w:r>
      <w:r w:rsidR="00EA2F36" w:rsidRPr="00FE1540">
        <w:rPr>
          <w:b w:val="0"/>
          <w:caps w:val="0"/>
        </w:rPr>
        <w:t>t të</w:t>
      </w:r>
      <w:r w:rsidR="00CB29BD" w:rsidRPr="00FE1540">
        <w:rPr>
          <w:b w:val="0"/>
          <w:caps w:val="0"/>
        </w:rPr>
        <w:t xml:space="preserve"> jashtëm të realizuara nga Kontrolli i Lartë i Shtetit ose auditues të tjerë ligjorë</w:t>
      </w:r>
      <w:r w:rsidR="0003098C" w:rsidRPr="00FE1540">
        <w:rPr>
          <w:rStyle w:val="FootnoteReference"/>
          <w:b w:val="0"/>
          <w:caps w:val="0"/>
        </w:rPr>
        <w:footnoteReference w:id="65"/>
      </w:r>
      <w:r w:rsidR="00CB29BD" w:rsidRPr="00FE1540">
        <w:rPr>
          <w:b w:val="0"/>
          <w:caps w:val="0"/>
        </w:rPr>
        <w:t xml:space="preserve">, </w:t>
      </w:r>
      <w:r w:rsidR="000E0F12" w:rsidRPr="00FE1540">
        <w:rPr>
          <w:b w:val="0"/>
          <w:caps w:val="0"/>
        </w:rPr>
        <w:t>tre raporte</w:t>
      </w:r>
      <w:r w:rsidR="00EA2F36" w:rsidRPr="00FE1540">
        <w:rPr>
          <w:b w:val="0"/>
          <w:caps w:val="0"/>
        </w:rPr>
        <w:t>t</w:t>
      </w:r>
      <w:r w:rsidR="000E0F12" w:rsidRPr="00FE1540">
        <w:rPr>
          <w:b w:val="0"/>
          <w:caps w:val="0"/>
        </w:rPr>
        <w:t xml:space="preserve"> katërmujore të monitorimit të zbatimit të buxhetit të paraqitura nga </w:t>
      </w:r>
      <w:r w:rsidR="00DC373E" w:rsidRPr="00FE1540">
        <w:rPr>
          <w:b w:val="0"/>
          <w:caps w:val="0"/>
        </w:rPr>
        <w:t>Kr</w:t>
      </w:r>
      <w:r w:rsidR="000E0F12" w:rsidRPr="00FE1540">
        <w:rPr>
          <w:b w:val="0"/>
          <w:caps w:val="0"/>
        </w:rPr>
        <w:t>yetari i Bashkisë</w:t>
      </w:r>
      <w:r w:rsidR="0003098C" w:rsidRPr="00FE1540">
        <w:rPr>
          <w:rStyle w:val="FootnoteReference"/>
          <w:b w:val="0"/>
          <w:caps w:val="0"/>
        </w:rPr>
        <w:footnoteReference w:id="66"/>
      </w:r>
      <w:r w:rsidR="009F7D0D" w:rsidRPr="00FE1540">
        <w:rPr>
          <w:b w:val="0"/>
          <w:caps w:val="0"/>
        </w:rPr>
        <w:t xml:space="preserve">, </w:t>
      </w:r>
      <w:r w:rsidR="0070137E" w:rsidRPr="00FE1540">
        <w:rPr>
          <w:b w:val="0"/>
          <w:caps w:val="0"/>
        </w:rPr>
        <w:t>raportin vjetor të zbatimit të buxhetit të Bashkisë</w:t>
      </w:r>
      <w:r w:rsidR="0003098C" w:rsidRPr="00FE1540">
        <w:rPr>
          <w:rStyle w:val="FootnoteReference"/>
          <w:b w:val="0"/>
          <w:caps w:val="0"/>
        </w:rPr>
        <w:footnoteReference w:id="67"/>
      </w:r>
      <w:r w:rsidR="0070137E" w:rsidRPr="00FE1540">
        <w:rPr>
          <w:b w:val="0"/>
          <w:caps w:val="0"/>
        </w:rPr>
        <w:t xml:space="preserve">, </w:t>
      </w:r>
      <w:r w:rsidR="009F7D0D" w:rsidRPr="00FE1540">
        <w:rPr>
          <w:b w:val="0"/>
          <w:caps w:val="0"/>
        </w:rPr>
        <w:t>raportin p</w:t>
      </w:r>
      <w:r w:rsidR="0014462E" w:rsidRPr="00FE1540">
        <w:rPr>
          <w:b w:val="0"/>
          <w:caps w:val="0"/>
        </w:rPr>
        <w:t>ë</w:t>
      </w:r>
      <w:r w:rsidR="009F7D0D" w:rsidRPr="00FE1540">
        <w:rPr>
          <w:b w:val="0"/>
          <w:caps w:val="0"/>
        </w:rPr>
        <w:t>r zbati</w:t>
      </w:r>
      <w:r w:rsidR="00DC373E" w:rsidRPr="00FE1540">
        <w:rPr>
          <w:b w:val="0"/>
          <w:caps w:val="0"/>
        </w:rPr>
        <w:t>m</w:t>
      </w:r>
      <w:r w:rsidR="009F7D0D" w:rsidRPr="00FE1540">
        <w:rPr>
          <w:b w:val="0"/>
          <w:caps w:val="0"/>
        </w:rPr>
        <w:t>in edokument</w:t>
      </w:r>
      <w:r w:rsidR="00923056" w:rsidRPr="00FE1540">
        <w:rPr>
          <w:b w:val="0"/>
          <w:caps w:val="0"/>
        </w:rPr>
        <w:t>it</w:t>
      </w:r>
      <w:r w:rsidR="009F7D0D" w:rsidRPr="00FE1540">
        <w:rPr>
          <w:b w:val="0"/>
          <w:caps w:val="0"/>
        </w:rPr>
        <w:t xml:space="preserve"> t</w:t>
      </w:r>
      <w:r w:rsidR="00EA2F36" w:rsidRPr="00FE1540">
        <w:rPr>
          <w:b w:val="0"/>
          <w:caps w:val="0"/>
        </w:rPr>
        <w:t>ë</w:t>
      </w:r>
      <w:r w:rsidR="009F7D0D" w:rsidRPr="00FE1540">
        <w:rPr>
          <w:b w:val="0"/>
          <w:caps w:val="0"/>
        </w:rPr>
        <w:t xml:space="preserve"> zhvillim</w:t>
      </w:r>
      <w:r w:rsidR="007E263B" w:rsidRPr="00FE1540">
        <w:rPr>
          <w:b w:val="0"/>
          <w:caps w:val="0"/>
        </w:rPr>
        <w:t>it</w:t>
      </w:r>
      <w:r w:rsidR="009F7D0D" w:rsidRPr="00FE1540">
        <w:rPr>
          <w:b w:val="0"/>
          <w:caps w:val="0"/>
        </w:rPr>
        <w:t xml:space="preserve"> st</w:t>
      </w:r>
      <w:r w:rsidR="00923056" w:rsidRPr="00FE1540">
        <w:rPr>
          <w:b w:val="0"/>
          <w:caps w:val="0"/>
        </w:rPr>
        <w:t>ra</w:t>
      </w:r>
      <w:r w:rsidR="009F7D0D" w:rsidRPr="00FE1540">
        <w:rPr>
          <w:b w:val="0"/>
          <w:caps w:val="0"/>
        </w:rPr>
        <w:t>teg</w:t>
      </w:r>
      <w:r w:rsidR="00923056" w:rsidRPr="00FE1540">
        <w:rPr>
          <w:b w:val="0"/>
          <w:caps w:val="0"/>
        </w:rPr>
        <w:t>jik t</w:t>
      </w:r>
      <w:r w:rsidR="00107CB7" w:rsidRPr="00FE1540">
        <w:rPr>
          <w:b w:val="0"/>
          <w:caps w:val="0"/>
        </w:rPr>
        <w:t>ë</w:t>
      </w:r>
      <w:r w:rsidR="00923056" w:rsidRPr="00FE1540">
        <w:rPr>
          <w:b w:val="0"/>
          <w:caps w:val="0"/>
        </w:rPr>
        <w:t xml:space="preserve"> Bashkisë</w:t>
      </w:r>
      <w:r w:rsidR="00343047" w:rsidRPr="00FE1540">
        <w:rPr>
          <w:rStyle w:val="FootnoteReference"/>
          <w:b w:val="0"/>
          <w:caps w:val="0"/>
        </w:rPr>
        <w:footnoteReference w:id="68"/>
      </w:r>
      <w:r w:rsidR="00923056" w:rsidRPr="00FE1540">
        <w:rPr>
          <w:b w:val="0"/>
          <w:caps w:val="0"/>
        </w:rPr>
        <w:t xml:space="preserve">, </w:t>
      </w:r>
      <w:r w:rsidR="00EA2F36" w:rsidRPr="00FE1540">
        <w:rPr>
          <w:b w:val="0"/>
          <w:caps w:val="0"/>
        </w:rPr>
        <w:t>çë</w:t>
      </w:r>
      <w:r w:rsidR="00401610" w:rsidRPr="00FE1540">
        <w:rPr>
          <w:b w:val="0"/>
          <w:caps w:val="0"/>
        </w:rPr>
        <w:t>shtje e manaxhimit t</w:t>
      </w:r>
      <w:r w:rsidR="007E263B" w:rsidRPr="00FE1540">
        <w:rPr>
          <w:b w:val="0"/>
          <w:caps w:val="0"/>
        </w:rPr>
        <w:t>ë</w:t>
      </w:r>
      <w:r w:rsidR="00401610" w:rsidRPr="00FE1540">
        <w:rPr>
          <w:b w:val="0"/>
          <w:caps w:val="0"/>
        </w:rPr>
        <w:t xml:space="preserve"> risk</w:t>
      </w:r>
      <w:r w:rsidR="00BD4EDB" w:rsidRPr="00FE1540">
        <w:rPr>
          <w:b w:val="0"/>
          <w:caps w:val="0"/>
        </w:rPr>
        <w:t>u</w:t>
      </w:r>
      <w:r w:rsidR="00401610" w:rsidRPr="00FE1540">
        <w:rPr>
          <w:b w:val="0"/>
          <w:caps w:val="0"/>
        </w:rPr>
        <w:t>t, çështjet e v</w:t>
      </w:r>
      <w:r w:rsidR="00BD4EDB" w:rsidRPr="00FE1540">
        <w:rPr>
          <w:b w:val="0"/>
          <w:caps w:val="0"/>
        </w:rPr>
        <w:t>ësh</w:t>
      </w:r>
      <w:r w:rsidR="00401610" w:rsidRPr="00FE1540">
        <w:rPr>
          <w:b w:val="0"/>
          <w:caps w:val="0"/>
        </w:rPr>
        <w:t>tirësive financiare të Bashkisë te të falimentimit,</w:t>
      </w:r>
      <w:r w:rsidR="00BD4EDB" w:rsidRPr="00FE1540">
        <w:rPr>
          <w:b w:val="0"/>
          <w:caps w:val="0"/>
        </w:rPr>
        <w:t xml:space="preserve"> raportet e auditimit të brëndshëm</w:t>
      </w:r>
      <w:r w:rsidR="00A01FE7" w:rsidRPr="00FE1540">
        <w:rPr>
          <w:b w:val="0"/>
          <w:caps w:val="0"/>
        </w:rPr>
        <w:t xml:space="preserve"> dhe të </w:t>
      </w:r>
      <w:r w:rsidR="00A01FE7" w:rsidRPr="00FE1540">
        <w:rPr>
          <w:b w:val="0"/>
          <w:caps w:val="0"/>
        </w:rPr>
        <w:lastRenderedPageBreak/>
        <w:t>jashtëm</w:t>
      </w:r>
      <w:r w:rsidR="00BD4EDB" w:rsidRPr="00FE1540">
        <w:rPr>
          <w:b w:val="0"/>
          <w:caps w:val="0"/>
        </w:rPr>
        <w:t>,</w:t>
      </w:r>
      <w:r w:rsidR="00573663" w:rsidRPr="00FE1540">
        <w:rPr>
          <w:b w:val="0"/>
          <w:caps w:val="0"/>
        </w:rPr>
        <w:t>raportin vjetor të performancë</w:t>
      </w:r>
      <w:r w:rsidR="005C6720" w:rsidRPr="00FE1540">
        <w:rPr>
          <w:b w:val="0"/>
          <w:caps w:val="0"/>
        </w:rPr>
        <w:t>s</w:t>
      </w:r>
      <w:r w:rsidR="00573663" w:rsidRPr="00FE1540">
        <w:rPr>
          <w:b w:val="0"/>
          <w:caps w:val="0"/>
        </w:rPr>
        <w:t xml:space="preserve"> së Bashkisë të paraqitur nga Kryetari i Bashkisë</w:t>
      </w:r>
      <w:r w:rsidR="00C87293" w:rsidRPr="00FE1540">
        <w:rPr>
          <w:rStyle w:val="FootnoteReference"/>
          <w:b w:val="0"/>
          <w:caps w:val="0"/>
        </w:rPr>
        <w:footnoteReference w:id="69"/>
      </w:r>
      <w:r w:rsidR="00573663" w:rsidRPr="00FE1540">
        <w:rPr>
          <w:b w:val="0"/>
          <w:caps w:val="0"/>
        </w:rPr>
        <w:t xml:space="preserve">, </w:t>
      </w:r>
      <w:r w:rsidR="00C801E8" w:rsidRPr="00FE1540">
        <w:rPr>
          <w:b w:val="0"/>
          <w:caps w:val="0"/>
        </w:rPr>
        <w:t>standartet e men</w:t>
      </w:r>
      <w:r w:rsidR="0065344E" w:rsidRPr="00FE1540">
        <w:rPr>
          <w:b w:val="0"/>
          <w:caps w:val="0"/>
        </w:rPr>
        <w:t xml:space="preserve">axhimit financiar, </w:t>
      </w:r>
      <w:r w:rsidR="005D18D4" w:rsidRPr="00FE1540">
        <w:rPr>
          <w:b w:val="0"/>
          <w:caps w:val="0"/>
        </w:rPr>
        <w:t>informacionin në lidhje me transferimin dhe asgjësimin e aktiveve të trupëzuara si pjesë e dokumentit të buxhetit dhe e raportit vjetor të zbatimit të buxhetit</w:t>
      </w:r>
      <w:r w:rsidR="00C87293" w:rsidRPr="00FE1540">
        <w:rPr>
          <w:rStyle w:val="FootnoteReference"/>
          <w:b w:val="0"/>
          <w:caps w:val="0"/>
        </w:rPr>
        <w:footnoteReference w:id="70"/>
      </w:r>
      <w:r w:rsidR="005D18D4" w:rsidRPr="00FE1540">
        <w:rPr>
          <w:b w:val="0"/>
          <w:caps w:val="0"/>
        </w:rPr>
        <w:t xml:space="preserve">, </w:t>
      </w:r>
      <w:r w:rsidR="00554616" w:rsidRPr="00FE1540">
        <w:rPr>
          <w:b w:val="0"/>
          <w:caps w:val="0"/>
        </w:rPr>
        <w:t>planin për daljen nga situata e vështirë financiare dhe alternativat përkatëse</w:t>
      </w:r>
      <w:r w:rsidR="00FF229E" w:rsidRPr="00FE1540">
        <w:rPr>
          <w:rStyle w:val="FootnoteReference"/>
          <w:b w:val="0"/>
          <w:caps w:val="0"/>
        </w:rPr>
        <w:footnoteReference w:id="71"/>
      </w:r>
      <w:r w:rsidR="00554616" w:rsidRPr="00FE1540">
        <w:rPr>
          <w:b w:val="0"/>
          <w:caps w:val="0"/>
        </w:rPr>
        <w:t xml:space="preserve">, </w:t>
      </w:r>
      <w:r w:rsidR="0065344E" w:rsidRPr="00FE1540">
        <w:rPr>
          <w:b w:val="0"/>
          <w:caps w:val="0"/>
        </w:rPr>
        <w:t>pagat e shpenzimet e tjera për punonjësit e bashkisë</w:t>
      </w:r>
      <w:r w:rsidR="00FF229E" w:rsidRPr="00FE1540">
        <w:rPr>
          <w:rStyle w:val="FootnoteReference"/>
          <w:b w:val="0"/>
          <w:caps w:val="0"/>
        </w:rPr>
        <w:footnoteReference w:id="72"/>
      </w:r>
      <w:r w:rsidR="0065344E" w:rsidRPr="00FE1540">
        <w:rPr>
          <w:b w:val="0"/>
          <w:caps w:val="0"/>
        </w:rPr>
        <w:t xml:space="preserve">, dhe </w:t>
      </w:r>
      <w:r w:rsidR="00923056" w:rsidRPr="00FE1540">
        <w:rPr>
          <w:b w:val="0"/>
          <w:caps w:val="0"/>
        </w:rPr>
        <w:t xml:space="preserve">si dhe raporte </w:t>
      </w:r>
      <w:r w:rsidR="00574163" w:rsidRPr="00FE1540">
        <w:rPr>
          <w:b w:val="0"/>
          <w:caps w:val="0"/>
        </w:rPr>
        <w:t xml:space="preserve">dhe dokumente </w:t>
      </w:r>
      <w:r w:rsidR="00923056" w:rsidRPr="00FE1540">
        <w:rPr>
          <w:b w:val="0"/>
          <w:caps w:val="0"/>
        </w:rPr>
        <w:t>të t</w:t>
      </w:r>
      <w:r w:rsidR="009F7D0D" w:rsidRPr="00FE1540">
        <w:rPr>
          <w:b w:val="0"/>
          <w:caps w:val="0"/>
        </w:rPr>
        <w:t>je</w:t>
      </w:r>
      <w:r w:rsidR="00923056" w:rsidRPr="00FE1540">
        <w:rPr>
          <w:b w:val="0"/>
          <w:caps w:val="0"/>
        </w:rPr>
        <w:t>ra tëzhvillimor</w:t>
      </w:r>
      <w:r w:rsidR="00574163" w:rsidRPr="00FE1540">
        <w:rPr>
          <w:b w:val="0"/>
          <w:caps w:val="0"/>
        </w:rPr>
        <w:t>e</w:t>
      </w:r>
      <w:r w:rsidR="00923056" w:rsidRPr="00FE1540">
        <w:rPr>
          <w:b w:val="0"/>
          <w:caps w:val="0"/>
        </w:rPr>
        <w:t xml:space="preserve"> q</w:t>
      </w:r>
      <w:r w:rsidR="00622E57" w:rsidRPr="00FE1540">
        <w:rPr>
          <w:b w:val="0"/>
          <w:caps w:val="0"/>
        </w:rPr>
        <w:t>ë</w:t>
      </w:r>
      <w:r w:rsidR="00574163" w:rsidRPr="00FE1540">
        <w:rPr>
          <w:b w:val="0"/>
          <w:caps w:val="0"/>
        </w:rPr>
        <w:t xml:space="preserve"> i lihen detyrë nga Këshilli të shqyrtohen në këtë</w:t>
      </w:r>
      <w:r w:rsidR="00737457" w:rsidRPr="00FE1540">
        <w:rPr>
          <w:b w:val="0"/>
          <w:caps w:val="0"/>
        </w:rPr>
        <w:t xml:space="preserve"> K</w:t>
      </w:r>
      <w:r w:rsidR="009F7D0D" w:rsidRPr="00FE1540">
        <w:rPr>
          <w:b w:val="0"/>
          <w:caps w:val="0"/>
        </w:rPr>
        <w:t xml:space="preserve">omision.  </w:t>
      </w:r>
    </w:p>
    <w:p w:rsidR="00B51612" w:rsidRPr="00FE1540" w:rsidRDefault="00764990" w:rsidP="00631C90">
      <w:pPr>
        <w:pStyle w:val="Regullore"/>
        <w:numPr>
          <w:ilvl w:val="0"/>
          <w:numId w:val="20"/>
        </w:numPr>
        <w:tabs>
          <w:tab w:val="clear" w:pos="680"/>
          <w:tab w:val="left" w:pos="426"/>
        </w:tabs>
        <w:spacing w:before="120" w:after="0" w:line="276" w:lineRule="auto"/>
        <w:ind w:left="426" w:hanging="426"/>
        <w:jc w:val="both"/>
        <w:rPr>
          <w:b w:val="0"/>
          <w:caps w:val="0"/>
        </w:rPr>
      </w:pPr>
      <w:r w:rsidRPr="00FE1540">
        <w:rPr>
          <w:b w:val="0"/>
          <w:caps w:val="0"/>
        </w:rPr>
        <w:t xml:space="preserve">Komisioni kontrollon të ardhurat dhe shpenzimet e kryera nga </w:t>
      </w:r>
      <w:r w:rsidR="00CB7FB2" w:rsidRPr="00FE1540">
        <w:rPr>
          <w:b w:val="0"/>
          <w:caps w:val="0"/>
        </w:rPr>
        <w:t xml:space="preserve">Kryetari </w:t>
      </w:r>
      <w:r w:rsidR="00A164A6" w:rsidRPr="00FE1540">
        <w:rPr>
          <w:b w:val="0"/>
          <w:caps w:val="0"/>
        </w:rPr>
        <w:t>i</w:t>
      </w:r>
      <w:r w:rsidRPr="00FE1540">
        <w:rPr>
          <w:b w:val="0"/>
          <w:caps w:val="0"/>
        </w:rPr>
        <w:t xml:space="preserve"> Bashk</w:t>
      </w:r>
      <w:r w:rsidR="00E54EB6" w:rsidRPr="00FE1540">
        <w:rPr>
          <w:b w:val="0"/>
          <w:caps w:val="0"/>
        </w:rPr>
        <w:t>i</w:t>
      </w:r>
      <w:r w:rsidRPr="00FE1540">
        <w:rPr>
          <w:b w:val="0"/>
          <w:caps w:val="0"/>
        </w:rPr>
        <w:t>së</w:t>
      </w:r>
      <w:r w:rsidR="00107CB7" w:rsidRPr="00FE1540">
        <w:rPr>
          <w:b w:val="0"/>
          <w:caps w:val="0"/>
        </w:rPr>
        <w:t xml:space="preserve">dhe Administrata e Bashkisë </w:t>
      </w:r>
      <w:r w:rsidRPr="00FE1540">
        <w:rPr>
          <w:b w:val="0"/>
          <w:caps w:val="0"/>
        </w:rPr>
        <w:t>në përputhje me buxhetin e miratuar nga Këshilli</w:t>
      </w:r>
    </w:p>
    <w:p w:rsidR="00764990" w:rsidRPr="00FE1540" w:rsidRDefault="00EE413A" w:rsidP="00631C90">
      <w:pPr>
        <w:pStyle w:val="Regullore"/>
        <w:numPr>
          <w:ilvl w:val="0"/>
          <w:numId w:val="20"/>
        </w:numPr>
        <w:tabs>
          <w:tab w:val="clear" w:pos="680"/>
          <w:tab w:val="left" w:pos="426"/>
        </w:tabs>
        <w:spacing w:before="120" w:after="0" w:line="276" w:lineRule="auto"/>
        <w:ind w:left="426" w:hanging="426"/>
        <w:jc w:val="both"/>
        <w:rPr>
          <w:b w:val="0"/>
          <w:caps w:val="0"/>
        </w:rPr>
      </w:pPr>
      <w:r w:rsidRPr="00FE1540">
        <w:rPr>
          <w:b w:val="0"/>
          <w:caps w:val="0"/>
        </w:rPr>
        <w:t>Komisioni i raporton Këshilli</w:t>
      </w:r>
      <w:r w:rsidR="00E54EB6" w:rsidRPr="00FE1540">
        <w:rPr>
          <w:b w:val="0"/>
          <w:caps w:val="0"/>
        </w:rPr>
        <w:t xml:space="preserve">t </w:t>
      </w:r>
      <w:r w:rsidRPr="00FE1540">
        <w:rPr>
          <w:b w:val="0"/>
          <w:caps w:val="0"/>
        </w:rPr>
        <w:t>përfundimet që dalin nga kontrollet e ushtruara dhe bën rekomandimet dhe propozimet përkatëse.</w:t>
      </w:r>
      <w:r w:rsidR="00DA4347" w:rsidRPr="00FE1540">
        <w:rPr>
          <w:b w:val="0"/>
          <w:caps w:val="0"/>
          <w:lang w:val="en-US"/>
        </w:rPr>
        <w:t>Raportet duhet të përfshijnë tregues financiarë të shpenzimeve për politikat që mbështesin barazinë gjinore ndaj shpenzimeve të përgjithshme</w:t>
      </w:r>
      <w:r w:rsidR="00FF229E" w:rsidRPr="00FE1540">
        <w:rPr>
          <w:rStyle w:val="FootnoteReference"/>
          <w:b w:val="0"/>
          <w:caps w:val="0"/>
          <w:lang w:val="en-US"/>
        </w:rPr>
        <w:footnoteReference w:id="73"/>
      </w:r>
      <w:r w:rsidRPr="00FE1540">
        <w:rPr>
          <w:b w:val="0"/>
          <w:caps w:val="0"/>
          <w:lang w:val="en-US"/>
        </w:rPr>
        <w:t>.</w:t>
      </w:r>
    </w:p>
    <w:p w:rsidR="00764990" w:rsidRPr="00FE1540" w:rsidRDefault="00CB7FB2" w:rsidP="00631C90">
      <w:pPr>
        <w:pStyle w:val="Regullore"/>
        <w:numPr>
          <w:ilvl w:val="0"/>
          <w:numId w:val="20"/>
        </w:numPr>
        <w:tabs>
          <w:tab w:val="clear" w:pos="680"/>
          <w:tab w:val="left" w:pos="426"/>
        </w:tabs>
        <w:spacing w:before="120" w:after="0" w:line="276" w:lineRule="auto"/>
        <w:ind w:left="426" w:hanging="426"/>
        <w:jc w:val="both"/>
        <w:rPr>
          <w:b w:val="0"/>
          <w:caps w:val="0"/>
        </w:rPr>
      </w:pPr>
      <w:r w:rsidRPr="00FE1540">
        <w:rPr>
          <w:b w:val="0"/>
          <w:caps w:val="0"/>
        </w:rPr>
        <w:t xml:space="preserve">Kryetari </w:t>
      </w:r>
      <w:r w:rsidR="008E0452" w:rsidRPr="00FE1540">
        <w:rPr>
          <w:b w:val="0"/>
          <w:caps w:val="0"/>
        </w:rPr>
        <w:t>i Bashkisë i raporton K</w:t>
      </w:r>
      <w:r w:rsidR="00764990" w:rsidRPr="00FE1540">
        <w:rPr>
          <w:b w:val="0"/>
          <w:caps w:val="0"/>
        </w:rPr>
        <w:t>omisionit në mënyrë periodike gjatë vitit dhe i dorëzon atij një kopje të dokumentacionit kontabël dhe financiar përkatës.</w:t>
      </w:r>
      <w:r w:rsidR="00DA4347" w:rsidRPr="00FE1540">
        <w:rPr>
          <w:b w:val="0"/>
          <w:caps w:val="0"/>
          <w:lang w:val="en-US"/>
        </w:rPr>
        <w:t>Treguesit financiarë duhet të përfshijnë shpenzime për politikat që mbështesin barazinë gjinore ndaj shpenzimeve të përgjithshme</w:t>
      </w:r>
      <w:r w:rsidR="00C52C9F" w:rsidRPr="00FE1540">
        <w:rPr>
          <w:rStyle w:val="FootnoteReference"/>
          <w:b w:val="0"/>
          <w:caps w:val="0"/>
          <w:lang w:val="en-US"/>
        </w:rPr>
        <w:footnoteReference w:id="74"/>
      </w:r>
      <w:r w:rsidR="00EE413A" w:rsidRPr="00FE1540">
        <w:rPr>
          <w:b w:val="0"/>
          <w:caps w:val="0"/>
          <w:lang w:val="en-US"/>
        </w:rPr>
        <w:t>.</w:t>
      </w:r>
    </w:p>
    <w:p w:rsidR="00764990" w:rsidRPr="00FE1540" w:rsidRDefault="00764990" w:rsidP="00631C90">
      <w:pPr>
        <w:pStyle w:val="Regullore"/>
        <w:numPr>
          <w:ilvl w:val="0"/>
          <w:numId w:val="20"/>
        </w:numPr>
        <w:tabs>
          <w:tab w:val="clear" w:pos="680"/>
          <w:tab w:val="left" w:pos="426"/>
        </w:tabs>
        <w:spacing w:before="120" w:after="0" w:line="276" w:lineRule="auto"/>
        <w:ind w:left="426" w:hanging="426"/>
        <w:jc w:val="both"/>
        <w:rPr>
          <w:b w:val="0"/>
          <w:caps w:val="0"/>
        </w:rPr>
      </w:pPr>
      <w:r w:rsidRPr="00FE1540">
        <w:rPr>
          <w:b w:val="0"/>
          <w:caps w:val="0"/>
        </w:rPr>
        <w:t xml:space="preserve">Komisioni </w:t>
      </w:r>
      <w:r w:rsidR="00A164A6" w:rsidRPr="00FE1540">
        <w:rPr>
          <w:b w:val="0"/>
          <w:caps w:val="0"/>
        </w:rPr>
        <w:t xml:space="preserve">i </w:t>
      </w:r>
      <w:r w:rsidRPr="00FE1540">
        <w:rPr>
          <w:b w:val="0"/>
          <w:caps w:val="0"/>
        </w:rPr>
        <w:t>Financa</w:t>
      </w:r>
      <w:r w:rsidR="00A164A6" w:rsidRPr="00FE1540">
        <w:rPr>
          <w:b w:val="0"/>
          <w:caps w:val="0"/>
        </w:rPr>
        <w:t>ve</w:t>
      </w:r>
      <w:r w:rsidRPr="00FE1540">
        <w:rPr>
          <w:b w:val="0"/>
          <w:caps w:val="0"/>
        </w:rPr>
        <w:t xml:space="preserve">, ka të drejtë të kërkojë auditim të jashtëm të llogarive </w:t>
      </w:r>
      <w:r w:rsidR="00A164A6" w:rsidRPr="00FE1540">
        <w:rPr>
          <w:b w:val="0"/>
          <w:caps w:val="0"/>
        </w:rPr>
        <w:t xml:space="preserve">të Bashkisë </w:t>
      </w:r>
      <w:r w:rsidRPr="00FE1540">
        <w:rPr>
          <w:b w:val="0"/>
          <w:caps w:val="0"/>
        </w:rPr>
        <w:t>me ekspertë kontabël të autorizuar, kur gjykon se është e nevojshme.</w:t>
      </w:r>
    </w:p>
    <w:p w:rsidR="0051655C" w:rsidRPr="00FE1540" w:rsidRDefault="0051655C" w:rsidP="00A06FD1">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51655C" w:rsidP="008D4491">
      <w:pPr>
        <w:pStyle w:val="Heading4"/>
      </w:pPr>
      <w:bookmarkStart w:id="151" w:name="_Toc428184539"/>
      <w:bookmarkStart w:id="152" w:name="_Toc428267606"/>
      <w:bookmarkStart w:id="153" w:name="_Toc428679266"/>
      <w:bookmarkStart w:id="154" w:name="_Toc35915237"/>
      <w:r w:rsidRPr="00FE1540">
        <w:t xml:space="preserve">Komisioni i Mandateve, </w:t>
      </w:r>
      <w:r w:rsidR="00F43200" w:rsidRPr="00FE1540">
        <w:t xml:space="preserve">Rregulloreve, </w:t>
      </w:r>
      <w:r w:rsidR="00403DE1" w:rsidRPr="00FE1540">
        <w:t>Çë</w:t>
      </w:r>
      <w:r w:rsidRPr="00FE1540">
        <w:t>shtjeve Ligjore dhe Administrative</w:t>
      </w:r>
      <w:bookmarkEnd w:id="151"/>
      <w:bookmarkEnd w:id="152"/>
      <w:bookmarkEnd w:id="153"/>
      <w:bookmarkEnd w:id="154"/>
    </w:p>
    <w:p w:rsidR="0051655C" w:rsidRPr="00FE1540" w:rsidRDefault="0051655C" w:rsidP="00631C90">
      <w:pPr>
        <w:pStyle w:val="ListParagraph"/>
        <w:numPr>
          <w:ilvl w:val="0"/>
          <w:numId w:val="86"/>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Komisioni i Mandateve përbëhet nga pesë (5) Këshilltarë, tre nga shumica dhe dy nga pakica</w:t>
      </w:r>
      <w:r w:rsidR="00CC1DA0" w:rsidRPr="00FE1540">
        <w:rPr>
          <w:rFonts w:ascii="Times New Roman" w:hAnsi="Times New Roman"/>
          <w:lang w:val="sq-AL"/>
        </w:rPr>
        <w:t>dhe</w:t>
      </w:r>
      <w:r w:rsidRPr="00FE1540">
        <w:rPr>
          <w:rFonts w:ascii="Times New Roman" w:hAnsi="Times New Roman"/>
          <w:lang w:val="sq-AL"/>
        </w:rPr>
        <w:t xml:space="preserve">ngrihet me vendim të Këshillit Bashkiak kur votojnë </w:t>
      </w:r>
      <w:r w:rsidR="00302CFF" w:rsidRPr="00FE1540">
        <w:rPr>
          <w:rFonts w:ascii="Times New Roman" w:hAnsi="Times New Roman"/>
          <w:lang w:val="sq-AL"/>
        </w:rPr>
        <w:t>“</w:t>
      </w:r>
      <w:r w:rsidRPr="00FE1540">
        <w:rPr>
          <w:rFonts w:ascii="Times New Roman" w:hAnsi="Times New Roman"/>
          <w:lang w:val="sq-AL"/>
        </w:rPr>
        <w:t>Pro</w:t>
      </w:r>
      <w:r w:rsidR="00302CFF" w:rsidRPr="00FE1540">
        <w:rPr>
          <w:rFonts w:ascii="Times New Roman" w:hAnsi="Times New Roman"/>
          <w:lang w:val="sq-AL"/>
        </w:rPr>
        <w:t>”</w:t>
      </w:r>
      <w:r w:rsidRPr="00FE1540">
        <w:rPr>
          <w:rFonts w:ascii="Times New Roman" w:hAnsi="Times New Roman"/>
          <w:lang w:val="sq-AL"/>
        </w:rPr>
        <w:t xml:space="preserve"> shumica e K</w:t>
      </w:r>
      <w:r w:rsidR="00CC1DA0" w:rsidRPr="00FE1540">
        <w:rPr>
          <w:rFonts w:ascii="Times New Roman" w:hAnsi="Times New Roman"/>
          <w:lang w:val="sq-AL"/>
        </w:rPr>
        <w:t>ë</w:t>
      </w:r>
      <w:r w:rsidRPr="00FE1540">
        <w:rPr>
          <w:rFonts w:ascii="Times New Roman" w:hAnsi="Times New Roman"/>
          <w:lang w:val="sq-AL"/>
        </w:rPr>
        <w:t xml:space="preserve">shilltarëve. </w:t>
      </w:r>
      <w:r w:rsidR="00DA4347" w:rsidRPr="00FE1540">
        <w:rPr>
          <w:rFonts w:ascii="Times New Roman" w:hAnsi="Times New Roman"/>
          <w:lang w:val="sq-AL"/>
        </w:rPr>
        <w:t xml:space="preserve">Në përcaktimin e përbërjes së Komisionit </w:t>
      </w:r>
      <w:r w:rsidR="00DA4347" w:rsidRPr="00FE1540">
        <w:rPr>
          <w:rFonts w:ascii="Times New Roman" w:hAnsi="Times New Roman"/>
        </w:rPr>
        <w:t>respektohen kërkesat e barazisë gjinore.</w:t>
      </w:r>
      <w:r w:rsidR="00DA4347" w:rsidRPr="00FE1540">
        <w:rPr>
          <w:rStyle w:val="FootnoteReference"/>
          <w:rFonts w:ascii="Times New Roman" w:hAnsi="Times New Roman"/>
        </w:rPr>
        <w:footnoteReference w:id="75"/>
      </w:r>
      <w:r w:rsidR="00DA4347" w:rsidRPr="00FE1540">
        <w:rPr>
          <w:rFonts w:ascii="Times New Roman" w:hAnsi="Times New Roman"/>
        </w:rPr>
        <w:t>.</w:t>
      </w:r>
      <w:r w:rsidRPr="00FE1540">
        <w:rPr>
          <w:rFonts w:ascii="Times New Roman" w:hAnsi="Times New Roman"/>
          <w:lang w:val="sq-AL"/>
        </w:rPr>
        <w:t>Propozimet për anat</w:t>
      </w:r>
      <w:r w:rsidR="008D3A72" w:rsidRPr="00FE1540">
        <w:rPr>
          <w:rFonts w:ascii="Times New Roman" w:hAnsi="Times New Roman"/>
          <w:lang w:val="sq-AL"/>
        </w:rPr>
        <w:t>a</w:t>
      </w:r>
      <w:r w:rsidRPr="00FE1540">
        <w:rPr>
          <w:rFonts w:ascii="Times New Roman" w:hAnsi="Times New Roman"/>
          <w:lang w:val="sq-AL"/>
        </w:rPr>
        <w:t>rët e Komisionit të Ma</w:t>
      </w:r>
      <w:r w:rsidR="008D3A72" w:rsidRPr="00FE1540">
        <w:rPr>
          <w:rFonts w:ascii="Times New Roman" w:hAnsi="Times New Roman"/>
          <w:lang w:val="sq-AL"/>
        </w:rPr>
        <w:t>n</w:t>
      </w:r>
      <w:r w:rsidRPr="00FE1540">
        <w:rPr>
          <w:rFonts w:ascii="Times New Roman" w:hAnsi="Times New Roman"/>
          <w:lang w:val="sq-AL"/>
        </w:rPr>
        <w:t>dateve bë</w:t>
      </w:r>
      <w:r w:rsidR="00844EFC" w:rsidRPr="00FE1540">
        <w:rPr>
          <w:rFonts w:ascii="Times New Roman" w:hAnsi="Times New Roman"/>
          <w:lang w:val="sq-AL"/>
        </w:rPr>
        <w:t>hen nga</w:t>
      </w:r>
      <w:r w:rsidRPr="00FE1540">
        <w:rPr>
          <w:rFonts w:ascii="Times New Roman" w:hAnsi="Times New Roman"/>
          <w:lang w:val="sq-AL"/>
        </w:rPr>
        <w:t xml:space="preserve"> kryetarët e Grupeve të Këshilltarëve </w:t>
      </w:r>
      <w:r w:rsidR="00844EFC" w:rsidRPr="00FE1540">
        <w:rPr>
          <w:rFonts w:ascii="Times New Roman" w:hAnsi="Times New Roman"/>
          <w:lang w:val="sq-AL"/>
        </w:rPr>
        <w:t xml:space="preserve">të cilët ia </w:t>
      </w:r>
      <w:r w:rsidRPr="00FE1540">
        <w:rPr>
          <w:rFonts w:ascii="Times New Roman" w:hAnsi="Times New Roman"/>
          <w:lang w:val="sq-AL"/>
        </w:rPr>
        <w:t xml:space="preserve">paraqesin Kryetarit të Këshillit. </w:t>
      </w:r>
    </w:p>
    <w:p w:rsidR="0051655C" w:rsidRPr="00FE1540" w:rsidRDefault="0051655C" w:rsidP="009E36E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51655C" w:rsidP="008D4491">
      <w:pPr>
        <w:pStyle w:val="Heading4"/>
      </w:pPr>
      <w:bookmarkStart w:id="155" w:name="_Toc428184541"/>
      <w:bookmarkStart w:id="156" w:name="_Toc428267608"/>
      <w:bookmarkStart w:id="157" w:name="_Toc428679269"/>
      <w:bookmarkStart w:id="158" w:name="_Toc35915238"/>
      <w:r w:rsidRPr="00FE1540">
        <w:t xml:space="preserve">Komisioni </w:t>
      </w:r>
      <w:r w:rsidR="008D3A72" w:rsidRPr="00FE1540">
        <w:t>i</w:t>
      </w:r>
      <w:r w:rsidRPr="00FE1540">
        <w:t xml:space="preserve"> Përkohshëm</w:t>
      </w:r>
      <w:bookmarkEnd w:id="155"/>
      <w:bookmarkEnd w:id="156"/>
      <w:bookmarkEnd w:id="157"/>
      <w:bookmarkEnd w:id="158"/>
    </w:p>
    <w:p w:rsidR="007D6F1F" w:rsidRPr="00FE1540" w:rsidRDefault="0051655C" w:rsidP="00631C90">
      <w:pPr>
        <w:pStyle w:val="ListParagraph"/>
        <w:numPr>
          <w:ilvl w:val="0"/>
          <w:numId w:val="172"/>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Komision</w:t>
      </w:r>
      <w:r w:rsidR="00E43325" w:rsidRPr="00FE1540">
        <w:rPr>
          <w:rFonts w:ascii="Times New Roman" w:hAnsi="Times New Roman"/>
          <w:lang w:val="sq-AL"/>
        </w:rPr>
        <w:t>ete</w:t>
      </w:r>
      <w:r w:rsidRPr="00FE1540">
        <w:rPr>
          <w:rFonts w:ascii="Times New Roman" w:hAnsi="Times New Roman"/>
          <w:lang w:val="sq-AL"/>
        </w:rPr>
        <w:t xml:space="preserve"> Përkohshëm krijohet nga Këshilli për një çështje të caktuar. </w:t>
      </w:r>
    </w:p>
    <w:p w:rsidR="007D6F1F" w:rsidRPr="00FE1540" w:rsidRDefault="0051655C" w:rsidP="00631C90">
      <w:pPr>
        <w:pStyle w:val="ListParagraph"/>
        <w:numPr>
          <w:ilvl w:val="0"/>
          <w:numId w:val="172"/>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Këshilli miraton me vendim emrin, qëllimin, afatin kohor të funksionimit të tij dhe përbërjen e Komisionit dhe zgjedh Kryetarin e tij. </w:t>
      </w:r>
    </w:p>
    <w:p w:rsidR="0051655C" w:rsidRPr="00FE1540" w:rsidRDefault="0051655C" w:rsidP="00631C90">
      <w:pPr>
        <w:pStyle w:val="ListParagraph"/>
        <w:numPr>
          <w:ilvl w:val="0"/>
          <w:numId w:val="172"/>
        </w:numPr>
        <w:spacing w:before="120" w:after="0"/>
        <w:ind w:left="426" w:hanging="426"/>
        <w:contextualSpacing w:val="0"/>
        <w:jc w:val="both"/>
        <w:rPr>
          <w:rFonts w:ascii="Times New Roman" w:hAnsi="Times New Roman"/>
          <w:b/>
          <w:lang w:val="sq-AL"/>
        </w:rPr>
      </w:pPr>
      <w:r w:rsidRPr="00FE1540">
        <w:rPr>
          <w:rFonts w:ascii="Times New Roman" w:hAnsi="Times New Roman"/>
          <w:lang w:val="sq-AL"/>
        </w:rPr>
        <w:t>Mënyra e krijimit dhe funksionimit të Komisionit të Përkohshëm bëhet njëlloj si me Komisionin e Përhershëm.</w:t>
      </w:r>
    </w:p>
    <w:p w:rsidR="007E263B" w:rsidRPr="00FE1540" w:rsidRDefault="007E263B" w:rsidP="007E263B">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7E263B" w:rsidRPr="00FE1540" w:rsidRDefault="007E263B" w:rsidP="007E263B">
      <w:pPr>
        <w:pStyle w:val="Heading4"/>
      </w:pPr>
      <w:bookmarkStart w:id="159" w:name="_Toc35915239"/>
      <w:r w:rsidRPr="00FE1540">
        <w:t>Komisioni i Përzier</w:t>
      </w:r>
      <w:bookmarkEnd w:id="159"/>
    </w:p>
    <w:p w:rsidR="007E263B" w:rsidRPr="00FE1540" w:rsidRDefault="007E263B" w:rsidP="00631C90">
      <w:pPr>
        <w:pStyle w:val="ListParagraph"/>
        <w:numPr>
          <w:ilvl w:val="0"/>
          <w:numId w:val="15"/>
        </w:numPr>
        <w:spacing w:before="120" w:after="0"/>
        <w:ind w:left="425" w:hanging="425"/>
        <w:contextualSpacing w:val="0"/>
        <w:jc w:val="both"/>
        <w:rPr>
          <w:rFonts w:ascii="Times New Roman" w:hAnsi="Times New Roman"/>
          <w:iCs/>
        </w:rPr>
      </w:pPr>
      <w:r w:rsidRPr="00FE1540">
        <w:rPr>
          <w:rFonts w:ascii="Times New Roman" w:hAnsi="Times New Roman"/>
          <w:lang w:val="sq-AL"/>
        </w:rPr>
        <w:t xml:space="preserve">Komisioni i Përzier është komision i përhershëm apo përkohshëm i përbërë nga anëtarë dhe jo anëtarë të Këshillit që </w:t>
      </w:r>
      <w:r w:rsidR="009741A7" w:rsidRPr="00FE1540">
        <w:rPr>
          <w:rFonts w:ascii="Times New Roman" w:hAnsi="Times New Roman"/>
          <w:lang w:val="sq-AL"/>
        </w:rPr>
        <w:t>krijohet</w:t>
      </w:r>
      <w:r w:rsidRPr="00FE1540">
        <w:rPr>
          <w:rFonts w:ascii="Times New Roman" w:hAnsi="Times New Roman"/>
          <w:lang w:val="sq-AL"/>
        </w:rPr>
        <w:t xml:space="preserve"> nga Këshilli si organizëm këshillimor dhe mbikqyrës</w:t>
      </w:r>
      <w:r w:rsidR="009741A7" w:rsidRPr="00FE1540">
        <w:rPr>
          <w:rFonts w:ascii="Times New Roman" w:hAnsi="Times New Roman"/>
          <w:lang w:val="sq-AL"/>
        </w:rPr>
        <w:t xml:space="preserve"> dhe ngrihet</w:t>
      </w:r>
      <w:r w:rsidRPr="00FE1540">
        <w:rPr>
          <w:rFonts w:ascii="Times New Roman" w:hAnsi="Times New Roman"/>
          <w:iCs/>
        </w:rPr>
        <w:t xml:space="preserve">për </w:t>
      </w:r>
      <w:r w:rsidRPr="00FE1540">
        <w:rPr>
          <w:rFonts w:ascii="Times New Roman" w:hAnsi="Times New Roman"/>
          <w:iCs/>
        </w:rPr>
        <w:lastRenderedPageBreak/>
        <w:t>një çështje të caktuar, dhe pushon së funksionuari me përfundimin e çështjes për të cilën është ngritur.</w:t>
      </w:r>
    </w:p>
    <w:p w:rsidR="007E263B" w:rsidRPr="00FE1540" w:rsidRDefault="007E263B" w:rsidP="00631C90">
      <w:pPr>
        <w:pStyle w:val="ListParagraph"/>
        <w:numPr>
          <w:ilvl w:val="0"/>
          <w:numId w:val="15"/>
        </w:numPr>
        <w:spacing w:before="120" w:after="0"/>
        <w:ind w:left="425" w:hanging="425"/>
        <w:contextualSpacing w:val="0"/>
        <w:jc w:val="both"/>
        <w:rPr>
          <w:rFonts w:ascii="Times New Roman" w:hAnsi="Times New Roman"/>
          <w:iCs/>
        </w:rPr>
      </w:pPr>
      <w:r w:rsidRPr="00FE1540">
        <w:rPr>
          <w:rFonts w:ascii="Times New Roman" w:hAnsi="Times New Roman"/>
          <w:lang w:val="sq-AL"/>
        </w:rPr>
        <w:t xml:space="preserve">Komisioni ka minimumi </w:t>
      </w:r>
      <w:r w:rsidR="0014462E" w:rsidRPr="00FE1540">
        <w:rPr>
          <w:rFonts w:ascii="Times New Roman" w:hAnsi="Times New Roman"/>
          <w:lang w:val="sq-AL"/>
        </w:rPr>
        <w:t>7</w:t>
      </w:r>
      <w:r w:rsidRPr="00FE1540">
        <w:rPr>
          <w:rFonts w:ascii="Times New Roman" w:hAnsi="Times New Roman"/>
          <w:lang w:val="sq-AL"/>
        </w:rPr>
        <w:t xml:space="preserve"> anëtarë të cilët janë Këshilltarë si dhe ekspertë të fushës, përfaqësues të OJFve apo grupeve të interesit, ndërmjetës të Këshillave komunitarë, kryetarë fshatrash (apo të tjerë sipas përcaktimeve të Këshillit).</w:t>
      </w:r>
      <w:r w:rsidRPr="00FE1540">
        <w:rPr>
          <w:rFonts w:ascii="Times New Roman" w:hAnsi="Times New Roman"/>
          <w:iCs/>
        </w:rPr>
        <w:t xml:space="preserve">Këshilli ndërmerr masa për të arritur pjesëmarrje të barabartë së gjinisë më pak të përfaqësuar në </w:t>
      </w:r>
      <w:r w:rsidRPr="00FE1540">
        <w:rPr>
          <w:rFonts w:ascii="Times New Roman" w:hAnsi="Times New Roman"/>
          <w:iCs/>
          <w:lang w:val="sq-AL"/>
        </w:rPr>
        <w:t>anëtarësinë  e tij</w:t>
      </w:r>
      <w:r w:rsidRPr="00FE1540">
        <w:rPr>
          <w:rStyle w:val="FootnoteReference"/>
          <w:rFonts w:ascii="Times New Roman" w:hAnsi="Times New Roman"/>
          <w:iCs/>
          <w:lang w:val="sq-AL"/>
        </w:rPr>
        <w:footnoteReference w:id="76"/>
      </w:r>
      <w:r w:rsidRPr="00FE1540">
        <w:rPr>
          <w:rFonts w:ascii="Times New Roman" w:hAnsi="Times New Roman"/>
          <w:iCs/>
          <w:lang w:val="sq-AL"/>
        </w:rPr>
        <w:t>.</w:t>
      </w:r>
    </w:p>
    <w:p w:rsidR="007E263B" w:rsidRPr="00FE1540" w:rsidRDefault="007E263B" w:rsidP="00631C90">
      <w:pPr>
        <w:pStyle w:val="ListParagraph"/>
        <w:numPr>
          <w:ilvl w:val="0"/>
          <w:numId w:val="15"/>
        </w:numPr>
        <w:spacing w:before="120" w:after="0"/>
        <w:ind w:left="425" w:hanging="425"/>
        <w:contextualSpacing w:val="0"/>
        <w:jc w:val="both"/>
        <w:rPr>
          <w:rFonts w:ascii="Times New Roman" w:hAnsi="Times New Roman"/>
          <w:iCs/>
        </w:rPr>
      </w:pPr>
      <w:r w:rsidRPr="00FE1540">
        <w:rPr>
          <w:rFonts w:ascii="Times New Roman" w:hAnsi="Times New Roman"/>
        </w:rPr>
        <w:t xml:space="preserve">Propozimi për ngritjen e Komisionit bëhet nga Kryetari i Këshillit, çdo Këshilltar dhe Grup Politik Këshilltarësh dhe dy a më shume OJF vendore që ushtrojnë veprimtarinë në territorin e Bashkisë. </w:t>
      </w:r>
    </w:p>
    <w:p w:rsidR="007E263B" w:rsidRPr="00FE1540" w:rsidRDefault="007E263B" w:rsidP="00631C90">
      <w:pPr>
        <w:pStyle w:val="ListParagraph"/>
        <w:numPr>
          <w:ilvl w:val="0"/>
          <w:numId w:val="15"/>
        </w:numPr>
        <w:spacing w:before="120" w:after="0"/>
        <w:ind w:left="425" w:hanging="425"/>
        <w:contextualSpacing w:val="0"/>
        <w:jc w:val="both"/>
        <w:rPr>
          <w:rFonts w:ascii="Times New Roman" w:hAnsi="Times New Roman"/>
          <w:iCs/>
        </w:rPr>
      </w:pPr>
      <w:r w:rsidRPr="00FE1540">
        <w:rPr>
          <w:rFonts w:ascii="Times New Roman" w:hAnsi="Times New Roman"/>
        </w:rPr>
        <w:t>Vendimi për ngritje e Komisionit merret me shumicën e votave të Këshilltarëve të pranishën në Mbledhjen e Këshillit.</w:t>
      </w:r>
    </w:p>
    <w:p w:rsidR="007E263B" w:rsidRPr="00FE1540" w:rsidRDefault="007E263B" w:rsidP="00631C90">
      <w:pPr>
        <w:pStyle w:val="ListParagraph"/>
        <w:numPr>
          <w:ilvl w:val="0"/>
          <w:numId w:val="15"/>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Në të gjitha rastet kur Këshilli ngren Komision të</w:t>
      </w:r>
      <w:r w:rsidRPr="00FE1540">
        <w:rPr>
          <w:rFonts w:ascii="Times New Roman" w:hAnsi="Times New Roman"/>
          <w:iCs/>
        </w:rPr>
        <w:t>Përzier</w:t>
      </w:r>
      <w:r w:rsidRPr="00FE1540">
        <w:rPr>
          <w:rFonts w:ascii="Times New Roman" w:hAnsi="Times New Roman"/>
          <w:lang w:val="sq-AL"/>
        </w:rPr>
        <w:t xml:space="preserve">, përshkruan në vendimin e tij: qëllimin dhe objektivat e komisionit, </w:t>
      </w:r>
      <w:r w:rsidR="009741A7" w:rsidRPr="00FE1540">
        <w:rPr>
          <w:rFonts w:ascii="Times New Roman" w:hAnsi="Times New Roman"/>
          <w:lang w:val="sq-AL"/>
        </w:rPr>
        <w:t xml:space="preserve">funksionet specifike, organizimin, </w:t>
      </w:r>
      <w:r w:rsidRPr="00FE1540">
        <w:rPr>
          <w:rFonts w:ascii="Times New Roman" w:hAnsi="Times New Roman"/>
          <w:lang w:val="sq-AL"/>
        </w:rPr>
        <w:t xml:space="preserve">çështjen, përbërjen, numrin dhe procedurat e emërimin e anëtarëve, mandatin, funksionet, përgjegjësitë dhe detyrat, organizimin, kompensimin, si dhe plotësimi i vendeve të lira. </w:t>
      </w:r>
    </w:p>
    <w:p w:rsidR="007E263B" w:rsidRPr="00FE1540" w:rsidRDefault="007E263B" w:rsidP="00631C90">
      <w:pPr>
        <w:pStyle w:val="ListParagraph"/>
        <w:numPr>
          <w:ilvl w:val="0"/>
          <w:numId w:val="15"/>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Komisionet raportojnë dhe japin llogari para Këshillit dhe janë të të ndjeshëm ndaj nevojave</w:t>
      </w:r>
      <w:r w:rsidR="009741A7" w:rsidRPr="00FE1540">
        <w:rPr>
          <w:rFonts w:ascii="Times New Roman" w:hAnsi="Times New Roman"/>
          <w:lang w:val="sq-AL"/>
        </w:rPr>
        <w:t xml:space="preserve"> dhe dëshirave </w:t>
      </w:r>
      <w:r w:rsidRPr="00FE1540">
        <w:rPr>
          <w:rFonts w:ascii="Times New Roman" w:hAnsi="Times New Roman"/>
          <w:lang w:val="sq-AL"/>
        </w:rPr>
        <w:t>të publikut.</w:t>
      </w:r>
    </w:p>
    <w:p w:rsidR="0084575C" w:rsidRPr="00FE1540" w:rsidRDefault="0084575C" w:rsidP="009E36E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84575C" w:rsidP="00C81858">
      <w:pPr>
        <w:pStyle w:val="Heading4"/>
      </w:pPr>
      <w:bookmarkStart w:id="160" w:name="_Toc35915240"/>
      <w:r w:rsidRPr="00FE1540">
        <w:t>Komisioni i Apelimit</w:t>
      </w:r>
      <w:r w:rsidR="00670D25" w:rsidRPr="00FE1540">
        <w:t>,</w:t>
      </w:r>
      <w:r w:rsidRPr="00FE1540">
        <w:t xml:space="preserve"> i Etik</w:t>
      </w:r>
      <w:r w:rsidR="00670D25" w:rsidRPr="00FE1540">
        <w:t>ë</w:t>
      </w:r>
      <w:r w:rsidRPr="00FE1540">
        <w:t>s dhe Konfliktit t</w:t>
      </w:r>
      <w:r w:rsidR="003E47EA" w:rsidRPr="00FE1540">
        <w:t>ë</w:t>
      </w:r>
      <w:r w:rsidRPr="00FE1540">
        <w:t xml:space="preserve"> Interesit</w:t>
      </w:r>
      <w:bookmarkEnd w:id="160"/>
    </w:p>
    <w:p w:rsidR="0084575C" w:rsidRPr="00FE1540" w:rsidRDefault="0084575C" w:rsidP="00631C90">
      <w:pPr>
        <w:pStyle w:val="ListParagraph"/>
        <w:numPr>
          <w:ilvl w:val="0"/>
          <w:numId w:val="87"/>
        </w:numPr>
        <w:spacing w:before="120" w:after="0"/>
        <w:ind w:left="426" w:hanging="426"/>
        <w:contextualSpacing w:val="0"/>
        <w:jc w:val="both"/>
        <w:rPr>
          <w:rFonts w:ascii="Times New Roman" w:hAnsi="Times New Roman"/>
          <w:iCs/>
        </w:rPr>
      </w:pPr>
      <w:r w:rsidRPr="00FE1540">
        <w:rPr>
          <w:rFonts w:ascii="Times New Roman" w:hAnsi="Times New Roman"/>
          <w:iCs/>
        </w:rPr>
        <w:t>Komisioni i Apelimit trajton cështje qe kanë të b</w:t>
      </w:r>
      <w:r w:rsidR="005F3A96" w:rsidRPr="00FE1540">
        <w:rPr>
          <w:rFonts w:ascii="Times New Roman" w:hAnsi="Times New Roman"/>
          <w:iCs/>
        </w:rPr>
        <w:t>ë</w:t>
      </w:r>
      <w:r w:rsidRPr="00FE1540">
        <w:rPr>
          <w:rFonts w:ascii="Times New Roman" w:hAnsi="Times New Roman"/>
          <w:iCs/>
        </w:rPr>
        <w:t>jnë me etik</w:t>
      </w:r>
      <w:r w:rsidR="005F3A96" w:rsidRPr="00FE1540">
        <w:rPr>
          <w:rFonts w:ascii="Times New Roman" w:hAnsi="Times New Roman"/>
          <w:iCs/>
        </w:rPr>
        <w:t>ë</w:t>
      </w:r>
      <w:r w:rsidRPr="00FE1540">
        <w:rPr>
          <w:rFonts w:ascii="Times New Roman" w:hAnsi="Times New Roman"/>
          <w:iCs/>
        </w:rPr>
        <w:t>n dhe konfliktin e interest si dhe me masat disiplinore të ndërmarra ndaj Këshilltarëve, ankesat e publikut ndaj Këshillit dhe sjelljes së Këshilltarëve, stafit të Këshillit dhe stafit të Bashkisë, ankesa ndaj sjelles së policisë bashkiake, kryetar</w:t>
      </w:r>
      <w:r w:rsidR="009C64F8" w:rsidRPr="00FE1540">
        <w:rPr>
          <w:rFonts w:ascii="Times New Roman" w:hAnsi="Times New Roman"/>
          <w:iCs/>
        </w:rPr>
        <w:t>ëve</w:t>
      </w:r>
      <w:r w:rsidRPr="00FE1540">
        <w:rPr>
          <w:rFonts w:ascii="Times New Roman" w:hAnsi="Times New Roman"/>
          <w:iCs/>
        </w:rPr>
        <w:t xml:space="preserve"> e kryesis</w:t>
      </w:r>
      <w:r w:rsidR="000154CB" w:rsidRPr="00FE1540">
        <w:rPr>
          <w:rFonts w:ascii="Times New Roman" w:hAnsi="Times New Roman"/>
          <w:iCs/>
        </w:rPr>
        <w:t>ë</w:t>
      </w:r>
      <w:r w:rsidRPr="00FE1540">
        <w:rPr>
          <w:rFonts w:ascii="Times New Roman" w:hAnsi="Times New Roman"/>
          <w:iCs/>
        </w:rPr>
        <w:t xml:space="preserve"> s</w:t>
      </w:r>
      <w:r w:rsidR="000154CB" w:rsidRPr="00FE1540">
        <w:rPr>
          <w:rFonts w:ascii="Times New Roman" w:hAnsi="Times New Roman"/>
          <w:iCs/>
        </w:rPr>
        <w:t>ë</w:t>
      </w:r>
      <w:r w:rsidRPr="00FE1540">
        <w:rPr>
          <w:rFonts w:ascii="Times New Roman" w:hAnsi="Times New Roman"/>
          <w:iCs/>
        </w:rPr>
        <w:t xml:space="preserve"> fshatrave, administrator</w:t>
      </w:r>
      <w:r w:rsidR="005F3A96" w:rsidRPr="00FE1540">
        <w:rPr>
          <w:rFonts w:ascii="Times New Roman" w:hAnsi="Times New Roman"/>
          <w:iCs/>
        </w:rPr>
        <w:t>ë</w:t>
      </w:r>
      <w:r w:rsidRPr="00FE1540">
        <w:rPr>
          <w:rFonts w:ascii="Times New Roman" w:hAnsi="Times New Roman"/>
          <w:iCs/>
        </w:rPr>
        <w:t>ve t</w:t>
      </w:r>
      <w:r w:rsidR="000154CB" w:rsidRPr="00FE1540">
        <w:rPr>
          <w:rFonts w:ascii="Times New Roman" w:hAnsi="Times New Roman"/>
          <w:iCs/>
        </w:rPr>
        <w:t>ë</w:t>
      </w:r>
      <w:r w:rsidRPr="00FE1540">
        <w:rPr>
          <w:rFonts w:ascii="Times New Roman" w:hAnsi="Times New Roman"/>
          <w:iCs/>
        </w:rPr>
        <w:t xml:space="preserve"> nj</w:t>
      </w:r>
      <w:r w:rsidR="000154CB" w:rsidRPr="00FE1540">
        <w:rPr>
          <w:rFonts w:ascii="Times New Roman" w:hAnsi="Times New Roman"/>
          <w:iCs/>
        </w:rPr>
        <w:t>ë</w:t>
      </w:r>
      <w:r w:rsidRPr="00FE1540">
        <w:rPr>
          <w:rFonts w:ascii="Times New Roman" w:hAnsi="Times New Roman"/>
          <w:iCs/>
        </w:rPr>
        <w:t>sive administrative,</w:t>
      </w:r>
      <w:r w:rsidR="009C64F8" w:rsidRPr="00FE1540">
        <w:rPr>
          <w:rFonts w:ascii="Times New Roman" w:hAnsi="Times New Roman"/>
          <w:iCs/>
        </w:rPr>
        <w:t xml:space="preserve"> ndërlidhësve komunitarë dhe anëtarëve të këshillit komunitar</w:t>
      </w:r>
      <w:r w:rsidR="005F3A96" w:rsidRPr="00FE1540">
        <w:rPr>
          <w:rFonts w:ascii="Times New Roman" w:hAnsi="Times New Roman"/>
          <w:iCs/>
        </w:rPr>
        <w:t xml:space="preserve"> (</w:t>
      </w:r>
      <w:r w:rsidRPr="00FE1540">
        <w:rPr>
          <w:rFonts w:ascii="Times New Roman" w:hAnsi="Times New Roman"/>
          <w:iCs/>
        </w:rPr>
        <w:t>et</w:t>
      </w:r>
      <w:r w:rsidR="005F3A96" w:rsidRPr="00FE1540">
        <w:rPr>
          <w:rFonts w:ascii="Times New Roman" w:hAnsi="Times New Roman"/>
          <w:iCs/>
        </w:rPr>
        <w:t>j s</w:t>
      </w:r>
      <w:r w:rsidR="00E63212" w:rsidRPr="00FE1540">
        <w:rPr>
          <w:rFonts w:ascii="Times New Roman" w:hAnsi="Times New Roman"/>
          <w:iCs/>
        </w:rPr>
        <w:t xml:space="preserve">ipas vendimit të </w:t>
      </w:r>
      <w:r w:rsidR="005F3A96" w:rsidRPr="00FE1540">
        <w:rPr>
          <w:rFonts w:ascii="Times New Roman" w:hAnsi="Times New Roman"/>
          <w:iCs/>
        </w:rPr>
        <w:t>Këshillit)</w:t>
      </w:r>
      <w:r w:rsidRPr="00FE1540">
        <w:rPr>
          <w:rFonts w:ascii="Times New Roman" w:hAnsi="Times New Roman"/>
          <w:iCs/>
        </w:rPr>
        <w:t>.</w:t>
      </w:r>
    </w:p>
    <w:p w:rsidR="0084575C" w:rsidRPr="00FE1540" w:rsidRDefault="0084575C" w:rsidP="00631C90">
      <w:pPr>
        <w:pStyle w:val="ListParagraph"/>
        <w:numPr>
          <w:ilvl w:val="0"/>
          <w:numId w:val="87"/>
        </w:numPr>
        <w:spacing w:before="120" w:after="0"/>
        <w:ind w:left="426" w:hanging="426"/>
        <w:contextualSpacing w:val="0"/>
        <w:jc w:val="both"/>
        <w:rPr>
          <w:rFonts w:ascii="Times New Roman" w:hAnsi="Times New Roman"/>
          <w:iCs/>
        </w:rPr>
      </w:pPr>
      <w:r w:rsidRPr="00FE1540">
        <w:rPr>
          <w:rFonts w:ascii="Times New Roman" w:hAnsi="Times New Roman"/>
          <w:iCs/>
        </w:rPr>
        <w:t>Komisioni është një komision i përzier dhe përbëhët nga Këshilltar</w:t>
      </w:r>
      <w:r w:rsidR="006E066C" w:rsidRPr="00FE1540">
        <w:rPr>
          <w:rFonts w:ascii="Times New Roman" w:hAnsi="Times New Roman"/>
          <w:iCs/>
        </w:rPr>
        <w:t>ë</w:t>
      </w:r>
      <w:r w:rsidRPr="00FE1540">
        <w:rPr>
          <w:rFonts w:ascii="Times New Roman" w:hAnsi="Times New Roman"/>
          <w:iCs/>
        </w:rPr>
        <w:t xml:space="preserve"> dhe Qytetarë.</w:t>
      </w:r>
    </w:p>
    <w:p w:rsidR="0084575C" w:rsidRPr="00FE1540" w:rsidRDefault="0084575C" w:rsidP="00631C90">
      <w:pPr>
        <w:pStyle w:val="ListParagraph"/>
        <w:numPr>
          <w:ilvl w:val="0"/>
          <w:numId w:val="87"/>
        </w:numPr>
        <w:spacing w:before="120" w:after="0"/>
        <w:ind w:left="426" w:hanging="426"/>
        <w:contextualSpacing w:val="0"/>
        <w:jc w:val="both"/>
        <w:rPr>
          <w:rFonts w:ascii="Times New Roman" w:hAnsi="Times New Roman"/>
          <w:iCs/>
        </w:rPr>
      </w:pPr>
      <w:r w:rsidRPr="00FE1540">
        <w:rPr>
          <w:rFonts w:ascii="Times New Roman" w:hAnsi="Times New Roman"/>
          <w:iCs/>
        </w:rPr>
        <w:t>Komisioni përbëhet nga 7 anëtarë (Bashkitë e vogla 5 anëtarë)</w:t>
      </w:r>
      <w:r w:rsidR="005E6DDE" w:rsidRPr="00FE1540">
        <w:rPr>
          <w:rFonts w:ascii="Times New Roman" w:hAnsi="Times New Roman"/>
          <w:iCs/>
        </w:rPr>
        <w:t xml:space="preserve"> dhe </w:t>
      </w:r>
      <w:r w:rsidR="00F93538" w:rsidRPr="00FE1540">
        <w:rPr>
          <w:rFonts w:ascii="Times New Roman" w:hAnsi="Times New Roman"/>
          <w:iCs/>
          <w:lang w:val="sq-AL"/>
        </w:rPr>
        <w:t>ndërmerr masa për të arritur pjesëmarrje të barabartë së gjinisë më pak të përfaq</w:t>
      </w:r>
      <w:r w:rsidR="001F2900" w:rsidRPr="00FE1540">
        <w:rPr>
          <w:rFonts w:ascii="Times New Roman" w:hAnsi="Times New Roman"/>
          <w:iCs/>
          <w:lang w:val="sq-AL"/>
        </w:rPr>
        <w:t xml:space="preserve">ësuar në </w:t>
      </w:r>
      <w:r w:rsidR="006E066C" w:rsidRPr="00FE1540">
        <w:rPr>
          <w:rFonts w:ascii="Times New Roman" w:hAnsi="Times New Roman"/>
          <w:iCs/>
          <w:lang w:val="sq-AL"/>
        </w:rPr>
        <w:t>anëtarësi</w:t>
      </w:r>
      <w:r w:rsidR="005E6DDE" w:rsidRPr="00FE1540">
        <w:rPr>
          <w:rFonts w:ascii="Times New Roman" w:hAnsi="Times New Roman"/>
          <w:iCs/>
          <w:lang w:val="sq-AL"/>
        </w:rPr>
        <w:t>n</w:t>
      </w:r>
      <w:r w:rsidR="006E066C" w:rsidRPr="00FE1540">
        <w:rPr>
          <w:rFonts w:ascii="Times New Roman" w:hAnsi="Times New Roman"/>
          <w:iCs/>
          <w:lang w:val="sq-AL"/>
        </w:rPr>
        <w:t xml:space="preserve">ë </w:t>
      </w:r>
      <w:r w:rsidR="005E6DDE" w:rsidRPr="00FE1540">
        <w:rPr>
          <w:rFonts w:ascii="Times New Roman" w:hAnsi="Times New Roman"/>
          <w:iCs/>
          <w:lang w:val="sq-AL"/>
        </w:rPr>
        <w:t xml:space="preserve"> e tij</w:t>
      </w:r>
      <w:r w:rsidR="00E216C3" w:rsidRPr="00FE1540">
        <w:rPr>
          <w:rFonts w:ascii="Times New Roman" w:hAnsi="Times New Roman"/>
          <w:iCs/>
          <w:lang w:val="sq-AL"/>
        </w:rPr>
        <w:t>.</w:t>
      </w:r>
      <w:r w:rsidR="00E216C3" w:rsidRPr="00FE1540">
        <w:rPr>
          <w:rStyle w:val="FootnoteReference"/>
          <w:rFonts w:ascii="Times New Roman" w:hAnsi="Times New Roman"/>
          <w:iCs/>
          <w:lang w:val="sq-AL"/>
        </w:rPr>
        <w:footnoteReference w:id="77"/>
      </w:r>
    </w:p>
    <w:p w:rsidR="0084575C" w:rsidRPr="00FE1540" w:rsidRDefault="0084575C" w:rsidP="009E36E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0321EF" w:rsidP="008D4491">
      <w:pPr>
        <w:pStyle w:val="Heading4"/>
      </w:pPr>
      <w:bookmarkStart w:id="161" w:name="_Toc35915241"/>
      <w:r w:rsidRPr="00FE1540">
        <w:t>Komitetet e Bordet Këshillimorë të Këshillit</w:t>
      </w:r>
      <w:bookmarkEnd w:id="161"/>
    </w:p>
    <w:p w:rsidR="00E1337C" w:rsidRPr="00FE1540" w:rsidRDefault="00F8675B" w:rsidP="00631C90">
      <w:pPr>
        <w:pStyle w:val="ListParagraph"/>
        <w:numPr>
          <w:ilvl w:val="0"/>
          <w:numId w:val="89"/>
        </w:numPr>
        <w:spacing w:before="120" w:after="0"/>
        <w:ind w:left="425" w:hanging="425"/>
        <w:contextualSpacing w:val="0"/>
        <w:jc w:val="both"/>
        <w:rPr>
          <w:rFonts w:ascii="Times New Roman" w:hAnsi="Times New Roman"/>
        </w:rPr>
      </w:pPr>
      <w:r w:rsidRPr="00FE1540">
        <w:rPr>
          <w:rFonts w:ascii="Times New Roman" w:hAnsi="Times New Roman"/>
        </w:rPr>
        <w:t xml:space="preserve">Këshilli </w:t>
      </w:r>
      <w:r w:rsidR="00C81858" w:rsidRPr="00FE1540">
        <w:rPr>
          <w:rFonts w:ascii="Times New Roman" w:hAnsi="Times New Roman"/>
          <w:lang w:val="sq-AL"/>
        </w:rPr>
        <w:t xml:space="preserve">ka të drejtë të krijojë </w:t>
      </w:r>
      <w:r w:rsidRPr="00FE1540">
        <w:rPr>
          <w:rFonts w:ascii="Times New Roman" w:hAnsi="Times New Roman"/>
        </w:rPr>
        <w:t xml:space="preserve">komitete dhe borde për kryerjen e funksioneve të veçanta sa herë që paraqitet nevoja. </w:t>
      </w:r>
      <w:r w:rsidR="00DA4347" w:rsidRPr="00FE1540">
        <w:rPr>
          <w:rFonts w:ascii="Times New Roman" w:hAnsi="Times New Roman"/>
        </w:rPr>
        <w:t>Komitetet / Bordet themelohen nga Këshilli mbi bazë të të drejtës së qytetarëve për të marrë pjesë në procesin e politikë-bërjes dhe vendimmarrjes së qeverisjen bashkiake</w:t>
      </w:r>
      <w:r w:rsidR="00DA4347" w:rsidRPr="00FE1540">
        <w:rPr>
          <w:rStyle w:val="FootnoteReference"/>
          <w:rFonts w:ascii="Times New Roman" w:hAnsi="Times New Roman"/>
        </w:rPr>
        <w:footnoteReference w:id="78"/>
      </w:r>
      <w:r w:rsidR="00DA4347" w:rsidRPr="00FE1540">
        <w:rPr>
          <w:rFonts w:ascii="Times New Roman" w:hAnsi="Times New Roman"/>
        </w:rPr>
        <w:t>.Këshilli mund të vendosë që një pjesë të vendeve të Komitete/ Borde t</w:t>
      </w:r>
      <w:r w:rsidR="0042212D" w:rsidRPr="00FE1540">
        <w:rPr>
          <w:rFonts w:ascii="Times New Roman" w:hAnsi="Times New Roman"/>
        </w:rPr>
        <w:t>’</w:t>
      </w:r>
      <w:r w:rsidR="00DA4347" w:rsidRPr="00FE1540">
        <w:rPr>
          <w:rFonts w:ascii="Times New Roman" w:hAnsi="Times New Roman"/>
        </w:rPr>
        <w:t xml:space="preserve">i përcaktojë Kryetari i Bashkisë. </w:t>
      </w:r>
    </w:p>
    <w:p w:rsidR="00372D19" w:rsidRPr="00FE1540" w:rsidRDefault="00AB786C" w:rsidP="00631C90">
      <w:pPr>
        <w:pStyle w:val="ListParagraph"/>
        <w:numPr>
          <w:ilvl w:val="0"/>
          <w:numId w:val="89"/>
        </w:numPr>
        <w:spacing w:before="120" w:after="0"/>
        <w:ind w:left="425" w:hanging="425"/>
        <w:contextualSpacing w:val="0"/>
        <w:jc w:val="both"/>
        <w:rPr>
          <w:rFonts w:ascii="Times New Roman" w:hAnsi="Times New Roman"/>
        </w:rPr>
      </w:pPr>
      <w:r w:rsidRPr="00FE1540">
        <w:rPr>
          <w:rFonts w:ascii="Times New Roman" w:hAnsi="Times New Roman"/>
        </w:rPr>
        <w:t xml:space="preserve">Komitetet </w:t>
      </w:r>
      <w:r w:rsidR="00C7354C" w:rsidRPr="00FE1540">
        <w:rPr>
          <w:rFonts w:ascii="Times New Roman" w:hAnsi="Times New Roman"/>
        </w:rPr>
        <w:t>/ B</w:t>
      </w:r>
      <w:r w:rsidRPr="00FE1540">
        <w:rPr>
          <w:rFonts w:ascii="Times New Roman" w:hAnsi="Times New Roman"/>
        </w:rPr>
        <w:t xml:space="preserve">ordet </w:t>
      </w:r>
      <w:r w:rsidR="00F8675B" w:rsidRPr="00FE1540">
        <w:rPr>
          <w:rFonts w:ascii="Times New Roman" w:hAnsi="Times New Roman"/>
        </w:rPr>
        <w:t>janë organe ndihmëse dhe këshilluese të Këshillit</w:t>
      </w:r>
      <w:r w:rsidR="00DA4347" w:rsidRPr="00FE1540">
        <w:rPr>
          <w:rFonts w:ascii="Times New Roman" w:hAnsi="Times New Roman"/>
        </w:rPr>
        <w:t>, dhe kanë si qëllim rritjen e efektshmërisë, efikasitetit dhe përgjëgjshmërisë së qeverisjes bashkiake</w:t>
      </w:r>
    </w:p>
    <w:p w:rsidR="006312FE" w:rsidRPr="00FE1540" w:rsidRDefault="00372D19" w:rsidP="00631C90">
      <w:pPr>
        <w:pStyle w:val="ListParagraph"/>
        <w:numPr>
          <w:ilvl w:val="0"/>
          <w:numId w:val="89"/>
        </w:numPr>
        <w:spacing w:before="120" w:after="0"/>
        <w:ind w:left="425" w:hanging="425"/>
        <w:contextualSpacing w:val="0"/>
        <w:jc w:val="both"/>
        <w:rPr>
          <w:rFonts w:ascii="Times New Roman" w:hAnsi="Times New Roman"/>
        </w:rPr>
      </w:pPr>
      <w:r w:rsidRPr="00FE1540">
        <w:rPr>
          <w:rFonts w:ascii="Times New Roman" w:hAnsi="Times New Roman"/>
        </w:rPr>
        <w:t xml:space="preserve">Komitetet / Bordet ofrojë këshilla, reagime, propozime dhe </w:t>
      </w:r>
      <w:r w:rsidRPr="00FE1540">
        <w:rPr>
          <w:rFonts w:ascii="Times New Roman" w:hAnsi="Times New Roman"/>
          <w:color w:val="000000" w:themeColor="text1"/>
        </w:rPr>
        <w:t>vërejtje për çështje që kanë të bëjnë me zhvillimin shoqërore, ekonomik, mjedisor, kultu</w:t>
      </w:r>
      <w:r w:rsidR="00FB0B57" w:rsidRPr="00FE1540">
        <w:rPr>
          <w:rFonts w:ascii="Times New Roman" w:hAnsi="Times New Roman"/>
          <w:color w:val="000000" w:themeColor="text1"/>
        </w:rPr>
        <w:t>rore e teknologjik të Bashkisë</w:t>
      </w:r>
      <w:r w:rsidR="0042212D" w:rsidRPr="00FE1540">
        <w:rPr>
          <w:rFonts w:ascii="Times New Roman" w:hAnsi="Times New Roman"/>
          <w:color w:val="000000" w:themeColor="text1"/>
        </w:rPr>
        <w:t xml:space="preserve">, </w:t>
      </w:r>
      <w:r w:rsidR="0042212D" w:rsidRPr="00FE1540">
        <w:rPr>
          <w:rFonts w:ascii="Times New Roman" w:hAnsi="Times New Roman"/>
          <w:color w:val="000000" w:themeColor="text1"/>
          <w:lang w:val="sq-AL"/>
        </w:rPr>
        <w:t>si dhe ushtrojnë funksione të tjera sipas përcaktimeve të vetë Këshillit</w:t>
      </w:r>
      <w:r w:rsidR="00FB0B57" w:rsidRPr="00FE1540">
        <w:rPr>
          <w:rFonts w:ascii="Times New Roman" w:hAnsi="Times New Roman"/>
          <w:color w:val="000000" w:themeColor="text1"/>
        </w:rPr>
        <w:t xml:space="preserve">. </w:t>
      </w:r>
      <w:r w:rsidRPr="00FE1540">
        <w:rPr>
          <w:rFonts w:ascii="Times New Roman" w:hAnsi="Times New Roman"/>
          <w:color w:val="000000" w:themeColor="text1"/>
        </w:rPr>
        <w:t xml:space="preserve"> Mbledhjet </w:t>
      </w:r>
      <w:r w:rsidRPr="00FE1540">
        <w:rPr>
          <w:rFonts w:ascii="Times New Roman" w:hAnsi="Times New Roman"/>
        </w:rPr>
        <w:t xml:space="preserve">e Komitetit/ Bordit regjistrohen në </w:t>
      </w:r>
      <w:r w:rsidRPr="00FE1540">
        <w:rPr>
          <w:rFonts w:ascii="Times New Roman" w:hAnsi="Times New Roman"/>
        </w:rPr>
        <w:lastRenderedPageBreak/>
        <w:t>proceverbalin e mbledhjes</w:t>
      </w:r>
      <w:r w:rsidR="00CC4E08" w:rsidRPr="00FE1540">
        <w:rPr>
          <w:rFonts w:ascii="Times New Roman" w:hAnsi="Times New Roman"/>
          <w:color w:val="0000FF"/>
          <w:highlight w:val="yellow"/>
        </w:rPr>
        <w:t>së tyre.</w:t>
      </w:r>
      <w:r w:rsidR="0006540C" w:rsidRPr="00FE1540">
        <w:rPr>
          <w:rFonts w:ascii="Times New Roman" w:hAnsi="Times New Roman"/>
        </w:rPr>
        <w:t xml:space="preserve">, </w:t>
      </w:r>
      <w:r w:rsidR="0006540C" w:rsidRPr="00FE1540">
        <w:rPr>
          <w:rFonts w:ascii="Times New Roman" w:hAnsi="Times New Roman"/>
          <w:lang w:val="sq-AL"/>
        </w:rPr>
        <w:t>si dhe ushtrojnë funksione të tjera sipas përcaktimeve të vetë Këshillit.</w:t>
      </w:r>
    </w:p>
    <w:p w:rsidR="00D274E2" w:rsidRPr="00FE1540" w:rsidRDefault="00D274E2" w:rsidP="00631C90">
      <w:pPr>
        <w:pStyle w:val="ListParagraph"/>
        <w:widowControl w:val="0"/>
        <w:numPr>
          <w:ilvl w:val="0"/>
          <w:numId w:val="89"/>
        </w:numPr>
        <w:autoSpaceDE w:val="0"/>
        <w:autoSpaceDN w:val="0"/>
        <w:adjustRightInd w:val="0"/>
        <w:spacing w:before="120" w:after="0"/>
        <w:ind w:left="425" w:hanging="425"/>
        <w:contextualSpacing w:val="0"/>
        <w:jc w:val="both"/>
        <w:rPr>
          <w:rFonts w:ascii="Times New Roman" w:eastAsiaTheme="minorEastAsia" w:hAnsi="Times New Roman"/>
        </w:rPr>
      </w:pPr>
      <w:r w:rsidRPr="00FE1540">
        <w:rPr>
          <w:rFonts w:ascii="Times New Roman" w:eastAsiaTheme="minorEastAsia" w:hAnsi="Times New Roman"/>
        </w:rPr>
        <w:t>Komiteti /Bordi merret me studimi i çështjeve kritike, marrja e dëshmisë publike, kryerjen e hulumtimit të pavarur dhe rishikimi i raporteve dhe rekomandimeve të  ekzekutivit të Bashkisë. Rekomandimet e Komitetit / Bordit i përcillen Këshillit për veprim ose rishikim.</w:t>
      </w:r>
    </w:p>
    <w:p w:rsidR="006312FE" w:rsidRPr="00FE1540" w:rsidRDefault="00DA4347" w:rsidP="00631C90">
      <w:pPr>
        <w:pStyle w:val="ListParagraph"/>
        <w:numPr>
          <w:ilvl w:val="0"/>
          <w:numId w:val="89"/>
        </w:numPr>
        <w:spacing w:before="120" w:after="0"/>
        <w:ind w:left="425" w:hanging="425"/>
        <w:contextualSpacing w:val="0"/>
        <w:jc w:val="both"/>
        <w:rPr>
          <w:rFonts w:ascii="Times New Roman" w:hAnsi="Times New Roman"/>
          <w:iCs/>
        </w:rPr>
      </w:pPr>
      <w:r w:rsidRPr="00FE1540">
        <w:rPr>
          <w:rFonts w:ascii="Times New Roman" w:hAnsi="Times New Roman"/>
          <w:iCs/>
        </w:rPr>
        <w:t xml:space="preserve">Anëtarë të Komiteteve/Bordeve janë </w:t>
      </w:r>
      <w:r w:rsidR="00F8675B" w:rsidRPr="00FE1540">
        <w:rPr>
          <w:rFonts w:ascii="Times New Roman" w:hAnsi="Times New Roman"/>
          <w:iCs/>
        </w:rPr>
        <w:t>banorë të Bashkisë, e të cilët përfaqësojnë bashkësinë, shoqërinë civile, biznesin, OJF, median dhe akademinë</w:t>
      </w:r>
      <w:r w:rsidR="00AE7F23" w:rsidRPr="00FE1540">
        <w:rPr>
          <w:rFonts w:ascii="Times New Roman" w:hAnsi="Times New Roman"/>
          <w:iCs/>
        </w:rPr>
        <w:t xml:space="preserve">, </w:t>
      </w:r>
      <w:r w:rsidR="00AE7F23" w:rsidRPr="00FE1540">
        <w:rPr>
          <w:rFonts w:ascii="Times New Roman" w:hAnsi="Times New Roman"/>
          <w:lang w:val="sq-AL"/>
        </w:rPr>
        <w:t>duke respektuar ligjin për barazinë gjinor</w:t>
      </w:r>
      <w:r w:rsidR="00E9433D" w:rsidRPr="00FE1540">
        <w:rPr>
          <w:rFonts w:ascii="Times New Roman" w:hAnsi="Times New Roman"/>
        </w:rPr>
        <w:t xml:space="preserve">. </w:t>
      </w:r>
      <w:r w:rsidRPr="00FE1540">
        <w:rPr>
          <w:rFonts w:ascii="Times New Roman" w:hAnsi="Times New Roman"/>
        </w:rPr>
        <w:t>Një anëtar i Komitetit /Bordit nuk mund të jetë anëtar i më shumë se një Komiteti/ Bordi në të njëjtën kohë. Këshilltarët, Kryetari dhe punonjësite administratës së Bashkisë, si dhe titullarët e punonjësit e agjencive, institucioneve dhe ndërmarrjeve në varësi të Bashkisë, nuk mund të jenë</w:t>
      </w:r>
      <w:r w:rsidRPr="00FE1540">
        <w:rPr>
          <w:rFonts w:ascii="Times New Roman" w:hAnsi="Times New Roman"/>
          <w:iCs/>
        </w:rPr>
        <w:t xml:space="preserve"> anëtarë të Komiteteve/Bordeve</w:t>
      </w:r>
      <w:r w:rsidRPr="00FE1540">
        <w:rPr>
          <w:rFonts w:ascii="Times New Roman" w:hAnsi="Times New Roman"/>
        </w:rPr>
        <w:t>.</w:t>
      </w:r>
    </w:p>
    <w:p w:rsidR="00F8675B" w:rsidRPr="00FE1540" w:rsidRDefault="00DA4347" w:rsidP="00631C90">
      <w:pPr>
        <w:pStyle w:val="ListParagraph"/>
        <w:numPr>
          <w:ilvl w:val="0"/>
          <w:numId w:val="89"/>
        </w:numPr>
        <w:spacing w:before="120" w:after="0"/>
        <w:ind w:left="425" w:hanging="425"/>
        <w:contextualSpacing w:val="0"/>
        <w:jc w:val="both"/>
        <w:rPr>
          <w:rFonts w:ascii="Times New Roman" w:eastAsiaTheme="minorEastAsia" w:hAnsi="Times New Roman"/>
        </w:rPr>
      </w:pPr>
      <w:r w:rsidRPr="00FE1540">
        <w:rPr>
          <w:rFonts w:ascii="Times New Roman" w:eastAsiaTheme="minorEastAsia" w:hAnsi="Times New Roman"/>
        </w:rPr>
        <w:t xml:space="preserve">Komitetet / Bordet </w:t>
      </w:r>
      <w:r w:rsidR="0004051A" w:rsidRPr="00FE1540">
        <w:rPr>
          <w:rFonts w:ascii="Times New Roman" w:eastAsiaTheme="minorEastAsia" w:hAnsi="Times New Roman"/>
        </w:rPr>
        <w:t xml:space="preserve">ngrihen </w:t>
      </w:r>
      <w:r w:rsidRPr="00FE1540">
        <w:rPr>
          <w:rFonts w:ascii="Times New Roman" w:eastAsiaTheme="minorEastAsia" w:hAnsi="Times New Roman"/>
        </w:rPr>
        <w:t xml:space="preserve">me akt apo resolutë të Këshillit dhe përfundojnë mandatin e tyre nëse përmbushin qëllimin apo nëse shpërndahen më </w:t>
      </w:r>
      <w:r w:rsidR="0004051A" w:rsidRPr="00FE1540">
        <w:rPr>
          <w:rFonts w:ascii="Times New Roman" w:eastAsiaTheme="minorEastAsia" w:hAnsi="Times New Roman"/>
        </w:rPr>
        <w:t xml:space="preserve">votimin “Pro” të </w:t>
      </w:r>
      <w:r w:rsidRPr="00FE1540">
        <w:rPr>
          <w:rFonts w:ascii="Times New Roman" w:eastAsiaTheme="minorEastAsia" w:hAnsi="Times New Roman"/>
        </w:rPr>
        <w:t>shumicë</w:t>
      </w:r>
      <w:r w:rsidR="0004051A" w:rsidRPr="00FE1540">
        <w:rPr>
          <w:rFonts w:ascii="Times New Roman" w:eastAsiaTheme="minorEastAsia" w:hAnsi="Times New Roman"/>
        </w:rPr>
        <w:t>s së</w:t>
      </w:r>
      <w:r w:rsidRPr="00FE1540">
        <w:rPr>
          <w:rFonts w:ascii="Times New Roman" w:eastAsiaTheme="minorEastAsia" w:hAnsi="Times New Roman"/>
        </w:rPr>
        <w:t xml:space="preserve"> votave të Këshillit.  </w:t>
      </w:r>
    </w:p>
    <w:p w:rsidR="00F8675B" w:rsidRPr="00FE1540" w:rsidRDefault="00F8675B" w:rsidP="00631C90">
      <w:pPr>
        <w:pStyle w:val="ListParagraph"/>
        <w:widowControl w:val="0"/>
        <w:numPr>
          <w:ilvl w:val="0"/>
          <w:numId w:val="89"/>
        </w:numPr>
        <w:autoSpaceDE w:val="0"/>
        <w:autoSpaceDN w:val="0"/>
        <w:adjustRightInd w:val="0"/>
        <w:spacing w:before="120" w:after="0"/>
        <w:ind w:left="425" w:hanging="425"/>
        <w:contextualSpacing w:val="0"/>
        <w:jc w:val="both"/>
        <w:rPr>
          <w:rFonts w:ascii="Times New Roman" w:eastAsiaTheme="minorEastAsia" w:hAnsi="Times New Roman"/>
        </w:rPr>
      </w:pPr>
      <w:r w:rsidRPr="00FE1540">
        <w:rPr>
          <w:rFonts w:ascii="Times New Roman" w:eastAsiaTheme="minorEastAsia" w:hAnsi="Times New Roman"/>
        </w:rPr>
        <w:t xml:space="preserve">Në </w:t>
      </w:r>
      <w:r w:rsidR="006E7BD5" w:rsidRPr="00FE1540">
        <w:rPr>
          <w:rFonts w:ascii="Times New Roman" w:eastAsiaTheme="minorEastAsia" w:hAnsi="Times New Roman"/>
        </w:rPr>
        <w:t>vendimin</w:t>
      </w:r>
      <w:r w:rsidRPr="00FE1540">
        <w:rPr>
          <w:rFonts w:ascii="Times New Roman" w:eastAsiaTheme="minorEastAsia" w:hAnsi="Times New Roman"/>
        </w:rPr>
        <w:t xml:space="preserve"> e themelimit të Komitetit/ Bordit, Këshilli përcakton:</w:t>
      </w:r>
    </w:p>
    <w:p w:rsidR="00F8675B" w:rsidRPr="00FE1540" w:rsidRDefault="00F8675B" w:rsidP="00631C90">
      <w:pPr>
        <w:pStyle w:val="ListParagraph"/>
        <w:widowControl w:val="0"/>
        <w:numPr>
          <w:ilvl w:val="0"/>
          <w:numId w:val="36"/>
        </w:numPr>
        <w:autoSpaceDE w:val="0"/>
        <w:autoSpaceDN w:val="0"/>
        <w:adjustRightInd w:val="0"/>
        <w:spacing w:after="0"/>
        <w:ind w:left="993" w:hanging="357"/>
        <w:contextualSpacing w:val="0"/>
        <w:jc w:val="both"/>
        <w:rPr>
          <w:rFonts w:ascii="Times New Roman" w:eastAsiaTheme="minorEastAsia" w:hAnsi="Times New Roman"/>
        </w:rPr>
      </w:pPr>
      <w:r w:rsidRPr="00FE1540">
        <w:rPr>
          <w:rFonts w:ascii="Times New Roman" w:eastAsiaTheme="minorEastAsia" w:hAnsi="Times New Roman"/>
        </w:rPr>
        <w:t>qëllimi dhe funksioni i bordit, bashkë me qëllime specifike për të ofruar një drejtim</w:t>
      </w:r>
    </w:p>
    <w:p w:rsidR="00F8675B" w:rsidRPr="00FE1540" w:rsidRDefault="00F8675B" w:rsidP="00631C90">
      <w:pPr>
        <w:pStyle w:val="ListParagraph"/>
        <w:widowControl w:val="0"/>
        <w:numPr>
          <w:ilvl w:val="0"/>
          <w:numId w:val="36"/>
        </w:numPr>
        <w:autoSpaceDE w:val="0"/>
        <w:autoSpaceDN w:val="0"/>
        <w:adjustRightInd w:val="0"/>
        <w:spacing w:after="0"/>
        <w:ind w:left="993" w:hanging="357"/>
        <w:contextualSpacing w:val="0"/>
        <w:jc w:val="both"/>
        <w:rPr>
          <w:rFonts w:ascii="Times New Roman" w:eastAsiaTheme="minorEastAsia" w:hAnsi="Times New Roman"/>
        </w:rPr>
      </w:pPr>
      <w:r w:rsidRPr="00FE1540">
        <w:rPr>
          <w:rFonts w:ascii="Times New Roman" w:eastAsiaTheme="minorEastAsia" w:hAnsi="Times New Roman"/>
        </w:rPr>
        <w:t>kualifikimet e anëtarëve</w:t>
      </w:r>
    </w:p>
    <w:p w:rsidR="00F8675B" w:rsidRPr="00FE1540" w:rsidRDefault="00F8675B" w:rsidP="00631C90">
      <w:pPr>
        <w:pStyle w:val="ListParagraph"/>
        <w:widowControl w:val="0"/>
        <w:numPr>
          <w:ilvl w:val="0"/>
          <w:numId w:val="36"/>
        </w:numPr>
        <w:autoSpaceDE w:val="0"/>
        <w:autoSpaceDN w:val="0"/>
        <w:adjustRightInd w:val="0"/>
        <w:spacing w:after="0"/>
        <w:ind w:left="993" w:hanging="357"/>
        <w:contextualSpacing w:val="0"/>
        <w:jc w:val="both"/>
        <w:rPr>
          <w:rFonts w:ascii="Times New Roman" w:eastAsiaTheme="minorEastAsia" w:hAnsi="Times New Roman"/>
        </w:rPr>
      </w:pPr>
      <w:r w:rsidRPr="00FE1540">
        <w:rPr>
          <w:rFonts w:ascii="Times New Roman" w:eastAsiaTheme="minorEastAsia" w:hAnsi="Times New Roman"/>
        </w:rPr>
        <w:t>procedurat për rekrutimin e anëtarëve të bordit</w:t>
      </w:r>
    </w:p>
    <w:p w:rsidR="00F8675B" w:rsidRPr="00FE1540" w:rsidRDefault="00F8675B" w:rsidP="00631C90">
      <w:pPr>
        <w:pStyle w:val="ListParagraph"/>
        <w:widowControl w:val="0"/>
        <w:numPr>
          <w:ilvl w:val="0"/>
          <w:numId w:val="36"/>
        </w:numPr>
        <w:autoSpaceDE w:val="0"/>
        <w:autoSpaceDN w:val="0"/>
        <w:adjustRightInd w:val="0"/>
        <w:spacing w:after="0"/>
        <w:ind w:left="993" w:hanging="357"/>
        <w:contextualSpacing w:val="0"/>
        <w:jc w:val="both"/>
        <w:rPr>
          <w:rFonts w:ascii="Times New Roman" w:eastAsiaTheme="minorEastAsia" w:hAnsi="Times New Roman"/>
        </w:rPr>
      </w:pPr>
      <w:r w:rsidRPr="00FE1540">
        <w:rPr>
          <w:rFonts w:ascii="Times New Roman" w:eastAsiaTheme="minorEastAsia" w:hAnsi="Times New Roman"/>
        </w:rPr>
        <w:t>numri i anëtarëve dhe procedura e emërimit</w:t>
      </w:r>
    </w:p>
    <w:p w:rsidR="00F8675B" w:rsidRPr="00FE1540" w:rsidRDefault="00F8675B" w:rsidP="00631C90">
      <w:pPr>
        <w:pStyle w:val="ListParagraph"/>
        <w:widowControl w:val="0"/>
        <w:numPr>
          <w:ilvl w:val="0"/>
          <w:numId w:val="36"/>
        </w:numPr>
        <w:autoSpaceDE w:val="0"/>
        <w:autoSpaceDN w:val="0"/>
        <w:adjustRightInd w:val="0"/>
        <w:spacing w:after="0"/>
        <w:ind w:left="993" w:hanging="357"/>
        <w:contextualSpacing w:val="0"/>
        <w:jc w:val="both"/>
        <w:rPr>
          <w:rFonts w:ascii="Times New Roman" w:eastAsiaTheme="minorEastAsia" w:hAnsi="Times New Roman"/>
        </w:rPr>
      </w:pPr>
      <w:r w:rsidRPr="00FE1540">
        <w:rPr>
          <w:rFonts w:ascii="Times New Roman" w:eastAsiaTheme="minorEastAsia" w:hAnsi="Times New Roman"/>
        </w:rPr>
        <w:t>kohëzgjatja e emërimit dhe mënyra e heqjes ose zëvendësimit të anëtarit</w:t>
      </w:r>
    </w:p>
    <w:p w:rsidR="00F8675B" w:rsidRPr="00FE1540" w:rsidRDefault="00F8675B" w:rsidP="00631C90">
      <w:pPr>
        <w:pStyle w:val="ListParagraph"/>
        <w:widowControl w:val="0"/>
        <w:numPr>
          <w:ilvl w:val="0"/>
          <w:numId w:val="36"/>
        </w:numPr>
        <w:autoSpaceDE w:val="0"/>
        <w:autoSpaceDN w:val="0"/>
        <w:adjustRightInd w:val="0"/>
        <w:spacing w:after="0"/>
        <w:ind w:left="993" w:hanging="357"/>
        <w:contextualSpacing w:val="0"/>
        <w:jc w:val="both"/>
        <w:rPr>
          <w:rFonts w:ascii="Times New Roman" w:eastAsiaTheme="minorEastAsia" w:hAnsi="Times New Roman"/>
        </w:rPr>
      </w:pPr>
      <w:r w:rsidRPr="00FE1540">
        <w:rPr>
          <w:rFonts w:ascii="Times New Roman" w:eastAsiaTheme="minorEastAsia" w:hAnsi="Times New Roman"/>
        </w:rPr>
        <w:t>procesi i përzgjedhjes dhe kriteret e përzgjedhjes</w:t>
      </w:r>
    </w:p>
    <w:p w:rsidR="00F8675B" w:rsidRPr="00FE1540" w:rsidRDefault="00F8675B" w:rsidP="00631C90">
      <w:pPr>
        <w:pStyle w:val="ListParagraph"/>
        <w:widowControl w:val="0"/>
        <w:numPr>
          <w:ilvl w:val="0"/>
          <w:numId w:val="36"/>
        </w:numPr>
        <w:autoSpaceDE w:val="0"/>
        <w:autoSpaceDN w:val="0"/>
        <w:adjustRightInd w:val="0"/>
        <w:spacing w:after="0"/>
        <w:ind w:left="993" w:hanging="357"/>
        <w:contextualSpacing w:val="0"/>
        <w:jc w:val="both"/>
        <w:rPr>
          <w:rFonts w:ascii="Times New Roman" w:eastAsiaTheme="minorEastAsia" w:hAnsi="Times New Roman"/>
        </w:rPr>
      </w:pPr>
      <w:r w:rsidRPr="00FE1540">
        <w:rPr>
          <w:rFonts w:ascii="Times New Roman" w:eastAsiaTheme="minorEastAsia" w:hAnsi="Times New Roman"/>
        </w:rPr>
        <w:t xml:space="preserve">plotësimin e vendeve bosh </w:t>
      </w:r>
    </w:p>
    <w:p w:rsidR="008D1B45" w:rsidRPr="00FE1540" w:rsidRDefault="008D1B45" w:rsidP="00631C90">
      <w:pPr>
        <w:pStyle w:val="ListParagraph"/>
        <w:widowControl w:val="0"/>
        <w:numPr>
          <w:ilvl w:val="0"/>
          <w:numId w:val="36"/>
        </w:numPr>
        <w:autoSpaceDE w:val="0"/>
        <w:autoSpaceDN w:val="0"/>
        <w:adjustRightInd w:val="0"/>
        <w:spacing w:after="0"/>
        <w:ind w:left="993" w:hanging="357"/>
        <w:jc w:val="both"/>
        <w:rPr>
          <w:rFonts w:ascii="Times New Roman" w:eastAsiaTheme="minorEastAsia" w:hAnsi="Times New Roman"/>
        </w:rPr>
      </w:pPr>
      <w:r w:rsidRPr="00FE1540">
        <w:rPr>
          <w:rFonts w:ascii="Times New Roman" w:eastAsiaTheme="minorEastAsia" w:hAnsi="Times New Roman"/>
        </w:rPr>
        <w:t>organizimin e brendshëm;</w:t>
      </w:r>
    </w:p>
    <w:p w:rsidR="008D1B45" w:rsidRPr="00FE1540" w:rsidRDefault="008D1B45" w:rsidP="00631C90">
      <w:pPr>
        <w:pStyle w:val="ListParagraph"/>
        <w:widowControl w:val="0"/>
        <w:numPr>
          <w:ilvl w:val="0"/>
          <w:numId w:val="36"/>
        </w:numPr>
        <w:autoSpaceDE w:val="0"/>
        <w:autoSpaceDN w:val="0"/>
        <w:adjustRightInd w:val="0"/>
        <w:spacing w:after="0"/>
        <w:ind w:left="993" w:hanging="357"/>
        <w:jc w:val="both"/>
        <w:rPr>
          <w:rFonts w:ascii="Times New Roman" w:eastAsiaTheme="minorEastAsia" w:hAnsi="Times New Roman"/>
        </w:rPr>
      </w:pPr>
      <w:r w:rsidRPr="00FE1540">
        <w:rPr>
          <w:rFonts w:ascii="Times New Roman" w:eastAsiaTheme="minorEastAsia" w:hAnsi="Times New Roman"/>
        </w:rPr>
        <w:t xml:space="preserve">rregullat për ndërveprimi me administratën e Bashkisë; </w:t>
      </w:r>
    </w:p>
    <w:p w:rsidR="008D1B45" w:rsidRPr="00FE1540" w:rsidRDefault="008D1B45" w:rsidP="00631C90">
      <w:pPr>
        <w:pStyle w:val="ListParagraph"/>
        <w:widowControl w:val="0"/>
        <w:numPr>
          <w:ilvl w:val="0"/>
          <w:numId w:val="36"/>
        </w:numPr>
        <w:autoSpaceDE w:val="0"/>
        <w:autoSpaceDN w:val="0"/>
        <w:adjustRightInd w:val="0"/>
        <w:spacing w:after="0"/>
        <w:ind w:left="993" w:hanging="357"/>
        <w:jc w:val="both"/>
        <w:rPr>
          <w:rFonts w:ascii="Times New Roman" w:eastAsiaTheme="minorEastAsia" w:hAnsi="Times New Roman"/>
        </w:rPr>
      </w:pPr>
      <w:r w:rsidRPr="00FE1540">
        <w:rPr>
          <w:rFonts w:ascii="Times New Roman" w:eastAsiaTheme="minorEastAsia" w:hAnsi="Times New Roman"/>
        </w:rPr>
        <w:t>rregullat për mbajtjen e procesverbalit të mbledhjes;</w:t>
      </w:r>
    </w:p>
    <w:p w:rsidR="008D1B45" w:rsidRPr="00FE1540" w:rsidRDefault="008D1B45" w:rsidP="00631C90">
      <w:pPr>
        <w:pStyle w:val="ListParagraph"/>
        <w:widowControl w:val="0"/>
        <w:numPr>
          <w:ilvl w:val="0"/>
          <w:numId w:val="36"/>
        </w:numPr>
        <w:autoSpaceDE w:val="0"/>
        <w:autoSpaceDN w:val="0"/>
        <w:adjustRightInd w:val="0"/>
        <w:spacing w:after="0"/>
        <w:ind w:left="993" w:hanging="357"/>
        <w:jc w:val="both"/>
        <w:rPr>
          <w:rFonts w:ascii="Times New Roman" w:eastAsiaTheme="minorEastAsia" w:hAnsi="Times New Roman"/>
        </w:rPr>
      </w:pPr>
      <w:r w:rsidRPr="00FE1540">
        <w:rPr>
          <w:rFonts w:ascii="Times New Roman" w:eastAsiaTheme="minorEastAsia" w:hAnsi="Times New Roman"/>
        </w:rPr>
        <w:t xml:space="preserve">rregullat për trajtimin e kërkesave; </w:t>
      </w:r>
    </w:p>
    <w:p w:rsidR="006B41DE" w:rsidRPr="00FE1540" w:rsidRDefault="006B41DE" w:rsidP="00631C90">
      <w:pPr>
        <w:pStyle w:val="ListParagraph"/>
        <w:widowControl w:val="0"/>
        <w:numPr>
          <w:ilvl w:val="0"/>
          <w:numId w:val="36"/>
        </w:numPr>
        <w:autoSpaceDE w:val="0"/>
        <w:autoSpaceDN w:val="0"/>
        <w:adjustRightInd w:val="0"/>
        <w:spacing w:after="0"/>
        <w:ind w:left="993" w:hanging="357"/>
        <w:contextualSpacing w:val="0"/>
        <w:jc w:val="both"/>
        <w:rPr>
          <w:rFonts w:ascii="Times New Roman" w:eastAsiaTheme="minorEastAsia" w:hAnsi="Times New Roman"/>
        </w:rPr>
      </w:pPr>
      <w:r w:rsidRPr="00FE1540">
        <w:rPr>
          <w:rFonts w:ascii="Times New Roman" w:eastAsia="MS Mincho" w:hAnsi="Times New Roman"/>
        </w:rPr>
        <w:t>element të etikën së anëtarëve të Komitetit/ Bordit</w:t>
      </w:r>
    </w:p>
    <w:p w:rsidR="00F8675B" w:rsidRPr="00FE1540" w:rsidRDefault="00F8675B" w:rsidP="00631C90">
      <w:pPr>
        <w:pStyle w:val="ListParagraph"/>
        <w:widowControl w:val="0"/>
        <w:numPr>
          <w:ilvl w:val="0"/>
          <w:numId w:val="36"/>
        </w:numPr>
        <w:autoSpaceDE w:val="0"/>
        <w:autoSpaceDN w:val="0"/>
        <w:adjustRightInd w:val="0"/>
        <w:spacing w:after="0"/>
        <w:ind w:left="993" w:hanging="357"/>
        <w:contextualSpacing w:val="0"/>
        <w:jc w:val="both"/>
        <w:rPr>
          <w:rFonts w:ascii="Times New Roman" w:eastAsiaTheme="minorEastAsia" w:hAnsi="Times New Roman"/>
        </w:rPr>
      </w:pPr>
      <w:r w:rsidRPr="00FE1540">
        <w:rPr>
          <w:rFonts w:ascii="Times New Roman" w:eastAsiaTheme="minorEastAsia" w:hAnsi="Times New Roman"/>
        </w:rPr>
        <w:t xml:space="preserve">pajtueshmëria me </w:t>
      </w:r>
      <w:r w:rsidR="00497E97" w:rsidRPr="00FE1540">
        <w:rPr>
          <w:rFonts w:ascii="Times New Roman" w:eastAsiaTheme="minorEastAsia" w:hAnsi="Times New Roman"/>
        </w:rPr>
        <w:t>l</w:t>
      </w:r>
      <w:r w:rsidR="000C5F05" w:rsidRPr="00FE1540">
        <w:rPr>
          <w:rFonts w:ascii="Times New Roman" w:eastAsiaTheme="minorEastAsia" w:hAnsi="Times New Roman"/>
        </w:rPr>
        <w:t>igji</w:t>
      </w:r>
      <w:r w:rsidR="00212ADE" w:rsidRPr="00FE1540">
        <w:rPr>
          <w:rFonts w:ascii="Times New Roman" w:eastAsiaTheme="minorEastAsia" w:hAnsi="Times New Roman"/>
        </w:rPr>
        <w:t>n pë</w:t>
      </w:r>
      <w:r w:rsidRPr="00FE1540">
        <w:rPr>
          <w:rFonts w:ascii="Times New Roman" w:eastAsiaTheme="minorEastAsia" w:hAnsi="Times New Roman"/>
        </w:rPr>
        <w:t>r të drejtën e informit dhe takimeve hapura me publikun</w:t>
      </w:r>
    </w:p>
    <w:p w:rsidR="00F8675B" w:rsidRPr="00FE1540" w:rsidRDefault="00F8675B" w:rsidP="00631C90">
      <w:pPr>
        <w:pStyle w:val="ListParagraph"/>
        <w:widowControl w:val="0"/>
        <w:numPr>
          <w:ilvl w:val="0"/>
          <w:numId w:val="36"/>
        </w:numPr>
        <w:autoSpaceDE w:val="0"/>
        <w:autoSpaceDN w:val="0"/>
        <w:adjustRightInd w:val="0"/>
        <w:spacing w:after="0"/>
        <w:ind w:left="993" w:hanging="357"/>
        <w:contextualSpacing w:val="0"/>
        <w:jc w:val="both"/>
        <w:rPr>
          <w:rFonts w:ascii="Times New Roman" w:eastAsiaTheme="minorEastAsia" w:hAnsi="Times New Roman"/>
        </w:rPr>
      </w:pPr>
      <w:r w:rsidRPr="00FE1540">
        <w:rPr>
          <w:rFonts w:ascii="Times New Roman" w:eastAsiaTheme="minorEastAsia" w:hAnsi="Times New Roman"/>
        </w:rPr>
        <w:t>procedurat për zhvillimin e takimeve dhe orareve të takimeve</w:t>
      </w:r>
    </w:p>
    <w:p w:rsidR="00F8675B" w:rsidRPr="00FE1540" w:rsidRDefault="00F8675B" w:rsidP="00631C90">
      <w:pPr>
        <w:pStyle w:val="ListParagraph"/>
        <w:widowControl w:val="0"/>
        <w:numPr>
          <w:ilvl w:val="0"/>
          <w:numId w:val="36"/>
        </w:numPr>
        <w:autoSpaceDE w:val="0"/>
        <w:autoSpaceDN w:val="0"/>
        <w:adjustRightInd w:val="0"/>
        <w:spacing w:after="0"/>
        <w:ind w:left="993" w:hanging="357"/>
        <w:contextualSpacing w:val="0"/>
        <w:jc w:val="both"/>
        <w:rPr>
          <w:rFonts w:ascii="Times New Roman" w:eastAsiaTheme="minorEastAsia" w:hAnsi="Times New Roman"/>
        </w:rPr>
      </w:pPr>
      <w:r w:rsidRPr="00FE1540">
        <w:rPr>
          <w:rFonts w:ascii="Times New Roman" w:eastAsiaTheme="minorEastAsia" w:hAnsi="Times New Roman"/>
        </w:rPr>
        <w:t>marrja e ndihmës administrative nga Ekzekutivi i Bashkisë</w:t>
      </w:r>
    </w:p>
    <w:p w:rsidR="00F8675B" w:rsidRPr="00FE1540" w:rsidRDefault="00F8675B" w:rsidP="00631C90">
      <w:pPr>
        <w:pStyle w:val="ListParagraph"/>
        <w:widowControl w:val="0"/>
        <w:numPr>
          <w:ilvl w:val="0"/>
          <w:numId w:val="36"/>
        </w:numPr>
        <w:autoSpaceDE w:val="0"/>
        <w:autoSpaceDN w:val="0"/>
        <w:adjustRightInd w:val="0"/>
        <w:spacing w:after="0"/>
        <w:ind w:left="993" w:hanging="357"/>
        <w:contextualSpacing w:val="0"/>
        <w:jc w:val="both"/>
        <w:rPr>
          <w:rFonts w:ascii="Times New Roman" w:eastAsiaTheme="minorEastAsia" w:hAnsi="Times New Roman"/>
        </w:rPr>
      </w:pPr>
      <w:r w:rsidRPr="00FE1540">
        <w:rPr>
          <w:rFonts w:ascii="Times New Roman" w:eastAsiaTheme="minorEastAsia" w:hAnsi="Times New Roman"/>
        </w:rPr>
        <w:t>kërkesat e raportimit</w:t>
      </w:r>
    </w:p>
    <w:p w:rsidR="00F8675B" w:rsidRPr="00FE1540" w:rsidRDefault="00F8675B" w:rsidP="00631C90">
      <w:pPr>
        <w:pStyle w:val="ListParagraph"/>
        <w:widowControl w:val="0"/>
        <w:numPr>
          <w:ilvl w:val="0"/>
          <w:numId w:val="36"/>
        </w:numPr>
        <w:autoSpaceDE w:val="0"/>
        <w:autoSpaceDN w:val="0"/>
        <w:adjustRightInd w:val="0"/>
        <w:spacing w:after="0"/>
        <w:ind w:left="993" w:hanging="357"/>
        <w:contextualSpacing w:val="0"/>
        <w:jc w:val="both"/>
        <w:rPr>
          <w:rFonts w:ascii="Times New Roman" w:eastAsiaTheme="minorEastAsia" w:hAnsi="Times New Roman"/>
        </w:rPr>
      </w:pPr>
      <w:r w:rsidRPr="00FE1540">
        <w:rPr>
          <w:rFonts w:ascii="Times New Roman" w:eastAsiaTheme="minorEastAsia" w:hAnsi="Times New Roman"/>
        </w:rPr>
        <w:t>procesi i vlerësimit</w:t>
      </w:r>
    </w:p>
    <w:p w:rsidR="00FC5C39" w:rsidRPr="00FE1540" w:rsidRDefault="006B1AC2" w:rsidP="00631C90">
      <w:pPr>
        <w:pStyle w:val="ListParagraph"/>
        <w:widowControl w:val="0"/>
        <w:numPr>
          <w:ilvl w:val="0"/>
          <w:numId w:val="89"/>
        </w:numPr>
        <w:autoSpaceDE w:val="0"/>
        <w:autoSpaceDN w:val="0"/>
        <w:adjustRightInd w:val="0"/>
        <w:spacing w:before="120" w:after="0"/>
        <w:ind w:left="425" w:hanging="425"/>
        <w:contextualSpacing w:val="0"/>
        <w:jc w:val="both"/>
        <w:rPr>
          <w:rFonts w:ascii="Times New Roman" w:eastAsiaTheme="minorEastAsia" w:hAnsi="Times New Roman"/>
        </w:rPr>
      </w:pPr>
      <w:r w:rsidRPr="00FE1540">
        <w:rPr>
          <w:rFonts w:ascii="Times New Roman" w:hAnsi="Times New Roman"/>
          <w:iCs/>
        </w:rPr>
        <w:t xml:space="preserve">Komiteti </w:t>
      </w:r>
      <w:r w:rsidR="00E95A39" w:rsidRPr="00FE1540">
        <w:rPr>
          <w:rFonts w:ascii="Times New Roman" w:hAnsi="Times New Roman"/>
          <w:iCs/>
        </w:rPr>
        <w:t>/</w:t>
      </w:r>
      <w:r w:rsidR="00E95A39" w:rsidRPr="00FE1540">
        <w:rPr>
          <w:rFonts w:ascii="Times New Roman" w:hAnsi="Times New Roman"/>
        </w:rPr>
        <w:t xml:space="preserve"> Bordi</w:t>
      </w:r>
      <w:r w:rsidR="00FE4CFC" w:rsidRPr="00FE1540">
        <w:rPr>
          <w:rFonts w:ascii="Times New Roman" w:hAnsi="Times New Roman"/>
          <w:lang w:val="sq-AL"/>
        </w:rPr>
        <w:t>thirr</w:t>
      </w:r>
      <w:r w:rsidR="00366138" w:rsidRPr="00FE1540">
        <w:rPr>
          <w:rFonts w:ascii="Times New Roman" w:hAnsi="Times New Roman"/>
          <w:lang w:val="sq-AL"/>
        </w:rPr>
        <w:t>et n</w:t>
      </w:r>
      <w:r w:rsidR="000B5B2F" w:rsidRPr="00FE1540">
        <w:rPr>
          <w:rFonts w:ascii="Times New Roman" w:hAnsi="Times New Roman"/>
          <w:lang w:val="sq-AL"/>
        </w:rPr>
        <w:t>ë</w:t>
      </w:r>
      <w:r w:rsidR="00366138" w:rsidRPr="00FE1540">
        <w:rPr>
          <w:rFonts w:ascii="Times New Roman" w:hAnsi="Times New Roman"/>
          <w:lang w:val="sq-AL"/>
        </w:rPr>
        <w:t xml:space="preserve"> mbledhje sa her</w:t>
      </w:r>
      <w:r w:rsidR="005D67BD" w:rsidRPr="00FE1540">
        <w:rPr>
          <w:rFonts w:ascii="Times New Roman" w:hAnsi="Times New Roman"/>
          <w:lang w:val="sq-AL"/>
        </w:rPr>
        <w:t>ë</w:t>
      </w:r>
      <w:r w:rsidR="00366138" w:rsidRPr="00FE1540">
        <w:rPr>
          <w:rFonts w:ascii="Times New Roman" w:hAnsi="Times New Roman"/>
          <w:lang w:val="sq-AL"/>
        </w:rPr>
        <w:t xml:space="preserve"> e gjykon t</w:t>
      </w:r>
      <w:r w:rsidR="005D67BD" w:rsidRPr="00FE1540">
        <w:rPr>
          <w:rFonts w:ascii="Times New Roman" w:hAnsi="Times New Roman"/>
          <w:lang w:val="sq-AL"/>
        </w:rPr>
        <w:t>ë</w:t>
      </w:r>
      <w:r w:rsidR="00366138" w:rsidRPr="00FE1540">
        <w:rPr>
          <w:rFonts w:ascii="Times New Roman" w:hAnsi="Times New Roman"/>
          <w:lang w:val="sq-AL"/>
        </w:rPr>
        <w:t xml:space="preserve"> nevojshme Kryetari i Komitetit/Bordit dhe sipas </w:t>
      </w:r>
      <w:r w:rsidR="005D67BD" w:rsidRPr="00FE1540">
        <w:rPr>
          <w:rFonts w:ascii="Times New Roman" w:hAnsi="Times New Roman"/>
          <w:lang w:val="sq-AL"/>
        </w:rPr>
        <w:t>çë</w:t>
      </w:r>
      <w:r w:rsidR="00366138" w:rsidRPr="00FE1540">
        <w:rPr>
          <w:rFonts w:ascii="Times New Roman" w:hAnsi="Times New Roman"/>
          <w:lang w:val="sq-AL"/>
        </w:rPr>
        <w:t xml:space="preserve">shtjeve </w:t>
      </w:r>
      <w:r w:rsidR="00FE4CFC" w:rsidRPr="00FE1540">
        <w:rPr>
          <w:rFonts w:ascii="Times New Roman" w:hAnsi="Times New Roman"/>
          <w:lang w:val="sq-AL"/>
        </w:rPr>
        <w:t xml:space="preserve">që Këshilli kërkon të </w:t>
      </w:r>
      <w:r w:rsidR="0004142E" w:rsidRPr="00FE1540">
        <w:rPr>
          <w:rFonts w:ascii="Times New Roman" w:hAnsi="Times New Roman"/>
          <w:lang w:val="sq-AL"/>
        </w:rPr>
        <w:t>trajtohen</w:t>
      </w:r>
      <w:r w:rsidR="00FE4CFC" w:rsidRPr="00FE1540">
        <w:rPr>
          <w:rFonts w:ascii="Times New Roman" w:hAnsi="Times New Roman"/>
          <w:lang w:val="sq-AL"/>
        </w:rPr>
        <w:t xml:space="preserve"> nga Komiteti/ Bordi</w:t>
      </w:r>
      <w:r w:rsidR="00366138" w:rsidRPr="00FE1540">
        <w:rPr>
          <w:rFonts w:ascii="Times New Roman" w:hAnsi="Times New Roman"/>
          <w:lang w:val="sq-AL"/>
        </w:rPr>
        <w:t xml:space="preserve">. </w:t>
      </w:r>
      <w:r w:rsidRPr="00FE1540">
        <w:rPr>
          <w:rFonts w:ascii="Times New Roman" w:hAnsi="Times New Roman"/>
          <w:lang w:val="sq-AL"/>
        </w:rPr>
        <w:t>Ftesa për mbledhjen përmban datën, orën, vendin dhe rendin e ditës, dhe njoftimi bëhet s</w:t>
      </w:r>
      <w:r w:rsidR="00FE752E" w:rsidRPr="00FE1540">
        <w:rPr>
          <w:rFonts w:ascii="Times New Roman" w:hAnsi="Times New Roman"/>
          <w:lang w:val="sq-AL"/>
        </w:rPr>
        <w:t>ë</w:t>
      </w:r>
      <w:r w:rsidRPr="00FE1540">
        <w:rPr>
          <w:rFonts w:ascii="Times New Roman" w:hAnsi="Times New Roman"/>
          <w:lang w:val="sq-AL"/>
        </w:rPr>
        <w:t>paku 7 ditë para mbledhjes.</w:t>
      </w:r>
    </w:p>
    <w:p w:rsidR="00FC5C39" w:rsidRPr="00FE1540" w:rsidRDefault="00DA4347" w:rsidP="00631C90">
      <w:pPr>
        <w:pStyle w:val="ListParagraph"/>
        <w:widowControl w:val="0"/>
        <w:numPr>
          <w:ilvl w:val="0"/>
          <w:numId w:val="89"/>
        </w:numPr>
        <w:autoSpaceDE w:val="0"/>
        <w:autoSpaceDN w:val="0"/>
        <w:adjustRightInd w:val="0"/>
        <w:spacing w:before="120" w:after="0"/>
        <w:ind w:left="425" w:hanging="425"/>
        <w:contextualSpacing w:val="0"/>
        <w:jc w:val="both"/>
        <w:rPr>
          <w:rFonts w:ascii="Times New Roman" w:eastAsiaTheme="minorEastAsia" w:hAnsi="Times New Roman"/>
        </w:rPr>
      </w:pPr>
      <w:r w:rsidRPr="00FE1540">
        <w:rPr>
          <w:rFonts w:ascii="Times New Roman" w:hAnsi="Times New Roman"/>
        </w:rPr>
        <w:t>Komiteti/ Bordi</w:t>
      </w:r>
      <w:r w:rsidRPr="00FE1540">
        <w:rPr>
          <w:rFonts w:ascii="Times New Roman" w:hAnsi="Times New Roman"/>
          <w:lang w:val="sq-AL"/>
        </w:rPr>
        <w:t xml:space="preserve"> deri në fund të muaji Mars raporton për veprimtarinë dhe rezultatet e punës vjetore, dhe raportin i përcillet Këshillit me nënshkrimin e kryetari të Komitetit/</w:t>
      </w:r>
      <w:r w:rsidRPr="00FE1540">
        <w:rPr>
          <w:rFonts w:ascii="Times New Roman" w:hAnsi="Times New Roman"/>
        </w:rPr>
        <w:t xml:space="preserve"> Bordit</w:t>
      </w:r>
      <w:r w:rsidRPr="00FE1540">
        <w:rPr>
          <w:rFonts w:ascii="Times New Roman" w:hAnsi="Times New Roman"/>
          <w:lang w:val="sq-AL"/>
        </w:rPr>
        <w:t>.</w:t>
      </w:r>
    </w:p>
    <w:p w:rsidR="00FC5C39" w:rsidRPr="00FE1540" w:rsidRDefault="006170F6" w:rsidP="00631C90">
      <w:pPr>
        <w:pStyle w:val="ListParagraph"/>
        <w:widowControl w:val="0"/>
        <w:numPr>
          <w:ilvl w:val="0"/>
          <w:numId w:val="89"/>
        </w:numPr>
        <w:autoSpaceDE w:val="0"/>
        <w:autoSpaceDN w:val="0"/>
        <w:adjustRightInd w:val="0"/>
        <w:spacing w:before="120" w:after="0"/>
        <w:ind w:left="425" w:hanging="425"/>
        <w:contextualSpacing w:val="0"/>
        <w:jc w:val="both"/>
        <w:rPr>
          <w:rFonts w:ascii="Times New Roman" w:eastAsiaTheme="minorEastAsia" w:hAnsi="Times New Roman"/>
        </w:rPr>
      </w:pPr>
      <w:r w:rsidRPr="00FE1540">
        <w:rPr>
          <w:rFonts w:ascii="Times New Roman" w:hAnsi="Times New Roman"/>
        </w:rPr>
        <w:t xml:space="preserve">Komiteti mban 4 mbledhje në vit, të cilat thirren nga kryetari i </w:t>
      </w:r>
      <w:r w:rsidR="000D0780" w:rsidRPr="00FE1540">
        <w:rPr>
          <w:rFonts w:ascii="Times New Roman" w:hAnsi="Times New Roman"/>
        </w:rPr>
        <w:t>k</w:t>
      </w:r>
      <w:r w:rsidRPr="00FE1540">
        <w:rPr>
          <w:rFonts w:ascii="Times New Roman" w:hAnsi="Times New Roman"/>
        </w:rPr>
        <w:t>omitetit.</w:t>
      </w:r>
      <w:r w:rsidR="00DA4347" w:rsidRPr="00FE1540">
        <w:rPr>
          <w:rFonts w:ascii="Times New Roman" w:hAnsi="Times New Roman"/>
          <w:lang w:val="sq-AL"/>
        </w:rPr>
        <w:t>Anëtari e Komitetit shpërblehet çdo katër muaj për punën në Komitet, por jo me shumë se për 4 mbledhje dhe jo në proporcion me shpëblimit të Këshilltarevë Bashkiakë.</w:t>
      </w:r>
    </w:p>
    <w:p w:rsidR="00091057" w:rsidRPr="00FE1540" w:rsidRDefault="006B1AC2" w:rsidP="00631C90">
      <w:pPr>
        <w:pStyle w:val="ListParagraph"/>
        <w:widowControl w:val="0"/>
        <w:numPr>
          <w:ilvl w:val="0"/>
          <w:numId w:val="89"/>
        </w:numPr>
        <w:autoSpaceDE w:val="0"/>
        <w:autoSpaceDN w:val="0"/>
        <w:adjustRightInd w:val="0"/>
        <w:spacing w:before="120" w:after="0"/>
        <w:ind w:left="425" w:hanging="425"/>
        <w:contextualSpacing w:val="0"/>
        <w:jc w:val="both"/>
        <w:rPr>
          <w:rFonts w:ascii="Times New Roman" w:eastAsiaTheme="minorEastAsia" w:hAnsi="Times New Roman"/>
        </w:rPr>
      </w:pPr>
      <w:r w:rsidRPr="00FE1540">
        <w:rPr>
          <w:rFonts w:ascii="Times New Roman" w:hAnsi="Times New Roman"/>
        </w:rPr>
        <w:t>Këshilli p</w:t>
      </w:r>
      <w:r w:rsidR="00DE2CBE" w:rsidRPr="00FE1540">
        <w:rPr>
          <w:rFonts w:ascii="Times New Roman" w:hAnsi="Times New Roman"/>
        </w:rPr>
        <w:t>ublikon nj</w:t>
      </w:r>
      <w:r w:rsidR="00B74DD7" w:rsidRPr="00FE1540">
        <w:rPr>
          <w:rFonts w:ascii="Times New Roman" w:hAnsi="Times New Roman"/>
        </w:rPr>
        <w:t>ë formular aplikimi për qytetarë</w:t>
      </w:r>
      <w:r w:rsidR="00DE2CBE" w:rsidRPr="00FE1540">
        <w:rPr>
          <w:rFonts w:ascii="Times New Roman" w:hAnsi="Times New Roman"/>
        </w:rPr>
        <w:t>t që të aplikojnë pë</w:t>
      </w:r>
      <w:r w:rsidRPr="00FE1540">
        <w:rPr>
          <w:rFonts w:ascii="Times New Roman" w:hAnsi="Times New Roman"/>
        </w:rPr>
        <w:t xml:space="preserve">r anëtare të </w:t>
      </w:r>
      <w:r w:rsidR="00DE2CBE" w:rsidRPr="00FE1540">
        <w:rPr>
          <w:rFonts w:ascii="Times New Roman" w:hAnsi="Times New Roman"/>
          <w:lang w:val="sq-AL"/>
        </w:rPr>
        <w:t>Komitetit/</w:t>
      </w:r>
      <w:r w:rsidR="00DE2CBE" w:rsidRPr="00FE1540">
        <w:rPr>
          <w:rFonts w:ascii="Times New Roman" w:hAnsi="Times New Roman"/>
        </w:rPr>
        <w:t xml:space="preserve"> Bordit</w:t>
      </w:r>
      <w:r w:rsidR="00DE2CBE" w:rsidRPr="00FE1540">
        <w:rPr>
          <w:rFonts w:ascii="Times New Roman" w:hAnsi="Times New Roman"/>
          <w:lang w:val="sq-AL"/>
        </w:rPr>
        <w:t>.</w:t>
      </w:r>
      <w:r w:rsidRPr="00FE1540">
        <w:rPr>
          <w:rFonts w:ascii="Times New Roman" w:hAnsi="Times New Roman"/>
        </w:rPr>
        <w:t xml:space="preserve"> Një qytetar apo një përfaqësues i një organizate mund të marrë pjesë vetëm në një </w:t>
      </w:r>
      <w:r w:rsidR="00DE2CBE" w:rsidRPr="00FE1540">
        <w:rPr>
          <w:rFonts w:ascii="Times New Roman" w:hAnsi="Times New Roman"/>
          <w:lang w:val="sq-AL"/>
        </w:rPr>
        <w:t>Komitet/</w:t>
      </w:r>
      <w:r w:rsidR="00DE2CBE" w:rsidRPr="00FE1540">
        <w:rPr>
          <w:rFonts w:ascii="Times New Roman" w:hAnsi="Times New Roman"/>
        </w:rPr>
        <w:t xml:space="preserve"> Bordi, brenda një</w:t>
      </w:r>
      <w:r w:rsidRPr="00FE1540">
        <w:rPr>
          <w:rFonts w:ascii="Times New Roman" w:hAnsi="Times New Roman"/>
        </w:rPr>
        <w:t xml:space="preserve"> viti.</w:t>
      </w:r>
    </w:p>
    <w:p w:rsidR="00091057" w:rsidRPr="00FE1540" w:rsidRDefault="00DA4347" w:rsidP="00631C90">
      <w:pPr>
        <w:pStyle w:val="ListParagraph"/>
        <w:widowControl w:val="0"/>
        <w:numPr>
          <w:ilvl w:val="0"/>
          <w:numId w:val="89"/>
        </w:numPr>
        <w:autoSpaceDE w:val="0"/>
        <w:autoSpaceDN w:val="0"/>
        <w:adjustRightInd w:val="0"/>
        <w:spacing w:before="120" w:after="0"/>
        <w:ind w:left="425" w:hanging="425"/>
        <w:contextualSpacing w:val="0"/>
        <w:jc w:val="both"/>
        <w:rPr>
          <w:rFonts w:ascii="Times New Roman" w:eastAsiaTheme="minorEastAsia" w:hAnsi="Times New Roman"/>
        </w:rPr>
      </w:pPr>
      <w:r w:rsidRPr="00FE1540">
        <w:rPr>
          <w:rFonts w:ascii="Times New Roman" w:hAnsi="Times New Roman"/>
        </w:rPr>
        <w:t xml:space="preserve">Sekretari i Këshillit ngren dhe mirëmban regjistrin e emërimeve në </w:t>
      </w:r>
      <w:r w:rsidRPr="00FE1540">
        <w:rPr>
          <w:rFonts w:ascii="Times New Roman" w:hAnsi="Times New Roman"/>
          <w:lang w:val="sq-AL"/>
        </w:rPr>
        <w:t>Komitete/</w:t>
      </w:r>
      <w:r w:rsidRPr="00FE1540">
        <w:rPr>
          <w:rFonts w:ascii="Times New Roman" w:hAnsi="Times New Roman"/>
        </w:rPr>
        <w:t xml:space="preserve"> Borde të qytetarëve, si dhe verifikon dhe njofton Kryetarin e Keshillit për mbarimit e mandatit të </w:t>
      </w:r>
      <w:r w:rsidRPr="00FE1540">
        <w:rPr>
          <w:rFonts w:ascii="Times New Roman" w:hAnsi="Times New Roman"/>
          <w:lang w:val="sq-AL"/>
        </w:rPr>
        <w:t>Komitetit/</w:t>
      </w:r>
      <w:r w:rsidRPr="00FE1540">
        <w:rPr>
          <w:rFonts w:ascii="Times New Roman" w:hAnsi="Times New Roman"/>
        </w:rPr>
        <w:t xml:space="preserve"> Bordit, apo </w:t>
      </w:r>
      <w:r w:rsidRPr="00FE1540">
        <w:rPr>
          <w:rFonts w:ascii="Times New Roman" w:hAnsi="Times New Roman"/>
        </w:rPr>
        <w:lastRenderedPageBreak/>
        <w:t xml:space="preserve">mandatin e anëtarit të </w:t>
      </w:r>
      <w:r w:rsidRPr="00FE1540">
        <w:rPr>
          <w:rFonts w:ascii="Times New Roman" w:hAnsi="Times New Roman"/>
          <w:lang w:val="sq-AL"/>
        </w:rPr>
        <w:t>Komitetit/</w:t>
      </w:r>
      <w:r w:rsidRPr="00FE1540">
        <w:rPr>
          <w:rFonts w:ascii="Times New Roman" w:hAnsi="Times New Roman"/>
        </w:rPr>
        <w:t xml:space="preserve"> Bordit.  Sekretari shpall ne faqen e internetit zyrtare të Këshillit dhe në vendet e tjera të përcaktura për shpallje të njoftimeve të Këshillit, vendet bosh në </w:t>
      </w:r>
      <w:r w:rsidRPr="00FE1540">
        <w:rPr>
          <w:rFonts w:ascii="Times New Roman" w:hAnsi="Times New Roman"/>
          <w:lang w:val="sq-AL"/>
        </w:rPr>
        <w:t>Komitete/</w:t>
      </w:r>
      <w:r w:rsidRPr="00FE1540">
        <w:rPr>
          <w:rFonts w:ascii="Times New Roman" w:hAnsi="Times New Roman"/>
        </w:rPr>
        <w:t xml:space="preserve"> Borde</w:t>
      </w:r>
      <w:r w:rsidRPr="00FE1540">
        <w:rPr>
          <w:rFonts w:ascii="Times New Roman" w:hAnsi="Times New Roman"/>
          <w:lang w:val="sq-AL"/>
        </w:rPr>
        <w:t xml:space="preserve">, </w:t>
      </w:r>
      <w:r w:rsidRPr="00FE1540">
        <w:rPr>
          <w:rFonts w:ascii="Times New Roman" w:hAnsi="Times New Roman"/>
        </w:rPr>
        <w:t>dhe fron qytetarët të aplikojnë për plotësimine tyre.</w:t>
      </w:r>
    </w:p>
    <w:p w:rsidR="002D231A" w:rsidRPr="00FE1540" w:rsidRDefault="00DA4347" w:rsidP="00631C90">
      <w:pPr>
        <w:pStyle w:val="ListParagraph"/>
        <w:widowControl w:val="0"/>
        <w:numPr>
          <w:ilvl w:val="0"/>
          <w:numId w:val="89"/>
        </w:numPr>
        <w:autoSpaceDE w:val="0"/>
        <w:autoSpaceDN w:val="0"/>
        <w:adjustRightInd w:val="0"/>
        <w:spacing w:before="120" w:after="0"/>
        <w:ind w:left="425" w:hanging="425"/>
        <w:contextualSpacing w:val="0"/>
        <w:jc w:val="both"/>
        <w:rPr>
          <w:rFonts w:ascii="Times New Roman" w:eastAsiaTheme="minorEastAsia" w:hAnsi="Times New Roman"/>
        </w:rPr>
      </w:pPr>
      <w:r w:rsidRPr="00FE1540">
        <w:rPr>
          <w:rFonts w:ascii="Times New Roman" w:hAnsi="Times New Roman"/>
        </w:rPr>
        <w:t xml:space="preserve">Çdo Komitet/ Bord i miratuar nga Këshilli ka ndërfaqen e vete në faqen </w:t>
      </w:r>
      <w:r w:rsidR="00927C16" w:rsidRPr="00FE1540">
        <w:rPr>
          <w:rFonts w:ascii="Times New Roman" w:hAnsi="Times New Roman"/>
        </w:rPr>
        <w:t>zyrtare të</w:t>
      </w:r>
      <w:r w:rsidRPr="00FE1540">
        <w:rPr>
          <w:rFonts w:ascii="Times New Roman" w:hAnsi="Times New Roman"/>
        </w:rPr>
        <w:t xml:space="preserve"> internetit të Bashkisë. Mbledhjet  eKomitetit/ Bordit janë të hapura për publikun. Njoftimi për mbledhjen dhe rendi i punëve bëhet publik në ndërfaqen e internetit të Komitetit/ Bordit. Në mbledhjen e Komitetit/ Borditmerr pjesë sëpaku një antar i Këshillit i cili/a është anëtar i Komisionit të Përhershëm që mbulon fushën e aktivitetit të Komitetit/ Bordit.</w:t>
      </w:r>
    </w:p>
    <w:p w:rsidR="002D231A" w:rsidRPr="00FE1540" w:rsidRDefault="002D231A" w:rsidP="00631C90">
      <w:pPr>
        <w:pStyle w:val="ListParagraph"/>
        <w:widowControl w:val="0"/>
        <w:numPr>
          <w:ilvl w:val="0"/>
          <w:numId w:val="89"/>
        </w:numPr>
        <w:autoSpaceDE w:val="0"/>
        <w:autoSpaceDN w:val="0"/>
        <w:adjustRightInd w:val="0"/>
        <w:spacing w:before="120" w:after="0"/>
        <w:ind w:left="425" w:hanging="425"/>
        <w:contextualSpacing w:val="0"/>
        <w:jc w:val="both"/>
        <w:rPr>
          <w:rFonts w:ascii="Times New Roman" w:eastAsiaTheme="minorEastAsia" w:hAnsi="Times New Roman"/>
        </w:rPr>
      </w:pPr>
      <w:r w:rsidRPr="00FE1540">
        <w:rPr>
          <w:rFonts w:ascii="Times New Roman" w:hAnsi="Times New Roman"/>
          <w:lang w:val="sq-AL"/>
        </w:rPr>
        <w:t xml:space="preserve">Anëtarët e Komiteteve/ Bordeve Këshilluese do të shërbejnë me apo pa shpërblim / kompensim, sipas vendimit të Këshillit. Anëtarët do të paguhen për shpenzimet e autorizuara të udhëtimit, që lidhen me shërbimin si anëtar i Komitetetit/ Bordit, të cilat autorizohen nga Kryetari i Këshillit apo me rezolutë të Këshillit Bashkiak, dhe në </w:t>
      </w:r>
      <w:r w:rsidR="00FE752E" w:rsidRPr="00FE1540">
        <w:rPr>
          <w:rFonts w:ascii="Times New Roman" w:hAnsi="Times New Roman"/>
          <w:lang w:val="sq-AL"/>
        </w:rPr>
        <w:t>ç</w:t>
      </w:r>
      <w:r w:rsidRPr="00FE1540">
        <w:rPr>
          <w:rFonts w:ascii="Times New Roman" w:hAnsi="Times New Roman"/>
          <w:lang w:val="sq-AL"/>
        </w:rPr>
        <w:t>do rast anëtari duhet të kërkojnë autorizim paraprak për çdo shpenzim të propozuar.</w:t>
      </w:r>
    </w:p>
    <w:p w:rsidR="00A840FE" w:rsidRPr="00FE1540" w:rsidRDefault="00A840FE" w:rsidP="009E36E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162" w:name="_Toc35915242"/>
      <w:r w:rsidRPr="00FE1540">
        <w:t>Largimi i Anëtarit të Komitetit / Bordit</w:t>
      </w:r>
      <w:bookmarkEnd w:id="162"/>
    </w:p>
    <w:p w:rsidR="00F8675B" w:rsidRPr="00FE1540" w:rsidRDefault="00DA4347" w:rsidP="00631C90">
      <w:pPr>
        <w:pStyle w:val="ListParagraph"/>
        <w:numPr>
          <w:ilvl w:val="0"/>
          <w:numId w:val="90"/>
        </w:numPr>
        <w:spacing w:before="120" w:after="0"/>
        <w:ind w:left="426" w:hanging="426"/>
        <w:contextualSpacing w:val="0"/>
        <w:jc w:val="both"/>
        <w:rPr>
          <w:rFonts w:ascii="Times New Roman" w:hAnsi="Times New Roman"/>
        </w:rPr>
      </w:pPr>
      <w:r w:rsidRPr="00FE1540">
        <w:rPr>
          <w:rFonts w:ascii="Times New Roman" w:hAnsi="Times New Roman"/>
          <w:iCs/>
        </w:rPr>
        <w:t>Shkarkimi i anëtarëve të Komitetit/ Bordit bëhen nga Këshilli. Propozimin për shkarkimin për anëtarët e bën kryetari i Komitetit, ndërsa propozimi për shkarkimin e kryetarit të Komitetit e bën Kryetari i Këshillit, çdo kryetari Grupit Politik të Këshilltarëve apo 1/3 të anëtarëve të Komitetit, këta të fundit propozimin ia dërgojnë Kryetarit të Këshillit. Shkarkimi miratohet me shumicën e vota</w:t>
      </w:r>
      <w:r w:rsidR="00331ACB" w:rsidRPr="00FE1540">
        <w:rPr>
          <w:rFonts w:ascii="Times New Roman" w:hAnsi="Times New Roman"/>
          <w:iCs/>
        </w:rPr>
        <w:t>ve</w:t>
      </w:r>
      <w:r w:rsidRPr="00FE1540">
        <w:rPr>
          <w:rFonts w:ascii="Times New Roman" w:hAnsi="Times New Roman"/>
          <w:iCs/>
        </w:rPr>
        <w:t xml:space="preserve"> të Këshilltarëve të pranishëm në Mbledhjen e Këshillit.</w:t>
      </w:r>
    </w:p>
    <w:p w:rsidR="00E169F7" w:rsidRPr="00FE1540" w:rsidRDefault="00DA4347" w:rsidP="00631C90">
      <w:pPr>
        <w:pStyle w:val="ListParagraph"/>
        <w:numPr>
          <w:ilvl w:val="0"/>
          <w:numId w:val="90"/>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Tre mungesa të njëpasnjëshme në mbledhjet e Komitetit/ Bordit, duke përjashtuar sëmundjen ose udhëtimin e kërkuara nga vetë Këshilli apo Komitetit Bordi, do të konsiderohen dorëheqje e anëtarit, nëse para mungesës së tretë, anëtari nuk ka kërkuar, dhe i është dhënë, leje nga Kryetari i Komitetit/ Bordit për mungesën. </w:t>
      </w:r>
    </w:p>
    <w:p w:rsidR="00F8675B" w:rsidRPr="00FE1540" w:rsidRDefault="00DA4347" w:rsidP="00631C90">
      <w:pPr>
        <w:pStyle w:val="ListParagraph"/>
        <w:numPr>
          <w:ilvl w:val="0"/>
          <w:numId w:val="90"/>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Një anëtar i Komitetit / Bordit mund të largohen si anëtarë të Komitetit/ Bordit, para përfundimit të mandatit, kur jep dorëheqjen apo kur largohet me shumicë</w:t>
      </w:r>
      <w:r w:rsidR="00331ACB" w:rsidRPr="00FE1540">
        <w:rPr>
          <w:rFonts w:ascii="Times New Roman" w:hAnsi="Times New Roman"/>
          <w:lang w:val="sq-AL"/>
        </w:rPr>
        <w:t xml:space="preserve">n e votave </w:t>
      </w:r>
      <w:r w:rsidR="00331ACB" w:rsidRPr="00FE1540">
        <w:rPr>
          <w:rFonts w:ascii="Times New Roman" w:hAnsi="Times New Roman"/>
          <w:iCs/>
        </w:rPr>
        <w:t>të Këshilltarëve të pranishëm në Mbledhjen e Këshillit.</w:t>
      </w:r>
    </w:p>
    <w:p w:rsidR="00F8675B" w:rsidRPr="00FE1540" w:rsidRDefault="00DA4347" w:rsidP="00631C90">
      <w:pPr>
        <w:pStyle w:val="ListParagraph"/>
        <w:numPr>
          <w:ilvl w:val="0"/>
          <w:numId w:val="90"/>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Të gjithë anëtarët e Komiteteve/ Bordeve duhet të jenë të vetëdijshëm për nevojën për të shmangur konfliktin e interesit gjatë ushtrimit të detyrës si anëtar i Komitetit/ Bordit. Asnjë individ nuk duhet të përdorë pozicionin eanëtarit të Komitetit/ Bordit për të fituar një avantazh apo përfitim personal</w:t>
      </w:r>
      <w:r w:rsidR="00F8675B" w:rsidRPr="00FE1540">
        <w:rPr>
          <w:rFonts w:ascii="Times New Roman" w:hAnsi="Times New Roman"/>
          <w:lang w:val="sq-AL"/>
        </w:rPr>
        <w:t xml:space="preserve">. </w:t>
      </w:r>
    </w:p>
    <w:p w:rsidR="00331ACB" w:rsidRPr="00FE1540" w:rsidRDefault="00331ACB" w:rsidP="00331ACB">
      <w:pPr>
        <w:pStyle w:val="ListParagraph"/>
        <w:spacing w:before="120" w:after="0"/>
        <w:ind w:left="426"/>
        <w:contextualSpacing w:val="0"/>
        <w:jc w:val="both"/>
        <w:rPr>
          <w:rFonts w:ascii="Times New Roman" w:hAnsi="Times New Roman"/>
          <w:lang w:val="sq-AL"/>
        </w:rPr>
      </w:pPr>
    </w:p>
    <w:p w:rsidR="00A840FE" w:rsidRPr="00FE1540" w:rsidRDefault="00A840FE" w:rsidP="009E36E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163" w:name="_Toc35915243"/>
      <w:r w:rsidRPr="00FE1540">
        <w:t>Komunikimi i Komitetit/ Bordit me Këshillin Bashkiak</w:t>
      </w:r>
      <w:bookmarkEnd w:id="163"/>
    </w:p>
    <w:p w:rsidR="00F8675B" w:rsidRPr="00FE1540" w:rsidRDefault="00DA4347" w:rsidP="00631C90">
      <w:pPr>
        <w:pStyle w:val="ListParagraph"/>
        <w:numPr>
          <w:ilvl w:val="0"/>
          <w:numId w:val="53"/>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Pozicioni, rekomandimi ose kërkesa e Komitetit/ Bordit për ndonjë veprim të Këshillit duhet të jetë në formën e një rezolute, mocioni, ose komunikim tjetër në formë të shkruar, duke parashtruar arsyet, faktet, politikat dhe / ose gjetjet e Komitetit/ Bordit që mbështesin komunikimin drejtuar Këshillit.</w:t>
      </w:r>
    </w:p>
    <w:p w:rsidR="00F8675B" w:rsidRPr="00FE1540" w:rsidRDefault="00DA4347" w:rsidP="00631C90">
      <w:pPr>
        <w:pStyle w:val="ListParagraph"/>
        <w:numPr>
          <w:ilvl w:val="0"/>
          <w:numId w:val="53"/>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Komunikimet e Komitetit / Bordit me Këshillin Bashkiak pranohen nga Kryetari/ Kryesuesi i Mbledhjes, i cili do deklaron: "Komunikimi i Komitetit.. Bordit u mbajt shënim në  proces-verbalin e mbledhjes". Nëse ndonjë anëtar i Këshilli kërkon që Këshilli i duhet përgjigjur zyrtarisht komunikimit të Komitetit /Bordit, Kryetari/ Kryesuesi i Mbledhjes e propozon shqyrtimin ekësaj çështje në rendin e ditës, si pikë shtesë në atë Mbledhje,  apo shqyrtimin e saj në Mbledhjen e radhës.</w:t>
      </w:r>
    </w:p>
    <w:p w:rsidR="00F8675B" w:rsidRPr="00FE1540" w:rsidRDefault="00DA4347" w:rsidP="00631C90">
      <w:pPr>
        <w:pStyle w:val="ListParagraph"/>
        <w:numPr>
          <w:ilvl w:val="0"/>
          <w:numId w:val="53"/>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lastRenderedPageBreak/>
        <w:t>Komunikimet e Komitetit / Bordit nuk mund të bëhen para publikut apo para  agjencive të tjera qeveritare apo jo qeveritare.</w:t>
      </w:r>
    </w:p>
    <w:p w:rsidR="009717C8" w:rsidRPr="00FE1540" w:rsidRDefault="00DA4347" w:rsidP="00631C90">
      <w:pPr>
        <w:pStyle w:val="ListParagraph"/>
        <w:numPr>
          <w:ilvl w:val="0"/>
          <w:numId w:val="53"/>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Këshilli bën një rishikim dhe vlerësim çdo dy vjet për Komitetin/ Bordin për të gjykuar nëse  Komiteti/ Bordi po funksionon sipas kërkesave të vendimit të Këshillit.</w:t>
      </w:r>
    </w:p>
    <w:p w:rsidR="00396DEE" w:rsidRPr="00FE1540" w:rsidRDefault="00396DEE" w:rsidP="009E36E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746B5D" w:rsidP="008D4491">
      <w:pPr>
        <w:pStyle w:val="Heading4"/>
      </w:pPr>
      <w:bookmarkStart w:id="164" w:name="_Toc35915244"/>
      <w:r w:rsidRPr="00FE1540">
        <w:t>Komiteti këshillimor për dhën</w:t>
      </w:r>
      <w:r w:rsidR="0019183A" w:rsidRPr="00FE1540">
        <w:t>i</w:t>
      </w:r>
      <w:r w:rsidRPr="00FE1540">
        <w:t>en e medaljeve dhe titujve vendorë të nderit</w:t>
      </w:r>
      <w:r w:rsidR="006105FD" w:rsidRPr="00FE1540">
        <w:rPr>
          <w:rStyle w:val="FootnoteReference"/>
        </w:rPr>
        <w:footnoteReference w:id="79"/>
      </w:r>
      <w:bookmarkEnd w:id="164"/>
    </w:p>
    <w:p w:rsidR="005D51DD" w:rsidRPr="00FE1540" w:rsidRDefault="00951D88" w:rsidP="00631C90">
      <w:pPr>
        <w:pStyle w:val="ListParagraph"/>
        <w:numPr>
          <w:ilvl w:val="0"/>
          <w:numId w:val="57"/>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Kë</w:t>
      </w:r>
      <w:r w:rsidR="00680B8D" w:rsidRPr="00FE1540">
        <w:rPr>
          <w:rFonts w:ascii="Times New Roman" w:hAnsi="Times New Roman"/>
          <w:lang w:val="sq-AL"/>
        </w:rPr>
        <w:t>sh</w:t>
      </w:r>
      <w:r w:rsidRPr="00FE1540">
        <w:rPr>
          <w:rFonts w:ascii="Times New Roman" w:hAnsi="Times New Roman"/>
          <w:lang w:val="sq-AL"/>
        </w:rPr>
        <w:t>i</w:t>
      </w:r>
      <w:r w:rsidR="00680B8D" w:rsidRPr="00FE1540">
        <w:rPr>
          <w:rFonts w:ascii="Times New Roman" w:hAnsi="Times New Roman"/>
          <w:lang w:val="sq-AL"/>
        </w:rPr>
        <w:t xml:space="preserve">lli </w:t>
      </w:r>
      <w:r w:rsidR="005B6740" w:rsidRPr="00FE1540">
        <w:rPr>
          <w:rFonts w:ascii="Times New Roman" w:hAnsi="Times New Roman"/>
          <w:lang w:val="sq-AL"/>
        </w:rPr>
        <w:t>ngre</w:t>
      </w:r>
      <w:r w:rsidR="006D2549" w:rsidRPr="00FE1540">
        <w:rPr>
          <w:rFonts w:ascii="Times New Roman" w:hAnsi="Times New Roman"/>
          <w:lang w:val="sq-AL"/>
        </w:rPr>
        <w:t>‘</w:t>
      </w:r>
      <w:r w:rsidR="00680B8D" w:rsidRPr="00FE1540">
        <w:rPr>
          <w:rFonts w:ascii="Times New Roman" w:hAnsi="Times New Roman"/>
          <w:lang w:val="sq-AL"/>
        </w:rPr>
        <w:t>Komiteti</w:t>
      </w:r>
      <w:r w:rsidR="00493BA0" w:rsidRPr="00FE1540">
        <w:rPr>
          <w:rFonts w:ascii="Times New Roman" w:hAnsi="Times New Roman"/>
          <w:lang w:val="sq-AL"/>
        </w:rPr>
        <w:t>n Këshillimor për Dhën</w:t>
      </w:r>
      <w:r w:rsidR="005B6740" w:rsidRPr="00FE1540">
        <w:rPr>
          <w:rFonts w:ascii="Times New Roman" w:hAnsi="Times New Roman"/>
          <w:lang w:val="sq-AL"/>
        </w:rPr>
        <w:t>i</w:t>
      </w:r>
      <w:r w:rsidR="00493BA0" w:rsidRPr="00FE1540">
        <w:rPr>
          <w:rFonts w:ascii="Times New Roman" w:hAnsi="Times New Roman"/>
          <w:lang w:val="sq-AL"/>
        </w:rPr>
        <w:t>en e Medaljeve dhe Titujve V</w:t>
      </w:r>
      <w:r w:rsidR="00680B8D" w:rsidRPr="00FE1540">
        <w:rPr>
          <w:rFonts w:ascii="Times New Roman" w:hAnsi="Times New Roman"/>
          <w:lang w:val="sq-AL"/>
        </w:rPr>
        <w:t>endorë</w:t>
      </w:r>
      <w:r w:rsidR="006D2549" w:rsidRPr="00FE1540">
        <w:rPr>
          <w:rFonts w:ascii="Times New Roman" w:hAnsi="Times New Roman"/>
          <w:lang w:val="sq-AL"/>
        </w:rPr>
        <w:t xml:space="preserve"> të N</w:t>
      </w:r>
      <w:r w:rsidR="00680B8D" w:rsidRPr="00FE1540">
        <w:rPr>
          <w:rFonts w:ascii="Times New Roman" w:hAnsi="Times New Roman"/>
          <w:lang w:val="sq-AL"/>
        </w:rPr>
        <w:t>derit</w:t>
      </w:r>
      <w:r w:rsidR="009F3A78" w:rsidRPr="00FE1540">
        <w:rPr>
          <w:rStyle w:val="FootnoteReference"/>
          <w:rFonts w:ascii="Times New Roman" w:hAnsi="Times New Roman"/>
          <w:lang w:val="sq-AL"/>
        </w:rPr>
        <w:footnoteReference w:id="80"/>
      </w:r>
      <w:r w:rsidR="00680B8D" w:rsidRPr="00FE1540">
        <w:rPr>
          <w:rFonts w:ascii="Times New Roman" w:hAnsi="Times New Roman"/>
          <w:lang w:val="sq-AL"/>
        </w:rPr>
        <w:t xml:space="preserve"> Komisioni përbëhet nga pesë (5) anëtare, nga të cilët  3 anëtarë janë Këshilltarë dhe 2 anëtarët e tjerë personalitete nga jashtë qeverisë bashkiake.</w:t>
      </w:r>
      <w:r w:rsidR="009F3A78" w:rsidRPr="00FE1540">
        <w:rPr>
          <w:rFonts w:ascii="Times New Roman" w:hAnsi="Times New Roman"/>
          <w:lang w:val="sq-AL"/>
        </w:rPr>
        <w:t xml:space="preserve"> Dy anëtarë</w:t>
      </w:r>
      <w:r w:rsidR="00103B07" w:rsidRPr="00FE1540">
        <w:rPr>
          <w:rFonts w:ascii="Times New Roman" w:hAnsi="Times New Roman"/>
          <w:lang w:val="sq-AL"/>
        </w:rPr>
        <w:t xml:space="preserve">t nga </w:t>
      </w:r>
      <w:r w:rsidR="009F3A78" w:rsidRPr="00FE1540">
        <w:rPr>
          <w:rFonts w:ascii="Times New Roman" w:hAnsi="Times New Roman"/>
          <w:lang w:val="sq-AL"/>
        </w:rPr>
        <w:t>K</w:t>
      </w:r>
      <w:r w:rsidR="00103B07" w:rsidRPr="00FE1540">
        <w:rPr>
          <w:rFonts w:ascii="Times New Roman" w:hAnsi="Times New Roman"/>
          <w:lang w:val="sq-AL"/>
        </w:rPr>
        <w:t>ëshilli</w:t>
      </w:r>
      <w:r w:rsidR="00BA1741" w:rsidRPr="00FE1540">
        <w:rPr>
          <w:rFonts w:ascii="Times New Roman" w:hAnsi="Times New Roman"/>
          <w:lang w:val="sq-AL"/>
        </w:rPr>
        <w:t xml:space="preserve">Bashkiak </w:t>
      </w:r>
      <w:r w:rsidR="009F3A78" w:rsidRPr="00FE1540">
        <w:rPr>
          <w:rFonts w:ascii="Times New Roman" w:hAnsi="Times New Roman"/>
          <w:lang w:val="sq-AL"/>
        </w:rPr>
        <w:t xml:space="preserve">i përkasin </w:t>
      </w:r>
      <w:r w:rsidR="00103B07" w:rsidRPr="00FE1540">
        <w:rPr>
          <w:rFonts w:ascii="Times New Roman" w:hAnsi="Times New Roman"/>
          <w:lang w:val="sq-AL"/>
        </w:rPr>
        <w:t xml:space="preserve">respektivisht </w:t>
      </w:r>
      <w:r w:rsidR="009F3A78" w:rsidRPr="00FE1540">
        <w:rPr>
          <w:rFonts w:ascii="Times New Roman" w:hAnsi="Times New Roman"/>
          <w:lang w:val="sq-AL"/>
        </w:rPr>
        <w:t>shumicës dhe pakicës politike në Këshill.</w:t>
      </w:r>
    </w:p>
    <w:p w:rsidR="00680B8D" w:rsidRPr="00FE1540" w:rsidRDefault="00F065C9" w:rsidP="00631C90">
      <w:pPr>
        <w:pStyle w:val="ListParagraph"/>
        <w:numPr>
          <w:ilvl w:val="0"/>
          <w:numId w:val="57"/>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Këshilli miraton kriteret e përzgjedhjes së dy antëtarëve nga komiteti</w:t>
      </w:r>
      <w:r w:rsidR="005D51DD" w:rsidRPr="00FE1540">
        <w:rPr>
          <w:rFonts w:ascii="Times New Roman" w:hAnsi="Times New Roman"/>
          <w:lang w:val="sq-AL"/>
        </w:rPr>
        <w:t>t</w:t>
      </w:r>
      <w:r w:rsidRPr="00FE1540">
        <w:rPr>
          <w:rFonts w:ascii="Times New Roman" w:hAnsi="Times New Roman"/>
          <w:lang w:val="sq-AL"/>
        </w:rPr>
        <w:t>, për t</w:t>
      </w:r>
      <w:r w:rsidR="00406C8C" w:rsidRPr="00FE1540">
        <w:rPr>
          <w:rFonts w:ascii="Times New Roman" w:hAnsi="Times New Roman"/>
          <w:lang w:val="sq-AL"/>
        </w:rPr>
        <w:t>ë</w:t>
      </w:r>
      <w:r w:rsidRPr="00FE1540">
        <w:rPr>
          <w:rFonts w:ascii="Times New Roman" w:hAnsi="Times New Roman"/>
          <w:lang w:val="sq-AL"/>
        </w:rPr>
        <w:t xml:space="preserve"> cilët në çdo rast do të votohet me votim të fshehtë dhe për më shumë se një k</w:t>
      </w:r>
      <w:r w:rsidR="00406C8C" w:rsidRPr="00FE1540">
        <w:rPr>
          <w:rFonts w:ascii="Times New Roman" w:hAnsi="Times New Roman"/>
          <w:lang w:val="sq-AL"/>
        </w:rPr>
        <w:t>a</w:t>
      </w:r>
      <w:r w:rsidRPr="00FE1540">
        <w:rPr>
          <w:rFonts w:ascii="Times New Roman" w:hAnsi="Times New Roman"/>
          <w:lang w:val="sq-AL"/>
        </w:rPr>
        <w:t xml:space="preserve">ndidat për secilin pozicion. </w:t>
      </w:r>
      <w:r w:rsidR="00103B07" w:rsidRPr="00FE1540">
        <w:rPr>
          <w:rFonts w:ascii="Times New Roman" w:hAnsi="Times New Roman"/>
          <w:lang w:val="sq-AL"/>
        </w:rPr>
        <w:t>Votimi për anëtarët</w:t>
      </w:r>
      <w:r w:rsidRPr="00FE1540">
        <w:rPr>
          <w:rFonts w:ascii="Times New Roman" w:hAnsi="Times New Roman"/>
          <w:lang w:val="sq-AL"/>
        </w:rPr>
        <w:t xml:space="preserve"> bëhet me shumicë</w:t>
      </w:r>
      <w:r w:rsidR="002774E6" w:rsidRPr="00FE1540">
        <w:rPr>
          <w:rFonts w:ascii="Times New Roman" w:hAnsi="Times New Roman"/>
          <w:lang w:val="sq-AL"/>
        </w:rPr>
        <w:t>n</w:t>
      </w:r>
      <w:r w:rsidRPr="00FE1540">
        <w:rPr>
          <w:rFonts w:ascii="Times New Roman" w:hAnsi="Times New Roman"/>
          <w:lang w:val="sq-AL"/>
        </w:rPr>
        <w:t xml:space="preserve"> e votave </w:t>
      </w:r>
      <w:r w:rsidR="00406C8C" w:rsidRPr="00FE1540">
        <w:rPr>
          <w:rFonts w:ascii="Times New Roman" w:hAnsi="Times New Roman"/>
          <w:lang w:val="sq-AL"/>
        </w:rPr>
        <w:t>“</w:t>
      </w:r>
      <w:r w:rsidRPr="00FE1540">
        <w:rPr>
          <w:rFonts w:ascii="Times New Roman" w:hAnsi="Times New Roman"/>
          <w:lang w:val="sq-AL"/>
        </w:rPr>
        <w:t>Pro</w:t>
      </w:r>
      <w:r w:rsidR="00406C8C" w:rsidRPr="00FE1540">
        <w:rPr>
          <w:rFonts w:ascii="Times New Roman" w:hAnsi="Times New Roman"/>
          <w:lang w:val="sq-AL"/>
        </w:rPr>
        <w:t>”</w:t>
      </w:r>
      <w:r w:rsidRPr="00FE1540">
        <w:rPr>
          <w:rFonts w:ascii="Times New Roman" w:hAnsi="Times New Roman"/>
          <w:lang w:val="sq-AL"/>
        </w:rPr>
        <w:t xml:space="preserve"> të  anëtarëve të pranishëm në Mbledhjen e Këshillit.</w:t>
      </w:r>
    </w:p>
    <w:p w:rsidR="00A16B74" w:rsidRPr="00FE1540" w:rsidRDefault="00DA4347" w:rsidP="00631C90">
      <w:pPr>
        <w:pStyle w:val="ListParagraph"/>
        <w:numPr>
          <w:ilvl w:val="0"/>
          <w:numId w:val="57"/>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Të drejtën për të propozuar dhënjen etitullit vendorë të nderit “Q</w:t>
      </w:r>
      <w:r w:rsidR="00FB0B57" w:rsidRPr="00FE1540">
        <w:rPr>
          <w:rFonts w:ascii="Times New Roman" w:hAnsi="Times New Roman"/>
          <w:lang w:val="sq-AL"/>
        </w:rPr>
        <w:t xml:space="preserve">ytetar nderi i Bashkisë </w:t>
      </w:r>
      <w:r w:rsidR="00965FE6">
        <w:rPr>
          <w:rFonts w:ascii="Times New Roman" w:hAnsi="Times New Roman"/>
          <w:lang w:val="sq-AL"/>
        </w:rPr>
        <w:t>Has</w:t>
      </w:r>
      <w:r w:rsidRPr="00FE1540">
        <w:rPr>
          <w:rFonts w:ascii="Times New Roman" w:hAnsi="Times New Roman"/>
          <w:lang w:val="sq-AL"/>
        </w:rPr>
        <w:t>” e ka çdo Këshilltar Bashkiak dhe Kryetari i Bashkisë</w:t>
      </w:r>
      <w:r w:rsidRPr="00FE1540">
        <w:rPr>
          <w:rStyle w:val="FootnoteReference"/>
          <w:rFonts w:ascii="Times New Roman" w:hAnsi="Times New Roman"/>
          <w:lang w:val="en-GB"/>
        </w:rPr>
        <w:footnoteReference w:id="81"/>
      </w:r>
      <w:r w:rsidRPr="00FE1540">
        <w:rPr>
          <w:rFonts w:ascii="Times New Roman" w:hAnsi="Times New Roman"/>
          <w:lang w:val="sq-AL"/>
        </w:rPr>
        <w:t>,si dhe deputetë, OJF, grupe të komunitetit.</w:t>
      </w:r>
    </w:p>
    <w:p w:rsidR="00E32F44" w:rsidRPr="00FE1540" w:rsidRDefault="00DA4347" w:rsidP="00631C90">
      <w:pPr>
        <w:pStyle w:val="ListParagraph"/>
        <w:numPr>
          <w:ilvl w:val="0"/>
          <w:numId w:val="57"/>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 xml:space="preserve">Propozimi duhet të dërgohet Këshillit jo më vonë se 90 ditë kalendarike përpara datës së propozuarpër dhënien e medaljes ose titullit vendor të nderit, me përjashtim të rasteve të veçanta kur respektimi i këtij afati është bërë objektivisht i pamundur.  Kryetarit të Këshillit nëpërmjet Sekretarit, ja përcjell propozimin Komitetit të titujve vendore të nderit. </w:t>
      </w:r>
    </w:p>
    <w:p w:rsidR="000A64FC" w:rsidRPr="00FE1540" w:rsidRDefault="00DA4347" w:rsidP="00631C90">
      <w:pPr>
        <w:pStyle w:val="ListParagraph"/>
        <w:numPr>
          <w:ilvl w:val="0"/>
          <w:numId w:val="57"/>
        </w:numPr>
        <w:spacing w:before="120" w:after="0"/>
        <w:ind w:left="357" w:hanging="357"/>
        <w:contextualSpacing w:val="0"/>
        <w:jc w:val="both"/>
        <w:rPr>
          <w:rFonts w:ascii="Times New Roman" w:hAnsi="Times New Roman"/>
          <w:lang w:val="sq-AL"/>
        </w:rPr>
      </w:pPr>
      <w:r w:rsidRPr="00FE1540">
        <w:rPr>
          <w:rFonts w:ascii="Times New Roman" w:hAnsi="Times New Roman"/>
          <w:lang w:val="en-GB"/>
        </w:rPr>
        <w:t>Komiteti këshillimor verifikon nëse propozimi përmban të gjitha elementet e kërkuara nga Ligji, si:</w:t>
      </w:r>
    </w:p>
    <w:p w:rsidR="000A64FC" w:rsidRPr="00FE1540" w:rsidRDefault="00DA4347" w:rsidP="00631C90">
      <w:pPr>
        <w:pStyle w:val="ListParagraph"/>
        <w:numPr>
          <w:ilvl w:val="1"/>
          <w:numId w:val="54"/>
        </w:numPr>
        <w:spacing w:after="0"/>
        <w:ind w:left="993" w:hanging="426"/>
        <w:jc w:val="both"/>
        <w:rPr>
          <w:rFonts w:ascii="Times New Roman" w:hAnsi="Times New Roman"/>
          <w:lang w:val="en-GB"/>
        </w:rPr>
      </w:pPr>
      <w:r w:rsidRPr="00FE1540">
        <w:rPr>
          <w:rFonts w:ascii="Times New Roman" w:hAnsi="Times New Roman"/>
          <w:lang w:val="en-GB"/>
        </w:rPr>
        <w:t>emri, mbiemri dhe prezantimi i personit të propozuar;</w:t>
      </w:r>
    </w:p>
    <w:p w:rsidR="000A64FC" w:rsidRPr="00FE1540" w:rsidRDefault="00DA4347" w:rsidP="00631C90">
      <w:pPr>
        <w:pStyle w:val="ListParagraph"/>
        <w:numPr>
          <w:ilvl w:val="1"/>
          <w:numId w:val="54"/>
        </w:numPr>
        <w:spacing w:after="0"/>
        <w:ind w:left="993" w:hanging="426"/>
        <w:jc w:val="both"/>
        <w:rPr>
          <w:rFonts w:ascii="Times New Roman" w:hAnsi="Times New Roman"/>
          <w:lang w:val="en-GB"/>
        </w:rPr>
      </w:pPr>
      <w:r w:rsidRPr="00FE1540">
        <w:rPr>
          <w:rFonts w:ascii="Times New Roman" w:hAnsi="Times New Roman"/>
          <w:lang w:val="en-GB"/>
        </w:rPr>
        <w:t>arsyet e hollësishme që çojnë në propozimin e personit;</w:t>
      </w:r>
    </w:p>
    <w:p w:rsidR="000A64FC" w:rsidRPr="00FE1540" w:rsidRDefault="00DA4347" w:rsidP="00715D23">
      <w:pPr>
        <w:spacing w:after="0"/>
        <w:ind w:left="993" w:hanging="426"/>
        <w:jc w:val="both"/>
        <w:rPr>
          <w:rFonts w:ascii="Times New Roman" w:hAnsi="Times New Roman"/>
          <w:lang w:val="en-GB"/>
        </w:rPr>
      </w:pPr>
      <w:r w:rsidRPr="00FE1540">
        <w:rPr>
          <w:rFonts w:ascii="Times New Roman" w:hAnsi="Times New Roman"/>
          <w:lang w:val="en-GB"/>
        </w:rPr>
        <w:t xml:space="preserve">ç) </w:t>
      </w:r>
      <w:r w:rsidRPr="00FE1540">
        <w:rPr>
          <w:rFonts w:ascii="Times New Roman" w:hAnsi="Times New Roman"/>
          <w:lang w:val="en-GB"/>
        </w:rPr>
        <w:tab/>
        <w:t>lloji i dekoratës, titullit të nderit, medaljes ose titullit vendor të nderit;</w:t>
      </w:r>
    </w:p>
    <w:p w:rsidR="000A64FC" w:rsidRPr="00FE1540" w:rsidRDefault="00DA4347" w:rsidP="00631C90">
      <w:pPr>
        <w:pStyle w:val="ListParagraph"/>
        <w:numPr>
          <w:ilvl w:val="1"/>
          <w:numId w:val="54"/>
        </w:numPr>
        <w:spacing w:after="0"/>
        <w:ind w:left="993" w:hanging="426"/>
        <w:jc w:val="both"/>
        <w:rPr>
          <w:rFonts w:ascii="Times New Roman" w:hAnsi="Times New Roman"/>
          <w:lang w:val="en-GB"/>
        </w:rPr>
      </w:pPr>
      <w:r w:rsidRPr="00FE1540">
        <w:rPr>
          <w:rFonts w:ascii="Times New Roman" w:hAnsi="Times New Roman"/>
          <w:lang w:val="en-GB"/>
        </w:rPr>
        <w:t>elementet që vërtetojnë përmbushjen e kritereve përkatëse për dhënien e dekoratës, titullit të nderit, medaljes ose titullit vendor të nderit;</w:t>
      </w:r>
    </w:p>
    <w:p w:rsidR="000A64FC" w:rsidRPr="00FE1540" w:rsidRDefault="00DA4347" w:rsidP="00631C90">
      <w:pPr>
        <w:pStyle w:val="ListParagraph"/>
        <w:numPr>
          <w:ilvl w:val="1"/>
          <w:numId w:val="54"/>
        </w:numPr>
        <w:spacing w:after="0"/>
        <w:ind w:left="993" w:hanging="426"/>
        <w:jc w:val="both"/>
        <w:rPr>
          <w:rFonts w:ascii="Times New Roman" w:hAnsi="Times New Roman"/>
          <w:lang w:val="en-GB"/>
        </w:rPr>
      </w:pPr>
      <w:r w:rsidRPr="00FE1540">
        <w:rPr>
          <w:rFonts w:ascii="Times New Roman" w:hAnsi="Times New Roman"/>
          <w:lang w:val="en-GB"/>
        </w:rPr>
        <w:t>vërtetimi se personi i propozuar nuk është dënuar ndonjëherë për shkelje të rënda të Ligjit ose nuk është nën hetim;</w:t>
      </w:r>
    </w:p>
    <w:p w:rsidR="000A64FC" w:rsidRPr="00FE1540" w:rsidRDefault="00DA4347" w:rsidP="00631C90">
      <w:pPr>
        <w:pStyle w:val="ListParagraph"/>
        <w:numPr>
          <w:ilvl w:val="1"/>
          <w:numId w:val="54"/>
        </w:numPr>
        <w:spacing w:after="0"/>
        <w:ind w:left="993" w:hanging="426"/>
        <w:jc w:val="both"/>
        <w:rPr>
          <w:rFonts w:ascii="Times New Roman" w:hAnsi="Times New Roman"/>
          <w:lang w:val="en-GB"/>
        </w:rPr>
      </w:pPr>
      <w:r w:rsidRPr="00FE1540">
        <w:rPr>
          <w:rFonts w:ascii="Times New Roman" w:hAnsi="Times New Roman"/>
          <w:lang w:val="en-GB"/>
        </w:rPr>
        <w:t xml:space="preserve">në rastin e dekoratave, vërtetimi se personit të propozuar nuk i është dhënë më parë një dekoratë e njëjtë ose më e lartë se ajo e propozuar. </w:t>
      </w:r>
    </w:p>
    <w:p w:rsidR="00B773AD" w:rsidRPr="00FE1540" w:rsidRDefault="00DA4347" w:rsidP="00631C90">
      <w:pPr>
        <w:pStyle w:val="ListParagraph"/>
        <w:numPr>
          <w:ilvl w:val="0"/>
          <w:numId w:val="57"/>
        </w:numPr>
        <w:spacing w:before="120" w:after="0"/>
        <w:contextualSpacing w:val="0"/>
        <w:jc w:val="both"/>
        <w:rPr>
          <w:rFonts w:ascii="Times New Roman" w:hAnsi="Times New Roman"/>
          <w:lang w:val="sq-AL"/>
        </w:rPr>
      </w:pPr>
      <w:r w:rsidRPr="00FE1540">
        <w:rPr>
          <w:rFonts w:ascii="Times New Roman" w:hAnsi="Times New Roman"/>
          <w:lang w:val="sq-AL"/>
        </w:rPr>
        <w:t>Komiteti këshillimor s</w:t>
      </w:r>
      <w:r w:rsidRPr="00FE1540">
        <w:rPr>
          <w:rFonts w:ascii="Times New Roman" w:hAnsi="Times New Roman"/>
          <w:lang w:val="en-GB"/>
        </w:rPr>
        <w:t>hqyrton nëse propozimiështë bërë sipas procedurës së</w:t>
      </w:r>
      <w:r w:rsidRPr="00FE1540">
        <w:rPr>
          <w:rFonts w:ascii="Times New Roman" w:hAnsi="Times New Roman"/>
          <w:lang w:val="sq-AL"/>
        </w:rPr>
        <w:t xml:space="preserve"> kërkuar nga </w:t>
      </w:r>
      <w:r w:rsidRPr="00FE1540">
        <w:rPr>
          <w:rFonts w:ascii="Times New Roman" w:hAnsi="Times New Roman"/>
          <w:lang w:val="en-GB"/>
        </w:rPr>
        <w:t xml:space="preserve">Ligji nr. 112/2013, neni 19. </w:t>
      </w:r>
      <w:r w:rsidRPr="00FE1540">
        <w:rPr>
          <w:rFonts w:ascii="Times New Roman" w:hAnsi="Times New Roman"/>
          <w:lang w:val="sq-AL"/>
        </w:rPr>
        <w:t>Nëse propozimi nuk është i plotë, Komiteti këshillimor kërkon me shkrim, brenda 15 ditëve kalendarike nga data e marrjes së propozimit, plotësimin e tij nga autoriteti propozues.Plotësimi i propozimit bëhet jo më vonë se 15 ditë kalendarike nga data e marrjes së njoftimit.Nëse propozimi është i plotë, Komisioni Këshillimor paraqet mendimin e tij pranë Këshillit Bashkiak brenda 30 ditëve nga data e marrjes së propozimit.</w:t>
      </w:r>
    </w:p>
    <w:p w:rsidR="00386C4F" w:rsidRPr="00FE1540" w:rsidRDefault="00DA4347" w:rsidP="00631C90">
      <w:pPr>
        <w:pStyle w:val="ListParagraph"/>
        <w:numPr>
          <w:ilvl w:val="0"/>
          <w:numId w:val="57"/>
        </w:numPr>
        <w:spacing w:before="120" w:after="0"/>
        <w:contextualSpacing w:val="0"/>
        <w:jc w:val="both"/>
        <w:rPr>
          <w:rFonts w:ascii="Times New Roman" w:hAnsi="Times New Roman"/>
          <w:lang w:val="sq-AL"/>
        </w:rPr>
      </w:pPr>
      <w:r w:rsidRPr="00FE1540">
        <w:rPr>
          <w:rFonts w:ascii="Times New Roman" w:hAnsi="Times New Roman"/>
          <w:lang w:val="sq-AL"/>
        </w:rPr>
        <w:t xml:space="preserve">Procedurat për shqyrtimin e dhënies së një dekorate, medaljeje ose titulli nderi nuk mund të zgjasin më shumë se 60 ditë kalendarike. Procesi i shqyrtimit të propozimit mund të shtyhet apo të pezullohet përkohësisht për rrethana tëpaparashikuara, që dëmtojnë reputacionin dhe vlerën e medaljes ose titullit vendor të nderit në opinionin publik, deri në sqarimin e këtyre rrethanave.Nërast se propozimi </w:t>
      </w:r>
      <w:r w:rsidRPr="00FE1540">
        <w:rPr>
          <w:rFonts w:ascii="Times New Roman" w:hAnsi="Times New Roman"/>
          <w:lang w:val="sq-AL"/>
        </w:rPr>
        <w:lastRenderedPageBreak/>
        <w:t>miratohet, vendimi i dërgohet Komisionit Këshillimor, me qëllim përgatitjen e medaljeve, rrathëve të argjendta dhe certifikatave përkatëse. Pas përgatitjes së medaljeve, rrathëve të argjendta dhe certifikatave përkatëse, Komiteti Këshillimor njofton autoritetin propozues për miratimin e propozimit dhe njofton për organizimin e ceremonisë për dhënien e medaljes ose titullit vendor të nderit, duke dërguar të dhëna për programin, kohën dhe vendin ku do të zhvillohet ceremonia.</w:t>
      </w:r>
    </w:p>
    <w:p w:rsidR="006D2D9C" w:rsidRPr="00FE1540" w:rsidRDefault="00DA4347" w:rsidP="00631C90">
      <w:pPr>
        <w:pStyle w:val="ListParagraph"/>
        <w:numPr>
          <w:ilvl w:val="0"/>
          <w:numId w:val="57"/>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 xml:space="preserve">Mbledhjet e Komitetit janë të hapura dhe njoftohen publikisht nga Sekretari i Këshillit. Votimi për propozimin bëhet i hapur dhe miratohet me shumicën e votave të anëtarëve të pranishëm. Në çdo mbledhje Sekretari i Komitetit mban proçesverbalin e mbledhjes së Komitetit. </w:t>
      </w:r>
    </w:p>
    <w:p w:rsidR="0092152E" w:rsidRPr="00FE1540" w:rsidRDefault="00DA4347" w:rsidP="00631C90">
      <w:pPr>
        <w:pStyle w:val="ListParagraph"/>
        <w:numPr>
          <w:ilvl w:val="0"/>
          <w:numId w:val="57"/>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Kur propozimi për dhënien e medaljes, titullit vendor të nderit nuk miratohet nga Këshilli, Komiteti këshillimor i bën njoftimin autoritetit propozues për mosmiratimin. I njëjti propozim nuk mund të bëhet pa kaluar një vit kalendarik nga njoftimi i refuzimit të propozimit.</w:t>
      </w:r>
    </w:p>
    <w:p w:rsidR="00250451" w:rsidRPr="00FE1540" w:rsidRDefault="00DA4347" w:rsidP="00631C90">
      <w:pPr>
        <w:pStyle w:val="ListParagraph"/>
        <w:numPr>
          <w:ilvl w:val="0"/>
          <w:numId w:val="57"/>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Dhënia e medaljeve ose titujve vendorë të nderit bëhet në çdo rast me ceremoni, e cila është publike.Ceremonia organizohet brenda 30 ditëve kalendarike nga miratimi i dhënies së medaljeve ose titujve vendorë të nderit, nga autoriteti që ka bërë propozimin, në bashkëpunim me Këshillin. Sekretari përfaqëson Këshillin në organizimin e ceremonisë.</w:t>
      </w:r>
    </w:p>
    <w:p w:rsidR="00933619" w:rsidRPr="00FE1540" w:rsidRDefault="00933619" w:rsidP="009E36E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621152" w:rsidP="008D4491">
      <w:pPr>
        <w:pStyle w:val="Heading4"/>
      </w:pPr>
      <w:bookmarkStart w:id="165" w:name="_Toc35915245"/>
      <w:r w:rsidRPr="00FE1540">
        <w:t>Komiteti për Planifikimin Strategjik dhe Zhvillimin Ekonomik, f</w:t>
      </w:r>
      <w:r w:rsidR="00116165" w:rsidRPr="00FE1540">
        <w:t xml:space="preserve">unksioni dhe </w:t>
      </w:r>
      <w:r w:rsidRPr="00FE1540">
        <w:t>p</w:t>
      </w:r>
      <w:r w:rsidR="00116165" w:rsidRPr="00FE1540">
        <w:t>ërbërja</w:t>
      </w:r>
      <w:bookmarkEnd w:id="165"/>
    </w:p>
    <w:p w:rsidR="00134DCB" w:rsidRPr="00FE1540" w:rsidRDefault="00D7617C" w:rsidP="00631C90">
      <w:pPr>
        <w:pStyle w:val="ListParagraph"/>
        <w:numPr>
          <w:ilvl w:val="0"/>
          <w:numId w:val="55"/>
        </w:numPr>
        <w:spacing w:before="120" w:after="0"/>
        <w:ind w:left="357" w:hanging="357"/>
        <w:contextualSpacing w:val="0"/>
        <w:jc w:val="both"/>
        <w:rPr>
          <w:rFonts w:ascii="Times New Roman" w:hAnsi="Times New Roman"/>
          <w:lang w:val="sq-AL"/>
        </w:rPr>
      </w:pPr>
      <w:r w:rsidRPr="00FE1540">
        <w:rPr>
          <w:rFonts w:ascii="Times New Roman" w:hAnsi="Times New Roman"/>
        </w:rPr>
        <w:t>Komiteti</w:t>
      </w:r>
      <w:r w:rsidR="00406C8C" w:rsidRPr="00FE1540">
        <w:rPr>
          <w:rFonts w:ascii="Times New Roman" w:hAnsi="Times New Roman"/>
        </w:rPr>
        <w:t>për Planifikimin Strategjik dhe Zhvillimin Ekonomik</w:t>
      </w:r>
      <w:r w:rsidR="00406C8C" w:rsidRPr="00FE1540">
        <w:rPr>
          <w:rFonts w:ascii="Times New Roman" w:hAnsi="Times New Roman"/>
          <w:lang w:val="sq-AL"/>
        </w:rPr>
        <w:t xml:space="preserve">(KPSZHE) </w:t>
      </w:r>
      <w:r w:rsidRPr="00FE1540">
        <w:rPr>
          <w:rFonts w:ascii="Times New Roman" w:hAnsi="Times New Roman"/>
          <w:lang w:val="sq-AL"/>
        </w:rPr>
        <w:t>ngr</w:t>
      </w:r>
      <w:r w:rsidR="00134DCB" w:rsidRPr="00FE1540">
        <w:rPr>
          <w:rFonts w:ascii="Times New Roman" w:hAnsi="Times New Roman"/>
          <w:lang w:val="sq-AL"/>
        </w:rPr>
        <w:t>ihet nga Këshilli për të këshilluar dhe promovuar zhvillimin strategjik dhe ekonomik të Bashkisë</w:t>
      </w:r>
      <w:r w:rsidR="006D7272" w:rsidRPr="00FE1540">
        <w:rPr>
          <w:rFonts w:ascii="Times New Roman" w:hAnsi="Times New Roman"/>
          <w:lang w:val="sq-AL"/>
        </w:rPr>
        <w:t xml:space="preserve">, </w:t>
      </w:r>
      <w:r w:rsidR="004E6DC8" w:rsidRPr="00FE1540">
        <w:rPr>
          <w:rFonts w:ascii="Times New Roman" w:hAnsi="Times New Roman"/>
          <w:lang w:val="sq-AL"/>
        </w:rPr>
        <w:t xml:space="preserve">për të mbështetur </w:t>
      </w:r>
      <w:r w:rsidR="00D065E9" w:rsidRPr="00FE1540">
        <w:rPr>
          <w:rFonts w:ascii="Times New Roman" w:hAnsi="Times New Roman"/>
          <w:lang w:val="sq-AL"/>
        </w:rPr>
        <w:t>ha</w:t>
      </w:r>
      <w:r w:rsidR="004E6DC8" w:rsidRPr="00FE1540">
        <w:rPr>
          <w:rFonts w:ascii="Times New Roman" w:hAnsi="Times New Roman"/>
          <w:lang w:val="sq-AL"/>
        </w:rPr>
        <w:t>r</w:t>
      </w:r>
      <w:r w:rsidR="00D065E9" w:rsidRPr="00FE1540">
        <w:rPr>
          <w:rFonts w:ascii="Times New Roman" w:hAnsi="Times New Roman"/>
          <w:lang w:val="sq-AL"/>
        </w:rPr>
        <w:t>timin</w:t>
      </w:r>
      <w:r w:rsidR="008C41AA" w:rsidRPr="00FE1540">
        <w:rPr>
          <w:rFonts w:ascii="Times New Roman" w:hAnsi="Times New Roman"/>
          <w:lang w:val="sq-AL"/>
        </w:rPr>
        <w:t>, monitorimin dhe rishkimin</w:t>
      </w:r>
      <w:r w:rsidR="004E6DC8" w:rsidRPr="00FE1540">
        <w:rPr>
          <w:rFonts w:ascii="Times New Roman" w:hAnsi="Times New Roman"/>
          <w:lang w:val="sq-AL"/>
        </w:rPr>
        <w:t>e</w:t>
      </w:r>
      <w:r w:rsidR="00D065E9" w:rsidRPr="00FE1540">
        <w:rPr>
          <w:rFonts w:ascii="Times New Roman" w:hAnsi="Times New Roman"/>
          <w:lang w:val="sq-AL"/>
        </w:rPr>
        <w:t xml:space="preserve"> strategjisë së zhvillimi të bashkisë </w:t>
      </w:r>
      <w:r w:rsidR="000E3B98" w:rsidRPr="00FE1540">
        <w:rPr>
          <w:rStyle w:val="FootnoteReference"/>
          <w:rFonts w:ascii="Times New Roman" w:hAnsi="Times New Roman"/>
          <w:lang w:val="sq-AL"/>
        </w:rPr>
        <w:footnoteReference w:id="82"/>
      </w:r>
      <w:r w:rsidR="00D065E9" w:rsidRPr="00FE1540">
        <w:rPr>
          <w:rFonts w:ascii="Times New Roman" w:hAnsi="Times New Roman"/>
          <w:lang w:val="sq-AL"/>
        </w:rPr>
        <w:t xml:space="preserve"> dhe të pl</w:t>
      </w:r>
      <w:r w:rsidR="009372F8" w:rsidRPr="00FE1540">
        <w:rPr>
          <w:rFonts w:ascii="Times New Roman" w:hAnsi="Times New Roman"/>
          <w:lang w:val="sq-AL"/>
        </w:rPr>
        <w:t xml:space="preserve">anit </w:t>
      </w:r>
      <w:r w:rsidR="004E6DC8" w:rsidRPr="00FE1540">
        <w:rPr>
          <w:rFonts w:ascii="Times New Roman" w:hAnsi="Times New Roman"/>
          <w:lang w:val="sq-AL"/>
        </w:rPr>
        <w:t>të</w:t>
      </w:r>
      <w:r w:rsidR="00D065E9" w:rsidRPr="00FE1540">
        <w:rPr>
          <w:rFonts w:ascii="Times New Roman" w:hAnsi="Times New Roman"/>
          <w:lang w:val="sq-AL"/>
        </w:rPr>
        <w:t>zhvillimit ek</w:t>
      </w:r>
      <w:r w:rsidR="009372F8" w:rsidRPr="00FE1540">
        <w:rPr>
          <w:rFonts w:ascii="Times New Roman" w:hAnsi="Times New Roman"/>
          <w:lang w:val="sq-AL"/>
        </w:rPr>
        <w:t>o</w:t>
      </w:r>
      <w:r w:rsidR="00D065E9" w:rsidRPr="00FE1540">
        <w:rPr>
          <w:rFonts w:ascii="Times New Roman" w:hAnsi="Times New Roman"/>
          <w:lang w:val="sq-AL"/>
        </w:rPr>
        <w:t xml:space="preserve">nomik </w:t>
      </w:r>
      <w:r w:rsidR="004E6DC8" w:rsidRPr="00FE1540">
        <w:rPr>
          <w:rFonts w:ascii="Times New Roman" w:hAnsi="Times New Roman"/>
          <w:lang w:val="sq-AL"/>
        </w:rPr>
        <w:t>të bashkisë</w:t>
      </w:r>
      <w:r w:rsidR="00F43092" w:rsidRPr="00FE1540">
        <w:rPr>
          <w:rStyle w:val="FootnoteReference"/>
          <w:rFonts w:ascii="Times New Roman" w:hAnsi="Times New Roman"/>
          <w:lang w:val="sq-AL"/>
        </w:rPr>
        <w:footnoteReference w:id="83"/>
      </w:r>
      <w:r w:rsidR="009372F8" w:rsidRPr="00FE1540">
        <w:rPr>
          <w:rFonts w:ascii="Times New Roman" w:hAnsi="Times New Roman"/>
          <w:lang w:val="sq-AL"/>
        </w:rPr>
        <w:t>.</w:t>
      </w:r>
    </w:p>
    <w:p w:rsidR="00933619" w:rsidRPr="00FE1540" w:rsidRDefault="00134DCB" w:rsidP="00631C90">
      <w:pPr>
        <w:pStyle w:val="ListParagraph"/>
        <w:numPr>
          <w:ilvl w:val="0"/>
          <w:numId w:val="55"/>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 xml:space="preserve">Komiteti </w:t>
      </w:r>
      <w:r w:rsidR="00933619" w:rsidRPr="00FE1540">
        <w:rPr>
          <w:rFonts w:ascii="Times New Roman" w:hAnsi="Times New Roman"/>
          <w:lang w:val="sq-AL"/>
        </w:rPr>
        <w:t xml:space="preserve">përbëhet nga </w:t>
      </w:r>
      <w:r w:rsidR="00B6641A" w:rsidRPr="00FE1540">
        <w:rPr>
          <w:rFonts w:ascii="Times New Roman" w:hAnsi="Times New Roman"/>
          <w:lang w:val="sq-AL"/>
        </w:rPr>
        <w:t>_</w:t>
      </w:r>
      <w:r w:rsidR="00DF0A17" w:rsidRPr="00FE1540">
        <w:rPr>
          <w:rFonts w:ascii="Times New Roman" w:hAnsi="Times New Roman"/>
          <w:lang w:val="sq-AL"/>
        </w:rPr>
        <w:t>__</w:t>
      </w:r>
      <w:r w:rsidR="00B6641A" w:rsidRPr="00FE1540">
        <w:rPr>
          <w:rFonts w:ascii="Times New Roman" w:hAnsi="Times New Roman"/>
          <w:lang w:val="sq-AL"/>
        </w:rPr>
        <w:t>__ (p.sh</w:t>
      </w:r>
      <w:r w:rsidR="001D7997" w:rsidRPr="00FE1540">
        <w:rPr>
          <w:rFonts w:ascii="Times New Roman" w:hAnsi="Times New Roman"/>
          <w:lang w:val="sq-AL"/>
        </w:rPr>
        <w:t>21</w:t>
      </w:r>
      <w:r w:rsidR="00B6641A" w:rsidRPr="00FE1540">
        <w:rPr>
          <w:rFonts w:ascii="Times New Roman" w:hAnsi="Times New Roman"/>
          <w:lang w:val="sq-AL"/>
        </w:rPr>
        <w:t>)</w:t>
      </w:r>
      <w:r w:rsidR="005724B0" w:rsidRPr="00FE1540">
        <w:rPr>
          <w:rFonts w:ascii="Times New Roman" w:hAnsi="Times New Roman"/>
          <w:lang w:val="sq-AL"/>
        </w:rPr>
        <w:t xml:space="preserve"> anëtarë. Emërimet </w:t>
      </w:r>
      <w:r w:rsidR="00DA4347" w:rsidRPr="00FE1540">
        <w:rPr>
          <w:rFonts w:ascii="Times New Roman" w:hAnsi="Times New Roman"/>
          <w:lang w:val="sq-AL"/>
        </w:rPr>
        <w:t xml:space="preserve">duhet të sigurojnë që janë </w:t>
      </w:r>
      <w:r w:rsidR="005724B0" w:rsidRPr="00FE1540">
        <w:rPr>
          <w:rFonts w:ascii="Times New Roman" w:hAnsi="Times New Roman"/>
          <w:lang w:val="sq-AL"/>
        </w:rPr>
        <w:t>përfaqësuar një larmi aktorësh komunitarë, socialë</w:t>
      </w:r>
      <w:r w:rsidR="00AA3E07" w:rsidRPr="00FE1540">
        <w:rPr>
          <w:rFonts w:ascii="Times New Roman" w:hAnsi="Times New Roman"/>
          <w:lang w:val="sq-AL"/>
        </w:rPr>
        <w:t>,</w:t>
      </w:r>
      <w:r w:rsidR="005724B0" w:rsidRPr="00FE1540">
        <w:rPr>
          <w:rFonts w:ascii="Times New Roman" w:hAnsi="Times New Roman"/>
          <w:lang w:val="sq-AL"/>
        </w:rPr>
        <w:t xml:space="preserve"> ekonomik</w:t>
      </w:r>
      <w:r w:rsidR="00377B16" w:rsidRPr="00FE1540">
        <w:rPr>
          <w:rFonts w:ascii="Times New Roman" w:hAnsi="Times New Roman"/>
          <w:lang w:val="sq-AL"/>
        </w:rPr>
        <w:t>ë</w:t>
      </w:r>
      <w:r w:rsidR="005724B0" w:rsidRPr="00FE1540">
        <w:rPr>
          <w:rFonts w:ascii="Times New Roman" w:hAnsi="Times New Roman"/>
          <w:lang w:val="sq-AL"/>
        </w:rPr>
        <w:t xml:space="preserve"> e të akademisë</w:t>
      </w:r>
      <w:r w:rsidR="00933619" w:rsidRPr="00FE1540">
        <w:rPr>
          <w:rFonts w:ascii="Times New Roman" w:hAnsi="Times New Roman"/>
          <w:lang w:val="sq-AL"/>
        </w:rPr>
        <w:t xml:space="preserve">, duke përfshirë </w:t>
      </w:r>
      <w:r w:rsidR="005724B0" w:rsidRPr="00FE1540">
        <w:rPr>
          <w:rFonts w:ascii="Times New Roman" w:hAnsi="Times New Roman"/>
          <w:lang w:val="sq-AL"/>
        </w:rPr>
        <w:t>OJF, përfaqësues të biznesit (sipas llojit, madhësis</w:t>
      </w:r>
      <w:r w:rsidR="008C0E61" w:rsidRPr="00FE1540">
        <w:rPr>
          <w:rFonts w:ascii="Times New Roman" w:hAnsi="Times New Roman"/>
          <w:lang w:val="sq-AL"/>
        </w:rPr>
        <w:t>ë, biznesit</w:t>
      </w:r>
      <w:r w:rsidR="005724B0" w:rsidRPr="00FE1540">
        <w:rPr>
          <w:rFonts w:ascii="Times New Roman" w:hAnsi="Times New Roman"/>
          <w:lang w:val="sq-AL"/>
        </w:rPr>
        <w:t xml:space="preserve"> t</w:t>
      </w:r>
      <w:r w:rsidR="00AA3E07" w:rsidRPr="00FE1540">
        <w:rPr>
          <w:rFonts w:ascii="Times New Roman" w:hAnsi="Times New Roman"/>
          <w:lang w:val="sq-AL"/>
        </w:rPr>
        <w:t>ë drejtuar nga gra, profe</w:t>
      </w:r>
      <w:r w:rsidR="005724B0" w:rsidRPr="00FE1540">
        <w:rPr>
          <w:rFonts w:ascii="Times New Roman" w:hAnsi="Times New Roman"/>
          <w:lang w:val="sq-AL"/>
        </w:rPr>
        <w:t>sione</w:t>
      </w:r>
      <w:r w:rsidR="00AA3E07" w:rsidRPr="00FE1540">
        <w:rPr>
          <w:rFonts w:ascii="Times New Roman" w:hAnsi="Times New Roman"/>
          <w:lang w:val="sq-AL"/>
        </w:rPr>
        <w:t>t</w:t>
      </w:r>
      <w:r w:rsidR="00377B16" w:rsidRPr="00FE1540">
        <w:rPr>
          <w:rFonts w:ascii="Times New Roman" w:hAnsi="Times New Roman"/>
          <w:lang w:val="sq-AL"/>
        </w:rPr>
        <w:t xml:space="preserve"> etj</w:t>
      </w:r>
      <w:r w:rsidR="005724B0" w:rsidRPr="00FE1540">
        <w:rPr>
          <w:rFonts w:ascii="Times New Roman" w:hAnsi="Times New Roman"/>
          <w:lang w:val="sq-AL"/>
        </w:rPr>
        <w:t>), përfaqësues të shkollave e universitetit (nëse ka)</w:t>
      </w:r>
      <w:r w:rsidR="00AA3E07" w:rsidRPr="00FE1540">
        <w:rPr>
          <w:rFonts w:ascii="Times New Roman" w:hAnsi="Times New Roman"/>
          <w:lang w:val="sq-AL"/>
        </w:rPr>
        <w:t>, agjensive zhvillimore</w:t>
      </w:r>
      <w:r w:rsidR="00B773AD" w:rsidRPr="00FE1540">
        <w:rPr>
          <w:rFonts w:ascii="Times New Roman" w:hAnsi="Times New Roman"/>
          <w:lang w:val="sq-AL"/>
        </w:rPr>
        <w:t xml:space="preserve">, </w:t>
      </w:r>
      <w:r w:rsidR="00DA4347" w:rsidRPr="00FE1540">
        <w:rPr>
          <w:rFonts w:ascii="Times New Roman" w:hAnsi="Times New Roman"/>
          <w:lang w:val="sq-AL"/>
        </w:rPr>
        <w:t>dhe përbërja e anëtarësisë siguron që të dyja gjinitë janë të përfaqësuara në komitet.</w:t>
      </w:r>
    </w:p>
    <w:p w:rsidR="00933619" w:rsidRPr="00FE1540" w:rsidRDefault="002C2A33" w:rsidP="00631C90">
      <w:pPr>
        <w:pStyle w:val="ListParagraph"/>
        <w:numPr>
          <w:ilvl w:val="0"/>
          <w:numId w:val="55"/>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50+1% e anëtarëve emërohen nga Këshilli dhe pjesa tjetër nga Kryetari i Bashkisë</w:t>
      </w:r>
      <w:r w:rsidR="00DA4347" w:rsidRPr="00FE1540">
        <w:rPr>
          <w:rFonts w:ascii="Times New Roman" w:hAnsi="Times New Roman"/>
          <w:lang w:val="sq-AL"/>
        </w:rPr>
        <w:t xml:space="preserve">. Të gjithë pozicionevetë </w:t>
      </w:r>
      <w:r w:rsidR="00DA4347" w:rsidRPr="00FE1540">
        <w:rPr>
          <w:rFonts w:ascii="Times New Roman" w:hAnsi="Times New Roman"/>
        </w:rPr>
        <w:t>KPSZhE</w:t>
      </w:r>
      <w:r w:rsidR="00DA4347" w:rsidRPr="00FE1540">
        <w:rPr>
          <w:rFonts w:ascii="Times New Roman" w:hAnsi="Times New Roman"/>
          <w:lang w:val="sq-AL"/>
        </w:rPr>
        <w:t xml:space="preserve">i vendosetnjë numër nga një (1)- në___ (p.sh 21). Anëtarët në pozicione me numër tek emërohen nga Këshillit ndërsa anëtarët në pozicione me numër çift emërohen nga Kryetari i Bashkisë, me kusht konfirmimi të tyre me shumicë votash të Këshillit. Për raundin fillestar të emërimeve të gjitha pozicionet do të jenë më një mandat një vjecar. Pas vitit të parë pozicionet një (1) deri në dhjetë(10) do të shërbejnë për një periudhë njëvjecare, pozicionet 11 deri në 21 do të shërbejnë për një periudhë dy-vjeçar. Pas përfundimit të këtyre periudhave, secilit pozicion do të jetë me një mandat dy vjeçar. Një anëtar i komisionit, mandati i të cilit ka përfunduar,do të vazhdojë të mbajë detyrën derisa një emërues të jetë emëruar. Asnjë anëtar nuk mundtë shërbejë më shumë se dy mandate radhazi. Punonjësit e Drejtorisë së Planifikimit Strategjik dhe i asaj për Zhvillimit Ekonomik mund t’i ofrojnë Kryetarittë Bashkisë dhe Këshillit Bashkiak rekomandime për emërimin e anëtarëve të </w:t>
      </w:r>
      <w:r w:rsidR="00DA4347" w:rsidRPr="00FE1540">
        <w:rPr>
          <w:rFonts w:ascii="Times New Roman" w:hAnsi="Times New Roman"/>
        </w:rPr>
        <w:t>KPSZhE</w:t>
      </w:r>
      <w:r w:rsidR="00DA4347" w:rsidRPr="00FE1540">
        <w:rPr>
          <w:rFonts w:ascii="Times New Roman" w:hAnsi="Times New Roman"/>
          <w:lang w:val="sq-AL"/>
        </w:rPr>
        <w:t>.</w:t>
      </w:r>
    </w:p>
    <w:p w:rsidR="000B6EFE" w:rsidRPr="00FE1540" w:rsidRDefault="00DA4347" w:rsidP="00631C90">
      <w:pPr>
        <w:pStyle w:val="ListParagraph"/>
        <w:numPr>
          <w:ilvl w:val="0"/>
          <w:numId w:val="55"/>
        </w:numPr>
        <w:spacing w:before="120" w:after="0"/>
        <w:contextualSpacing w:val="0"/>
        <w:jc w:val="both"/>
        <w:rPr>
          <w:rFonts w:ascii="Times New Roman" w:hAnsi="Times New Roman"/>
          <w:lang w:val="sq-AL"/>
        </w:rPr>
      </w:pPr>
      <w:r w:rsidRPr="00FE1540">
        <w:rPr>
          <w:rFonts w:ascii="Times New Roman" w:hAnsi="Times New Roman"/>
        </w:rPr>
        <w:t>KPSZhE</w:t>
      </w:r>
      <w:r w:rsidRPr="00FE1540">
        <w:rPr>
          <w:rFonts w:ascii="Times New Roman" w:hAnsi="Times New Roman"/>
          <w:lang w:val="sq-AL"/>
        </w:rPr>
        <w:t xml:space="preserve"> mblidhet së paku</w:t>
      </w:r>
      <w:r w:rsidR="00262A84" w:rsidRPr="00FE1540">
        <w:rPr>
          <w:rFonts w:ascii="Times New Roman" w:hAnsi="Times New Roman"/>
          <w:lang w:val="sq-AL"/>
        </w:rPr>
        <w:t xml:space="preserve"> 3 herë </w:t>
      </w:r>
      <w:r w:rsidRPr="00FE1540">
        <w:rPr>
          <w:rFonts w:ascii="Times New Roman" w:hAnsi="Times New Roman"/>
          <w:lang w:val="sq-AL"/>
        </w:rPr>
        <w:t xml:space="preserve"> herë në vit.</w:t>
      </w:r>
    </w:p>
    <w:p w:rsidR="00BD4181" w:rsidRPr="00FE1540" w:rsidRDefault="00DA4347" w:rsidP="00631C90">
      <w:pPr>
        <w:pStyle w:val="ListParagraph"/>
        <w:numPr>
          <w:ilvl w:val="0"/>
          <w:numId w:val="55"/>
        </w:numPr>
        <w:spacing w:before="120" w:after="0"/>
        <w:contextualSpacing w:val="0"/>
        <w:jc w:val="both"/>
        <w:rPr>
          <w:rFonts w:ascii="Times New Roman" w:hAnsi="Times New Roman"/>
          <w:lang w:val="sq-AL"/>
        </w:rPr>
      </w:pPr>
      <w:r w:rsidRPr="00FE1540">
        <w:rPr>
          <w:rFonts w:ascii="Times New Roman" w:hAnsi="Times New Roman"/>
          <w:lang w:val="sq-AL"/>
        </w:rPr>
        <w:t xml:space="preserve">Organizimi dhe funksionimi i </w:t>
      </w:r>
      <w:r w:rsidRPr="00FE1540">
        <w:rPr>
          <w:rFonts w:ascii="Times New Roman" w:hAnsi="Times New Roman"/>
        </w:rPr>
        <w:t xml:space="preserve">KPSZhE bëhen sipas rregullave të </w:t>
      </w:r>
      <w:r w:rsidRPr="00FE1540">
        <w:rPr>
          <w:rFonts w:ascii="Times New Roman" w:hAnsi="Times New Roman"/>
          <w:lang w:val="sq-AL"/>
        </w:rPr>
        <w:t>organizimit dhe funksionimit të komiteteve të Këshillit.</w:t>
      </w:r>
    </w:p>
    <w:p w:rsidR="00134DCB" w:rsidRPr="00FE1540" w:rsidRDefault="00DA4347" w:rsidP="00631C90">
      <w:pPr>
        <w:pStyle w:val="ListParagraph"/>
        <w:numPr>
          <w:ilvl w:val="0"/>
          <w:numId w:val="55"/>
        </w:numPr>
        <w:spacing w:before="120" w:after="0"/>
        <w:contextualSpacing w:val="0"/>
        <w:jc w:val="both"/>
        <w:rPr>
          <w:rFonts w:ascii="Times New Roman" w:hAnsi="Times New Roman"/>
          <w:lang w:val="sq-AL"/>
        </w:rPr>
      </w:pPr>
      <w:r w:rsidRPr="00FE1540">
        <w:rPr>
          <w:rFonts w:ascii="Times New Roman" w:hAnsi="Times New Roman"/>
          <w:lang w:val="sq-AL"/>
        </w:rPr>
        <w:lastRenderedPageBreak/>
        <w:t xml:space="preserve">Detyrat </w:t>
      </w:r>
      <w:r w:rsidRPr="00FE1540">
        <w:rPr>
          <w:rFonts w:ascii="Times New Roman" w:hAnsi="Times New Roman"/>
        </w:rPr>
        <w:t>KPSZhE</w:t>
      </w:r>
      <w:r w:rsidRPr="00FE1540">
        <w:rPr>
          <w:rFonts w:ascii="Times New Roman" w:hAnsi="Times New Roman"/>
          <w:lang w:val="sq-AL"/>
        </w:rPr>
        <w:t xml:space="preserve"> përfshijnë, por nuk kufizohen: 1- Ofron këshilla dhe rekomandime për përparësitë, politikat dhe strategjitë e qëndrueshme që lidhen me zhvillimin strategjik dhe atë ekonomik të bashkisë, klimën vendore të biznesit, cilësinë e jetës dhe krijimin e vendeve të punës. Kjo përfshin rishikimin e propozimeve të politikave të paraqitura nga Ekzekutivi i Bashkisë, si dhe zhvillimin e rekomandimeve nga vetë </w:t>
      </w:r>
      <w:r w:rsidRPr="00FE1540">
        <w:rPr>
          <w:rFonts w:ascii="Times New Roman" w:hAnsi="Times New Roman"/>
        </w:rPr>
        <w:t>KPSZhE, duke përfshirë edhe draftimin e planit strategjik të zhvillimi të bashkisë si  dhe planin e zhvillimit ekonomik të bashkisë</w:t>
      </w:r>
      <w:r w:rsidRPr="00FE1540">
        <w:rPr>
          <w:rFonts w:ascii="Times New Roman" w:hAnsi="Times New Roman"/>
          <w:lang w:val="sq-AL"/>
        </w:rPr>
        <w:t>. 2. Ofrimin e ndihmës për Zyrën e Zhvillimit Ekonomik të Bashkisë, në rolin e saj drejtues për krijimin e axhendës së zhvillimit ekonomik të bashkisë.</w:t>
      </w:r>
    </w:p>
    <w:p w:rsidR="00116165" w:rsidRPr="00FE1540" w:rsidRDefault="00116165" w:rsidP="00E5096C">
      <w:pPr>
        <w:spacing w:after="0" w:line="240" w:lineRule="auto"/>
        <w:rPr>
          <w:rFonts w:ascii="Times New Roman" w:eastAsia="Times New Roman" w:hAnsi="Times New Roman"/>
          <w:lang w:val="sq-AL"/>
        </w:rPr>
      </w:pPr>
    </w:p>
    <w:p w:rsidR="00E5096C" w:rsidRPr="00FE1540" w:rsidRDefault="00E5096C" w:rsidP="00E5096C">
      <w:pPr>
        <w:spacing w:after="0" w:line="240" w:lineRule="auto"/>
        <w:jc w:val="center"/>
        <w:rPr>
          <w:rFonts w:ascii="Times New Roman" w:eastAsiaTheme="majorEastAsia" w:hAnsi="Times New Roman"/>
          <w:b/>
          <w:bCs/>
          <w:iCs/>
          <w:lang w:val="sq-AL"/>
        </w:rPr>
      </w:pPr>
      <w:r w:rsidRPr="00FE1540">
        <w:rPr>
          <w:rFonts w:ascii="Times New Roman" w:eastAsia="Times New Roman" w:hAnsi="Times New Roman"/>
          <w:b/>
          <w:lang w:val="sq-AL"/>
        </w:rPr>
        <w:t>Neni 50</w:t>
      </w:r>
    </w:p>
    <w:p w:rsidR="00EE7E77" w:rsidRPr="00FE1540" w:rsidRDefault="00116165" w:rsidP="008D4491">
      <w:pPr>
        <w:pStyle w:val="Heading4"/>
      </w:pPr>
      <w:bookmarkStart w:id="166" w:name="_Toc35915246"/>
      <w:r w:rsidRPr="00FE1540">
        <w:t>Bordet e Këshillit</w:t>
      </w:r>
      <w:bookmarkEnd w:id="166"/>
    </w:p>
    <w:p w:rsidR="00116165" w:rsidRPr="00FE1540" w:rsidRDefault="00DA4347" w:rsidP="00715D23">
      <w:pPr>
        <w:spacing w:before="120" w:after="0"/>
        <w:jc w:val="both"/>
        <w:rPr>
          <w:rFonts w:ascii="Times New Roman" w:hAnsi="Times New Roman"/>
          <w:b/>
        </w:rPr>
      </w:pPr>
      <w:r w:rsidRPr="00FE1540">
        <w:rPr>
          <w:rFonts w:ascii="Times New Roman" w:hAnsi="Times New Roman"/>
        </w:rPr>
        <w:t>Bordi i Parqeve dhe Çlodhjes është bord me anëtarësi vullnetare nga komuniteti. Bordit përbëhet nga  katër anëtarë të emëruar nga Këshilli Bashkiak dhe katër anëtarë të caktuar nga Kryetari i Bashkisë dhe të konfirmuar nga Këshilli Bashkiak, dhe një anëtar i emëruar nga Programi/Organizata jo Qeveritare.</w:t>
      </w:r>
    </w:p>
    <w:p w:rsidR="0000186A" w:rsidRPr="00FE1540" w:rsidRDefault="00DA4347" w:rsidP="00E5096C">
      <w:pPr>
        <w:spacing w:before="120" w:after="0"/>
        <w:jc w:val="both"/>
        <w:rPr>
          <w:rFonts w:ascii="Times New Roman" w:hAnsi="Times New Roman"/>
          <w:b/>
        </w:rPr>
      </w:pPr>
      <w:r w:rsidRPr="00FE1540">
        <w:rPr>
          <w:rFonts w:ascii="Times New Roman" w:hAnsi="Times New Roman"/>
        </w:rPr>
        <w:t xml:space="preserve">Bordi ofron propozime dhe rekomandime në lidhje me politikat e Departamentit të Parqeve dhe çlodhjes për planifikimin, zhvillimin dhe përdorimin e parkut dhe lehtësirave publike të Bashkësisë. Bordi ka nëntë anëtarë dhe shërben me një mandat tre-vjeçar. </w:t>
      </w:r>
      <w:r w:rsidRPr="00FE1540">
        <w:rPr>
          <w:rFonts w:ascii="Times New Roman" w:hAnsi="Times New Roman"/>
          <w:b/>
        </w:rPr>
        <w:t>(Shëmbull)</w:t>
      </w:r>
      <w:r w:rsidRPr="00FE1540">
        <w:rPr>
          <w:rStyle w:val="FootnoteReference"/>
          <w:rFonts w:ascii="Times New Roman" w:hAnsi="Times New Roman"/>
          <w:b/>
        </w:rPr>
        <w:footnoteReference w:id="84"/>
      </w:r>
    </w:p>
    <w:p w:rsidR="00715A07" w:rsidRPr="00FE1540" w:rsidRDefault="00715A07" w:rsidP="009E36E2">
      <w:pPr>
        <w:pStyle w:val="Heading1"/>
      </w:pPr>
      <w:bookmarkStart w:id="167" w:name="_Toc35915247"/>
      <w:bookmarkStart w:id="168" w:name="_Toc428679281"/>
      <w:r w:rsidRPr="00FE1540">
        <w:rPr>
          <w:lang w:val="sq-AL"/>
        </w:rPr>
        <w:t>TITULLI</w:t>
      </w:r>
      <w:r w:rsidR="00DA4347" w:rsidRPr="00FE1540">
        <w:t xml:space="preserve"> III</w:t>
      </w:r>
      <w:bookmarkEnd w:id="167"/>
    </w:p>
    <w:p w:rsidR="008A1B6E" w:rsidRPr="00FE1540" w:rsidRDefault="00532946" w:rsidP="00715A07">
      <w:pPr>
        <w:pStyle w:val="Heading1"/>
      </w:pPr>
      <w:bookmarkStart w:id="169" w:name="_Toc428184383"/>
      <w:bookmarkStart w:id="170" w:name="_Toc428184442"/>
      <w:bookmarkStart w:id="171" w:name="_Toc428184552"/>
      <w:bookmarkStart w:id="172" w:name="_Toc428267619"/>
      <w:bookmarkStart w:id="173" w:name="_Toc438273935"/>
      <w:bookmarkStart w:id="174" w:name="_Toc35915248"/>
      <w:r w:rsidRPr="00FE1540">
        <w:t>KOMPETENCAT E KËSHILLIT</w:t>
      </w:r>
      <w:r w:rsidR="00402C0A" w:rsidRPr="00FE1540">
        <w:t>,</w:t>
      </w:r>
      <w:r w:rsidR="00715A07" w:rsidRPr="00FE1540">
        <w:rPr>
          <w:lang w:val="sq-AL"/>
        </w:rPr>
        <w:t>DHE DETYRAT E KËSHILLIT BASHKIAK</w:t>
      </w:r>
      <w:bookmarkEnd w:id="168"/>
      <w:bookmarkEnd w:id="169"/>
      <w:bookmarkEnd w:id="170"/>
      <w:bookmarkEnd w:id="171"/>
      <w:bookmarkEnd w:id="172"/>
      <w:bookmarkEnd w:id="173"/>
      <w:bookmarkEnd w:id="174"/>
    </w:p>
    <w:p w:rsidR="00AD35F1" w:rsidRPr="00FE1540" w:rsidRDefault="0093132C" w:rsidP="009E36E2">
      <w:pPr>
        <w:pStyle w:val="Heading2"/>
      </w:pPr>
      <w:bookmarkStart w:id="175" w:name="_Toc35915249"/>
      <w:r w:rsidRPr="00FE1540">
        <w:t>KREU I.</w:t>
      </w:r>
      <w:r w:rsidRPr="00FE1540">
        <w:rPr>
          <w:lang w:val="sq-AL"/>
        </w:rPr>
        <w:t xml:space="preserve"> TË DREJTAT</w:t>
      </w:r>
      <w:r w:rsidRPr="00FE1540">
        <w:t xml:space="preserve"> DHE KOMPETENCAT E KËSHILLIT DHE KËSHILLTARIT</w:t>
      </w:r>
      <w:bookmarkEnd w:id="175"/>
    </w:p>
    <w:p w:rsidR="00A754C7" w:rsidRPr="00FE1540" w:rsidRDefault="00A754C7" w:rsidP="009E36E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b/>
          <w:smallCaps w:val="0"/>
          <w:spacing w:val="0"/>
          <w:sz w:val="22"/>
          <w:szCs w:val="22"/>
          <w:lang w:val="sq-AL"/>
        </w:rPr>
      </w:pPr>
    </w:p>
    <w:p w:rsidR="00EE7E77" w:rsidRPr="00FE1540" w:rsidRDefault="00A754C7" w:rsidP="008D4491">
      <w:pPr>
        <w:pStyle w:val="Heading4"/>
      </w:pPr>
      <w:bookmarkStart w:id="176" w:name="_Toc428184553"/>
      <w:bookmarkStart w:id="177" w:name="_Toc428267620"/>
      <w:bookmarkStart w:id="178" w:name="_Toc428679282"/>
      <w:bookmarkStart w:id="179" w:name="_Toc35915250"/>
      <w:r w:rsidRPr="00FE1540">
        <w:t>Kompetencat dhe Detyrat e Këshillit Bashkiak</w:t>
      </w:r>
      <w:bookmarkEnd w:id="176"/>
      <w:bookmarkEnd w:id="177"/>
      <w:bookmarkEnd w:id="178"/>
      <w:bookmarkEnd w:id="179"/>
      <w:r w:rsidR="005643BB" w:rsidRPr="00FE1540">
        <w:tab/>
      </w:r>
    </w:p>
    <w:p w:rsidR="00A754C7" w:rsidRPr="00FE1540" w:rsidRDefault="00A754C7" w:rsidP="00631C90">
      <w:pPr>
        <w:pStyle w:val="ListParagraph"/>
        <w:numPr>
          <w:ilvl w:val="0"/>
          <w:numId w:val="91"/>
        </w:numPr>
        <w:spacing w:after="0"/>
        <w:ind w:left="426" w:hanging="426"/>
        <w:jc w:val="both"/>
        <w:rPr>
          <w:rFonts w:ascii="Times New Roman" w:hAnsi="Times New Roman"/>
          <w:bCs/>
          <w:lang w:val="it-IT"/>
        </w:rPr>
      </w:pPr>
      <w:r w:rsidRPr="00FE1540">
        <w:rPr>
          <w:rFonts w:ascii="Times New Roman" w:hAnsi="Times New Roman"/>
          <w:bCs/>
          <w:lang w:val="it-IT"/>
        </w:rPr>
        <w:t>Këshilli Bashki</w:t>
      </w:r>
      <w:r w:rsidR="00C52F6D" w:rsidRPr="00FE1540">
        <w:rPr>
          <w:rFonts w:ascii="Times New Roman" w:hAnsi="Times New Roman"/>
          <w:bCs/>
          <w:lang w:val="it-IT"/>
        </w:rPr>
        <w:t>ak</w:t>
      </w:r>
      <w:r w:rsidRPr="00FE1540">
        <w:rPr>
          <w:rFonts w:ascii="Times New Roman" w:hAnsi="Times New Roman"/>
          <w:bCs/>
          <w:lang w:val="it-IT"/>
        </w:rPr>
        <w:t>, përve</w:t>
      </w:r>
      <w:r w:rsidR="00C860CF" w:rsidRPr="00FE1540">
        <w:rPr>
          <w:rFonts w:ascii="Times New Roman" w:hAnsi="Times New Roman"/>
          <w:bCs/>
          <w:lang w:val="it-IT"/>
        </w:rPr>
        <w:t>ç</w:t>
      </w:r>
      <w:r w:rsidRPr="00FE1540">
        <w:rPr>
          <w:rFonts w:ascii="Times New Roman" w:hAnsi="Times New Roman"/>
          <w:bCs/>
          <w:lang w:val="it-IT"/>
        </w:rPr>
        <w:t xml:space="preserve"> kompetencave të </w:t>
      </w:r>
      <w:r w:rsidR="00B258F7" w:rsidRPr="00FE1540">
        <w:rPr>
          <w:rFonts w:ascii="Times New Roman" w:hAnsi="Times New Roman"/>
          <w:bCs/>
          <w:lang w:val="sq-AL"/>
        </w:rPr>
        <w:t>parashikuara</w:t>
      </w:r>
      <w:r w:rsidRPr="00FE1540">
        <w:rPr>
          <w:rFonts w:ascii="Times New Roman" w:hAnsi="Times New Roman"/>
          <w:bCs/>
          <w:lang w:val="it-IT"/>
        </w:rPr>
        <w:t xml:space="preserve"> në </w:t>
      </w:r>
      <w:r w:rsidR="00F67446" w:rsidRPr="00FE1540">
        <w:rPr>
          <w:rFonts w:ascii="Times New Roman" w:hAnsi="Times New Roman"/>
          <w:bCs/>
          <w:lang w:val="it-IT"/>
        </w:rPr>
        <w:t xml:space="preserve">ligj dhe në </w:t>
      </w:r>
      <w:r w:rsidRPr="00FE1540">
        <w:rPr>
          <w:rFonts w:ascii="Times New Roman" w:hAnsi="Times New Roman"/>
          <w:bCs/>
          <w:lang w:val="it-IT"/>
        </w:rPr>
        <w:t>këtë rregullore, miraton edhe</w:t>
      </w:r>
      <w:r w:rsidR="00A305BA" w:rsidRPr="00FE1540">
        <w:rPr>
          <w:rStyle w:val="FootnoteReference"/>
          <w:rFonts w:ascii="Times New Roman" w:hAnsi="Times New Roman"/>
          <w:bCs/>
          <w:lang w:val="it-IT"/>
        </w:rPr>
        <w:footnoteReference w:id="85"/>
      </w:r>
      <w:r w:rsidRPr="00FE1540">
        <w:rPr>
          <w:rFonts w:ascii="Times New Roman" w:hAnsi="Times New Roman"/>
          <w:bCs/>
          <w:lang w:val="it-IT"/>
        </w:rPr>
        <w:t>:</w:t>
      </w:r>
    </w:p>
    <w:p w:rsidR="00A754C7" w:rsidRPr="00FE1540" w:rsidRDefault="00A754C7" w:rsidP="00715D23">
      <w:pPr>
        <w:pStyle w:val="ListParagraph"/>
        <w:numPr>
          <w:ilvl w:val="0"/>
          <w:numId w:val="7"/>
        </w:numPr>
        <w:tabs>
          <w:tab w:val="clear" w:pos="720"/>
          <w:tab w:val="num" w:pos="851"/>
        </w:tabs>
        <w:spacing w:after="0"/>
        <w:ind w:left="851"/>
        <w:jc w:val="both"/>
        <w:rPr>
          <w:rFonts w:ascii="Times New Roman" w:hAnsi="Times New Roman"/>
          <w:bCs/>
          <w:lang w:val="it-IT"/>
        </w:rPr>
      </w:pPr>
      <w:r w:rsidRPr="00FE1540">
        <w:rPr>
          <w:rFonts w:ascii="Times New Roman" w:hAnsi="Times New Roman"/>
          <w:bCs/>
          <w:lang w:val="it-IT"/>
        </w:rPr>
        <w:t>drejtimet kryesore të politikës së përgjithshme publike në fushën e financave të njësisë;</w:t>
      </w:r>
    </w:p>
    <w:p w:rsidR="00A754C7" w:rsidRPr="00FE1540" w:rsidRDefault="00A754C7" w:rsidP="00715D23">
      <w:pPr>
        <w:pStyle w:val="ListParagraph"/>
        <w:numPr>
          <w:ilvl w:val="0"/>
          <w:numId w:val="7"/>
        </w:numPr>
        <w:tabs>
          <w:tab w:val="clear" w:pos="720"/>
          <w:tab w:val="num" w:pos="851"/>
        </w:tabs>
        <w:spacing w:after="0"/>
        <w:ind w:left="851"/>
        <w:jc w:val="both"/>
        <w:rPr>
          <w:rFonts w:ascii="Times New Roman" w:hAnsi="Times New Roman"/>
          <w:bCs/>
          <w:lang w:val="it-IT"/>
        </w:rPr>
      </w:pPr>
      <w:r w:rsidRPr="00FE1540">
        <w:rPr>
          <w:rFonts w:ascii="Times New Roman" w:hAnsi="Times New Roman"/>
          <w:bCs/>
          <w:lang w:val="it-IT"/>
        </w:rPr>
        <w:t>prioritetet strategjike të zhvillimit të njësisë vendore;</w:t>
      </w:r>
    </w:p>
    <w:p w:rsidR="00251E6C" w:rsidRPr="00FE1540" w:rsidRDefault="00251E6C" w:rsidP="00715D23">
      <w:pPr>
        <w:pStyle w:val="ListParagraph"/>
        <w:numPr>
          <w:ilvl w:val="0"/>
          <w:numId w:val="7"/>
        </w:numPr>
        <w:tabs>
          <w:tab w:val="clear" w:pos="720"/>
          <w:tab w:val="num" w:pos="851"/>
        </w:tabs>
        <w:spacing w:after="0"/>
        <w:ind w:left="851"/>
        <w:jc w:val="both"/>
        <w:rPr>
          <w:rFonts w:ascii="Times New Roman" w:hAnsi="Times New Roman"/>
          <w:bCs/>
          <w:lang w:val="it-IT"/>
        </w:rPr>
      </w:pPr>
      <w:r w:rsidRPr="00FE1540">
        <w:rPr>
          <w:rFonts w:ascii="Times New Roman" w:hAnsi="Times New Roman"/>
          <w:bCs/>
          <w:lang w:val="it-IT"/>
        </w:rPr>
        <w:t>miraton politikat e zhvillimit territorial të Bashkisë</w:t>
      </w:r>
      <w:r w:rsidR="009B5222" w:rsidRPr="00FE1540">
        <w:rPr>
          <w:rFonts w:ascii="Times New Roman" w:hAnsi="Times New Roman"/>
          <w:bCs/>
          <w:lang w:val="it-IT"/>
        </w:rPr>
        <w:t>;</w:t>
      </w:r>
    </w:p>
    <w:p w:rsidR="00A754C7" w:rsidRPr="00FE1540" w:rsidRDefault="00A754C7" w:rsidP="00715D23">
      <w:pPr>
        <w:pStyle w:val="ListParagraph"/>
        <w:numPr>
          <w:ilvl w:val="0"/>
          <w:numId w:val="7"/>
        </w:numPr>
        <w:tabs>
          <w:tab w:val="clear" w:pos="720"/>
          <w:tab w:val="num" w:pos="851"/>
        </w:tabs>
        <w:spacing w:after="0"/>
        <w:ind w:left="851"/>
        <w:jc w:val="both"/>
        <w:rPr>
          <w:rFonts w:ascii="Times New Roman" w:hAnsi="Times New Roman"/>
          <w:bCs/>
          <w:lang w:val="it-IT"/>
        </w:rPr>
      </w:pPr>
      <w:r w:rsidRPr="00FE1540">
        <w:rPr>
          <w:rFonts w:ascii="Times New Roman" w:hAnsi="Times New Roman"/>
          <w:bCs/>
          <w:lang w:val="it-IT"/>
        </w:rPr>
        <w:t>vendos për taksat e tarifat vendore, sipas</w:t>
      </w:r>
      <w:r w:rsidR="000C5F05" w:rsidRPr="00FE1540">
        <w:rPr>
          <w:rFonts w:ascii="Times New Roman" w:hAnsi="Times New Roman"/>
          <w:bCs/>
          <w:lang w:val="it-IT"/>
        </w:rPr>
        <w:t>Ligji</w:t>
      </w:r>
      <w:r w:rsidR="00251E6C" w:rsidRPr="00FE1540">
        <w:rPr>
          <w:rFonts w:ascii="Times New Roman" w:hAnsi="Times New Roman"/>
          <w:bCs/>
          <w:lang w:val="it-IT"/>
        </w:rPr>
        <w:t xml:space="preserve">139/2015 </w:t>
      </w:r>
      <w:r w:rsidRPr="00FE1540">
        <w:rPr>
          <w:rFonts w:ascii="Times New Roman" w:hAnsi="Times New Roman"/>
          <w:bCs/>
          <w:lang w:val="it-IT"/>
        </w:rPr>
        <w:t>dhe legjislacionit tjetër në fuqi, dhe rishikon politikat fiskale vendore, në përputhje me aktet ligjore në fuqi;</w:t>
      </w:r>
    </w:p>
    <w:p w:rsidR="00A754C7" w:rsidRPr="00FE1540" w:rsidRDefault="00A754C7" w:rsidP="00715D23">
      <w:pPr>
        <w:pStyle w:val="ListParagraph"/>
        <w:numPr>
          <w:ilvl w:val="0"/>
          <w:numId w:val="7"/>
        </w:numPr>
        <w:tabs>
          <w:tab w:val="clear" w:pos="720"/>
          <w:tab w:val="num" w:pos="851"/>
        </w:tabs>
        <w:spacing w:after="0"/>
        <w:ind w:left="851"/>
        <w:jc w:val="both"/>
        <w:rPr>
          <w:rFonts w:ascii="Times New Roman" w:hAnsi="Times New Roman"/>
          <w:bCs/>
          <w:lang w:val="it-IT"/>
        </w:rPr>
      </w:pPr>
      <w:r w:rsidRPr="00FE1540">
        <w:rPr>
          <w:rFonts w:ascii="Times New Roman" w:hAnsi="Times New Roman"/>
          <w:bCs/>
          <w:lang w:val="it-IT"/>
        </w:rPr>
        <w:t>programin buxhetor afatmesëm të njësisë së vetëqeverisjes vendore;</w:t>
      </w:r>
    </w:p>
    <w:p w:rsidR="00A754C7" w:rsidRPr="00FE1540" w:rsidRDefault="00A754C7" w:rsidP="00715D23">
      <w:pPr>
        <w:pStyle w:val="ListParagraph"/>
        <w:numPr>
          <w:ilvl w:val="0"/>
          <w:numId w:val="7"/>
        </w:numPr>
        <w:tabs>
          <w:tab w:val="clear" w:pos="720"/>
          <w:tab w:val="num" w:pos="851"/>
        </w:tabs>
        <w:spacing w:after="0"/>
        <w:ind w:left="851"/>
        <w:jc w:val="both"/>
        <w:rPr>
          <w:rFonts w:ascii="Times New Roman" w:hAnsi="Times New Roman"/>
          <w:bCs/>
          <w:lang w:val="it-IT"/>
        </w:rPr>
      </w:pPr>
      <w:r w:rsidRPr="00FE1540">
        <w:rPr>
          <w:rFonts w:ascii="Times New Roman" w:hAnsi="Times New Roman"/>
          <w:bCs/>
          <w:lang w:val="it-IT"/>
        </w:rPr>
        <w:t>buxhetin vjetor të Bashkisë dhe ndryshimet e tij, në vendimin për miratimin e buxhetit miraton, gjithashtu, edhe numrin e maksimal të punonjësve të bashkisë, si dhe të njësive e institucioneve buxhetore në varësi të bashkisë;</w:t>
      </w:r>
    </w:p>
    <w:p w:rsidR="00A754C7" w:rsidRPr="00FE1540" w:rsidRDefault="00A754C7" w:rsidP="00715D23">
      <w:pPr>
        <w:pStyle w:val="ListParagraph"/>
        <w:numPr>
          <w:ilvl w:val="0"/>
          <w:numId w:val="7"/>
        </w:numPr>
        <w:tabs>
          <w:tab w:val="clear" w:pos="720"/>
          <w:tab w:val="num" w:pos="851"/>
        </w:tabs>
        <w:spacing w:after="0"/>
        <w:ind w:left="851"/>
        <w:jc w:val="both"/>
        <w:rPr>
          <w:rFonts w:ascii="Times New Roman" w:hAnsi="Times New Roman"/>
          <w:bCs/>
          <w:lang w:val="it-IT"/>
        </w:rPr>
      </w:pPr>
      <w:r w:rsidRPr="00FE1540">
        <w:rPr>
          <w:rFonts w:ascii="Times New Roman" w:hAnsi="Times New Roman"/>
          <w:bCs/>
          <w:lang w:val="it-IT"/>
        </w:rPr>
        <w:t>vendos për marrjen e kredive dhe shlyerjen e detyrimeve ndaj të tretëve, si dhe marrjen e masave për sigurimin e qëndrueshmërisë së sistemit të menaxhimit financiar të Bashkisë.</w:t>
      </w:r>
    </w:p>
    <w:p w:rsidR="00A754C7" w:rsidRPr="00FE1540" w:rsidRDefault="00A754C7" w:rsidP="00715D23">
      <w:pPr>
        <w:pStyle w:val="ListParagraph"/>
        <w:numPr>
          <w:ilvl w:val="0"/>
          <w:numId w:val="7"/>
        </w:numPr>
        <w:tabs>
          <w:tab w:val="clear" w:pos="720"/>
          <w:tab w:val="num" w:pos="851"/>
        </w:tabs>
        <w:spacing w:after="0"/>
        <w:ind w:left="851"/>
        <w:jc w:val="both"/>
        <w:rPr>
          <w:rFonts w:ascii="Times New Roman" w:hAnsi="Times New Roman"/>
          <w:bCs/>
          <w:lang w:val="it-IT"/>
        </w:rPr>
      </w:pPr>
      <w:r w:rsidRPr="00FE1540">
        <w:rPr>
          <w:rFonts w:ascii="Times New Roman" w:hAnsi="Times New Roman"/>
          <w:bCs/>
          <w:lang w:val="it-IT"/>
        </w:rPr>
        <w:t>miraton nivelin e pagave e të shpërblimeve të punonjësve e të personave të tjerë, të zgjedhur ose të emëruar, në përputhje me legjislacionin në fuqi;</w:t>
      </w:r>
    </w:p>
    <w:p w:rsidR="00A754C7" w:rsidRPr="00FE1540" w:rsidRDefault="00A754C7" w:rsidP="00715D23">
      <w:pPr>
        <w:pStyle w:val="ListParagraph"/>
        <w:numPr>
          <w:ilvl w:val="0"/>
          <w:numId w:val="7"/>
        </w:numPr>
        <w:tabs>
          <w:tab w:val="clear" w:pos="720"/>
          <w:tab w:val="num" w:pos="851"/>
        </w:tabs>
        <w:spacing w:after="0"/>
        <w:ind w:left="851"/>
        <w:jc w:val="both"/>
        <w:rPr>
          <w:rFonts w:ascii="Times New Roman" w:hAnsi="Times New Roman"/>
          <w:bCs/>
          <w:lang w:val="it-IT"/>
        </w:rPr>
      </w:pPr>
      <w:r w:rsidRPr="00FE1540">
        <w:rPr>
          <w:rFonts w:ascii="Times New Roman" w:hAnsi="Times New Roman"/>
          <w:bCs/>
          <w:lang w:val="it-IT"/>
        </w:rPr>
        <w:lastRenderedPageBreak/>
        <w:t>miraton aktet e themelimit të ndërmarrjeve, shoqërive tregtare, si dhe të personave të tjerë juridikë që krijon vetë ose me të cilët është bashkëthemelues;</w:t>
      </w:r>
    </w:p>
    <w:p w:rsidR="00A754C7" w:rsidRPr="00FE1540" w:rsidRDefault="00A754C7" w:rsidP="00715D23">
      <w:pPr>
        <w:pStyle w:val="ListParagraph"/>
        <w:numPr>
          <w:ilvl w:val="0"/>
          <w:numId w:val="7"/>
        </w:numPr>
        <w:tabs>
          <w:tab w:val="clear" w:pos="720"/>
          <w:tab w:val="num" w:pos="851"/>
        </w:tabs>
        <w:spacing w:after="0"/>
        <w:ind w:left="851"/>
        <w:jc w:val="both"/>
        <w:rPr>
          <w:rFonts w:ascii="Times New Roman" w:hAnsi="Times New Roman"/>
          <w:bCs/>
          <w:lang w:val="it-IT"/>
        </w:rPr>
      </w:pPr>
      <w:r w:rsidRPr="00FE1540">
        <w:rPr>
          <w:rFonts w:ascii="Times New Roman" w:hAnsi="Times New Roman"/>
          <w:bCs/>
          <w:lang w:val="it-IT"/>
        </w:rPr>
        <w:t>miraton tjetërsimin ose dhënien në përdorim të pronave të tretëve;</w:t>
      </w:r>
    </w:p>
    <w:p w:rsidR="00A754C7" w:rsidRPr="00FE1540" w:rsidRDefault="00A754C7" w:rsidP="00715D23">
      <w:pPr>
        <w:pStyle w:val="ListParagraph"/>
        <w:numPr>
          <w:ilvl w:val="0"/>
          <w:numId w:val="7"/>
        </w:numPr>
        <w:tabs>
          <w:tab w:val="clear" w:pos="720"/>
          <w:tab w:val="num" w:pos="851"/>
        </w:tabs>
        <w:spacing w:after="0"/>
        <w:ind w:left="851"/>
        <w:jc w:val="both"/>
        <w:rPr>
          <w:rFonts w:ascii="Times New Roman" w:hAnsi="Times New Roman"/>
          <w:bCs/>
          <w:lang w:val="it-IT"/>
        </w:rPr>
      </w:pPr>
      <w:r w:rsidRPr="00FE1540">
        <w:rPr>
          <w:rFonts w:ascii="Times New Roman" w:hAnsi="Times New Roman"/>
          <w:bCs/>
          <w:lang w:val="it-IT"/>
        </w:rPr>
        <w:t>organizon dhe mbikëqyr kontrollin e brendshëm të bashkisë;</w:t>
      </w:r>
    </w:p>
    <w:p w:rsidR="00A754C7" w:rsidRPr="00FE1540" w:rsidRDefault="00A754C7" w:rsidP="00715D23">
      <w:pPr>
        <w:pStyle w:val="ListParagraph"/>
        <w:numPr>
          <w:ilvl w:val="0"/>
          <w:numId w:val="7"/>
        </w:numPr>
        <w:tabs>
          <w:tab w:val="clear" w:pos="720"/>
          <w:tab w:val="num" w:pos="851"/>
        </w:tabs>
        <w:spacing w:after="0"/>
        <w:ind w:left="851"/>
        <w:jc w:val="both"/>
        <w:rPr>
          <w:rFonts w:ascii="Times New Roman" w:hAnsi="Times New Roman"/>
          <w:bCs/>
          <w:lang w:val="it-IT"/>
        </w:rPr>
      </w:pPr>
      <w:r w:rsidRPr="00FE1540">
        <w:rPr>
          <w:rFonts w:ascii="Times New Roman" w:hAnsi="Times New Roman"/>
          <w:bCs/>
          <w:lang w:val="it-IT"/>
        </w:rPr>
        <w:t>vendos për krijimin e institucioneve të përbashkëta me njësi të tjera të vetëqeverisjes vendore, përfshirë subjektin e kompetencave të përbashkëta ose me persona të tretë;</w:t>
      </w:r>
    </w:p>
    <w:p w:rsidR="009B5222" w:rsidRPr="00FE1540" w:rsidRDefault="00A754C7" w:rsidP="00715D23">
      <w:pPr>
        <w:pStyle w:val="ListParagraph"/>
        <w:numPr>
          <w:ilvl w:val="0"/>
          <w:numId w:val="7"/>
        </w:numPr>
        <w:tabs>
          <w:tab w:val="clear" w:pos="720"/>
          <w:tab w:val="num" w:pos="851"/>
        </w:tabs>
        <w:spacing w:after="0"/>
        <w:ind w:left="851"/>
        <w:jc w:val="both"/>
        <w:rPr>
          <w:rFonts w:ascii="Times New Roman" w:hAnsi="Times New Roman"/>
          <w:bCs/>
          <w:lang w:val="it-IT"/>
        </w:rPr>
      </w:pPr>
      <w:r w:rsidRPr="00FE1540">
        <w:rPr>
          <w:rFonts w:ascii="Times New Roman" w:hAnsi="Times New Roman"/>
          <w:bCs/>
          <w:lang w:val="it-IT"/>
        </w:rPr>
        <w:t>vendos për fillimin e procedurave gjyqësore për çështje të kompetencës së vet;</w:t>
      </w:r>
    </w:p>
    <w:p w:rsidR="009B5222" w:rsidRPr="00FE1540" w:rsidRDefault="005F049F" w:rsidP="009B5222">
      <w:pPr>
        <w:pStyle w:val="ListParagraph"/>
        <w:numPr>
          <w:ilvl w:val="0"/>
          <w:numId w:val="7"/>
        </w:numPr>
        <w:tabs>
          <w:tab w:val="clear" w:pos="720"/>
          <w:tab w:val="num" w:pos="851"/>
        </w:tabs>
        <w:spacing w:after="0"/>
        <w:ind w:left="851"/>
        <w:jc w:val="both"/>
        <w:rPr>
          <w:rFonts w:ascii="Times New Roman" w:hAnsi="Times New Roman"/>
          <w:bCs/>
          <w:lang w:val="it-IT"/>
        </w:rPr>
      </w:pPr>
      <w:r w:rsidRPr="00FE1540">
        <w:rPr>
          <w:rFonts w:ascii="Times New Roman" w:hAnsi="Times New Roman"/>
          <w:bCs/>
          <w:lang w:val="it-IT"/>
        </w:rPr>
        <w:t>m</w:t>
      </w:r>
      <w:r w:rsidR="00EB12D1" w:rsidRPr="00FE1540">
        <w:rPr>
          <w:rFonts w:ascii="Times New Roman" w:hAnsi="Times New Roman"/>
          <w:bCs/>
          <w:lang w:val="it-IT"/>
        </w:rPr>
        <w:t>iraton</w:t>
      </w:r>
      <w:r w:rsidR="00A754C7" w:rsidRPr="00FE1540">
        <w:rPr>
          <w:rFonts w:ascii="Times New Roman" w:hAnsi="Times New Roman"/>
          <w:bCs/>
          <w:lang w:val="it-IT"/>
        </w:rPr>
        <w:t xml:space="preserve"> vendime për masat pë</w:t>
      </w:r>
      <w:r w:rsidR="00EA4BE4" w:rsidRPr="00FE1540">
        <w:rPr>
          <w:rFonts w:ascii="Times New Roman" w:hAnsi="Times New Roman"/>
          <w:bCs/>
          <w:lang w:val="it-IT"/>
        </w:rPr>
        <w:t>r</w:t>
      </w:r>
      <w:r w:rsidR="00A754C7" w:rsidRPr="00FE1540">
        <w:rPr>
          <w:rFonts w:ascii="Times New Roman" w:hAnsi="Times New Roman"/>
          <w:bCs/>
          <w:lang w:val="it-IT"/>
        </w:rPr>
        <w:t xml:space="preserve"> mbrojtjen e tokë</w:t>
      </w:r>
      <w:r w:rsidR="00EA4BE4" w:rsidRPr="00FE1540">
        <w:rPr>
          <w:rFonts w:ascii="Times New Roman" w:hAnsi="Times New Roman"/>
          <w:bCs/>
          <w:lang w:val="it-IT"/>
        </w:rPr>
        <w:t>s</w:t>
      </w:r>
      <w:r w:rsidR="00A754C7" w:rsidRPr="00FE1540">
        <w:rPr>
          <w:rFonts w:ascii="Times New Roman" w:hAnsi="Times New Roman"/>
          <w:bCs/>
          <w:lang w:val="it-IT"/>
        </w:rPr>
        <w:t xml:space="preserve"> bujqësore</w:t>
      </w:r>
      <w:r w:rsidR="00EA4BE4" w:rsidRPr="00FE1540">
        <w:rPr>
          <w:rFonts w:ascii="Times New Roman" w:hAnsi="Times New Roman"/>
          <w:bCs/>
          <w:lang w:val="it-IT"/>
        </w:rPr>
        <w:t>.</w:t>
      </w:r>
      <w:r w:rsidR="004E6BF4" w:rsidRPr="00FE1540">
        <w:rPr>
          <w:rStyle w:val="FootnoteReference"/>
          <w:rFonts w:ascii="Times New Roman" w:hAnsi="Times New Roman"/>
          <w:bCs/>
          <w:lang w:val="it-IT"/>
        </w:rPr>
        <w:footnoteReference w:id="86"/>
      </w:r>
    </w:p>
    <w:p w:rsidR="00624C5F" w:rsidRPr="00FE1540" w:rsidRDefault="0033735E" w:rsidP="009B5222">
      <w:pPr>
        <w:pStyle w:val="ListParagraph"/>
        <w:numPr>
          <w:ilvl w:val="0"/>
          <w:numId w:val="7"/>
        </w:numPr>
        <w:tabs>
          <w:tab w:val="clear" w:pos="720"/>
          <w:tab w:val="num" w:pos="851"/>
        </w:tabs>
        <w:spacing w:after="0"/>
        <w:ind w:left="851"/>
        <w:jc w:val="both"/>
        <w:rPr>
          <w:rFonts w:ascii="Times New Roman" w:hAnsi="Times New Roman"/>
          <w:lang w:val="it-IT"/>
        </w:rPr>
      </w:pPr>
      <w:r w:rsidRPr="00FE1540">
        <w:rPr>
          <w:rFonts w:ascii="Times New Roman" w:hAnsi="Times New Roman"/>
          <w:lang w:val="it-IT"/>
        </w:rPr>
        <w:t>p</w:t>
      </w:r>
      <w:r w:rsidR="00BB0E5C" w:rsidRPr="00FE1540">
        <w:rPr>
          <w:rFonts w:ascii="Times New Roman" w:hAnsi="Times New Roman"/>
          <w:lang w:val="it-IT"/>
        </w:rPr>
        <w:t>ropozon</w:t>
      </w:r>
      <w:r w:rsidR="00624C5F" w:rsidRPr="00FE1540">
        <w:rPr>
          <w:rFonts w:ascii="Times New Roman" w:hAnsi="Times New Roman"/>
          <w:lang w:val="it-IT"/>
        </w:rPr>
        <w:t xml:space="preserve"> shkarkimin e Kryetarit të Bashkisë për mosparaqitje në detyrë për një periudhë 3-mujore të pandërprerë</w:t>
      </w:r>
      <w:r w:rsidR="006909F4" w:rsidRPr="00FE1540">
        <w:rPr>
          <w:rStyle w:val="FootnoteReference"/>
          <w:rFonts w:ascii="Times New Roman" w:hAnsi="Times New Roman"/>
          <w:lang w:val="it-IT"/>
        </w:rPr>
        <w:footnoteReference w:id="87"/>
      </w:r>
      <w:r w:rsidR="00BB0E5C" w:rsidRPr="00FE1540">
        <w:rPr>
          <w:rFonts w:ascii="Times New Roman" w:hAnsi="Times New Roman"/>
          <w:lang w:val="it-IT"/>
        </w:rPr>
        <w:t>.</w:t>
      </w:r>
    </w:p>
    <w:p w:rsidR="0033392E" w:rsidRPr="00FE1540" w:rsidRDefault="00BD5ABB" w:rsidP="00631C90">
      <w:pPr>
        <w:pStyle w:val="ListParagraph"/>
        <w:numPr>
          <w:ilvl w:val="0"/>
          <w:numId w:val="91"/>
        </w:numPr>
        <w:spacing w:before="120" w:after="0"/>
        <w:ind w:left="425" w:hanging="426"/>
        <w:contextualSpacing w:val="0"/>
        <w:jc w:val="both"/>
        <w:rPr>
          <w:rFonts w:ascii="Times New Roman" w:hAnsi="Times New Roman"/>
          <w:bCs/>
          <w:lang w:val="it-IT"/>
        </w:rPr>
      </w:pPr>
      <w:r w:rsidRPr="00FE1540">
        <w:rPr>
          <w:rFonts w:ascii="Times New Roman" w:hAnsi="Times New Roman"/>
          <w:lang w:val="it-IT"/>
        </w:rPr>
        <w:t xml:space="preserve">Këshilli </w:t>
      </w:r>
      <w:r w:rsidRPr="00FE1540">
        <w:rPr>
          <w:rFonts w:ascii="Times New Roman" w:hAnsi="Times New Roman"/>
          <w:bCs/>
          <w:lang w:val="it-IT"/>
        </w:rPr>
        <w:t xml:space="preserve">nuk mund t’i delegojë kompetencat e tij në favor të organeve </w:t>
      </w:r>
      <w:r w:rsidR="00F5259D" w:rsidRPr="00FE1540">
        <w:rPr>
          <w:rFonts w:ascii="Times New Roman" w:hAnsi="Times New Roman"/>
          <w:bCs/>
          <w:lang w:val="it-IT"/>
        </w:rPr>
        <w:t>kryesues</w:t>
      </w:r>
      <w:r w:rsidRPr="00FE1540">
        <w:rPr>
          <w:rFonts w:ascii="Times New Roman" w:hAnsi="Times New Roman"/>
          <w:bCs/>
          <w:lang w:val="it-IT"/>
        </w:rPr>
        <w:t xml:space="preserve">e të Këshillit, </w:t>
      </w:r>
      <w:r w:rsidR="00603A3B" w:rsidRPr="00FE1540">
        <w:rPr>
          <w:rFonts w:ascii="Times New Roman" w:hAnsi="Times New Roman"/>
          <w:bCs/>
          <w:lang w:val="it-IT"/>
        </w:rPr>
        <w:t xml:space="preserve">si </w:t>
      </w:r>
      <w:r w:rsidRPr="00FE1540">
        <w:rPr>
          <w:rFonts w:ascii="Times New Roman" w:hAnsi="Times New Roman"/>
          <w:bCs/>
          <w:lang w:val="it-IT"/>
        </w:rPr>
        <w:t>Kryetarit dhe Kryesisë së Këshillit</w:t>
      </w:r>
      <w:r w:rsidR="006909F4" w:rsidRPr="00FE1540">
        <w:rPr>
          <w:rStyle w:val="FootnoteReference"/>
          <w:rFonts w:ascii="Times New Roman" w:hAnsi="Times New Roman"/>
          <w:bCs/>
          <w:lang w:val="it-IT"/>
        </w:rPr>
        <w:footnoteReference w:id="88"/>
      </w:r>
      <w:r w:rsidR="00603A3B" w:rsidRPr="00FE1540">
        <w:rPr>
          <w:rFonts w:ascii="Times New Roman" w:hAnsi="Times New Roman"/>
          <w:bCs/>
          <w:lang w:val="it-IT"/>
        </w:rPr>
        <w:t xml:space="preserve">, apo </w:t>
      </w:r>
    </w:p>
    <w:p w:rsidR="00603A3B" w:rsidRPr="00FE1540" w:rsidRDefault="00DA4347" w:rsidP="00631C90">
      <w:pPr>
        <w:pStyle w:val="ListParagraph"/>
        <w:numPr>
          <w:ilvl w:val="0"/>
          <w:numId w:val="91"/>
        </w:numPr>
        <w:spacing w:before="120" w:after="0"/>
        <w:ind w:left="425" w:hanging="426"/>
        <w:contextualSpacing w:val="0"/>
        <w:jc w:val="both"/>
        <w:rPr>
          <w:rFonts w:ascii="Times New Roman" w:hAnsi="Times New Roman"/>
          <w:bCs/>
          <w:lang w:val="it-IT"/>
        </w:rPr>
      </w:pPr>
      <w:r w:rsidRPr="00FE1540">
        <w:rPr>
          <w:rFonts w:ascii="Times New Roman" w:hAnsi="Times New Roman"/>
          <w:bCs/>
          <w:lang w:val="it-IT"/>
        </w:rPr>
        <w:t xml:space="preserve">Këshilli nuk i delegon kompetencat e tij të tretëve, përveç se kur kërkohet me ligj. </w:t>
      </w:r>
    </w:p>
    <w:p w:rsidR="0051655C" w:rsidRPr="00FE1540" w:rsidRDefault="0051655C" w:rsidP="009E36E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51655C" w:rsidP="008D4491">
      <w:pPr>
        <w:pStyle w:val="Heading4"/>
      </w:pPr>
      <w:bookmarkStart w:id="180" w:name="_Toc428184554"/>
      <w:bookmarkStart w:id="181" w:name="_Toc428267621"/>
      <w:bookmarkStart w:id="182" w:name="_Toc428679284"/>
      <w:bookmarkStart w:id="183" w:name="_Toc35915251"/>
      <w:r w:rsidRPr="00FE1540">
        <w:t xml:space="preserve">Të Drejtat e </w:t>
      </w:r>
      <w:r w:rsidR="00A928A3" w:rsidRPr="00FE1540">
        <w:t xml:space="preserve">dhe Detyrat e </w:t>
      </w:r>
      <w:r w:rsidRPr="00FE1540">
        <w:t>Këshilltarit</w:t>
      </w:r>
      <w:bookmarkEnd w:id="180"/>
      <w:bookmarkEnd w:id="181"/>
      <w:bookmarkEnd w:id="182"/>
      <w:bookmarkEnd w:id="183"/>
    </w:p>
    <w:p w:rsidR="0059203D" w:rsidRPr="00FE1540" w:rsidRDefault="00C51157" w:rsidP="00631C90">
      <w:pPr>
        <w:pStyle w:val="ListParagraph"/>
        <w:numPr>
          <w:ilvl w:val="0"/>
          <w:numId w:val="92"/>
        </w:numPr>
        <w:spacing w:before="120" w:after="0"/>
        <w:ind w:left="426" w:hanging="426"/>
        <w:contextualSpacing w:val="0"/>
        <w:jc w:val="both"/>
        <w:rPr>
          <w:rFonts w:ascii="Times New Roman" w:hAnsi="Times New Roman"/>
        </w:rPr>
      </w:pPr>
      <w:r w:rsidRPr="00FE1540">
        <w:rPr>
          <w:rFonts w:ascii="Times New Roman" w:hAnsi="Times New Roman"/>
        </w:rPr>
        <w:t>Këshilltari Bashkiak ushtron i</w:t>
      </w:r>
      <w:r w:rsidR="0059203D" w:rsidRPr="00FE1540">
        <w:rPr>
          <w:rFonts w:ascii="Times New Roman" w:hAnsi="Times New Roman"/>
        </w:rPr>
        <w:t xml:space="preserve"> lirë dhe i pavarur mandatin e T</w:t>
      </w:r>
      <w:r w:rsidRPr="00FE1540">
        <w:rPr>
          <w:rFonts w:ascii="Times New Roman" w:hAnsi="Times New Roman"/>
        </w:rPr>
        <w:t>ij</w:t>
      </w:r>
      <w:r w:rsidR="0059203D" w:rsidRPr="00FE1540">
        <w:rPr>
          <w:rFonts w:ascii="Times New Roman" w:hAnsi="Times New Roman"/>
        </w:rPr>
        <w:t xml:space="preserve">, dhe </w:t>
      </w:r>
      <w:r w:rsidR="0059203D" w:rsidRPr="00FE1540">
        <w:rPr>
          <w:rFonts w:ascii="Times New Roman" w:hAnsi="Times New Roman"/>
          <w:color w:val="0070C0"/>
        </w:rPr>
        <w:t>Këshilltari ka të drejtë të shprehë lirisht mendimet e tij dhe të zgjedhësve, banorëve apo grupeve të interestit në Bashki, nëpërmjet diskutimeve, propozimeve, debatit, interpelancave dhe pyetjeve, mocioneve, deklaratave dhe votes në Mbledhjen e Këshillit</w:t>
      </w:r>
      <w:r w:rsidR="0059203D" w:rsidRPr="00FE1540">
        <w:rPr>
          <w:rFonts w:ascii="Times New Roman" w:hAnsi="Times New Roman"/>
        </w:rPr>
        <w:t>.</w:t>
      </w:r>
    </w:p>
    <w:p w:rsidR="00C51157" w:rsidRPr="00FE1540" w:rsidRDefault="00C51157" w:rsidP="00631C90">
      <w:pPr>
        <w:pStyle w:val="ListParagraph"/>
        <w:numPr>
          <w:ilvl w:val="0"/>
          <w:numId w:val="92"/>
        </w:numPr>
        <w:spacing w:before="120" w:after="0"/>
        <w:ind w:left="426" w:hanging="426"/>
        <w:contextualSpacing w:val="0"/>
        <w:jc w:val="both"/>
        <w:rPr>
          <w:rFonts w:ascii="Times New Roman" w:hAnsi="Times New Roman"/>
        </w:rPr>
      </w:pPr>
      <w:r w:rsidRPr="00FE1540">
        <w:rPr>
          <w:rFonts w:ascii="Times New Roman" w:hAnsi="Times New Roman"/>
        </w:rPr>
        <w:t xml:space="preserve">Në ushtrimin e funksionit të vet ligjor, </w:t>
      </w:r>
      <w:r w:rsidR="001632FB" w:rsidRPr="00FE1540">
        <w:rPr>
          <w:rFonts w:ascii="Times New Roman" w:hAnsi="Times New Roman"/>
        </w:rPr>
        <w:t>K</w:t>
      </w:r>
      <w:r w:rsidRPr="00FE1540">
        <w:rPr>
          <w:rFonts w:ascii="Times New Roman" w:hAnsi="Times New Roman"/>
        </w:rPr>
        <w:t>ëshilltari ka këto të drejta dhe detyra:</w:t>
      </w:r>
    </w:p>
    <w:p w:rsidR="00C2701C" w:rsidRPr="00FE1540" w:rsidRDefault="00C2701C" w:rsidP="00631C90">
      <w:pPr>
        <w:pStyle w:val="ListParagraph"/>
        <w:numPr>
          <w:ilvl w:val="0"/>
          <w:numId w:val="93"/>
        </w:numPr>
        <w:spacing w:before="100" w:after="120"/>
        <w:contextualSpacing w:val="0"/>
        <w:jc w:val="both"/>
        <w:rPr>
          <w:rFonts w:ascii="Times New Roman" w:hAnsi="Times New Roman"/>
          <w:lang w:val="sq-AL"/>
        </w:rPr>
      </w:pPr>
      <w:r w:rsidRPr="00FE1540">
        <w:rPr>
          <w:rFonts w:ascii="Times New Roman" w:hAnsi="Times New Roman"/>
          <w:lang w:val="sq-AL"/>
        </w:rPr>
        <w:t xml:space="preserve">Këshilltarët kanë të drejta të barabarta për të marrë pjesë në mbledhjet e Këshillit, </w:t>
      </w:r>
      <w:r w:rsidR="00D24C80" w:rsidRPr="00FE1540">
        <w:rPr>
          <w:rFonts w:ascii="Times New Roman" w:hAnsi="Times New Roman"/>
          <w:lang w:val="sq-AL"/>
        </w:rPr>
        <w:t xml:space="preserve">të Komisioneve të Këshillit, </w:t>
      </w:r>
      <w:r w:rsidRPr="00FE1540">
        <w:rPr>
          <w:rFonts w:ascii="Times New Roman" w:hAnsi="Times New Roman"/>
          <w:lang w:val="sq-AL"/>
        </w:rPr>
        <w:t>të paraqesin mocione, të debatojnë mocionet e paraqitura</w:t>
      </w:r>
      <w:r w:rsidR="00D24C80" w:rsidRPr="00FE1540">
        <w:rPr>
          <w:rFonts w:ascii="Times New Roman" w:hAnsi="Times New Roman"/>
          <w:lang w:val="sq-AL"/>
        </w:rPr>
        <w:t>, të paraqesë projektakte,e rezoluta</w:t>
      </w:r>
      <w:r w:rsidRPr="00FE1540">
        <w:rPr>
          <w:rFonts w:ascii="Times New Roman" w:hAnsi="Times New Roman"/>
          <w:lang w:val="sq-AL"/>
        </w:rPr>
        <w:t xml:space="preserve"> dhe të votojnë. </w:t>
      </w:r>
    </w:p>
    <w:p w:rsidR="00513E83" w:rsidRPr="00FE1540" w:rsidRDefault="0051655C" w:rsidP="00631C90">
      <w:pPr>
        <w:pStyle w:val="ListParagraph"/>
        <w:numPr>
          <w:ilvl w:val="0"/>
          <w:numId w:val="93"/>
        </w:numPr>
        <w:spacing w:before="100" w:after="120"/>
        <w:contextualSpacing w:val="0"/>
        <w:jc w:val="both"/>
        <w:rPr>
          <w:rFonts w:ascii="Times New Roman" w:hAnsi="Times New Roman"/>
          <w:lang w:val="sq-AL"/>
        </w:rPr>
      </w:pPr>
      <w:r w:rsidRPr="00FE1540">
        <w:rPr>
          <w:rFonts w:ascii="Times New Roman" w:hAnsi="Times New Roman"/>
          <w:lang w:val="sq-AL"/>
        </w:rPr>
        <w:t>Këshilltari nuk përgjigjet për mendimet</w:t>
      </w:r>
      <w:r w:rsidR="003D1EFA" w:rsidRPr="00FE1540">
        <w:rPr>
          <w:rFonts w:ascii="Times New Roman" w:hAnsi="Times New Roman"/>
          <w:lang w:val="sq-AL"/>
        </w:rPr>
        <w:t xml:space="preserve"> e</w:t>
      </w:r>
      <w:r w:rsidRPr="00FE1540">
        <w:rPr>
          <w:rFonts w:ascii="Times New Roman" w:hAnsi="Times New Roman"/>
          <w:lang w:val="sq-AL"/>
        </w:rPr>
        <w:t xml:space="preserve"> shprehura, lidhur me çështje zyrtare gjatë ushtrimit të detyrës.</w:t>
      </w:r>
    </w:p>
    <w:p w:rsidR="00DB1ED3" w:rsidRPr="00FE1540" w:rsidRDefault="00DF0F62" w:rsidP="00631C90">
      <w:pPr>
        <w:pStyle w:val="ListParagraph"/>
        <w:numPr>
          <w:ilvl w:val="0"/>
          <w:numId w:val="93"/>
        </w:numPr>
        <w:spacing w:before="100" w:after="120"/>
        <w:contextualSpacing w:val="0"/>
        <w:jc w:val="both"/>
        <w:rPr>
          <w:rFonts w:ascii="Times New Roman" w:hAnsi="Times New Roman"/>
          <w:lang w:val="sq-AL"/>
        </w:rPr>
      </w:pPr>
      <w:r w:rsidRPr="00FE1540">
        <w:rPr>
          <w:rFonts w:ascii="Times New Roman" w:hAnsi="Times New Roman"/>
          <w:lang w:val="sq-AL"/>
        </w:rPr>
        <w:t>Këshilltari duhet t</w:t>
      </w:r>
      <w:r w:rsidR="003D1EFA" w:rsidRPr="00FE1540">
        <w:rPr>
          <w:rFonts w:ascii="Times New Roman" w:hAnsi="Times New Roman"/>
          <w:lang w:val="sq-AL"/>
        </w:rPr>
        <w:t>’</w:t>
      </w:r>
      <w:r w:rsidRPr="00FE1540">
        <w:rPr>
          <w:rFonts w:ascii="Times New Roman" w:hAnsi="Times New Roman"/>
          <w:lang w:val="sq-AL"/>
        </w:rPr>
        <w:t xml:space="preserve">i përgjigjet nevojave dhe kërkesave të bashkësisë dhe </w:t>
      </w:r>
      <w:r w:rsidR="00DB1ED3" w:rsidRPr="00FE1540">
        <w:rPr>
          <w:rFonts w:ascii="Times New Roman" w:hAnsi="Times New Roman"/>
          <w:lang w:val="sq-AL"/>
        </w:rPr>
        <w:t>në ush</w:t>
      </w:r>
      <w:r w:rsidR="00C441D7" w:rsidRPr="00FE1540">
        <w:rPr>
          <w:rFonts w:ascii="Times New Roman" w:hAnsi="Times New Roman"/>
          <w:lang w:val="sq-AL"/>
        </w:rPr>
        <w:t>tr</w:t>
      </w:r>
      <w:r w:rsidR="00DB1ED3" w:rsidRPr="00FE1540">
        <w:rPr>
          <w:rFonts w:ascii="Times New Roman" w:hAnsi="Times New Roman"/>
          <w:lang w:val="sq-AL"/>
        </w:rPr>
        <w:t>imin e fu</w:t>
      </w:r>
      <w:r w:rsidR="00CC6D64" w:rsidRPr="00FE1540">
        <w:rPr>
          <w:rFonts w:ascii="Times New Roman" w:hAnsi="Times New Roman"/>
          <w:lang w:val="sq-AL"/>
        </w:rPr>
        <w:t>n</w:t>
      </w:r>
      <w:r w:rsidR="00DB1ED3" w:rsidRPr="00FE1540">
        <w:rPr>
          <w:rFonts w:ascii="Times New Roman" w:hAnsi="Times New Roman"/>
          <w:lang w:val="sq-AL"/>
        </w:rPr>
        <w:t>ksioneve dhe detyrave duhet të ruaj</w:t>
      </w:r>
      <w:r w:rsidR="00C441D7" w:rsidRPr="00FE1540">
        <w:rPr>
          <w:rFonts w:ascii="Times New Roman" w:hAnsi="Times New Roman"/>
          <w:lang w:val="sq-AL"/>
        </w:rPr>
        <w:t>ë</w:t>
      </w:r>
      <w:r w:rsidR="00DB1ED3" w:rsidRPr="00FE1540">
        <w:rPr>
          <w:rFonts w:ascii="Times New Roman" w:hAnsi="Times New Roman"/>
          <w:lang w:val="sq-AL"/>
        </w:rPr>
        <w:t xml:space="preserve"> besimin e bashkësis</w:t>
      </w:r>
      <w:r w:rsidR="000F6F5E" w:rsidRPr="00FE1540">
        <w:rPr>
          <w:rFonts w:ascii="Times New Roman" w:hAnsi="Times New Roman"/>
          <w:lang w:val="sq-AL"/>
        </w:rPr>
        <w:t>ë</w:t>
      </w:r>
      <w:r w:rsidR="00DB1ED3" w:rsidRPr="00FE1540">
        <w:rPr>
          <w:rFonts w:ascii="Times New Roman" w:hAnsi="Times New Roman"/>
          <w:lang w:val="sq-AL"/>
        </w:rPr>
        <w:t xml:space="preserve">, të tregojë integritet, përgjegjshmëri, ndershmëri, drejtësi dhe paanësi. </w:t>
      </w:r>
    </w:p>
    <w:p w:rsidR="00C441D7" w:rsidRPr="00FE1540" w:rsidRDefault="00DA4347" w:rsidP="00631C90">
      <w:pPr>
        <w:pStyle w:val="ListParagraph"/>
        <w:numPr>
          <w:ilvl w:val="0"/>
          <w:numId w:val="93"/>
        </w:numPr>
        <w:spacing w:before="100" w:after="120"/>
        <w:contextualSpacing w:val="0"/>
        <w:jc w:val="both"/>
        <w:rPr>
          <w:rFonts w:ascii="Times New Roman" w:hAnsi="Times New Roman"/>
          <w:lang w:val="sq-AL"/>
        </w:rPr>
      </w:pPr>
      <w:r w:rsidRPr="00FE1540">
        <w:rPr>
          <w:rFonts w:ascii="Times New Roman" w:hAnsi="Times New Roman"/>
          <w:lang w:val="sq-AL"/>
        </w:rPr>
        <w:t>Këshilltari ka detyrë të marrë pjesë në të gjitha Mbledhjet e Këshillit si dhe të Komisioneve të Këshillit ku është anëtar,si dhe në trajnimet dhe aktivitetet e organizuar nga Këshilli.</w:t>
      </w:r>
    </w:p>
    <w:p w:rsidR="00913E94" w:rsidRPr="00FE1540" w:rsidRDefault="00DF0F62" w:rsidP="00631C90">
      <w:pPr>
        <w:pStyle w:val="ListParagraph"/>
        <w:numPr>
          <w:ilvl w:val="0"/>
          <w:numId w:val="93"/>
        </w:numPr>
        <w:spacing w:before="100" w:after="120"/>
        <w:contextualSpacing w:val="0"/>
        <w:jc w:val="both"/>
        <w:rPr>
          <w:rFonts w:ascii="Times New Roman" w:hAnsi="Times New Roman"/>
          <w:lang w:val="sq-AL"/>
        </w:rPr>
      </w:pPr>
      <w:r w:rsidRPr="00FE1540">
        <w:rPr>
          <w:rFonts w:ascii="Times New Roman" w:hAnsi="Times New Roman"/>
          <w:lang w:val="sq-AL"/>
        </w:rPr>
        <w:t>Këshilltari kryen funksionin me shpërblim mujor të barabartë me 10 për qind të pagës mujore të kryetarit të bashkisë</w:t>
      </w:r>
      <w:r w:rsidR="00C14CB5" w:rsidRPr="00FE1540">
        <w:rPr>
          <w:rFonts w:ascii="Times New Roman" w:hAnsi="Times New Roman"/>
          <w:lang w:val="sq-AL"/>
        </w:rPr>
        <w:t>.</w:t>
      </w:r>
      <w:r w:rsidR="006E62C9" w:rsidRPr="00FE1540">
        <w:rPr>
          <w:rStyle w:val="FootnoteReference"/>
          <w:rFonts w:ascii="Times New Roman" w:hAnsi="Times New Roman"/>
          <w:lang w:val="sq-AL"/>
        </w:rPr>
        <w:footnoteReference w:id="89"/>
      </w:r>
    </w:p>
    <w:p w:rsidR="00513E83" w:rsidRPr="00FE1540" w:rsidRDefault="0065498C" w:rsidP="00631C90">
      <w:pPr>
        <w:pStyle w:val="ListParagraph"/>
        <w:numPr>
          <w:ilvl w:val="0"/>
          <w:numId w:val="93"/>
        </w:numPr>
        <w:spacing w:before="100" w:after="120"/>
        <w:contextualSpacing w:val="0"/>
        <w:jc w:val="both"/>
        <w:rPr>
          <w:rFonts w:ascii="Times New Roman" w:hAnsi="Times New Roman"/>
          <w:lang w:val="sq-AL"/>
        </w:rPr>
      </w:pPr>
      <w:r w:rsidRPr="00FE1540">
        <w:rPr>
          <w:rFonts w:ascii="Times New Roman" w:hAnsi="Times New Roman"/>
          <w:lang w:val="sq-AL"/>
        </w:rPr>
        <w:t>K</w:t>
      </w:r>
      <w:r w:rsidR="00E708B6" w:rsidRPr="00FE1540">
        <w:rPr>
          <w:rFonts w:ascii="Times New Roman" w:hAnsi="Times New Roman"/>
          <w:lang w:val="sq-AL"/>
        </w:rPr>
        <w:t>ë</w:t>
      </w:r>
      <w:r w:rsidRPr="00FE1540">
        <w:rPr>
          <w:rFonts w:ascii="Times New Roman" w:hAnsi="Times New Roman"/>
          <w:lang w:val="sq-AL"/>
        </w:rPr>
        <w:t>shilltari ka të drejtë të shk</w:t>
      </w:r>
      <w:r w:rsidR="00C14CB5" w:rsidRPr="00FE1540">
        <w:rPr>
          <w:rFonts w:ascii="Times New Roman" w:hAnsi="Times New Roman"/>
          <w:lang w:val="sq-AL"/>
        </w:rPr>
        <w:t>ë</w:t>
      </w:r>
      <w:r w:rsidRPr="00FE1540">
        <w:rPr>
          <w:rFonts w:ascii="Times New Roman" w:hAnsi="Times New Roman"/>
          <w:lang w:val="sq-AL"/>
        </w:rPr>
        <w:t>putet nga puna pë</w:t>
      </w:r>
      <w:r w:rsidR="00513E83" w:rsidRPr="00FE1540">
        <w:rPr>
          <w:rFonts w:ascii="Times New Roman" w:hAnsi="Times New Roman"/>
          <w:lang w:val="sq-AL"/>
        </w:rPr>
        <w:t>r</w:t>
      </w:r>
      <w:r w:rsidRPr="00FE1540">
        <w:rPr>
          <w:rFonts w:ascii="Times New Roman" w:hAnsi="Times New Roman"/>
          <w:lang w:val="sq-AL"/>
        </w:rPr>
        <w:t xml:space="preserve"> të</w:t>
      </w:r>
      <w:r w:rsidR="00513E83" w:rsidRPr="00FE1540">
        <w:rPr>
          <w:rFonts w:ascii="Times New Roman" w:hAnsi="Times New Roman"/>
          <w:lang w:val="sq-AL"/>
        </w:rPr>
        <w:t xml:space="preserve"> mar</w:t>
      </w:r>
      <w:r w:rsidRPr="00FE1540">
        <w:rPr>
          <w:rFonts w:ascii="Times New Roman" w:hAnsi="Times New Roman"/>
          <w:lang w:val="sq-AL"/>
        </w:rPr>
        <w:t>rë pjesë në Mbledhjet e Kë</w:t>
      </w:r>
      <w:r w:rsidR="00513E83" w:rsidRPr="00FE1540">
        <w:rPr>
          <w:rFonts w:ascii="Times New Roman" w:hAnsi="Times New Roman"/>
          <w:lang w:val="sq-AL"/>
        </w:rPr>
        <w:t xml:space="preserve">shillit, </w:t>
      </w:r>
      <w:r w:rsidRPr="00FE1540">
        <w:rPr>
          <w:rFonts w:ascii="Times New Roman" w:hAnsi="Times New Roman"/>
          <w:lang w:val="sq-AL"/>
        </w:rPr>
        <w:t>Komisioneve apo aktiviteteve të organizuara nga Këshilli dhe punëdhënësi është i detyruar t</w:t>
      </w:r>
      <w:r w:rsidR="00C14CB5" w:rsidRPr="00FE1540">
        <w:rPr>
          <w:rFonts w:ascii="Times New Roman" w:hAnsi="Times New Roman"/>
          <w:lang w:val="sq-AL"/>
        </w:rPr>
        <w:t>’</w:t>
      </w:r>
      <w:r w:rsidRPr="00FE1540">
        <w:rPr>
          <w:rFonts w:ascii="Times New Roman" w:hAnsi="Times New Roman"/>
          <w:lang w:val="sq-AL"/>
        </w:rPr>
        <w:t>i jape leje për sa më</w:t>
      </w:r>
      <w:r w:rsidR="00513E83" w:rsidRPr="00FE1540">
        <w:rPr>
          <w:rFonts w:ascii="Times New Roman" w:hAnsi="Times New Roman"/>
          <w:lang w:val="sq-AL"/>
        </w:rPr>
        <w:t xml:space="preserve"> lart</w:t>
      </w:r>
      <w:r w:rsidR="006E62C9" w:rsidRPr="00FE1540">
        <w:rPr>
          <w:rStyle w:val="FootnoteReference"/>
          <w:rFonts w:ascii="Times New Roman" w:hAnsi="Times New Roman"/>
          <w:lang w:val="sq-AL"/>
        </w:rPr>
        <w:footnoteReference w:id="90"/>
      </w:r>
      <w:r w:rsidR="00513E83" w:rsidRPr="00FE1540">
        <w:rPr>
          <w:rFonts w:ascii="Times New Roman" w:hAnsi="Times New Roman"/>
          <w:lang w:val="sq-AL"/>
        </w:rPr>
        <w:t>.</w:t>
      </w:r>
    </w:p>
    <w:p w:rsidR="0051655C" w:rsidRPr="00FE1540" w:rsidRDefault="0051655C" w:rsidP="00631C90">
      <w:pPr>
        <w:pStyle w:val="ListParagraph"/>
        <w:numPr>
          <w:ilvl w:val="0"/>
          <w:numId w:val="93"/>
        </w:numPr>
        <w:spacing w:before="100" w:after="120"/>
        <w:contextualSpacing w:val="0"/>
        <w:jc w:val="both"/>
        <w:rPr>
          <w:rFonts w:ascii="Times New Roman" w:hAnsi="Times New Roman"/>
          <w:lang w:val="sq-AL"/>
        </w:rPr>
      </w:pPr>
      <w:r w:rsidRPr="00FE1540">
        <w:rPr>
          <w:rFonts w:ascii="Times New Roman" w:hAnsi="Times New Roman"/>
          <w:lang w:val="sq-AL"/>
        </w:rPr>
        <w:lastRenderedPageBreak/>
        <w:t xml:space="preserve">Këshilltari ka të drejtën e </w:t>
      </w:r>
      <w:r w:rsidR="003D51B0" w:rsidRPr="00FE1540">
        <w:rPr>
          <w:rFonts w:ascii="Times New Roman" w:hAnsi="Times New Roman"/>
          <w:lang w:val="sq-AL"/>
        </w:rPr>
        <w:t xml:space="preserve">edukimit të vazhdueshëm dhe </w:t>
      </w:r>
      <w:r w:rsidRPr="00FE1540">
        <w:rPr>
          <w:rFonts w:ascii="Times New Roman" w:hAnsi="Times New Roman"/>
          <w:lang w:val="sq-AL"/>
        </w:rPr>
        <w:t xml:space="preserve">kualifikimit profesional, sipas programit vjetor të miratuar nga </w:t>
      </w:r>
      <w:r w:rsidR="006A46AC" w:rsidRPr="00FE1540">
        <w:rPr>
          <w:rFonts w:ascii="Times New Roman" w:hAnsi="Times New Roman"/>
          <w:lang w:val="sq-AL"/>
        </w:rPr>
        <w:t>K</w:t>
      </w:r>
      <w:r w:rsidRPr="00FE1540">
        <w:rPr>
          <w:rFonts w:ascii="Times New Roman" w:hAnsi="Times New Roman"/>
          <w:lang w:val="sq-AL"/>
        </w:rPr>
        <w:t>ëshilli. Financimi për këto raste bëhet sipas rregullave të kësaj rregulloreje dhe të legjislacionit në fuqi</w:t>
      </w:r>
      <w:r w:rsidR="006E62C9" w:rsidRPr="00FE1540">
        <w:rPr>
          <w:rStyle w:val="FootnoteReference"/>
          <w:rFonts w:ascii="Times New Roman" w:hAnsi="Times New Roman"/>
          <w:lang w:val="sq-AL"/>
        </w:rPr>
        <w:footnoteReference w:id="91"/>
      </w:r>
      <w:r w:rsidRPr="00FE1540">
        <w:rPr>
          <w:rFonts w:ascii="Times New Roman" w:hAnsi="Times New Roman"/>
          <w:lang w:val="sq-AL"/>
        </w:rPr>
        <w:t>.</w:t>
      </w:r>
    </w:p>
    <w:p w:rsidR="00EE7E77" w:rsidRPr="00FE1540" w:rsidRDefault="0051655C" w:rsidP="00631C90">
      <w:pPr>
        <w:pStyle w:val="ListParagraph"/>
        <w:numPr>
          <w:ilvl w:val="0"/>
          <w:numId w:val="93"/>
        </w:numPr>
        <w:tabs>
          <w:tab w:val="left" w:pos="1800"/>
        </w:tabs>
        <w:spacing w:before="100" w:after="120"/>
        <w:contextualSpacing w:val="0"/>
        <w:jc w:val="both"/>
        <w:rPr>
          <w:rFonts w:ascii="Times New Roman" w:hAnsi="Times New Roman"/>
          <w:lang w:val="sq-AL"/>
        </w:rPr>
      </w:pPr>
      <w:r w:rsidRPr="00FE1540">
        <w:rPr>
          <w:rFonts w:ascii="Times New Roman" w:hAnsi="Times New Roman"/>
          <w:lang w:val="sq-AL"/>
        </w:rPr>
        <w:t>Këshilltari ka të drejtë të njihet me të gjithë dokumentacionin që administrohet nga  Bashkia</w:t>
      </w:r>
      <w:r w:rsidR="005B3311" w:rsidRPr="00FE1540">
        <w:rPr>
          <w:rFonts w:ascii="Times New Roman" w:hAnsi="Times New Roman"/>
          <w:lang w:val="sq-AL"/>
        </w:rPr>
        <w:t xml:space="preserve">,i cili i vihet në dispozicion në çdo kohë nga Kryetari i </w:t>
      </w:r>
      <w:r w:rsidR="00E708B6" w:rsidRPr="00FE1540">
        <w:rPr>
          <w:rFonts w:ascii="Times New Roman" w:hAnsi="Times New Roman"/>
          <w:lang w:val="sq-AL"/>
        </w:rPr>
        <w:t>b</w:t>
      </w:r>
      <w:r w:rsidR="005B3311" w:rsidRPr="00FE1540">
        <w:rPr>
          <w:rFonts w:ascii="Times New Roman" w:hAnsi="Times New Roman"/>
          <w:lang w:val="sq-AL"/>
        </w:rPr>
        <w:t>ashkisë</w:t>
      </w:r>
      <w:r w:rsidR="006E62C9" w:rsidRPr="00FE1540">
        <w:rPr>
          <w:rStyle w:val="FootnoteReference"/>
          <w:rFonts w:ascii="Times New Roman" w:hAnsi="Times New Roman"/>
          <w:lang w:val="sq-AL"/>
        </w:rPr>
        <w:footnoteReference w:id="92"/>
      </w:r>
      <w:r w:rsidR="00DB6575" w:rsidRPr="00FE1540">
        <w:rPr>
          <w:rFonts w:ascii="Times New Roman" w:hAnsi="Times New Roman"/>
          <w:lang w:val="sq-AL"/>
        </w:rPr>
        <w:t>.</w:t>
      </w:r>
      <w:r w:rsidR="00DA4347" w:rsidRPr="00FE1540">
        <w:rPr>
          <w:rFonts w:ascii="Times New Roman" w:hAnsi="Times New Roman"/>
          <w:lang w:val="sq-AL"/>
        </w:rPr>
        <w:t>E gjithë administrata e Bashkisë dhe institucionet dhe ndërmarrjet në vartësi të Bashkisë janë të detyruara të vënë në dispozicion të Këshilltarit</w:t>
      </w:r>
      <w:r w:rsidR="00DA4347" w:rsidRPr="00FE1540">
        <w:rPr>
          <w:rStyle w:val="FootnoteReference"/>
          <w:rFonts w:ascii="Times New Roman" w:hAnsi="Times New Roman"/>
          <w:lang w:val="sq-AL"/>
        </w:rPr>
        <w:footnoteReference w:id="93"/>
      </w:r>
      <w:r w:rsidR="00DA4347" w:rsidRPr="00FE1540">
        <w:rPr>
          <w:rFonts w:ascii="Times New Roman" w:hAnsi="Times New Roman"/>
          <w:lang w:val="sq-AL"/>
        </w:rPr>
        <w:t>, të gjitha të dhënat dhe informacionet që disponojnë, përveç rasteve kur specifikohet ndryshe në ligj. Në çdo rast Këshilltari depoziton me shkrim kërkesën për Kryetarin e Bashkisë,kryesuesin e drejtorisë/ sektorittë Bashkisë apo të institucionit/ ndërmarrjes në varësi të Bashkisë,për marrjen e informacionit apo kopje të dokumentacionit, dhe duhet të marrë përgjigje jo më vonë se 10 ditë pune nga dita e regjistrimit të kërkesës së Këshilltarit në zyrën e protokollit të Bashkisë</w:t>
      </w:r>
      <w:r w:rsidR="00DA4347" w:rsidRPr="00FE1540">
        <w:rPr>
          <w:rStyle w:val="FootnoteReference"/>
          <w:rFonts w:ascii="Times New Roman" w:hAnsi="Times New Roman"/>
          <w:lang w:val="sq-AL"/>
        </w:rPr>
        <w:footnoteReference w:id="94"/>
      </w:r>
      <w:r w:rsidR="00DA4347" w:rsidRPr="00FE1540">
        <w:rPr>
          <w:rFonts w:ascii="Times New Roman" w:hAnsi="Times New Roman"/>
          <w:lang w:val="sq-AL"/>
        </w:rPr>
        <w:t>, përveç rasteve kur Ligji i posaçëm parashikon ndryshe.Nëse kërkesa për informim e dorëzuar nga Këshilltari i dërgohetnjë autoriteti tjetër, Këshilltarit i kthehet përgjigje jo më vonë se 15 ditë pune nga dita e regjistrimit të kërkesës së Këshilltarit në zyrën e protokollit të Bashkisë.Afati prej 15 ditësh pune mund të zgjatet me jo më shumë se 5 ditë punepër një nga shkaqet të përcaktuar në Ligjin 119/ 2014, ndërkohë që vendimi për zgjatjen e afatit i njoftohet menjëherë Këshilltarit. Në çdo rast, mostrajtimi i kërkesës për informim brenda afateve të sipërpërmendura më sipër do të konsiderohet refuzim</w:t>
      </w:r>
      <w:r w:rsidR="00446D3C" w:rsidRPr="00FE1540">
        <w:rPr>
          <w:rFonts w:ascii="Times New Roman" w:hAnsi="Times New Roman"/>
          <w:lang w:val="sq-AL"/>
        </w:rPr>
        <w:t xml:space="preserve">dhe per keto raste keshilli e trajton ne bledhjen me te pare plenare duke marre </w:t>
      </w:r>
      <w:r w:rsidR="007B477B" w:rsidRPr="00FE1540">
        <w:rPr>
          <w:rFonts w:ascii="Times New Roman" w:hAnsi="Times New Roman"/>
          <w:lang w:val="sq-AL"/>
        </w:rPr>
        <w:t xml:space="preserve">qendrim dhe </w:t>
      </w:r>
      <w:r w:rsidR="00446D3C" w:rsidRPr="00FE1540">
        <w:rPr>
          <w:rFonts w:ascii="Times New Roman" w:hAnsi="Times New Roman"/>
          <w:lang w:val="sq-AL"/>
        </w:rPr>
        <w:t>vendim</w:t>
      </w:r>
      <w:r w:rsidR="007B477B" w:rsidRPr="00FE1540">
        <w:rPr>
          <w:rFonts w:ascii="Times New Roman" w:hAnsi="Times New Roman"/>
          <w:lang w:val="sq-AL"/>
        </w:rPr>
        <w:t xml:space="preserve"> per kryetarin e bashkise. Vendimi i dergohet komisionerit per te drejten per informim. </w:t>
      </w:r>
      <w:r w:rsidR="00DA4347" w:rsidRPr="00FE1540">
        <w:rPr>
          <w:rStyle w:val="FootnoteReference"/>
          <w:rFonts w:ascii="Times New Roman" w:hAnsi="Times New Roman"/>
          <w:lang w:val="sq-AL"/>
        </w:rPr>
        <w:footnoteReference w:id="95"/>
      </w:r>
      <w:r w:rsidR="00DA4347" w:rsidRPr="00FE1540">
        <w:rPr>
          <w:rFonts w:ascii="Times New Roman" w:hAnsi="Times New Roman"/>
          <w:lang w:val="sq-AL"/>
        </w:rPr>
        <w:t>.</w:t>
      </w:r>
    </w:p>
    <w:p w:rsidR="003E4614" w:rsidRPr="00FE1540" w:rsidRDefault="007477C5" w:rsidP="00631C90">
      <w:pPr>
        <w:pStyle w:val="ListParagraph"/>
        <w:numPr>
          <w:ilvl w:val="0"/>
          <w:numId w:val="93"/>
        </w:numPr>
        <w:spacing w:before="100" w:after="120"/>
        <w:contextualSpacing w:val="0"/>
        <w:jc w:val="both"/>
        <w:rPr>
          <w:rFonts w:ascii="Times New Roman" w:hAnsi="Times New Roman"/>
          <w:lang w:val="sq-AL"/>
        </w:rPr>
      </w:pPr>
      <w:r w:rsidRPr="00FE1540">
        <w:rPr>
          <w:rFonts w:ascii="Times New Roman" w:hAnsi="Times New Roman"/>
          <w:lang w:val="sq-AL"/>
        </w:rPr>
        <w:t xml:space="preserve">Këshilltari ka të drejtë </w:t>
      </w:r>
      <w:r w:rsidR="003E4614" w:rsidRPr="00FE1540">
        <w:rPr>
          <w:rFonts w:ascii="Times New Roman" w:hAnsi="Times New Roman"/>
          <w:lang w:val="sq-AL"/>
        </w:rPr>
        <w:t>të dorëzojë me shkrim diskutimin e tij</w:t>
      </w:r>
      <w:r w:rsidR="003B08C5" w:rsidRPr="00FE1540">
        <w:rPr>
          <w:rFonts w:ascii="Times New Roman" w:hAnsi="Times New Roman"/>
          <w:lang w:val="sq-AL"/>
        </w:rPr>
        <w:t xml:space="preserve"> të bërë në Mbledhjene Këshillit apo të </w:t>
      </w:r>
      <w:r w:rsidRPr="00FE1540">
        <w:rPr>
          <w:rFonts w:ascii="Times New Roman" w:hAnsi="Times New Roman"/>
          <w:lang w:val="sq-AL"/>
        </w:rPr>
        <w:t>K</w:t>
      </w:r>
      <w:r w:rsidR="003B08C5" w:rsidRPr="00FE1540">
        <w:rPr>
          <w:rFonts w:ascii="Times New Roman" w:hAnsi="Times New Roman"/>
          <w:lang w:val="sq-AL"/>
        </w:rPr>
        <w:t>omisionit të Përhershëm</w:t>
      </w:r>
      <w:r w:rsidR="003E4614" w:rsidRPr="00FE1540">
        <w:rPr>
          <w:rFonts w:ascii="Times New Roman" w:hAnsi="Times New Roman"/>
          <w:lang w:val="sq-AL"/>
        </w:rPr>
        <w:t>, i cili duhet t’</w:t>
      </w:r>
      <w:r w:rsidR="003B08C5" w:rsidRPr="00FE1540">
        <w:rPr>
          <w:rFonts w:ascii="Times New Roman" w:hAnsi="Times New Roman"/>
          <w:lang w:val="sq-AL"/>
        </w:rPr>
        <w:t xml:space="preserve">i bashkëngjitet </w:t>
      </w:r>
      <w:r w:rsidR="00943BC6" w:rsidRPr="00FE1540">
        <w:rPr>
          <w:rFonts w:ascii="Times New Roman" w:hAnsi="Times New Roman"/>
          <w:lang w:val="sq-AL"/>
        </w:rPr>
        <w:t>procesverbal</w:t>
      </w:r>
      <w:r w:rsidR="003B08C5" w:rsidRPr="00FE1540">
        <w:rPr>
          <w:rFonts w:ascii="Times New Roman" w:hAnsi="Times New Roman"/>
          <w:lang w:val="sq-AL"/>
        </w:rPr>
        <w:t xml:space="preserve">it të </w:t>
      </w:r>
      <w:r w:rsidR="004843F8" w:rsidRPr="00FE1540">
        <w:rPr>
          <w:rFonts w:ascii="Times New Roman" w:hAnsi="Times New Roman"/>
          <w:lang w:val="sq-AL"/>
        </w:rPr>
        <w:t>M</w:t>
      </w:r>
      <w:r w:rsidR="003B08C5" w:rsidRPr="00FE1540">
        <w:rPr>
          <w:rFonts w:ascii="Times New Roman" w:hAnsi="Times New Roman"/>
          <w:lang w:val="sq-AL"/>
        </w:rPr>
        <w:t>bledhjes.</w:t>
      </w:r>
    </w:p>
    <w:p w:rsidR="003E4614" w:rsidRPr="00FE1540" w:rsidRDefault="00DA4347" w:rsidP="00631C90">
      <w:pPr>
        <w:pStyle w:val="ListParagraph"/>
        <w:numPr>
          <w:ilvl w:val="0"/>
          <w:numId w:val="93"/>
        </w:numPr>
        <w:spacing w:before="100" w:after="120"/>
        <w:contextualSpacing w:val="0"/>
        <w:jc w:val="both"/>
        <w:rPr>
          <w:rFonts w:ascii="Times New Roman" w:hAnsi="Times New Roman"/>
          <w:lang w:val="sq-AL"/>
        </w:rPr>
      </w:pPr>
      <w:r w:rsidRPr="00FE1540">
        <w:rPr>
          <w:rFonts w:ascii="Times New Roman" w:hAnsi="Times New Roman"/>
          <w:lang w:val="sq-AL"/>
        </w:rPr>
        <w:t>Këshilltari ka të drejtë të diskutojë, por nuk mund të votojë, në mbledhjet e Komisioni të Përhershme në të cilin ai nuk është anëtar. Ai mund t’i propozojë kryesuesit të komisionit që të diskutohet ndonjë çështje që është përgjegjësi e komisionit.</w:t>
      </w:r>
    </w:p>
    <w:p w:rsidR="0051655C" w:rsidRPr="00FE1540" w:rsidRDefault="0059203D" w:rsidP="00631C90">
      <w:pPr>
        <w:pStyle w:val="ListParagraph"/>
        <w:numPr>
          <w:ilvl w:val="0"/>
          <w:numId w:val="93"/>
        </w:numPr>
        <w:spacing w:before="100" w:after="120"/>
        <w:contextualSpacing w:val="0"/>
        <w:jc w:val="both"/>
        <w:rPr>
          <w:rFonts w:ascii="Times New Roman" w:hAnsi="Times New Roman"/>
          <w:lang w:val="sq-AL"/>
        </w:rPr>
      </w:pPr>
      <w:r w:rsidRPr="00FE1540">
        <w:rPr>
          <w:rFonts w:ascii="Times New Roman" w:hAnsi="Times New Roman"/>
          <w:lang w:val="sq-AL"/>
        </w:rPr>
        <w:t>Këshill</w:t>
      </w:r>
      <w:r w:rsidR="0051655C" w:rsidRPr="00FE1540">
        <w:rPr>
          <w:rFonts w:ascii="Times New Roman" w:hAnsi="Times New Roman"/>
          <w:lang w:val="sq-AL"/>
        </w:rPr>
        <w:t>t</w:t>
      </w:r>
      <w:r w:rsidR="00E0113E" w:rsidRPr="00FE1540">
        <w:rPr>
          <w:rFonts w:ascii="Times New Roman" w:hAnsi="Times New Roman"/>
          <w:lang w:val="sq-AL"/>
        </w:rPr>
        <w:t>ari</w:t>
      </w:r>
      <w:r w:rsidR="0051655C" w:rsidRPr="00FE1540">
        <w:rPr>
          <w:rFonts w:ascii="Times New Roman" w:hAnsi="Times New Roman"/>
          <w:lang w:val="sq-AL"/>
        </w:rPr>
        <w:t xml:space="preserve"> ka t</w:t>
      </w:r>
      <w:r w:rsidR="007337A0" w:rsidRPr="00FE1540">
        <w:rPr>
          <w:rFonts w:ascii="Times New Roman" w:hAnsi="Times New Roman"/>
          <w:lang w:val="sq-AL"/>
        </w:rPr>
        <w:t>ë</w:t>
      </w:r>
      <w:r w:rsidR="0051655C" w:rsidRPr="00FE1540">
        <w:rPr>
          <w:rFonts w:ascii="Times New Roman" w:hAnsi="Times New Roman"/>
          <w:lang w:val="sq-AL"/>
        </w:rPr>
        <w:t xml:space="preserve"> drejt</w:t>
      </w:r>
      <w:r w:rsidR="007337A0" w:rsidRPr="00FE1540">
        <w:rPr>
          <w:rFonts w:ascii="Times New Roman" w:hAnsi="Times New Roman"/>
          <w:lang w:val="sq-AL"/>
        </w:rPr>
        <w:t>ë</w:t>
      </w:r>
      <w:r w:rsidR="0051655C" w:rsidRPr="00FE1540">
        <w:rPr>
          <w:rFonts w:ascii="Times New Roman" w:hAnsi="Times New Roman"/>
          <w:lang w:val="sq-AL"/>
        </w:rPr>
        <w:t xml:space="preserve"> t</w:t>
      </w:r>
      <w:r w:rsidR="007337A0" w:rsidRPr="00FE1540">
        <w:rPr>
          <w:rFonts w:ascii="Times New Roman" w:hAnsi="Times New Roman"/>
          <w:lang w:val="sq-AL"/>
        </w:rPr>
        <w:t>ë</w:t>
      </w:r>
      <w:r w:rsidR="0051655C" w:rsidRPr="00FE1540">
        <w:rPr>
          <w:rFonts w:ascii="Times New Roman" w:hAnsi="Times New Roman"/>
          <w:lang w:val="sq-AL"/>
        </w:rPr>
        <w:t xml:space="preserve"> b</w:t>
      </w:r>
      <w:r w:rsidR="007337A0" w:rsidRPr="00FE1540">
        <w:rPr>
          <w:rFonts w:ascii="Times New Roman" w:hAnsi="Times New Roman"/>
          <w:lang w:val="sq-AL"/>
        </w:rPr>
        <w:t>ë</w:t>
      </w:r>
      <w:r w:rsidR="0051655C" w:rsidRPr="00FE1540">
        <w:rPr>
          <w:rFonts w:ascii="Times New Roman" w:hAnsi="Times New Roman"/>
          <w:lang w:val="sq-AL"/>
        </w:rPr>
        <w:t>j</w:t>
      </w:r>
      <w:r w:rsidR="007337A0" w:rsidRPr="00FE1540">
        <w:rPr>
          <w:rFonts w:ascii="Times New Roman" w:hAnsi="Times New Roman"/>
          <w:lang w:val="sq-AL"/>
        </w:rPr>
        <w:t>ë</w:t>
      </w:r>
      <w:r w:rsidR="0051655C" w:rsidRPr="00FE1540">
        <w:rPr>
          <w:rFonts w:ascii="Times New Roman" w:hAnsi="Times New Roman"/>
          <w:lang w:val="sq-AL"/>
        </w:rPr>
        <w:t xml:space="preserve"> ankime n</w:t>
      </w:r>
      <w:r w:rsidR="007337A0" w:rsidRPr="00FE1540">
        <w:rPr>
          <w:rFonts w:ascii="Times New Roman" w:hAnsi="Times New Roman"/>
          <w:lang w:val="sq-AL"/>
        </w:rPr>
        <w:t>ë</w:t>
      </w:r>
      <w:r w:rsidR="0051655C" w:rsidRPr="00FE1540">
        <w:rPr>
          <w:rFonts w:ascii="Times New Roman" w:hAnsi="Times New Roman"/>
          <w:lang w:val="sq-AL"/>
        </w:rPr>
        <w:t xml:space="preserve"> gjykat</w:t>
      </w:r>
      <w:r w:rsidR="007337A0" w:rsidRPr="00FE1540">
        <w:rPr>
          <w:rFonts w:ascii="Times New Roman" w:hAnsi="Times New Roman"/>
          <w:lang w:val="sq-AL"/>
        </w:rPr>
        <w:t>ë</w:t>
      </w:r>
      <w:r w:rsidR="0051655C" w:rsidRPr="00FE1540">
        <w:rPr>
          <w:rFonts w:ascii="Times New Roman" w:hAnsi="Times New Roman"/>
          <w:lang w:val="sq-AL"/>
        </w:rPr>
        <w:t xml:space="preserve"> kund</w:t>
      </w:r>
      <w:r w:rsidR="007337A0" w:rsidRPr="00FE1540">
        <w:rPr>
          <w:rFonts w:ascii="Times New Roman" w:hAnsi="Times New Roman"/>
          <w:lang w:val="sq-AL"/>
        </w:rPr>
        <w:t>ë</w:t>
      </w:r>
      <w:r w:rsidR="0051655C" w:rsidRPr="00FE1540">
        <w:rPr>
          <w:rFonts w:ascii="Times New Roman" w:hAnsi="Times New Roman"/>
          <w:lang w:val="sq-AL"/>
        </w:rPr>
        <w:t>r vendimeve t</w:t>
      </w:r>
      <w:r w:rsidR="007337A0" w:rsidRPr="00FE1540">
        <w:rPr>
          <w:rFonts w:ascii="Times New Roman" w:hAnsi="Times New Roman"/>
          <w:lang w:val="sq-AL"/>
        </w:rPr>
        <w:t>ë</w:t>
      </w:r>
      <w:r w:rsidR="0051655C" w:rsidRPr="00FE1540">
        <w:rPr>
          <w:rFonts w:ascii="Times New Roman" w:hAnsi="Times New Roman"/>
          <w:lang w:val="sq-AL"/>
        </w:rPr>
        <w:t xml:space="preserve"> marra nga Këshilli dhe të kërkoj</w:t>
      </w:r>
      <w:r w:rsidR="0099266C" w:rsidRPr="00FE1540">
        <w:rPr>
          <w:rFonts w:ascii="Times New Roman" w:hAnsi="Times New Roman"/>
          <w:lang w:val="sq-AL"/>
        </w:rPr>
        <w:t>ë</w:t>
      </w:r>
      <w:r w:rsidR="0051655C" w:rsidRPr="00FE1540">
        <w:rPr>
          <w:rFonts w:ascii="Times New Roman" w:hAnsi="Times New Roman"/>
          <w:lang w:val="sq-AL"/>
        </w:rPr>
        <w:t xml:space="preserve"> pezullimin e zbatimit te tij, kur çmon se vendimi ësht</w:t>
      </w:r>
      <w:r w:rsidR="007337A0" w:rsidRPr="00FE1540">
        <w:rPr>
          <w:rFonts w:ascii="Times New Roman" w:hAnsi="Times New Roman"/>
          <w:lang w:val="sq-AL"/>
        </w:rPr>
        <w:t>ë</w:t>
      </w:r>
      <w:r w:rsidR="0051655C" w:rsidRPr="00FE1540">
        <w:rPr>
          <w:rFonts w:ascii="Times New Roman" w:hAnsi="Times New Roman"/>
          <w:lang w:val="sq-AL"/>
        </w:rPr>
        <w:t xml:space="preserve"> i </w:t>
      </w:r>
      <w:r w:rsidR="00CF2034" w:rsidRPr="00FE1540">
        <w:rPr>
          <w:rFonts w:ascii="Times New Roman" w:hAnsi="Times New Roman"/>
          <w:lang w:val="sq-AL"/>
        </w:rPr>
        <w:t>kundërligjshëm</w:t>
      </w:r>
      <w:r w:rsidR="00F73E2D" w:rsidRPr="00FE1540">
        <w:rPr>
          <w:rStyle w:val="FootnoteReference"/>
          <w:rFonts w:ascii="Times New Roman" w:hAnsi="Times New Roman"/>
          <w:lang w:val="sq-AL"/>
        </w:rPr>
        <w:footnoteReference w:id="96"/>
      </w:r>
      <w:r w:rsidR="00E0113E" w:rsidRPr="00FE1540">
        <w:rPr>
          <w:rFonts w:ascii="Times New Roman" w:hAnsi="Times New Roman"/>
          <w:lang w:val="sq-AL"/>
        </w:rPr>
        <w:t>.</w:t>
      </w:r>
    </w:p>
    <w:p w:rsidR="00E0113E" w:rsidRPr="00FE1540" w:rsidRDefault="00E0113E" w:rsidP="00631C90">
      <w:pPr>
        <w:pStyle w:val="ListParagraph"/>
        <w:numPr>
          <w:ilvl w:val="0"/>
          <w:numId w:val="93"/>
        </w:numPr>
        <w:spacing w:before="100" w:after="120"/>
        <w:contextualSpacing w:val="0"/>
        <w:jc w:val="both"/>
        <w:rPr>
          <w:rFonts w:ascii="Times New Roman" w:hAnsi="Times New Roman"/>
          <w:lang w:val="sq-AL"/>
        </w:rPr>
      </w:pPr>
      <w:r w:rsidRPr="00FE1540">
        <w:rPr>
          <w:rFonts w:ascii="Times New Roman" w:hAnsi="Times New Roman"/>
          <w:lang w:val="sq-AL"/>
        </w:rPr>
        <w:t>Këshilltari gjatë Mbledhjes së K</w:t>
      </w:r>
      <w:r w:rsidR="00A411CA" w:rsidRPr="00FE1540">
        <w:rPr>
          <w:rFonts w:ascii="Times New Roman" w:hAnsi="Times New Roman"/>
          <w:lang w:val="sq-AL"/>
        </w:rPr>
        <w:t>ëshi</w:t>
      </w:r>
      <w:r w:rsidRPr="00FE1540">
        <w:rPr>
          <w:rFonts w:ascii="Times New Roman" w:hAnsi="Times New Roman"/>
          <w:lang w:val="sq-AL"/>
        </w:rPr>
        <w:t>llit apo Komisionit të Përhershm</w:t>
      </w:r>
      <w:r w:rsidR="00DF1FAB" w:rsidRPr="00FE1540">
        <w:rPr>
          <w:rFonts w:ascii="Times New Roman" w:hAnsi="Times New Roman"/>
          <w:lang w:val="sq-AL"/>
        </w:rPr>
        <w:t>e</w:t>
      </w:r>
      <w:r w:rsidRPr="00FE1540">
        <w:rPr>
          <w:rFonts w:ascii="Times New Roman" w:hAnsi="Times New Roman"/>
          <w:lang w:val="sq-AL"/>
        </w:rPr>
        <w:t xml:space="preserve"> ka të drejtë të kundërshtojë çdo veprim apo vendim të Këshillit. Nëse kundërshtimin </w:t>
      </w:r>
      <w:r w:rsidR="003C126A" w:rsidRPr="00FE1540">
        <w:rPr>
          <w:rFonts w:ascii="Times New Roman" w:hAnsi="Times New Roman"/>
          <w:lang w:val="sq-AL"/>
        </w:rPr>
        <w:t>në Mbledhje e</w:t>
      </w:r>
      <w:r w:rsidRPr="00FE1540">
        <w:rPr>
          <w:rFonts w:ascii="Times New Roman" w:hAnsi="Times New Roman"/>
          <w:lang w:val="sq-AL"/>
        </w:rPr>
        <w:t xml:space="preserve"> bën gojarisht, ai kërkon regjistrimin e kundërshtimit në proçesverbalin e Mbledhjes, </w:t>
      </w:r>
      <w:r w:rsidR="003C126A" w:rsidRPr="00FE1540">
        <w:rPr>
          <w:rFonts w:ascii="Times New Roman" w:hAnsi="Times New Roman"/>
          <w:lang w:val="sq-AL"/>
        </w:rPr>
        <w:t xml:space="preserve"> dhe nëse kundërshtimin dëshiron t</w:t>
      </w:r>
      <w:r w:rsidR="00DF1FAB" w:rsidRPr="00FE1540">
        <w:rPr>
          <w:rFonts w:ascii="Times New Roman" w:hAnsi="Times New Roman"/>
          <w:lang w:val="sq-AL"/>
        </w:rPr>
        <w:t>a</w:t>
      </w:r>
      <w:r w:rsidR="003C126A" w:rsidRPr="00FE1540">
        <w:rPr>
          <w:rFonts w:ascii="Times New Roman" w:hAnsi="Times New Roman"/>
          <w:lang w:val="sq-AL"/>
        </w:rPr>
        <w:t xml:space="preserve"> bëjë më shkrim, shkresa i duhet dërguar </w:t>
      </w:r>
      <w:r w:rsidR="004843F8" w:rsidRPr="00FE1540">
        <w:rPr>
          <w:rFonts w:ascii="Times New Roman" w:hAnsi="Times New Roman"/>
          <w:lang w:val="sq-AL"/>
        </w:rPr>
        <w:t>Kryetarit të Këshillit</w:t>
      </w:r>
      <w:r w:rsidR="003C126A" w:rsidRPr="00FE1540">
        <w:rPr>
          <w:rFonts w:ascii="Times New Roman" w:hAnsi="Times New Roman"/>
          <w:lang w:val="sq-AL"/>
        </w:rPr>
        <w:t>brënda 48 orësh nga data e mbledhjes ku është shqyrtuar mocioni, çështj</w:t>
      </w:r>
      <w:r w:rsidR="003A537D" w:rsidRPr="00FE1540">
        <w:rPr>
          <w:rFonts w:ascii="Times New Roman" w:hAnsi="Times New Roman"/>
          <w:lang w:val="sq-AL"/>
        </w:rPr>
        <w:t>a</w:t>
      </w:r>
      <w:r w:rsidR="003C126A" w:rsidRPr="00FE1540">
        <w:rPr>
          <w:rFonts w:ascii="Times New Roman" w:hAnsi="Times New Roman"/>
          <w:lang w:val="sq-AL"/>
        </w:rPr>
        <w:t xml:space="preserve"> apo veprimi që kundërshtohet nga Këshilltari</w:t>
      </w:r>
      <w:r w:rsidR="003A537D" w:rsidRPr="00FE1540">
        <w:rPr>
          <w:rFonts w:ascii="Times New Roman" w:hAnsi="Times New Roman"/>
          <w:lang w:val="sq-AL"/>
        </w:rPr>
        <w:t>,</w:t>
      </w:r>
      <w:r w:rsidR="00A411CA" w:rsidRPr="00FE1540">
        <w:rPr>
          <w:rFonts w:ascii="Times New Roman" w:hAnsi="Times New Roman"/>
          <w:lang w:val="sq-AL"/>
        </w:rPr>
        <w:t xml:space="preserve"> dhe kjo shkresë bëhet pjesë e pr</w:t>
      </w:r>
      <w:r w:rsidR="003A537D" w:rsidRPr="00FE1540">
        <w:rPr>
          <w:rFonts w:ascii="Times New Roman" w:hAnsi="Times New Roman"/>
          <w:lang w:val="sq-AL"/>
        </w:rPr>
        <w:t>o</w:t>
      </w:r>
      <w:r w:rsidR="00A411CA" w:rsidRPr="00FE1540">
        <w:rPr>
          <w:rFonts w:ascii="Times New Roman" w:hAnsi="Times New Roman"/>
          <w:lang w:val="sq-AL"/>
        </w:rPr>
        <w:t>cesverbalit të mbledhjes.</w:t>
      </w:r>
    </w:p>
    <w:p w:rsidR="00F67446" w:rsidRPr="00FE1540" w:rsidRDefault="00DA4347" w:rsidP="00631C90">
      <w:pPr>
        <w:pStyle w:val="ListParagraph"/>
        <w:numPr>
          <w:ilvl w:val="0"/>
          <w:numId w:val="93"/>
        </w:numPr>
        <w:spacing w:before="100" w:after="120"/>
        <w:contextualSpacing w:val="0"/>
        <w:jc w:val="both"/>
        <w:rPr>
          <w:rFonts w:ascii="Times New Roman" w:hAnsi="Times New Roman"/>
          <w:lang w:val="sq-AL"/>
        </w:rPr>
      </w:pPr>
      <w:r w:rsidRPr="00FE1540">
        <w:rPr>
          <w:rFonts w:ascii="Times New Roman" w:hAnsi="Times New Roman"/>
          <w:lang w:val="sq-AL"/>
        </w:rPr>
        <w:t xml:space="preserve">Këshilltari ka të detyrimin të respektojë Ligjin si dhe Rregulloren e Këshillit në përmbushjen e funksioneve dhe detyrave të Këshilltarit Bashkiak dhe në marrjen pjesë në veprimtarinë e Këshillit. </w:t>
      </w:r>
    </w:p>
    <w:p w:rsidR="003B3B99" w:rsidRPr="00FE1540" w:rsidRDefault="003B3B99" w:rsidP="00631C90">
      <w:pPr>
        <w:pStyle w:val="ListParagraph"/>
        <w:numPr>
          <w:ilvl w:val="0"/>
          <w:numId w:val="93"/>
        </w:numPr>
        <w:spacing w:before="100" w:after="120"/>
        <w:contextualSpacing w:val="0"/>
        <w:jc w:val="both"/>
        <w:rPr>
          <w:rFonts w:ascii="Times New Roman" w:hAnsi="Times New Roman"/>
          <w:lang w:val="sq-AL"/>
        </w:rPr>
      </w:pPr>
      <w:r w:rsidRPr="00FE1540">
        <w:rPr>
          <w:rFonts w:ascii="Times New Roman" w:hAnsi="Times New Roman"/>
          <w:lang w:val="sq-AL"/>
        </w:rPr>
        <w:t>Këshilltarët kanë të drejtë t</w:t>
      </w:r>
      <w:r w:rsidR="002B4B5C" w:rsidRPr="00FE1540">
        <w:rPr>
          <w:rFonts w:ascii="Times New Roman" w:hAnsi="Times New Roman"/>
          <w:lang w:val="sq-AL"/>
        </w:rPr>
        <w:t>’</w:t>
      </w:r>
      <w:r w:rsidRPr="00FE1540">
        <w:rPr>
          <w:rFonts w:ascii="Times New Roman" w:hAnsi="Times New Roman"/>
          <w:lang w:val="sq-AL"/>
        </w:rPr>
        <w:t xml:space="preserve">i drejtohen </w:t>
      </w:r>
      <w:r w:rsidR="00942021" w:rsidRPr="00FE1540">
        <w:rPr>
          <w:rFonts w:ascii="Times New Roman" w:hAnsi="Times New Roman"/>
          <w:lang w:val="sq-AL"/>
        </w:rPr>
        <w:t xml:space="preserve">Kryetarit të </w:t>
      </w:r>
      <w:r w:rsidRPr="00FE1540">
        <w:rPr>
          <w:rFonts w:ascii="Times New Roman" w:hAnsi="Times New Roman"/>
          <w:lang w:val="sq-AL"/>
        </w:rPr>
        <w:t xml:space="preserve">Këshillit për </w:t>
      </w:r>
      <w:r w:rsidR="002B4B5C" w:rsidRPr="00FE1540">
        <w:rPr>
          <w:rFonts w:ascii="Times New Roman" w:hAnsi="Times New Roman"/>
          <w:lang w:val="sq-AL"/>
        </w:rPr>
        <w:t>ç</w:t>
      </w:r>
      <w:r w:rsidRPr="00FE1540">
        <w:rPr>
          <w:rFonts w:ascii="Times New Roman" w:hAnsi="Times New Roman"/>
          <w:lang w:val="sq-AL"/>
        </w:rPr>
        <w:t>do çëshje që ato kanë në lidhje me shërbimet administrative për Këshilltarët</w:t>
      </w:r>
      <w:r w:rsidR="00D12495" w:rsidRPr="00FE1540">
        <w:rPr>
          <w:rFonts w:ascii="Times New Roman" w:hAnsi="Times New Roman"/>
          <w:lang w:val="sq-AL"/>
        </w:rPr>
        <w:t>, që ofrohen nga Administrata e Bashkisë</w:t>
      </w:r>
      <w:r w:rsidR="00DA4347" w:rsidRPr="00FE1540">
        <w:rPr>
          <w:rFonts w:ascii="Times New Roman" w:hAnsi="Times New Roman"/>
          <w:lang w:val="sq-AL"/>
        </w:rPr>
        <w:t>por pasi kanë marrë më parë përgjigje me shkrimin për çeshtjen, nga Administrata e Bashkisë.</w:t>
      </w:r>
    </w:p>
    <w:p w:rsidR="007B477B" w:rsidRPr="00FE1540" w:rsidRDefault="007B477B" w:rsidP="00631C90">
      <w:pPr>
        <w:pStyle w:val="ListParagraph"/>
        <w:numPr>
          <w:ilvl w:val="0"/>
          <w:numId w:val="93"/>
        </w:numPr>
        <w:spacing w:before="100" w:after="120"/>
        <w:contextualSpacing w:val="0"/>
        <w:jc w:val="both"/>
        <w:rPr>
          <w:rFonts w:ascii="Times New Roman" w:hAnsi="Times New Roman"/>
          <w:lang w:val="sq-AL"/>
        </w:rPr>
      </w:pPr>
      <w:r w:rsidRPr="00FE1540">
        <w:rPr>
          <w:rFonts w:ascii="Times New Roman" w:hAnsi="Times New Roman"/>
          <w:lang w:val="sq-AL"/>
        </w:rPr>
        <w:lastRenderedPageBreak/>
        <w:t>T</w:t>
      </w:r>
      <w:r w:rsidR="00FB5B33" w:rsidRPr="00FE1540">
        <w:rPr>
          <w:rFonts w:ascii="Times New Roman" w:hAnsi="Times New Roman"/>
          <w:lang w:val="sq-AL"/>
        </w:rPr>
        <w:t>ë</w:t>
      </w:r>
      <w:r w:rsidRPr="00FE1540">
        <w:rPr>
          <w:rFonts w:ascii="Times New Roman" w:hAnsi="Times New Roman"/>
          <w:lang w:val="sq-AL"/>
        </w:rPr>
        <w:t xml:space="preserve"> gjitha k</w:t>
      </w:r>
      <w:r w:rsidR="00E769D5" w:rsidRPr="00FE1540">
        <w:rPr>
          <w:rFonts w:ascii="Times New Roman" w:hAnsi="Times New Roman"/>
          <w:lang w:val="sq-AL"/>
        </w:rPr>
        <w:t>ë</w:t>
      </w:r>
      <w:r w:rsidRPr="00FE1540">
        <w:rPr>
          <w:rFonts w:ascii="Times New Roman" w:hAnsi="Times New Roman"/>
          <w:lang w:val="sq-AL"/>
        </w:rPr>
        <w:t>rkesat me natyr</w:t>
      </w:r>
      <w:r w:rsidR="00E769D5" w:rsidRPr="00FE1540">
        <w:rPr>
          <w:rFonts w:ascii="Times New Roman" w:hAnsi="Times New Roman"/>
          <w:lang w:val="sq-AL"/>
        </w:rPr>
        <w:t>ë</w:t>
      </w:r>
      <w:r w:rsidRPr="00FE1540">
        <w:rPr>
          <w:rFonts w:ascii="Times New Roman" w:hAnsi="Times New Roman"/>
          <w:lang w:val="sq-AL"/>
        </w:rPr>
        <w:t xml:space="preserve"> informuese</w:t>
      </w:r>
      <w:r w:rsidR="00FB5B33" w:rsidRPr="00FE1540">
        <w:rPr>
          <w:rFonts w:ascii="Times New Roman" w:hAnsi="Times New Roman"/>
          <w:lang w:val="sq-AL"/>
        </w:rPr>
        <w:t>, përsa</w:t>
      </w:r>
      <w:r w:rsidRPr="00FE1540">
        <w:rPr>
          <w:rFonts w:ascii="Times New Roman" w:hAnsi="Times New Roman"/>
          <w:lang w:val="sq-AL"/>
        </w:rPr>
        <w:t>sa shprehet n</w:t>
      </w:r>
      <w:r w:rsidR="00E769D5" w:rsidRPr="00FE1540">
        <w:rPr>
          <w:rFonts w:ascii="Times New Roman" w:hAnsi="Times New Roman"/>
          <w:lang w:val="sq-AL"/>
        </w:rPr>
        <w:t>ë</w:t>
      </w:r>
      <w:r w:rsidRPr="00FE1540">
        <w:rPr>
          <w:rFonts w:ascii="Times New Roman" w:hAnsi="Times New Roman"/>
          <w:lang w:val="sq-AL"/>
        </w:rPr>
        <w:t xml:space="preserve"> k</w:t>
      </w:r>
      <w:r w:rsidR="00E769D5" w:rsidRPr="00FE1540">
        <w:rPr>
          <w:rFonts w:ascii="Times New Roman" w:hAnsi="Times New Roman"/>
          <w:lang w:val="sq-AL"/>
        </w:rPr>
        <w:t>ë</w:t>
      </w:r>
      <w:r w:rsidRPr="00FE1540">
        <w:rPr>
          <w:rFonts w:ascii="Times New Roman" w:hAnsi="Times New Roman"/>
          <w:lang w:val="sq-AL"/>
        </w:rPr>
        <w:t>t</w:t>
      </w:r>
      <w:r w:rsidR="00E769D5" w:rsidRPr="00FE1540">
        <w:rPr>
          <w:rFonts w:ascii="Times New Roman" w:hAnsi="Times New Roman"/>
          <w:lang w:val="sq-AL"/>
        </w:rPr>
        <w:t>ë</w:t>
      </w:r>
      <w:r w:rsidRPr="00FE1540">
        <w:rPr>
          <w:rFonts w:ascii="Times New Roman" w:hAnsi="Times New Roman"/>
          <w:lang w:val="sq-AL"/>
        </w:rPr>
        <w:t xml:space="preserve"> nen, ndiqen deri n</w:t>
      </w:r>
      <w:r w:rsidR="00E769D5" w:rsidRPr="00FE1540">
        <w:rPr>
          <w:rFonts w:ascii="Times New Roman" w:hAnsi="Times New Roman"/>
          <w:lang w:val="sq-AL"/>
        </w:rPr>
        <w:t>ë</w:t>
      </w:r>
      <w:r w:rsidRPr="00FE1540">
        <w:rPr>
          <w:rFonts w:ascii="Times New Roman" w:hAnsi="Times New Roman"/>
          <w:lang w:val="sq-AL"/>
        </w:rPr>
        <w:t xml:space="preserve"> p</w:t>
      </w:r>
      <w:r w:rsidR="00E769D5" w:rsidRPr="00FE1540">
        <w:rPr>
          <w:rFonts w:ascii="Times New Roman" w:hAnsi="Times New Roman"/>
          <w:lang w:val="sq-AL"/>
        </w:rPr>
        <w:t>ë</w:t>
      </w:r>
      <w:r w:rsidRPr="00FE1540">
        <w:rPr>
          <w:rFonts w:ascii="Times New Roman" w:hAnsi="Times New Roman"/>
          <w:lang w:val="sq-AL"/>
        </w:rPr>
        <w:t>rgjigjen p</w:t>
      </w:r>
      <w:r w:rsidR="00E769D5" w:rsidRPr="00FE1540">
        <w:rPr>
          <w:rFonts w:ascii="Times New Roman" w:hAnsi="Times New Roman"/>
          <w:lang w:val="sq-AL"/>
        </w:rPr>
        <w:t>ë</w:t>
      </w:r>
      <w:r w:rsidRPr="00FE1540">
        <w:rPr>
          <w:rFonts w:ascii="Times New Roman" w:hAnsi="Times New Roman"/>
          <w:lang w:val="sq-AL"/>
        </w:rPr>
        <w:t>rfun</w:t>
      </w:r>
      <w:r w:rsidR="00E769D5" w:rsidRPr="00FE1540">
        <w:rPr>
          <w:rFonts w:ascii="Times New Roman" w:hAnsi="Times New Roman"/>
          <w:lang w:val="sq-AL"/>
        </w:rPr>
        <w:t>d</w:t>
      </w:r>
      <w:r w:rsidRPr="00FE1540">
        <w:rPr>
          <w:rFonts w:ascii="Times New Roman" w:hAnsi="Times New Roman"/>
          <w:lang w:val="sq-AL"/>
        </w:rPr>
        <w:t>imtare nga Sekretari i K</w:t>
      </w:r>
      <w:r w:rsidR="00E769D5" w:rsidRPr="00FE1540">
        <w:rPr>
          <w:rFonts w:ascii="Times New Roman" w:hAnsi="Times New Roman"/>
          <w:lang w:val="sq-AL"/>
        </w:rPr>
        <w:t>ë</w:t>
      </w:r>
      <w:r w:rsidRPr="00FE1540">
        <w:rPr>
          <w:rFonts w:ascii="Times New Roman" w:hAnsi="Times New Roman"/>
          <w:lang w:val="sq-AL"/>
        </w:rPr>
        <w:t>shillit.</w:t>
      </w:r>
    </w:p>
    <w:p w:rsidR="00CB5CC9" w:rsidRPr="00FE1540" w:rsidRDefault="004843F8" w:rsidP="00631C90">
      <w:pPr>
        <w:pStyle w:val="ListParagraph"/>
        <w:numPr>
          <w:ilvl w:val="0"/>
          <w:numId w:val="93"/>
        </w:numPr>
        <w:spacing w:before="100" w:after="120"/>
        <w:contextualSpacing w:val="0"/>
        <w:jc w:val="both"/>
        <w:rPr>
          <w:rFonts w:ascii="Times New Roman" w:hAnsi="Times New Roman"/>
          <w:lang w:val="sq-AL"/>
        </w:rPr>
      </w:pPr>
      <w:r w:rsidRPr="00FE1540">
        <w:rPr>
          <w:rFonts w:ascii="Times New Roman" w:hAnsi="Times New Roman"/>
          <w:lang w:val="sq-AL"/>
        </w:rPr>
        <w:t>Ç</w:t>
      </w:r>
      <w:r w:rsidR="00CB5CC9" w:rsidRPr="00FE1540">
        <w:rPr>
          <w:rFonts w:ascii="Times New Roman" w:hAnsi="Times New Roman"/>
          <w:lang w:val="sq-AL"/>
        </w:rPr>
        <w:t>do Këshilltar ka të drejtë të nxisi nisma qytetare</w:t>
      </w:r>
      <w:r w:rsidR="00C64092" w:rsidRPr="00FE1540">
        <w:rPr>
          <w:rFonts w:ascii="Times New Roman" w:hAnsi="Times New Roman"/>
          <w:lang w:val="sq-AL"/>
        </w:rPr>
        <w:t xml:space="preserve"> dhe t’i mbështes</w:t>
      </w:r>
      <w:r w:rsidR="002B4B5C" w:rsidRPr="00FE1540">
        <w:rPr>
          <w:rFonts w:ascii="Times New Roman" w:hAnsi="Times New Roman"/>
          <w:lang w:val="sq-AL"/>
        </w:rPr>
        <w:t>ë</w:t>
      </w:r>
      <w:r w:rsidR="00C64092" w:rsidRPr="00FE1540">
        <w:rPr>
          <w:rFonts w:ascii="Times New Roman" w:hAnsi="Times New Roman"/>
          <w:lang w:val="sq-AL"/>
        </w:rPr>
        <w:t xml:space="preserve"> ato</w:t>
      </w:r>
      <w:r w:rsidR="00CB5CC9" w:rsidRPr="00FE1540">
        <w:rPr>
          <w:rFonts w:ascii="Times New Roman" w:hAnsi="Times New Roman"/>
          <w:lang w:val="sq-AL"/>
        </w:rPr>
        <w:t>.</w:t>
      </w:r>
    </w:p>
    <w:p w:rsidR="0059203D" w:rsidRPr="00FE1540" w:rsidRDefault="0059203D">
      <w:pPr>
        <w:spacing w:after="0" w:line="240" w:lineRule="auto"/>
        <w:rPr>
          <w:rFonts w:ascii="Times New Roman" w:eastAsia="Times New Roman" w:hAnsi="Times New Roman"/>
          <w:b/>
          <w:bCs/>
          <w:noProof/>
          <w:lang w:val="it-IT"/>
        </w:rPr>
      </w:pPr>
      <w:r w:rsidRPr="00FE1540">
        <w:rPr>
          <w:rFonts w:ascii="Times New Roman" w:hAnsi="Times New Roman"/>
        </w:rPr>
        <w:br w:type="page"/>
      </w:r>
    </w:p>
    <w:p w:rsidR="00AD35F1" w:rsidRPr="00FE1540" w:rsidRDefault="00C901D7" w:rsidP="005C0533">
      <w:pPr>
        <w:pStyle w:val="Heading2"/>
      </w:pPr>
      <w:bookmarkStart w:id="184" w:name="_Toc35915252"/>
      <w:r w:rsidRPr="00FE1540">
        <w:lastRenderedPageBreak/>
        <w:t>KREU II.</w:t>
      </w:r>
      <w:r w:rsidRPr="00FE1540">
        <w:rPr>
          <w:lang w:val="sq-AL"/>
        </w:rPr>
        <w:t xml:space="preserve"> TË DREJTAT</w:t>
      </w:r>
      <w:r w:rsidRPr="00FE1540">
        <w:t xml:space="preserve"> DHE KOMPETENCAT E ORGANEVE TË KËSHILLIT</w:t>
      </w:r>
      <w:bookmarkEnd w:id="184"/>
    </w:p>
    <w:p w:rsidR="00B83AC6" w:rsidRPr="00FE1540" w:rsidRDefault="00B83AC6" w:rsidP="009E36E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B01E91" w:rsidP="008D4491">
      <w:pPr>
        <w:pStyle w:val="Heading4"/>
      </w:pPr>
      <w:bookmarkStart w:id="185" w:name="_Toc428184555"/>
      <w:bookmarkStart w:id="186" w:name="_Toc428267622"/>
      <w:bookmarkStart w:id="187" w:name="_Toc428679285"/>
      <w:bookmarkStart w:id="188" w:name="_Toc35915253"/>
      <w:r w:rsidRPr="00FE1540">
        <w:t>Detyrat dhe kompetencat e Kryetarit</w:t>
      </w:r>
      <w:r w:rsidR="008445F0" w:rsidRPr="00FE1540">
        <w:t xml:space="preserve"> të Këshillit</w:t>
      </w:r>
      <w:bookmarkEnd w:id="185"/>
      <w:bookmarkEnd w:id="186"/>
      <w:bookmarkEnd w:id="187"/>
      <w:bookmarkEnd w:id="188"/>
    </w:p>
    <w:p w:rsidR="00047CD3" w:rsidRPr="00FE1540" w:rsidRDefault="009E7105" w:rsidP="00715D23">
      <w:pPr>
        <w:spacing w:after="0"/>
        <w:jc w:val="both"/>
        <w:rPr>
          <w:rFonts w:ascii="Times New Roman" w:hAnsi="Times New Roman"/>
          <w:bCs/>
          <w:lang w:val="it-IT"/>
        </w:rPr>
      </w:pPr>
      <w:r w:rsidRPr="00FE1540">
        <w:rPr>
          <w:rFonts w:ascii="Times New Roman" w:hAnsi="Times New Roman"/>
          <w:bCs/>
          <w:lang w:val="it-IT"/>
        </w:rPr>
        <w:t xml:space="preserve">1. </w:t>
      </w:r>
      <w:r w:rsidR="00D715A9" w:rsidRPr="00FE1540">
        <w:rPr>
          <w:rFonts w:ascii="Times New Roman" w:hAnsi="Times New Roman"/>
          <w:bCs/>
          <w:lang w:val="it-IT"/>
        </w:rPr>
        <w:t>Kryetari i Këshillit kryen detyrat si më poshtë</w:t>
      </w:r>
      <w:r w:rsidR="000F7820" w:rsidRPr="00FE1540">
        <w:rPr>
          <w:rStyle w:val="FootnoteReference"/>
          <w:rFonts w:ascii="Times New Roman" w:hAnsi="Times New Roman"/>
          <w:bCs/>
          <w:lang w:val="it-IT"/>
        </w:rPr>
        <w:footnoteReference w:id="97"/>
      </w:r>
      <w:r w:rsidR="00047CD3" w:rsidRPr="00FE1540">
        <w:rPr>
          <w:rFonts w:ascii="Times New Roman" w:hAnsi="Times New Roman"/>
          <w:bCs/>
          <w:lang w:val="it-IT"/>
        </w:rPr>
        <w:t>:</w:t>
      </w:r>
    </w:p>
    <w:p w:rsidR="00047CD3" w:rsidRPr="00FE1540" w:rsidRDefault="00047CD3"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 xml:space="preserve">Thërret mbledhjen e Këshillit, në përputhje me nenin 53 të </w:t>
      </w:r>
      <w:r w:rsidR="000C5F05" w:rsidRPr="00FE1540">
        <w:rPr>
          <w:rFonts w:ascii="Times New Roman" w:hAnsi="Times New Roman"/>
          <w:bCs/>
          <w:lang w:val="it-IT"/>
        </w:rPr>
        <w:t>Ligji</w:t>
      </w:r>
      <w:r w:rsidRPr="00FE1540">
        <w:rPr>
          <w:rFonts w:ascii="Times New Roman" w:hAnsi="Times New Roman"/>
          <w:bCs/>
          <w:lang w:val="it-IT"/>
        </w:rPr>
        <w:t>t 139/2015;</w:t>
      </w:r>
    </w:p>
    <w:p w:rsidR="00047CD3" w:rsidRPr="00FE1540" w:rsidRDefault="00047CD3"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Drejton mbledhjet e Këshillit</w:t>
      </w:r>
      <w:r w:rsidR="0059203D" w:rsidRPr="00FE1540">
        <w:rPr>
          <w:rFonts w:ascii="Times New Roman" w:hAnsi="Times New Roman"/>
          <w:bCs/>
          <w:lang w:val="it-IT"/>
        </w:rPr>
        <w:t>, të</w:t>
      </w:r>
      <w:r w:rsidR="004927B8" w:rsidRPr="00FE1540">
        <w:rPr>
          <w:rFonts w:ascii="Times New Roman" w:hAnsi="Times New Roman"/>
          <w:bCs/>
          <w:lang w:val="it-IT"/>
        </w:rPr>
        <w:t xml:space="preserve"> Kryesisë së Këshillit, të K</w:t>
      </w:r>
      <w:r w:rsidR="00070D17" w:rsidRPr="00FE1540">
        <w:rPr>
          <w:rFonts w:ascii="Times New Roman" w:hAnsi="Times New Roman"/>
          <w:bCs/>
          <w:lang w:val="it-IT"/>
        </w:rPr>
        <w:t>onferences së Kryetarëve</w:t>
      </w:r>
      <w:r w:rsidRPr="00FE1540">
        <w:rPr>
          <w:rFonts w:ascii="Times New Roman" w:hAnsi="Times New Roman"/>
          <w:bCs/>
          <w:lang w:val="it-IT"/>
        </w:rPr>
        <w:t>,</w:t>
      </w:r>
      <w:r w:rsidR="00DA4347" w:rsidRPr="00FE1540">
        <w:rPr>
          <w:rFonts w:ascii="Times New Roman" w:hAnsi="Times New Roman"/>
          <w:bCs/>
          <w:lang w:val="it-IT"/>
        </w:rPr>
        <w:t xml:space="preserve">dhe të Komisionit të të Gjithëve, </w:t>
      </w:r>
      <w:r w:rsidRPr="00FE1540">
        <w:rPr>
          <w:rFonts w:ascii="Times New Roman" w:hAnsi="Times New Roman"/>
          <w:bCs/>
          <w:lang w:val="it-IT"/>
        </w:rPr>
        <w:t>në përputhje këtë Rregullore;</w:t>
      </w:r>
    </w:p>
    <w:p w:rsidR="00047CD3" w:rsidRPr="00FE1540" w:rsidRDefault="00047CD3"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Nënshkruan aktet që nxjerr Këshilli;</w:t>
      </w:r>
    </w:p>
    <w:p w:rsidR="00C75600" w:rsidRPr="00FE1540" w:rsidRDefault="00DA4347"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Përfaqëson Këshillin në marrëdhëniet me të tretët apo e delegon më shkrim përfaqësimin;</w:t>
      </w:r>
    </w:p>
    <w:p w:rsidR="00047CD3" w:rsidRPr="00FE1540" w:rsidRDefault="00047CD3"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 xml:space="preserve">U </w:t>
      </w:r>
      <w:r w:rsidR="00070D17" w:rsidRPr="00FE1540">
        <w:rPr>
          <w:rFonts w:ascii="Times New Roman" w:hAnsi="Times New Roman"/>
          <w:bCs/>
          <w:lang w:val="it-IT"/>
        </w:rPr>
        <w:t>njofton</w:t>
      </w:r>
      <w:r w:rsidRPr="00FE1540">
        <w:rPr>
          <w:rFonts w:ascii="Times New Roman" w:hAnsi="Times New Roman"/>
          <w:bCs/>
          <w:lang w:val="it-IT"/>
        </w:rPr>
        <w:t xml:space="preserve"> këshilltarëve projektaktet që i paraqiten </w:t>
      </w:r>
      <w:r w:rsidR="009E7105" w:rsidRPr="00FE1540">
        <w:rPr>
          <w:rFonts w:ascii="Times New Roman" w:hAnsi="Times New Roman"/>
          <w:bCs/>
          <w:lang w:val="it-IT"/>
        </w:rPr>
        <w:t>K</w:t>
      </w:r>
      <w:r w:rsidRPr="00FE1540">
        <w:rPr>
          <w:rFonts w:ascii="Times New Roman" w:hAnsi="Times New Roman"/>
          <w:bCs/>
          <w:lang w:val="it-IT"/>
        </w:rPr>
        <w:t>ëshillit;</w:t>
      </w:r>
    </w:p>
    <w:p w:rsidR="00047CD3" w:rsidRPr="00FE1540" w:rsidRDefault="00047CD3"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Kujdeset që çdo mbledhje e Këshillit Bashkiak është planifikuar dhe organizuar sipas kësaj Rregulloreje dhe zhvillohet sipas rendit të ditës së miratuar</w:t>
      </w:r>
      <w:r w:rsidR="009E7105" w:rsidRPr="00FE1540">
        <w:rPr>
          <w:rFonts w:ascii="Times New Roman" w:hAnsi="Times New Roman"/>
          <w:bCs/>
          <w:lang w:val="it-IT"/>
        </w:rPr>
        <w:t>;</w:t>
      </w:r>
    </w:p>
    <w:p w:rsidR="00047CD3" w:rsidRPr="00FE1540" w:rsidRDefault="00047CD3"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Kujdeset që çdo Komision i Përhershëm apo i Përkohshëm i Këshillit të funksionojë normalisht dhe në respektim të kësaj Rregulloreje</w:t>
      </w:r>
      <w:r w:rsidR="00375392" w:rsidRPr="00FE1540">
        <w:rPr>
          <w:rFonts w:ascii="Times New Roman" w:hAnsi="Times New Roman"/>
          <w:bCs/>
          <w:lang w:val="it-IT"/>
        </w:rPr>
        <w:t xml:space="preserve"> dhe planit të punës e kal</w:t>
      </w:r>
      <w:r w:rsidR="008F5CE9" w:rsidRPr="00FE1540">
        <w:rPr>
          <w:rFonts w:ascii="Times New Roman" w:hAnsi="Times New Roman"/>
          <w:bCs/>
          <w:lang w:val="it-IT"/>
        </w:rPr>
        <w:t>e</w:t>
      </w:r>
      <w:r w:rsidR="00375392" w:rsidRPr="00FE1540">
        <w:rPr>
          <w:rFonts w:ascii="Times New Roman" w:hAnsi="Times New Roman"/>
          <w:bCs/>
          <w:lang w:val="it-IT"/>
        </w:rPr>
        <w:t>ndarit të aktiviteteve</w:t>
      </w:r>
      <w:r w:rsidRPr="00FE1540">
        <w:rPr>
          <w:rFonts w:ascii="Times New Roman" w:hAnsi="Times New Roman"/>
          <w:bCs/>
          <w:lang w:val="it-IT"/>
        </w:rPr>
        <w:t>;</w:t>
      </w:r>
    </w:p>
    <w:p w:rsidR="00047CD3" w:rsidRPr="00FE1540" w:rsidRDefault="00047CD3"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 xml:space="preserve">Kujdeset për përgatitjen </w:t>
      </w:r>
      <w:r w:rsidR="00E559D0" w:rsidRPr="00FE1540">
        <w:rPr>
          <w:rFonts w:ascii="Times New Roman" w:hAnsi="Times New Roman"/>
          <w:bCs/>
          <w:lang w:val="it-IT"/>
        </w:rPr>
        <w:t>dhe firmos projekt</w:t>
      </w:r>
      <w:r w:rsidRPr="00FE1540">
        <w:rPr>
          <w:rFonts w:ascii="Times New Roman" w:hAnsi="Times New Roman"/>
          <w:bCs/>
          <w:lang w:val="it-IT"/>
        </w:rPr>
        <w:t>buxheti</w:t>
      </w:r>
      <w:r w:rsidR="00082912" w:rsidRPr="00FE1540">
        <w:rPr>
          <w:rFonts w:ascii="Times New Roman" w:hAnsi="Times New Roman"/>
          <w:bCs/>
          <w:lang w:val="it-IT"/>
        </w:rPr>
        <w:t>n</w:t>
      </w:r>
      <w:r w:rsidRPr="00FE1540">
        <w:rPr>
          <w:rFonts w:ascii="Times New Roman" w:hAnsi="Times New Roman"/>
          <w:bCs/>
          <w:lang w:val="it-IT"/>
        </w:rPr>
        <w:t xml:space="preserve"> për veprimtarinë e Këshillit Bashkiak</w:t>
      </w:r>
      <w:r w:rsidR="00E559D0" w:rsidRPr="00FE1540">
        <w:rPr>
          <w:rFonts w:ascii="Times New Roman" w:hAnsi="Times New Roman"/>
          <w:bCs/>
          <w:lang w:val="it-IT"/>
        </w:rPr>
        <w:t>,</w:t>
      </w:r>
      <w:r w:rsidRPr="00FE1540">
        <w:rPr>
          <w:rFonts w:ascii="Times New Roman" w:hAnsi="Times New Roman"/>
          <w:bCs/>
          <w:lang w:val="it-IT"/>
        </w:rPr>
        <w:t xml:space="preserve"> dhe </w:t>
      </w:r>
      <w:r w:rsidR="00CD10E7" w:rsidRPr="00FE1540">
        <w:rPr>
          <w:rFonts w:ascii="Times New Roman" w:hAnsi="Times New Roman"/>
          <w:bCs/>
          <w:lang w:val="it-IT"/>
        </w:rPr>
        <w:t>i</w:t>
      </w:r>
      <w:r w:rsidRPr="00FE1540">
        <w:rPr>
          <w:rFonts w:ascii="Times New Roman" w:hAnsi="Times New Roman"/>
          <w:bCs/>
          <w:lang w:val="it-IT"/>
        </w:rPr>
        <w:t xml:space="preserve">a përcjell Kryetarit të </w:t>
      </w:r>
      <w:r w:rsidR="00E9739A" w:rsidRPr="00FE1540">
        <w:rPr>
          <w:rFonts w:ascii="Times New Roman" w:hAnsi="Times New Roman"/>
          <w:bCs/>
          <w:lang w:val="it-IT"/>
        </w:rPr>
        <w:t>Bashkisë</w:t>
      </w:r>
      <w:r w:rsidRPr="00FE1540">
        <w:rPr>
          <w:rFonts w:ascii="Times New Roman" w:hAnsi="Times New Roman"/>
          <w:bCs/>
          <w:lang w:val="it-IT"/>
        </w:rPr>
        <w:t>.</w:t>
      </w:r>
    </w:p>
    <w:p w:rsidR="00047CD3" w:rsidRPr="00FE1540" w:rsidRDefault="00047CD3"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 xml:space="preserve">Nënshkruan shkresa në emër </w:t>
      </w:r>
      <w:r w:rsidR="006E335D" w:rsidRPr="00FE1540">
        <w:rPr>
          <w:rFonts w:ascii="Times New Roman" w:hAnsi="Times New Roman"/>
          <w:bCs/>
          <w:lang w:val="it-IT"/>
        </w:rPr>
        <w:t>t</w:t>
      </w:r>
      <w:r w:rsidRPr="00FE1540">
        <w:rPr>
          <w:rFonts w:ascii="Times New Roman" w:hAnsi="Times New Roman"/>
          <w:bCs/>
          <w:lang w:val="it-IT"/>
        </w:rPr>
        <w:t>ë Këshillit Bashkiak</w:t>
      </w:r>
    </w:p>
    <w:p w:rsidR="00047CD3" w:rsidRPr="00FE1540" w:rsidRDefault="00047CD3"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 xml:space="preserve">Kujdeset për </w:t>
      </w:r>
      <w:r w:rsidR="006E335D" w:rsidRPr="00FE1540">
        <w:rPr>
          <w:rFonts w:ascii="Times New Roman" w:hAnsi="Times New Roman"/>
          <w:bCs/>
          <w:lang w:val="it-IT"/>
        </w:rPr>
        <w:t>vler</w:t>
      </w:r>
      <w:r w:rsidR="008F5CE9" w:rsidRPr="00FE1540">
        <w:rPr>
          <w:rFonts w:ascii="Times New Roman" w:hAnsi="Times New Roman"/>
          <w:bCs/>
          <w:lang w:val="it-IT"/>
        </w:rPr>
        <w:t>ë</w:t>
      </w:r>
      <w:r w:rsidR="006E335D" w:rsidRPr="00FE1540">
        <w:rPr>
          <w:rFonts w:ascii="Times New Roman" w:hAnsi="Times New Roman"/>
          <w:bCs/>
          <w:lang w:val="it-IT"/>
        </w:rPr>
        <w:t xml:space="preserve">simin e nevojave për trajnim, si dhe për </w:t>
      </w:r>
      <w:r w:rsidRPr="00FE1540">
        <w:rPr>
          <w:rFonts w:ascii="Times New Roman" w:hAnsi="Times New Roman"/>
          <w:bCs/>
          <w:lang w:val="it-IT"/>
        </w:rPr>
        <w:t>përgatitjen</w:t>
      </w:r>
      <w:r w:rsidR="006E335D" w:rsidRPr="00FE1540">
        <w:rPr>
          <w:rFonts w:ascii="Times New Roman" w:hAnsi="Times New Roman"/>
          <w:bCs/>
          <w:lang w:val="it-IT"/>
        </w:rPr>
        <w:t xml:space="preserve"> e</w:t>
      </w:r>
      <w:r w:rsidRPr="00FE1540">
        <w:rPr>
          <w:rFonts w:ascii="Times New Roman" w:hAnsi="Times New Roman"/>
          <w:bCs/>
          <w:lang w:val="it-IT"/>
        </w:rPr>
        <w:t xml:space="preserve"> raportit vjetor për nevojat për tra</w:t>
      </w:r>
      <w:r w:rsidR="00CD0C1D" w:rsidRPr="00FE1540">
        <w:rPr>
          <w:rFonts w:ascii="Times New Roman" w:hAnsi="Times New Roman"/>
          <w:bCs/>
          <w:lang w:val="it-IT"/>
        </w:rPr>
        <w:t>j</w:t>
      </w:r>
      <w:r w:rsidRPr="00FE1540">
        <w:rPr>
          <w:rFonts w:ascii="Times New Roman" w:hAnsi="Times New Roman"/>
          <w:bCs/>
          <w:lang w:val="it-IT"/>
        </w:rPr>
        <w:t xml:space="preserve">nim të Këshilltarëve dhe e nënshkruan atë dhe nje kopje </w:t>
      </w:r>
      <w:r w:rsidR="008F5CE9" w:rsidRPr="00FE1540">
        <w:rPr>
          <w:rFonts w:ascii="Times New Roman" w:hAnsi="Times New Roman"/>
          <w:bCs/>
          <w:lang w:val="it-IT"/>
        </w:rPr>
        <w:t>i</w:t>
      </w:r>
      <w:r w:rsidRPr="00FE1540">
        <w:rPr>
          <w:rFonts w:ascii="Times New Roman" w:hAnsi="Times New Roman"/>
          <w:bCs/>
          <w:lang w:val="it-IT"/>
        </w:rPr>
        <w:t>a përcjell Kryetarit të Bashkisë</w:t>
      </w:r>
      <w:r w:rsidR="008F5CE9" w:rsidRPr="00FE1540">
        <w:rPr>
          <w:rFonts w:ascii="Times New Roman" w:hAnsi="Times New Roman"/>
          <w:bCs/>
          <w:lang w:val="it-IT"/>
        </w:rPr>
        <w:t>;</w:t>
      </w:r>
    </w:p>
    <w:p w:rsidR="00047CD3" w:rsidRPr="00FE1540" w:rsidRDefault="00047CD3"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Kujdeset për përgatitjen e raportit vjetor të transparen</w:t>
      </w:r>
      <w:r w:rsidR="00325E33" w:rsidRPr="00FE1540">
        <w:rPr>
          <w:rFonts w:ascii="Times New Roman" w:hAnsi="Times New Roman"/>
          <w:bCs/>
          <w:lang w:val="it-IT"/>
        </w:rPr>
        <w:t>c</w:t>
      </w:r>
      <w:r w:rsidRPr="00FE1540">
        <w:rPr>
          <w:rFonts w:ascii="Times New Roman" w:hAnsi="Times New Roman"/>
          <w:bCs/>
          <w:lang w:val="it-IT"/>
        </w:rPr>
        <w:t>ës së vendim</w:t>
      </w:r>
      <w:r w:rsidR="00325E33" w:rsidRPr="00FE1540">
        <w:rPr>
          <w:rFonts w:ascii="Times New Roman" w:hAnsi="Times New Roman"/>
          <w:bCs/>
          <w:lang w:val="it-IT"/>
        </w:rPr>
        <w:t>m</w:t>
      </w:r>
      <w:r w:rsidRPr="00FE1540">
        <w:rPr>
          <w:rFonts w:ascii="Times New Roman" w:hAnsi="Times New Roman"/>
          <w:bCs/>
          <w:lang w:val="it-IT"/>
        </w:rPr>
        <w:t>arrjes së Këshillit</w:t>
      </w:r>
      <w:r w:rsidR="00325E33" w:rsidRPr="00FE1540">
        <w:rPr>
          <w:rFonts w:ascii="Times New Roman" w:hAnsi="Times New Roman"/>
          <w:bCs/>
          <w:lang w:val="it-IT"/>
        </w:rPr>
        <w:t>;</w:t>
      </w:r>
    </w:p>
    <w:p w:rsidR="00047CD3" w:rsidRPr="00FE1540" w:rsidRDefault="00047CD3"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Drejton takimet zyrtare të Kësh</w:t>
      </w:r>
      <w:r w:rsidR="00207D3B" w:rsidRPr="00FE1540">
        <w:rPr>
          <w:rFonts w:ascii="Times New Roman" w:hAnsi="Times New Roman"/>
          <w:bCs/>
          <w:lang w:val="it-IT"/>
        </w:rPr>
        <w:t>i</w:t>
      </w:r>
      <w:r w:rsidRPr="00FE1540">
        <w:rPr>
          <w:rFonts w:ascii="Times New Roman" w:hAnsi="Times New Roman"/>
          <w:bCs/>
          <w:lang w:val="it-IT"/>
        </w:rPr>
        <w:t>llit Bashkiak me Kryetarin e Bashkisë</w:t>
      </w:r>
      <w:r w:rsidR="004927B8" w:rsidRPr="00FE1540">
        <w:rPr>
          <w:rFonts w:ascii="Times New Roman" w:hAnsi="Times New Roman"/>
          <w:bCs/>
          <w:lang w:val="it-IT"/>
        </w:rPr>
        <w:t>, kur këto takime janë thirrur nga Kryetari i Këshillit</w:t>
      </w:r>
      <w:r w:rsidR="008F5CE9" w:rsidRPr="00FE1540">
        <w:rPr>
          <w:rFonts w:ascii="Times New Roman" w:hAnsi="Times New Roman"/>
          <w:bCs/>
          <w:lang w:val="it-IT"/>
        </w:rPr>
        <w:t>;</w:t>
      </w:r>
    </w:p>
    <w:p w:rsidR="00047CD3" w:rsidRPr="00FE1540" w:rsidRDefault="00047CD3"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Shpall rendin e ditës, për mbledhjen e ardhshme të Këshillit dhe njofton zyrtarisht Kryetarin e Bashkisë</w:t>
      </w:r>
      <w:r w:rsidR="001C0782" w:rsidRPr="00FE1540">
        <w:rPr>
          <w:rFonts w:ascii="Times New Roman" w:hAnsi="Times New Roman"/>
          <w:bCs/>
          <w:lang w:val="it-IT"/>
        </w:rPr>
        <w:t>, 10 ditëpun</w:t>
      </w:r>
      <w:r w:rsidR="00280208" w:rsidRPr="00FE1540">
        <w:rPr>
          <w:rFonts w:ascii="Times New Roman" w:hAnsi="Times New Roman"/>
          <w:bCs/>
          <w:lang w:val="it-IT"/>
        </w:rPr>
        <w:t>e</w:t>
      </w:r>
      <w:r w:rsidR="001C0782" w:rsidRPr="00FE1540">
        <w:rPr>
          <w:rFonts w:ascii="Times New Roman" w:hAnsi="Times New Roman"/>
          <w:bCs/>
          <w:lang w:val="it-IT"/>
        </w:rPr>
        <w:t xml:space="preserve">nga data e </w:t>
      </w:r>
      <w:r w:rsidR="00AB7B91" w:rsidRPr="00FE1540">
        <w:rPr>
          <w:rFonts w:ascii="Times New Roman" w:hAnsi="Times New Roman"/>
          <w:bCs/>
          <w:lang w:val="it-IT"/>
        </w:rPr>
        <w:t>m</w:t>
      </w:r>
      <w:r w:rsidR="001C0782" w:rsidRPr="00FE1540">
        <w:rPr>
          <w:rFonts w:ascii="Times New Roman" w:hAnsi="Times New Roman"/>
          <w:bCs/>
          <w:lang w:val="it-IT"/>
        </w:rPr>
        <w:t xml:space="preserve">bajtjes së Mbledhjes, </w:t>
      </w:r>
      <w:r w:rsidRPr="00FE1540">
        <w:rPr>
          <w:rFonts w:ascii="Times New Roman" w:hAnsi="Times New Roman"/>
          <w:bCs/>
          <w:lang w:val="it-IT"/>
        </w:rPr>
        <w:t>për paraqitjen e projektakteve dhe dokumenteve shoqëru</w:t>
      </w:r>
      <w:r w:rsidR="00CD0C1D" w:rsidRPr="00FE1540">
        <w:rPr>
          <w:rFonts w:ascii="Times New Roman" w:hAnsi="Times New Roman"/>
          <w:bCs/>
          <w:lang w:val="it-IT"/>
        </w:rPr>
        <w:t>e</w:t>
      </w:r>
      <w:r w:rsidRPr="00FE1540">
        <w:rPr>
          <w:rFonts w:ascii="Times New Roman" w:hAnsi="Times New Roman"/>
          <w:bCs/>
          <w:lang w:val="it-IT"/>
        </w:rPr>
        <w:t>se sipas tematikës së miratuar të rendit të ditës</w:t>
      </w:r>
      <w:r w:rsidR="008F5CE9" w:rsidRPr="00FE1540">
        <w:rPr>
          <w:rFonts w:ascii="Times New Roman" w:hAnsi="Times New Roman"/>
          <w:bCs/>
          <w:lang w:val="it-IT"/>
        </w:rPr>
        <w:t>;</w:t>
      </w:r>
    </w:p>
    <w:p w:rsidR="00047CD3" w:rsidRPr="00FE1540" w:rsidRDefault="00047CD3"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rPr>
        <w:t>Kujdeset për marrëdhëniet e KëshillitBashki</w:t>
      </w:r>
      <w:r w:rsidR="00CD0C1D" w:rsidRPr="00FE1540">
        <w:rPr>
          <w:rFonts w:ascii="Times New Roman" w:hAnsi="Times New Roman"/>
        </w:rPr>
        <w:t>ak</w:t>
      </w:r>
      <w:r w:rsidRPr="00FE1540">
        <w:rPr>
          <w:rFonts w:ascii="Times New Roman" w:hAnsi="Times New Roman"/>
        </w:rPr>
        <w:t xml:space="preserve"> me Kryetarin e Bashkisë, </w:t>
      </w:r>
      <w:r w:rsidR="00AC3173" w:rsidRPr="00FE1540">
        <w:rPr>
          <w:rFonts w:ascii="Times New Roman" w:hAnsi="Times New Roman"/>
        </w:rPr>
        <w:t>drejtorinë</w:t>
      </w:r>
      <w:r w:rsidR="0038329C" w:rsidRPr="00FE1540">
        <w:rPr>
          <w:rFonts w:ascii="Times New Roman" w:hAnsi="Times New Roman"/>
        </w:rPr>
        <w:t xml:space="preserve"> e financ</w:t>
      </w:r>
      <w:r w:rsidR="00F6447D" w:rsidRPr="00FE1540">
        <w:rPr>
          <w:rFonts w:ascii="Times New Roman" w:hAnsi="Times New Roman"/>
        </w:rPr>
        <w:t>ë</w:t>
      </w:r>
      <w:r w:rsidR="0038329C" w:rsidRPr="00FE1540">
        <w:rPr>
          <w:rFonts w:ascii="Times New Roman" w:hAnsi="Times New Roman"/>
        </w:rPr>
        <w:t xml:space="preserve"> buxhetit dhe atë të auditimit </w:t>
      </w:r>
      <w:r w:rsidRPr="00FE1540">
        <w:rPr>
          <w:rFonts w:ascii="Times New Roman" w:hAnsi="Times New Roman"/>
        </w:rPr>
        <w:t xml:space="preserve">në Bashki, institucionet dhe ndërmarjet </w:t>
      </w:r>
      <w:r w:rsidR="008A09FD" w:rsidRPr="00FE1540">
        <w:rPr>
          <w:rFonts w:ascii="Times New Roman" w:hAnsi="Times New Roman"/>
        </w:rPr>
        <w:t>e</w:t>
      </w:r>
      <w:r w:rsidRPr="00FE1540">
        <w:rPr>
          <w:rFonts w:ascii="Times New Roman" w:hAnsi="Times New Roman"/>
        </w:rPr>
        <w:t xml:space="preserve"> varësi</w:t>
      </w:r>
      <w:r w:rsidR="008A09FD" w:rsidRPr="00FE1540">
        <w:rPr>
          <w:rFonts w:ascii="Times New Roman" w:hAnsi="Times New Roman"/>
        </w:rPr>
        <w:t>sët</w:t>
      </w:r>
      <w:r w:rsidRPr="00FE1540">
        <w:rPr>
          <w:rFonts w:ascii="Times New Roman" w:hAnsi="Times New Roman"/>
        </w:rPr>
        <w:t>ë Bashki</w:t>
      </w:r>
      <w:r w:rsidR="008A09FD" w:rsidRPr="00FE1540">
        <w:rPr>
          <w:rFonts w:ascii="Times New Roman" w:hAnsi="Times New Roman"/>
        </w:rPr>
        <w:t>së</w:t>
      </w:r>
      <w:r w:rsidR="008F5CE9" w:rsidRPr="00FE1540">
        <w:rPr>
          <w:rFonts w:ascii="Times New Roman" w:hAnsi="Times New Roman"/>
        </w:rPr>
        <w:t>;</w:t>
      </w:r>
    </w:p>
    <w:p w:rsidR="004C2229" w:rsidRPr="00FE1540" w:rsidRDefault="00AA1B17"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rPr>
        <w:t>D</w:t>
      </w:r>
      <w:r w:rsidR="00047CD3" w:rsidRPr="00FE1540">
        <w:rPr>
          <w:rFonts w:ascii="Times New Roman" w:hAnsi="Times New Roman"/>
        </w:rPr>
        <w:t xml:space="preserve">rejton </w:t>
      </w:r>
      <w:r w:rsidR="003C73F5" w:rsidRPr="00FE1540">
        <w:rPr>
          <w:rFonts w:ascii="Times New Roman" w:hAnsi="Times New Roman"/>
        </w:rPr>
        <w:t xml:space="preserve">konferencën e kryetarëve </w:t>
      </w:r>
      <w:r w:rsidR="00047CD3" w:rsidRPr="00FE1540">
        <w:rPr>
          <w:rFonts w:ascii="Times New Roman" w:hAnsi="Times New Roman"/>
        </w:rPr>
        <w:t>dhe kur e sheh te nevojshme therret dhe kryetarët e komisioneve p</w:t>
      </w:r>
      <w:r w:rsidR="004C2229" w:rsidRPr="00FE1540">
        <w:rPr>
          <w:rFonts w:ascii="Times New Roman" w:hAnsi="Times New Roman"/>
        </w:rPr>
        <w:t>ë</w:t>
      </w:r>
      <w:r w:rsidR="00047CD3" w:rsidRPr="00FE1540">
        <w:rPr>
          <w:rFonts w:ascii="Times New Roman" w:hAnsi="Times New Roman"/>
        </w:rPr>
        <w:t>r probleme t</w:t>
      </w:r>
      <w:r w:rsidR="004C2229" w:rsidRPr="00FE1540">
        <w:rPr>
          <w:rFonts w:ascii="Times New Roman" w:hAnsi="Times New Roman"/>
        </w:rPr>
        <w:t>ë</w:t>
      </w:r>
      <w:r w:rsidR="00047CD3" w:rsidRPr="00FE1540">
        <w:rPr>
          <w:rFonts w:ascii="Times New Roman" w:hAnsi="Times New Roman"/>
        </w:rPr>
        <w:t xml:space="preserve"> mbar</w:t>
      </w:r>
      <w:r w:rsidR="00AC3173" w:rsidRPr="00FE1540">
        <w:rPr>
          <w:rFonts w:ascii="Times New Roman" w:hAnsi="Times New Roman"/>
        </w:rPr>
        <w:t>ë</w:t>
      </w:r>
      <w:r w:rsidR="00047CD3" w:rsidRPr="00FE1540">
        <w:rPr>
          <w:rFonts w:ascii="Times New Roman" w:hAnsi="Times New Roman"/>
        </w:rPr>
        <w:t>vajtjes s</w:t>
      </w:r>
      <w:r w:rsidR="004C2229" w:rsidRPr="00FE1540">
        <w:rPr>
          <w:rFonts w:ascii="Times New Roman" w:hAnsi="Times New Roman"/>
        </w:rPr>
        <w:t>ë</w:t>
      </w:r>
      <w:r w:rsidR="00047CD3" w:rsidRPr="00FE1540">
        <w:rPr>
          <w:rFonts w:ascii="Times New Roman" w:hAnsi="Times New Roman"/>
        </w:rPr>
        <w:t xml:space="preserve"> K</w:t>
      </w:r>
      <w:r w:rsidR="004C2229" w:rsidRPr="00FE1540">
        <w:rPr>
          <w:rFonts w:ascii="Times New Roman" w:hAnsi="Times New Roman"/>
        </w:rPr>
        <w:t>ë</w:t>
      </w:r>
      <w:r w:rsidR="00047CD3" w:rsidRPr="00FE1540">
        <w:rPr>
          <w:rFonts w:ascii="Times New Roman" w:hAnsi="Times New Roman"/>
        </w:rPr>
        <w:t>shillit</w:t>
      </w:r>
      <w:r w:rsidR="008F5CE9" w:rsidRPr="00FE1540">
        <w:rPr>
          <w:rFonts w:ascii="Times New Roman" w:hAnsi="Times New Roman"/>
        </w:rPr>
        <w:t>;</w:t>
      </w:r>
    </w:p>
    <w:p w:rsidR="00047CD3" w:rsidRPr="00FE1540" w:rsidRDefault="009258C9"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rPr>
        <w:t xml:space="preserve">I propozon Këshillit përjashtimin ose konfirmimin e anëtarit të Këshillit </w:t>
      </w:r>
      <w:r w:rsidR="00AC3173" w:rsidRPr="00FE1540">
        <w:rPr>
          <w:rFonts w:ascii="Times New Roman" w:hAnsi="Times New Roman"/>
        </w:rPr>
        <w:t>B</w:t>
      </w:r>
      <w:r w:rsidRPr="00FE1540">
        <w:rPr>
          <w:rFonts w:ascii="Times New Roman" w:hAnsi="Times New Roman"/>
        </w:rPr>
        <w:t>ashkiak nga/në procedura vendimmarrëse</w:t>
      </w:r>
      <w:r w:rsidR="00280208" w:rsidRPr="00FE1540">
        <w:rPr>
          <w:rStyle w:val="FootnoteReference"/>
          <w:rFonts w:ascii="Times New Roman" w:hAnsi="Times New Roman"/>
        </w:rPr>
        <w:footnoteReference w:id="98"/>
      </w:r>
      <w:r w:rsidRPr="00FE1540">
        <w:rPr>
          <w:rFonts w:ascii="Times New Roman" w:hAnsi="Times New Roman"/>
        </w:rPr>
        <w:t xml:space="preserve"> kur </w:t>
      </w:r>
      <w:r w:rsidR="004C2229" w:rsidRPr="00FE1540">
        <w:rPr>
          <w:rFonts w:ascii="Times New Roman" w:hAnsi="Times New Roman"/>
        </w:rPr>
        <w:t>njoft</w:t>
      </w:r>
      <w:r w:rsidRPr="00FE1540">
        <w:rPr>
          <w:rFonts w:ascii="Times New Roman" w:hAnsi="Times New Roman"/>
        </w:rPr>
        <w:t xml:space="preserve">ohet </w:t>
      </w:r>
      <w:r w:rsidR="004C2229" w:rsidRPr="00FE1540">
        <w:rPr>
          <w:rFonts w:ascii="Times New Roman" w:hAnsi="Times New Roman"/>
        </w:rPr>
        <w:t>nga vetë Këshilltari apo një person i tretë</w:t>
      </w:r>
      <w:r w:rsidR="00503A9D" w:rsidRPr="00FE1540">
        <w:rPr>
          <w:rFonts w:ascii="Times New Roman" w:hAnsi="Times New Roman"/>
        </w:rPr>
        <w:t xml:space="preserve"> për penges</w:t>
      </w:r>
      <w:r w:rsidR="00841E8A" w:rsidRPr="00FE1540">
        <w:rPr>
          <w:rFonts w:ascii="Times New Roman" w:hAnsi="Times New Roman"/>
        </w:rPr>
        <w:t>ën ligjo</w:t>
      </w:r>
      <w:r w:rsidR="00503A9D" w:rsidRPr="00FE1540">
        <w:rPr>
          <w:rFonts w:ascii="Times New Roman" w:hAnsi="Times New Roman"/>
        </w:rPr>
        <w:t xml:space="preserve">re </w:t>
      </w:r>
      <w:r w:rsidRPr="00FE1540">
        <w:rPr>
          <w:rFonts w:ascii="Times New Roman" w:hAnsi="Times New Roman"/>
        </w:rPr>
        <w:t xml:space="preserve">të Këshilltarit </w:t>
      </w:r>
      <w:r w:rsidR="00503A9D" w:rsidRPr="00FE1540">
        <w:rPr>
          <w:rFonts w:ascii="Times New Roman" w:hAnsi="Times New Roman"/>
        </w:rPr>
        <w:t>në procesin vendim</w:t>
      </w:r>
      <w:r w:rsidR="00AC3173" w:rsidRPr="00FE1540">
        <w:rPr>
          <w:rFonts w:ascii="Times New Roman" w:hAnsi="Times New Roman"/>
        </w:rPr>
        <w:t>m</w:t>
      </w:r>
      <w:r w:rsidR="00503A9D" w:rsidRPr="00FE1540">
        <w:rPr>
          <w:rFonts w:ascii="Times New Roman" w:hAnsi="Times New Roman"/>
        </w:rPr>
        <w:t>arrës</w:t>
      </w:r>
      <w:r w:rsidR="00C17C34" w:rsidRPr="00FE1540">
        <w:rPr>
          <w:rFonts w:ascii="Times New Roman" w:hAnsi="Times New Roman"/>
        </w:rPr>
        <w:t>.</w:t>
      </w:r>
      <w:r w:rsidR="00280208" w:rsidRPr="00FE1540">
        <w:rPr>
          <w:rStyle w:val="FootnoteReference"/>
          <w:rFonts w:ascii="Times New Roman" w:hAnsi="Times New Roman"/>
        </w:rPr>
        <w:footnoteReference w:id="99"/>
      </w:r>
    </w:p>
    <w:p w:rsidR="00047CD3" w:rsidRPr="00FE1540" w:rsidRDefault="002A6679"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rPr>
        <w:t xml:space="preserve">Merr dhe </w:t>
      </w:r>
      <w:r w:rsidR="005A66A3" w:rsidRPr="00FE1540">
        <w:rPr>
          <w:rFonts w:ascii="Times New Roman" w:hAnsi="Times New Roman"/>
        </w:rPr>
        <w:t>l</w:t>
      </w:r>
      <w:r w:rsidR="00047CD3" w:rsidRPr="00FE1540">
        <w:rPr>
          <w:rFonts w:ascii="Times New Roman" w:hAnsi="Times New Roman"/>
        </w:rPr>
        <w:t xml:space="preserve">exon korrespondencën që i dërgohet </w:t>
      </w:r>
      <w:r w:rsidRPr="00FE1540">
        <w:rPr>
          <w:rFonts w:ascii="Times New Roman" w:hAnsi="Times New Roman"/>
        </w:rPr>
        <w:t>K</w:t>
      </w:r>
      <w:r w:rsidR="00047CD3" w:rsidRPr="00FE1540">
        <w:rPr>
          <w:rFonts w:ascii="Times New Roman" w:hAnsi="Times New Roman"/>
        </w:rPr>
        <w:t>ëshillit dhe bën delegimin përkat</w:t>
      </w:r>
      <w:r w:rsidR="0038329C" w:rsidRPr="00FE1540">
        <w:rPr>
          <w:rFonts w:ascii="Times New Roman" w:hAnsi="Times New Roman"/>
        </w:rPr>
        <w:t>ë</w:t>
      </w:r>
      <w:r w:rsidR="00047CD3" w:rsidRPr="00FE1540">
        <w:rPr>
          <w:rFonts w:ascii="Times New Roman" w:hAnsi="Times New Roman"/>
        </w:rPr>
        <w:t xml:space="preserve">s për </w:t>
      </w:r>
      <w:r w:rsidR="005A66A3" w:rsidRPr="00FE1540">
        <w:rPr>
          <w:rFonts w:ascii="Times New Roman" w:hAnsi="Times New Roman"/>
        </w:rPr>
        <w:t xml:space="preserve">shqyrtim </w:t>
      </w:r>
      <w:r w:rsidR="00047CD3" w:rsidRPr="00FE1540">
        <w:rPr>
          <w:rFonts w:ascii="Times New Roman" w:hAnsi="Times New Roman"/>
        </w:rPr>
        <w:t>të mëtejshëm</w:t>
      </w:r>
      <w:r w:rsidR="0038329C" w:rsidRPr="00FE1540">
        <w:rPr>
          <w:rFonts w:ascii="Times New Roman" w:hAnsi="Times New Roman"/>
        </w:rPr>
        <w:t xml:space="preserve"> të çështjes</w:t>
      </w:r>
      <w:r w:rsidR="008F5CE9" w:rsidRPr="00FE1540">
        <w:rPr>
          <w:rFonts w:ascii="Times New Roman" w:hAnsi="Times New Roman"/>
        </w:rPr>
        <w:t>;</w:t>
      </w:r>
    </w:p>
    <w:p w:rsidR="00047CD3" w:rsidRPr="00FE1540" w:rsidRDefault="00154D06"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rPr>
        <w:t>K</w:t>
      </w:r>
      <w:r w:rsidR="00047CD3" w:rsidRPr="00FE1540">
        <w:rPr>
          <w:rFonts w:ascii="Times New Roman" w:hAnsi="Times New Roman"/>
        </w:rPr>
        <w:t xml:space="preserve">ujdeset që </w:t>
      </w:r>
      <w:r w:rsidR="003F39C6" w:rsidRPr="00FE1540">
        <w:rPr>
          <w:rFonts w:ascii="Times New Roman" w:hAnsi="Times New Roman"/>
        </w:rPr>
        <w:t>K</w:t>
      </w:r>
      <w:r w:rsidR="00047CD3" w:rsidRPr="00FE1540">
        <w:rPr>
          <w:rFonts w:ascii="Times New Roman" w:hAnsi="Times New Roman"/>
        </w:rPr>
        <w:t xml:space="preserve">ëshilli të përfaqësohet në veprimtari ku ftohet </w:t>
      </w:r>
      <w:r w:rsidR="009258C9" w:rsidRPr="00FE1540">
        <w:rPr>
          <w:rFonts w:ascii="Times New Roman" w:hAnsi="Times New Roman"/>
        </w:rPr>
        <w:t>K</w:t>
      </w:r>
      <w:r w:rsidR="00047CD3" w:rsidRPr="00FE1540">
        <w:rPr>
          <w:rFonts w:ascii="Times New Roman" w:hAnsi="Times New Roman"/>
        </w:rPr>
        <w:t xml:space="preserve">ëshilli dhe, në bashkëpunim me kryetarët e </w:t>
      </w:r>
      <w:r w:rsidR="00F6447D" w:rsidRPr="00FE1540">
        <w:rPr>
          <w:rFonts w:ascii="Times New Roman" w:hAnsi="Times New Roman"/>
        </w:rPr>
        <w:t>G</w:t>
      </w:r>
      <w:r w:rsidR="00047CD3" w:rsidRPr="00FE1540">
        <w:rPr>
          <w:rFonts w:ascii="Times New Roman" w:hAnsi="Times New Roman"/>
        </w:rPr>
        <w:t xml:space="preserve">rupeve </w:t>
      </w:r>
      <w:r w:rsidR="00F6447D" w:rsidRPr="00FE1540">
        <w:rPr>
          <w:rFonts w:ascii="Times New Roman" w:hAnsi="Times New Roman"/>
        </w:rPr>
        <w:t>P</w:t>
      </w:r>
      <w:r w:rsidR="00047CD3" w:rsidRPr="00FE1540">
        <w:rPr>
          <w:rFonts w:ascii="Times New Roman" w:hAnsi="Times New Roman"/>
        </w:rPr>
        <w:t xml:space="preserve">olitike, cakton </w:t>
      </w:r>
      <w:r w:rsidR="009258C9" w:rsidRPr="00FE1540">
        <w:rPr>
          <w:rFonts w:ascii="Times New Roman" w:hAnsi="Times New Roman"/>
        </w:rPr>
        <w:t>K</w:t>
      </w:r>
      <w:r w:rsidR="00047CD3" w:rsidRPr="00FE1540">
        <w:rPr>
          <w:rFonts w:ascii="Times New Roman" w:hAnsi="Times New Roman"/>
        </w:rPr>
        <w:t>ëshilltarët të cilët do të marrin pjesë në delegacione, ceremoni apo aktivitete ku ftohet Këshilli i Bashkisë, kjo në rastet kur ftesat nuk janë nominale</w:t>
      </w:r>
      <w:r w:rsidR="008F5CE9" w:rsidRPr="00FE1540">
        <w:rPr>
          <w:rFonts w:ascii="Times New Roman" w:hAnsi="Times New Roman"/>
        </w:rPr>
        <w:t>;</w:t>
      </w:r>
    </w:p>
    <w:p w:rsidR="00047CD3" w:rsidRPr="00FE1540" w:rsidRDefault="00047CD3"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Kontakton nëse është e mundur dhe njofton me shkrim Këshilltarin, i cili  është afër plotësimit të afatit  gjashtë (6) mujor të mungesave në Mbledhjet e Këshillit</w:t>
      </w:r>
      <w:r w:rsidR="008F5CE9" w:rsidRPr="00FE1540">
        <w:rPr>
          <w:rFonts w:ascii="Times New Roman" w:hAnsi="Times New Roman"/>
          <w:bCs/>
          <w:lang w:val="it-IT"/>
        </w:rPr>
        <w:t>;</w:t>
      </w:r>
    </w:p>
    <w:p w:rsidR="00047CD3" w:rsidRPr="00FE1540" w:rsidRDefault="00DA4347"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lastRenderedPageBreak/>
        <w:t>Përfaqëson Këshillin në veprimtari të ndryshme të Bashkisë, në marrëdhënje me të tretët, apo e delegon më shkrim përfaqësimin;</w:t>
      </w:r>
    </w:p>
    <w:p w:rsidR="00A02F60" w:rsidRPr="00FE1540" w:rsidRDefault="00047CD3"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Merr pjesë, sipas nevojës, në mbledhjet e Komisioneve të Përhershme</w:t>
      </w:r>
      <w:r w:rsidR="002932A1" w:rsidRPr="00FE1540">
        <w:rPr>
          <w:rFonts w:ascii="Times New Roman" w:hAnsi="Times New Roman"/>
          <w:bCs/>
          <w:lang w:val="it-IT"/>
        </w:rPr>
        <w:t>, por pa të drejtë vote</w:t>
      </w:r>
      <w:r w:rsidR="00A02F60" w:rsidRPr="00FE1540">
        <w:rPr>
          <w:rFonts w:ascii="Times New Roman" w:hAnsi="Times New Roman"/>
          <w:bCs/>
          <w:lang w:val="it-IT"/>
        </w:rPr>
        <w:t>.</w:t>
      </w:r>
    </w:p>
    <w:p w:rsidR="00A02F60" w:rsidRPr="00FE1540" w:rsidRDefault="00DA4347" w:rsidP="00631C90">
      <w:pPr>
        <w:pStyle w:val="ListParagraph"/>
        <w:numPr>
          <w:ilvl w:val="0"/>
          <w:numId w:val="70"/>
        </w:numPr>
        <w:spacing w:before="60" w:after="0"/>
        <w:contextualSpacing w:val="0"/>
        <w:jc w:val="both"/>
        <w:rPr>
          <w:rFonts w:ascii="Times New Roman" w:hAnsi="Times New Roman"/>
          <w:bCs/>
          <w:lang w:val="it-IT"/>
        </w:rPr>
      </w:pPr>
      <w:r w:rsidRPr="00FE1540">
        <w:rPr>
          <w:rFonts w:ascii="Times New Roman" w:hAnsi="Times New Roman"/>
          <w:bCs/>
          <w:lang w:val="it-IT"/>
        </w:rPr>
        <w:t>Në bashkëpunim me zëvëndëskryetarët e Këshillit dhe kryetaret e grupeve përgatit planin e punës për pjesëmarrjen e Kryesisë në Mbledhjet mujore të Komisioneve të Përhershëm;</w:t>
      </w:r>
    </w:p>
    <w:p w:rsidR="00466B3A" w:rsidRPr="00FE1540" w:rsidRDefault="00047CD3" w:rsidP="00223965">
      <w:pPr>
        <w:pStyle w:val="ListParagraph"/>
        <w:rPr>
          <w:rFonts w:ascii="Times New Roman" w:hAnsi="Times New Roman"/>
          <w:lang w:val="sq-AL"/>
        </w:rPr>
      </w:pPr>
      <w:r w:rsidRPr="00FE1540">
        <w:rPr>
          <w:rFonts w:ascii="Times New Roman" w:hAnsi="Times New Roman"/>
          <w:bCs/>
          <w:lang w:val="it-IT"/>
        </w:rPr>
        <w:t>Kryen detyra të tjera, të përcaktuara në këtë Rregullore të Këshillit.</w:t>
      </w:r>
      <w:r w:rsidR="00962CC9" w:rsidRPr="00FE1540">
        <w:rPr>
          <w:rFonts w:ascii="Times New Roman" w:hAnsi="Times New Roman"/>
          <w:lang w:val="sq-AL"/>
        </w:rPr>
        <w:t>Kur</w:t>
      </w:r>
      <w:r w:rsidR="00DA4347" w:rsidRPr="00FE1540">
        <w:rPr>
          <w:rFonts w:ascii="Times New Roman" w:eastAsia="Times New Roman" w:hAnsi="Times New Roman"/>
          <w:lang w:val="sq-AL"/>
        </w:rPr>
        <w:t xml:space="preserve"> Kryetari mungon ose është në pamundësi të kryejë detyrat e tij, ai autorizon një nga zëvendëkryetarët për kryerjen e tyre, </w:t>
      </w:r>
      <w:r w:rsidR="00DA4347" w:rsidRPr="00FE1540">
        <w:rPr>
          <w:rFonts w:ascii="Times New Roman" w:eastAsia="Times New Roman" w:hAnsi="Times New Roman"/>
          <w:bCs/>
          <w:spacing w:val="-5"/>
          <w:lang w:val="it-IT"/>
        </w:rPr>
        <w:t>dhe sipas përcaktimit në këtë Rregullore.</w:t>
      </w:r>
      <w:r w:rsidR="00DA4347" w:rsidRPr="00FE1540">
        <w:rPr>
          <w:rFonts w:ascii="Times New Roman" w:eastAsia="Times New Roman" w:hAnsi="Times New Roman"/>
          <w:lang w:val="sq-AL"/>
        </w:rPr>
        <w:t xml:space="preserve"> Në mungesë të autorizimit, ai zëvendësohet nga Zëvendëskryetari i Këshillit që i përket shumicës politike në Këshill.</w:t>
      </w:r>
    </w:p>
    <w:p w:rsidR="001E2F0D" w:rsidRPr="00FE1540" w:rsidRDefault="001E2F0D" w:rsidP="009E36E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710BBE" w:rsidP="005D67F1">
      <w:pPr>
        <w:pStyle w:val="Heading4"/>
        <w:tabs>
          <w:tab w:val="left" w:pos="567"/>
        </w:tabs>
      </w:pPr>
      <w:bookmarkStart w:id="189" w:name="_Toc428184558"/>
      <w:bookmarkStart w:id="190" w:name="_Toc428267625"/>
      <w:bookmarkStart w:id="191" w:name="_Toc428679288"/>
      <w:bookmarkStart w:id="192" w:name="_Toc35915254"/>
      <w:r w:rsidRPr="00FE1540">
        <w:t>Të Drejtat dhe Detyrat e Sekretarit të Këshillit Bashkiak</w:t>
      </w:r>
      <w:bookmarkEnd w:id="189"/>
      <w:bookmarkEnd w:id="190"/>
      <w:bookmarkEnd w:id="191"/>
      <w:bookmarkEnd w:id="192"/>
    </w:p>
    <w:p w:rsidR="005D67F1" w:rsidRPr="00FE1540" w:rsidRDefault="005D67F1" w:rsidP="00631C90">
      <w:pPr>
        <w:pStyle w:val="ListParagraph"/>
        <w:numPr>
          <w:ilvl w:val="0"/>
          <w:numId w:val="179"/>
        </w:numPr>
        <w:tabs>
          <w:tab w:val="left" w:pos="567"/>
        </w:tabs>
        <w:spacing w:before="120" w:after="0"/>
        <w:ind w:left="426" w:hanging="426"/>
        <w:contextualSpacing w:val="0"/>
        <w:rPr>
          <w:rFonts w:ascii="Times New Roman" w:hAnsi="Times New Roman"/>
          <w:bCs/>
          <w:lang w:val="sq-AL"/>
        </w:rPr>
      </w:pPr>
      <w:r w:rsidRPr="00FE1540">
        <w:rPr>
          <w:rFonts w:ascii="Times New Roman" w:hAnsi="Times New Roman"/>
          <w:lang w:val="sq-AL"/>
        </w:rPr>
        <w:t xml:space="preserve">Sekretari i </w:t>
      </w:r>
      <w:r w:rsidRPr="00FE1540">
        <w:rPr>
          <w:rFonts w:ascii="Times New Roman" w:hAnsi="Times New Roman"/>
        </w:rPr>
        <w:t>Këshillit</w:t>
      </w:r>
      <w:r w:rsidRPr="00FE1540">
        <w:rPr>
          <w:rFonts w:ascii="Times New Roman" w:hAnsi="Times New Roman"/>
          <w:bCs/>
          <w:lang w:val="sq-AL"/>
        </w:rPr>
        <w:t xml:space="preserve"> mbështet mbarëvajtjen e punëve të Këshillit, koordinon marrëdhëniet e Këshillit me kryetarin e Bashkisë dhe me institucionet e vartësisë, entet e ndryshme publike e private dhe bashkësinë, si dhe a</w:t>
      </w:r>
      <w:r w:rsidRPr="00FE1540">
        <w:rPr>
          <w:rFonts w:ascii="Times New Roman" w:hAnsi="Times New Roman"/>
          <w:iCs/>
          <w:lang w:val="sq-AL"/>
        </w:rPr>
        <w:t>dministron t</w:t>
      </w:r>
      <w:r w:rsidRPr="00FE1540">
        <w:rPr>
          <w:rFonts w:ascii="Times New Roman" w:hAnsi="Times New Roman"/>
          <w:lang w:val="sq-AL"/>
        </w:rPr>
        <w:t>ë</w:t>
      </w:r>
      <w:r w:rsidRPr="00FE1540">
        <w:rPr>
          <w:rFonts w:ascii="Times New Roman" w:hAnsi="Times New Roman"/>
          <w:iCs/>
          <w:lang w:val="sq-AL"/>
        </w:rPr>
        <w:t xml:space="preserve"> gjithë dokumentacionin q</w:t>
      </w:r>
      <w:r w:rsidRPr="00FE1540">
        <w:rPr>
          <w:rFonts w:ascii="Times New Roman" w:hAnsi="Times New Roman"/>
          <w:lang w:val="sq-AL"/>
        </w:rPr>
        <w:t>ë</w:t>
      </w:r>
      <w:r w:rsidRPr="00FE1540">
        <w:rPr>
          <w:rFonts w:ascii="Times New Roman" w:hAnsi="Times New Roman"/>
          <w:iCs/>
          <w:lang w:val="sq-AL"/>
        </w:rPr>
        <w:t xml:space="preserve"> ka t</w:t>
      </w:r>
      <w:r w:rsidRPr="00FE1540">
        <w:rPr>
          <w:rFonts w:ascii="Times New Roman" w:hAnsi="Times New Roman"/>
          <w:lang w:val="sq-AL"/>
        </w:rPr>
        <w:t>ë</w:t>
      </w:r>
      <w:r w:rsidRPr="00FE1540">
        <w:rPr>
          <w:rFonts w:ascii="Times New Roman" w:hAnsi="Times New Roman"/>
          <w:iCs/>
          <w:lang w:val="sq-AL"/>
        </w:rPr>
        <w:t xml:space="preserve"> b</w:t>
      </w:r>
      <w:r w:rsidRPr="00FE1540">
        <w:rPr>
          <w:rFonts w:ascii="Times New Roman" w:hAnsi="Times New Roman"/>
          <w:lang w:val="sq-AL"/>
        </w:rPr>
        <w:t>ë</w:t>
      </w:r>
      <w:r w:rsidRPr="00FE1540">
        <w:rPr>
          <w:rFonts w:ascii="Times New Roman" w:hAnsi="Times New Roman"/>
          <w:iCs/>
          <w:lang w:val="sq-AL"/>
        </w:rPr>
        <w:t>j</w:t>
      </w:r>
      <w:r w:rsidRPr="00FE1540">
        <w:rPr>
          <w:rFonts w:ascii="Times New Roman" w:hAnsi="Times New Roman"/>
          <w:lang w:val="sq-AL"/>
        </w:rPr>
        <w:t>ë</w:t>
      </w:r>
      <w:r w:rsidRPr="00FE1540">
        <w:rPr>
          <w:rFonts w:ascii="Times New Roman" w:hAnsi="Times New Roman"/>
          <w:iCs/>
          <w:lang w:val="sq-AL"/>
        </w:rPr>
        <w:t xml:space="preserve"> me funksionimin dhe pun</w:t>
      </w:r>
      <w:r w:rsidRPr="00FE1540">
        <w:rPr>
          <w:rFonts w:ascii="Times New Roman" w:hAnsi="Times New Roman"/>
          <w:lang w:val="sq-AL"/>
        </w:rPr>
        <w:t>ë</w:t>
      </w:r>
      <w:r w:rsidRPr="00FE1540">
        <w:rPr>
          <w:rFonts w:ascii="Times New Roman" w:hAnsi="Times New Roman"/>
          <w:iCs/>
          <w:lang w:val="sq-AL"/>
        </w:rPr>
        <w:t>n e K</w:t>
      </w:r>
      <w:r w:rsidRPr="00FE1540">
        <w:rPr>
          <w:rFonts w:ascii="Times New Roman" w:hAnsi="Times New Roman"/>
          <w:lang w:val="sq-AL"/>
        </w:rPr>
        <w:t>ë</w:t>
      </w:r>
      <w:r w:rsidRPr="00FE1540">
        <w:rPr>
          <w:rFonts w:ascii="Times New Roman" w:hAnsi="Times New Roman"/>
          <w:iCs/>
          <w:lang w:val="sq-AL"/>
        </w:rPr>
        <w:t>shillit.</w:t>
      </w:r>
    </w:p>
    <w:p w:rsidR="005D67F1" w:rsidRPr="00FE1540" w:rsidRDefault="005D67F1" w:rsidP="00631C90">
      <w:pPr>
        <w:pStyle w:val="ListParagraph"/>
        <w:numPr>
          <w:ilvl w:val="0"/>
          <w:numId w:val="179"/>
        </w:numPr>
        <w:tabs>
          <w:tab w:val="left" w:pos="567"/>
        </w:tabs>
        <w:spacing w:before="120" w:after="0"/>
        <w:ind w:left="426" w:hanging="426"/>
        <w:contextualSpacing w:val="0"/>
        <w:jc w:val="both"/>
        <w:rPr>
          <w:rFonts w:ascii="Times New Roman" w:hAnsi="Times New Roman"/>
          <w:bCs/>
          <w:lang w:val="sq-AL"/>
        </w:rPr>
      </w:pPr>
      <w:r w:rsidRPr="00FE1540">
        <w:rPr>
          <w:rFonts w:ascii="Times New Roman" w:hAnsi="Times New Roman"/>
          <w:lang w:val="sq-AL"/>
        </w:rPr>
        <w:t>Sekretari,</w:t>
      </w:r>
      <w:r w:rsidRPr="00FE1540">
        <w:rPr>
          <w:rFonts w:ascii="Times New Roman" w:hAnsi="Times New Roman"/>
          <w:bCs/>
          <w:lang w:val="sq-AL"/>
        </w:rPr>
        <w:t xml:space="preserve"> përveç detyrave të përcaktuara me ligj, kryen dhe detyrat si më poshtë:</w:t>
      </w:r>
    </w:p>
    <w:p w:rsidR="005D67F1" w:rsidRPr="00FE1540" w:rsidRDefault="005D67F1" w:rsidP="00631C90">
      <w:pPr>
        <w:pStyle w:val="ListParagraph"/>
        <w:numPr>
          <w:ilvl w:val="1"/>
          <w:numId w:val="178"/>
        </w:numPr>
        <w:spacing w:before="120" w:after="0"/>
        <w:ind w:left="851"/>
        <w:contextualSpacing w:val="0"/>
        <w:rPr>
          <w:rFonts w:ascii="Times New Roman" w:hAnsi="Times New Roman"/>
          <w:lang w:val="sq-AL"/>
        </w:rPr>
      </w:pPr>
      <w:r w:rsidRPr="00FE1540">
        <w:rPr>
          <w:rFonts w:ascii="Times New Roman" w:hAnsi="Times New Roman"/>
          <w:lang w:val="sq-AL"/>
        </w:rPr>
        <w:t>Përgatit dhe koordinon punën për hartimin e rendit të ditës së Mbledhjes në bashkëpunim më Kryetarin e Këshillit;</w:t>
      </w:r>
    </w:p>
    <w:p w:rsidR="005D67F1" w:rsidRPr="00FE1540" w:rsidRDefault="005D67F1" w:rsidP="00631C90">
      <w:pPr>
        <w:pStyle w:val="ListParagraph"/>
        <w:numPr>
          <w:ilvl w:val="1"/>
          <w:numId w:val="178"/>
        </w:numPr>
        <w:spacing w:before="120" w:after="0"/>
        <w:ind w:left="851"/>
        <w:rPr>
          <w:rFonts w:ascii="Times New Roman" w:hAnsi="Times New Roman"/>
          <w:lang w:val="sq-AL"/>
        </w:rPr>
      </w:pPr>
      <w:r w:rsidRPr="00FE1540">
        <w:rPr>
          <w:rFonts w:ascii="Times New Roman" w:hAnsi="Times New Roman"/>
          <w:lang w:val="sq-AL"/>
        </w:rPr>
        <w:t>Përgatit materialet për mbledhjen e Këshillit dhe kujdeset për shpërndarjen për çdo anëtar të Këshillit;</w:t>
      </w:r>
    </w:p>
    <w:p w:rsidR="005D67F1" w:rsidRPr="00FE1540" w:rsidRDefault="005D67F1" w:rsidP="00631C90">
      <w:pPr>
        <w:pStyle w:val="ListParagraph"/>
        <w:numPr>
          <w:ilvl w:val="1"/>
          <w:numId w:val="178"/>
        </w:numPr>
        <w:spacing w:before="120" w:after="0"/>
        <w:ind w:left="851"/>
        <w:rPr>
          <w:rFonts w:ascii="Times New Roman" w:hAnsi="Times New Roman"/>
          <w:lang w:val="sq-AL"/>
        </w:rPr>
      </w:pPr>
      <w:r w:rsidRPr="00FE1540">
        <w:rPr>
          <w:rFonts w:ascii="Times New Roman" w:hAnsi="Times New Roman"/>
          <w:lang w:val="sq-AL"/>
        </w:rPr>
        <w:t>Njofton këshilltarët, median dhe publikun për zhvillimin e mbledhjes së këshillit;</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Koordinon punën për hartimin e rendit të ditës së Mbledhjes:</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Mban procesverbalin e mbledhjes dhe mundëson regjistrimin e mbledhjes së këshillit;</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Është  përgjegjës për operimin, mbarëvajtjen dhe mirëmbajtjen e pajisjeve që mundësojnë regjistrimin audio-video të mbledhjes së Këshillit dhe të Komisioneve të Përhershme;</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Ndihmon Kryetarin gjatë zhvillimit të mbledhjeve të Këshillit;</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Ndjek nënshkrimin e procesverbalit të mbledhjes;</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Koordinon pjesëmarrjen e të ftuarve dhe të medias në mbledhje;</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Mbikëqyr respektimin e Rregullores gjatë zhvillimit të mbledhjes së Këshillit dhe Komisioneve;</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Bashkëpunon me Kryetarin e Bashkisë në lidhje me ecurinë e zbatimit të vendimeve të Këshillit, dhe raporton në mbledhjen e radhës se Këshillit, si dhe tërheq mendimet e Kryetarit të Bashkisë për projekt politikat dhe vendimet e Këshillit;</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Mban dokumentet zyrtare të Këshillit dhe siguron zbatimin e ligjit mbi arkivat për ruajtjen e këtyre dokumenteve</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Mban numrin rendor të vendimeve të Këshillit dhe vendimeve të Komisioneve të Përhershme të Këshillit në një regjistër të posaçëm</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Administron njoftimet e Prefektit për kërkesat e tij drejtuar gjykatës për pavlefshmërinë e aktit të Këshillit;</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Mban marrëdhëniet me publikun sipas përcaktimeve të Ligjit 119/2014 "Për të drejtën e informimit" dhe  përgatit programin e transparencë së Këshillit;</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 xml:space="preserve">Zbaton përcaktimet e Ligjit 146/2014 "Për njoftimin dhe konsultimin publik" në përgatitjen e seancave të këshillimit me komunitetin. Njoftimin dhe organizimin e mbledhjeve të konsultimeve publike, krijimin dhe mbajtjen e regjistrit të konsultimeve publike, mbajtjen e procesverbalit për secilën takim, paraqitjen në mbledhjet e Këshillit të propozimeve dhe mendimeve të grupeve të interesit, informimi i komunitetit për atë që është marrë në konsideratë </w:t>
      </w:r>
      <w:r w:rsidRPr="00FE1540">
        <w:rPr>
          <w:rFonts w:ascii="Times New Roman" w:hAnsi="Times New Roman"/>
          <w:lang w:val="sq-AL"/>
        </w:rPr>
        <w:lastRenderedPageBreak/>
        <w:t>nga propozimet e tyre dhe çfarë nuk është marrë; Takimeve e këshillimit me komunitetin dhe dëgjesat publike Sekretari i organizon, në bashkëpunim më koordinatorin për konsultimet publike të bashkisë.</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Grumbullon, mirëmban dhe publikon të dhëna gjinore për pjesëmarrjen e publikut në aktivitete e organizuara në Këshilli si në dëgjesat publike dhe takimet e tjera me publikun.</w:t>
      </w:r>
      <w:r w:rsidRPr="00FE1540">
        <w:rPr>
          <w:rFonts w:ascii="Times New Roman" w:hAnsi="Times New Roman"/>
          <w:vertAlign w:val="superscript"/>
          <w:lang w:val="sq-AL"/>
        </w:rPr>
        <w:footnoteReference w:id="100"/>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Ndjek zbatimin e procedurat të shqyrtimit dhe miratimit të nismave qytetare, duke përfshirë peticionet në përputhje me parashikimet e Rregullores;</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Mban marrëdhëniet me median dhe organizatat e shoqërisë civile;</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Administron linjën buxhetore të veprimtarisë së Këshillit;</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Mban marrëdhëniet institucionale me Prefektin, Këshillin e Qarkut dhe agjencitë e tjera qeveritare të dekoncentruara dhe kombëtare;</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Harton raportin përmbledhës të mbledhjes së Këshilli, i cili lexohet nga Kryetari, e më pas e bën publik.</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Mban dhe përditëson regjistrin e akteve të Këshillit të kundërshtuara nga Prefekti dhe ato të kundërshtuar në gjykatë;</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Mban listën e personave, organizatave dhe mediave të cilat kanë depozituar kërkesë me shkrim për të marrë njoftimin dhe rendin e ditës së mbledhjeve të Këshillit;</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lang w:val="sq-AL"/>
        </w:rPr>
        <w:t>Plotëson kartelën e secilit akt normativ të miratuar nga Këshilli;</w:t>
      </w:r>
    </w:p>
    <w:p w:rsidR="005D67F1" w:rsidRPr="00FE1540" w:rsidRDefault="005D67F1" w:rsidP="00631C90">
      <w:pPr>
        <w:pStyle w:val="ListParagraph"/>
        <w:numPr>
          <w:ilvl w:val="0"/>
          <w:numId w:val="178"/>
        </w:numPr>
        <w:spacing w:before="120" w:after="0"/>
        <w:ind w:left="851"/>
        <w:rPr>
          <w:rFonts w:ascii="Times New Roman" w:hAnsi="Times New Roman"/>
          <w:lang w:val="sq-AL"/>
        </w:rPr>
      </w:pPr>
      <w:r w:rsidRPr="00FE1540">
        <w:rPr>
          <w:rFonts w:ascii="Times New Roman" w:hAnsi="Times New Roman"/>
        </w:rPr>
        <w:t>Mban dhe administron dokumentacionin e Këshillit;</w:t>
      </w:r>
    </w:p>
    <w:p w:rsidR="005D67F1" w:rsidRPr="00FE1540" w:rsidRDefault="005D67F1" w:rsidP="00631C90">
      <w:pPr>
        <w:pStyle w:val="ListParagraph"/>
        <w:numPr>
          <w:ilvl w:val="0"/>
          <w:numId w:val="178"/>
        </w:numPr>
        <w:spacing w:before="120" w:after="0"/>
        <w:ind w:left="851"/>
        <w:rPr>
          <w:rFonts w:ascii="Times New Roman" w:hAnsi="Times New Roman"/>
        </w:rPr>
      </w:pPr>
      <w:r w:rsidRPr="00FE1540">
        <w:rPr>
          <w:rFonts w:ascii="Times New Roman" w:hAnsi="Times New Roman"/>
        </w:rPr>
        <w:t>Administron procesin e zgjedhjes së këshillave të fshatrave dhe këshillave komunitarë;</w:t>
      </w:r>
    </w:p>
    <w:p w:rsidR="005D67F1" w:rsidRPr="00FE1540" w:rsidRDefault="005D67F1" w:rsidP="00631C90">
      <w:pPr>
        <w:pStyle w:val="ListParagraph"/>
        <w:numPr>
          <w:ilvl w:val="0"/>
          <w:numId w:val="178"/>
        </w:numPr>
        <w:spacing w:before="120" w:after="0"/>
        <w:ind w:left="851"/>
        <w:rPr>
          <w:rFonts w:ascii="Times New Roman" w:hAnsi="Times New Roman"/>
        </w:rPr>
      </w:pPr>
      <w:r w:rsidRPr="00FE1540">
        <w:rPr>
          <w:rFonts w:ascii="Times New Roman" w:hAnsi="Times New Roman"/>
        </w:rPr>
        <w:t>Çdo tre muaj harton një listë me problemet që kanë këshilltarët me shërbimet administrative ndaj tyre, dhe pasi e nënshkruan tek Kryetari i Këshillit, ia përcjell Kryetarit të Bashkisë.</w:t>
      </w:r>
    </w:p>
    <w:p w:rsidR="005D67F1" w:rsidRPr="00FE1540" w:rsidRDefault="005D67F1" w:rsidP="00631C90">
      <w:pPr>
        <w:pStyle w:val="ListParagraph"/>
        <w:numPr>
          <w:ilvl w:val="0"/>
          <w:numId w:val="179"/>
        </w:numPr>
        <w:spacing w:before="120" w:after="0"/>
        <w:ind w:left="426" w:hanging="357"/>
        <w:contextualSpacing w:val="0"/>
        <w:jc w:val="both"/>
        <w:rPr>
          <w:rFonts w:ascii="Times New Roman" w:hAnsi="Times New Roman"/>
          <w:lang w:val="sq-AL"/>
        </w:rPr>
      </w:pPr>
      <w:r w:rsidRPr="00FE1540">
        <w:rPr>
          <w:rFonts w:ascii="Times New Roman" w:hAnsi="Times New Roman"/>
          <w:iCs/>
          <w:lang w:val="sq-AL"/>
        </w:rPr>
        <w:t xml:space="preserve">Paga </w:t>
      </w:r>
      <w:r w:rsidRPr="00FE1540">
        <w:rPr>
          <w:rFonts w:ascii="Times New Roman" w:hAnsi="Times New Roman"/>
          <w:lang w:val="sq-AL"/>
        </w:rPr>
        <w:t xml:space="preserve">e </w:t>
      </w:r>
      <w:r w:rsidRPr="00FE1540">
        <w:rPr>
          <w:rFonts w:ascii="Times New Roman" w:hAnsi="Times New Roman"/>
          <w:iCs/>
          <w:lang w:val="sq-AL"/>
        </w:rPr>
        <w:t>Sekretarit përcaktohet</w:t>
      </w:r>
      <w:r w:rsidRPr="00FE1540">
        <w:rPr>
          <w:rFonts w:ascii="Times New Roman" w:hAnsi="Times New Roman"/>
          <w:lang w:val="sq-AL"/>
        </w:rPr>
        <w:t xml:space="preserve"> sipas </w:t>
      </w:r>
      <w:r w:rsidRPr="00FE1540">
        <w:rPr>
          <w:rFonts w:ascii="Times New Roman" w:hAnsi="Times New Roman"/>
          <w:iCs/>
          <w:lang w:val="sq-AL"/>
        </w:rPr>
        <w:t>legjislacionit në fuqi.</w:t>
      </w:r>
    </w:p>
    <w:p w:rsidR="005D67F1" w:rsidRPr="00FE1540" w:rsidRDefault="005D67F1" w:rsidP="00631C90">
      <w:pPr>
        <w:pStyle w:val="ListParagraph"/>
        <w:numPr>
          <w:ilvl w:val="0"/>
          <w:numId w:val="179"/>
        </w:numPr>
        <w:spacing w:before="120" w:after="0"/>
        <w:ind w:left="426" w:hanging="357"/>
        <w:contextualSpacing w:val="0"/>
        <w:jc w:val="both"/>
        <w:rPr>
          <w:rFonts w:ascii="Times New Roman" w:hAnsi="Times New Roman"/>
          <w:lang w:val="sq-AL"/>
        </w:rPr>
      </w:pPr>
      <w:r w:rsidRPr="00FE1540">
        <w:rPr>
          <w:rFonts w:ascii="Times New Roman" w:hAnsi="Times New Roman"/>
          <w:lang w:val="sq-AL"/>
        </w:rPr>
        <w:t xml:space="preserve">Përshkrimi i punës për secilin prej punonjësve të Sekretariatit, hartohet nga </w:t>
      </w:r>
      <w:r w:rsidRPr="00FE1540">
        <w:rPr>
          <w:rFonts w:ascii="Times New Roman" w:hAnsi="Times New Roman"/>
          <w:bCs/>
          <w:lang w:val="sq-AL"/>
        </w:rPr>
        <w:t>Sekretari</w:t>
      </w:r>
      <w:r w:rsidRPr="00FE1540">
        <w:rPr>
          <w:rFonts w:ascii="Times New Roman" w:hAnsi="Times New Roman"/>
          <w:lang w:val="sq-AL"/>
        </w:rPr>
        <w:t xml:space="preserve"> i Këshillit në bashkëpunim me Drejtorinë e Menaxhimit të Burimeve Njerëzore të Bashkisë dhe miratohet nga </w:t>
      </w:r>
      <w:r w:rsidRPr="00FE1540">
        <w:rPr>
          <w:rFonts w:ascii="Times New Roman" w:hAnsi="Times New Roman"/>
          <w:bCs/>
          <w:lang w:val="sq-AL"/>
        </w:rPr>
        <w:t>Këshilli</w:t>
      </w:r>
      <w:r w:rsidRPr="00FE1540">
        <w:rPr>
          <w:rFonts w:ascii="Times New Roman" w:hAnsi="Times New Roman"/>
          <w:lang w:val="sq-AL"/>
        </w:rPr>
        <w:t xml:space="preserve">. </w:t>
      </w:r>
    </w:p>
    <w:p w:rsidR="001E2F0D" w:rsidRPr="00FE1540" w:rsidRDefault="001E2F0D" w:rsidP="009E36E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193" w:name="_Toc428184559"/>
      <w:bookmarkStart w:id="194" w:name="_Toc428267626"/>
      <w:bookmarkStart w:id="195" w:name="_Toc428679289"/>
      <w:bookmarkStart w:id="196" w:name="_Toc35915255"/>
      <w:r w:rsidRPr="00FE1540">
        <w:t>Detyrat e Punonjësvë të Sekretariatit.</w:t>
      </w:r>
      <w:bookmarkEnd w:id="193"/>
      <w:bookmarkEnd w:id="194"/>
      <w:bookmarkEnd w:id="195"/>
      <w:bookmarkEnd w:id="196"/>
    </w:p>
    <w:p w:rsidR="001E2F0D" w:rsidRPr="00FE1540" w:rsidRDefault="00F0191C" w:rsidP="00715D23">
      <w:pPr>
        <w:spacing w:after="0"/>
        <w:jc w:val="both"/>
        <w:rPr>
          <w:rFonts w:ascii="Times New Roman" w:hAnsi="Times New Roman"/>
          <w:bCs/>
          <w:iCs/>
        </w:rPr>
      </w:pPr>
      <w:r w:rsidRPr="00FE1540">
        <w:rPr>
          <w:rFonts w:ascii="Times New Roman" w:hAnsi="Times New Roman"/>
          <w:bCs/>
          <w:iCs/>
        </w:rPr>
        <w:t xml:space="preserve">Përshkrimi </w:t>
      </w:r>
      <w:r w:rsidR="00DF42AB" w:rsidRPr="00FE1540">
        <w:rPr>
          <w:rFonts w:ascii="Times New Roman" w:hAnsi="Times New Roman"/>
          <w:bCs/>
          <w:iCs/>
        </w:rPr>
        <w:t>i</w:t>
      </w:r>
      <w:r w:rsidRPr="00FE1540">
        <w:rPr>
          <w:rFonts w:ascii="Times New Roman" w:hAnsi="Times New Roman"/>
          <w:bCs/>
          <w:iCs/>
        </w:rPr>
        <w:t xml:space="preserve"> punës për secilin prej punonjësve të Sekretariatit</w:t>
      </w:r>
      <w:r w:rsidR="00DF42AB" w:rsidRPr="00FE1540">
        <w:rPr>
          <w:rFonts w:ascii="Times New Roman" w:hAnsi="Times New Roman"/>
          <w:bCs/>
          <w:iCs/>
        </w:rPr>
        <w:t>,</w:t>
      </w:r>
      <w:r w:rsidRPr="00FE1540">
        <w:rPr>
          <w:rFonts w:ascii="Times New Roman" w:hAnsi="Times New Roman"/>
          <w:bCs/>
          <w:iCs/>
        </w:rPr>
        <w:t xml:space="preserve"> hartohet nga Sekretati </w:t>
      </w:r>
      <w:r w:rsidR="00DF42AB" w:rsidRPr="00FE1540">
        <w:rPr>
          <w:rFonts w:ascii="Times New Roman" w:hAnsi="Times New Roman"/>
          <w:bCs/>
          <w:iCs/>
        </w:rPr>
        <w:t>i</w:t>
      </w:r>
      <w:r w:rsidRPr="00FE1540">
        <w:rPr>
          <w:rFonts w:ascii="Times New Roman" w:hAnsi="Times New Roman"/>
          <w:bCs/>
          <w:iCs/>
        </w:rPr>
        <w:t xml:space="preserve"> Këshillit n</w:t>
      </w:r>
      <w:r w:rsidR="00DF42AB" w:rsidRPr="00FE1540">
        <w:rPr>
          <w:rFonts w:ascii="Times New Roman" w:hAnsi="Times New Roman"/>
          <w:bCs/>
          <w:iCs/>
        </w:rPr>
        <w:t xml:space="preserve">ë </w:t>
      </w:r>
      <w:r w:rsidRPr="00FE1540">
        <w:rPr>
          <w:rFonts w:ascii="Times New Roman" w:hAnsi="Times New Roman"/>
          <w:bCs/>
          <w:iCs/>
        </w:rPr>
        <w:t>b</w:t>
      </w:r>
      <w:r w:rsidR="00DF42AB" w:rsidRPr="00FE1540">
        <w:rPr>
          <w:rFonts w:ascii="Times New Roman" w:hAnsi="Times New Roman"/>
          <w:bCs/>
          <w:iCs/>
        </w:rPr>
        <w:t>a</w:t>
      </w:r>
      <w:r w:rsidRPr="00FE1540">
        <w:rPr>
          <w:rFonts w:ascii="Times New Roman" w:hAnsi="Times New Roman"/>
          <w:bCs/>
          <w:iCs/>
        </w:rPr>
        <w:t>shk</w:t>
      </w:r>
      <w:r w:rsidR="00981057" w:rsidRPr="00FE1540">
        <w:rPr>
          <w:rFonts w:ascii="Times New Roman" w:hAnsi="Times New Roman"/>
          <w:bCs/>
          <w:iCs/>
        </w:rPr>
        <w:t>ëpunim me D</w:t>
      </w:r>
      <w:r w:rsidRPr="00FE1540">
        <w:rPr>
          <w:rFonts w:ascii="Times New Roman" w:hAnsi="Times New Roman"/>
          <w:bCs/>
          <w:iCs/>
        </w:rPr>
        <w:t>rejto</w:t>
      </w:r>
      <w:r w:rsidR="007D5A67" w:rsidRPr="00FE1540">
        <w:rPr>
          <w:rFonts w:ascii="Times New Roman" w:hAnsi="Times New Roman"/>
          <w:bCs/>
          <w:iCs/>
        </w:rPr>
        <w:t>r</w:t>
      </w:r>
      <w:r w:rsidRPr="00FE1540">
        <w:rPr>
          <w:rFonts w:ascii="Times New Roman" w:hAnsi="Times New Roman"/>
          <w:bCs/>
          <w:iCs/>
        </w:rPr>
        <w:t>in</w:t>
      </w:r>
      <w:r w:rsidR="00981057" w:rsidRPr="00FE1540">
        <w:rPr>
          <w:rFonts w:ascii="Times New Roman" w:hAnsi="Times New Roman"/>
          <w:bCs/>
          <w:iCs/>
        </w:rPr>
        <w:t>ë e M</w:t>
      </w:r>
      <w:r w:rsidRPr="00FE1540">
        <w:rPr>
          <w:rFonts w:ascii="Times New Roman" w:hAnsi="Times New Roman"/>
          <w:bCs/>
          <w:iCs/>
        </w:rPr>
        <w:t>enaxhimit t</w:t>
      </w:r>
      <w:r w:rsidR="00981057" w:rsidRPr="00FE1540">
        <w:rPr>
          <w:rFonts w:ascii="Times New Roman" w:hAnsi="Times New Roman"/>
          <w:bCs/>
          <w:iCs/>
        </w:rPr>
        <w:t>ë Burimeve N</w:t>
      </w:r>
      <w:r w:rsidR="00DF42AB" w:rsidRPr="00FE1540">
        <w:rPr>
          <w:rFonts w:ascii="Times New Roman" w:hAnsi="Times New Roman"/>
          <w:bCs/>
          <w:iCs/>
        </w:rPr>
        <w:t>jerë</w:t>
      </w:r>
      <w:r w:rsidR="00981057" w:rsidRPr="00FE1540">
        <w:rPr>
          <w:rFonts w:ascii="Times New Roman" w:hAnsi="Times New Roman"/>
          <w:bCs/>
          <w:iCs/>
        </w:rPr>
        <w:t>zore të B</w:t>
      </w:r>
      <w:r w:rsidRPr="00FE1540">
        <w:rPr>
          <w:rFonts w:ascii="Times New Roman" w:hAnsi="Times New Roman"/>
          <w:bCs/>
          <w:iCs/>
        </w:rPr>
        <w:t>ashk</w:t>
      </w:r>
      <w:r w:rsidR="00981057" w:rsidRPr="00FE1540">
        <w:rPr>
          <w:rFonts w:ascii="Times New Roman" w:hAnsi="Times New Roman"/>
          <w:bCs/>
          <w:iCs/>
        </w:rPr>
        <w:t>isë</w:t>
      </w:r>
      <w:r w:rsidRPr="00FE1540">
        <w:rPr>
          <w:rFonts w:ascii="Times New Roman" w:hAnsi="Times New Roman"/>
          <w:bCs/>
          <w:iCs/>
        </w:rPr>
        <w:t xml:space="preserve"> dhe miratohet nga Kryesia e Këshillit. </w:t>
      </w:r>
    </w:p>
    <w:p w:rsidR="00AD35F1" w:rsidRPr="00FE1540" w:rsidRDefault="00E023CD" w:rsidP="009E36E2">
      <w:pPr>
        <w:pStyle w:val="Heading1"/>
        <w:rPr>
          <w:iCs/>
        </w:rPr>
      </w:pPr>
      <w:bookmarkStart w:id="197" w:name="_Toc35915256"/>
      <w:r w:rsidRPr="00FE1540">
        <w:rPr>
          <w:lang w:val="it-IT"/>
        </w:rPr>
        <w:t xml:space="preserve">KREU </w:t>
      </w:r>
      <w:r w:rsidR="005D67F1" w:rsidRPr="00FE1540">
        <w:rPr>
          <w:lang w:val="it-IT"/>
        </w:rPr>
        <w:t>III</w:t>
      </w:r>
      <w:r w:rsidR="00AD35F1" w:rsidRPr="00FE1540">
        <w:t>. FUNKSIONIMI DHE VENDIM</w:t>
      </w:r>
      <w:r w:rsidR="005D67F1" w:rsidRPr="00FE1540">
        <w:t>M</w:t>
      </w:r>
      <w:r w:rsidR="00AD35F1" w:rsidRPr="00FE1540">
        <w:t>ARRJA E KESHILLIT</w:t>
      </w:r>
      <w:bookmarkEnd w:id="197"/>
    </w:p>
    <w:p w:rsidR="0061080E" w:rsidRPr="00FE1540" w:rsidRDefault="0061080E" w:rsidP="009E36E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bookmarkStart w:id="198" w:name="_Toc428679290"/>
    </w:p>
    <w:p w:rsidR="00EE7E77" w:rsidRPr="00FE1540" w:rsidRDefault="00737AEA" w:rsidP="005B2ACA">
      <w:pPr>
        <w:pStyle w:val="Heading4"/>
      </w:pPr>
      <w:bookmarkStart w:id="199" w:name="_Toc35915257"/>
      <w:r w:rsidRPr="00FE1540">
        <w:t>Mbledhje</w:t>
      </w:r>
      <w:r w:rsidR="005D67F1" w:rsidRPr="00FE1540">
        <w:t>te</w:t>
      </w:r>
      <w:r w:rsidRPr="00FE1540">
        <w:t xml:space="preserve"> Këshillit</w:t>
      </w:r>
      <w:bookmarkEnd w:id="199"/>
    </w:p>
    <w:p w:rsidR="007A6E5E" w:rsidRPr="00FE1540" w:rsidRDefault="007A6E5E" w:rsidP="00631C90">
      <w:pPr>
        <w:pStyle w:val="BodyTextIndent3"/>
        <w:numPr>
          <w:ilvl w:val="0"/>
          <w:numId w:val="103"/>
        </w:numPr>
        <w:spacing w:before="120" w:after="0"/>
        <w:ind w:left="360"/>
        <w:jc w:val="both"/>
        <w:rPr>
          <w:rFonts w:ascii="Times New Roman" w:hAnsi="Times New Roman"/>
          <w:bCs/>
          <w:sz w:val="22"/>
          <w:szCs w:val="22"/>
          <w:lang w:val="sq-AL"/>
        </w:rPr>
      </w:pPr>
      <w:r w:rsidRPr="00FE1540">
        <w:rPr>
          <w:rFonts w:ascii="Times New Roman" w:hAnsi="Times New Roman"/>
          <w:bCs/>
          <w:sz w:val="22"/>
          <w:szCs w:val="22"/>
          <w:lang w:val="sq-AL"/>
        </w:rPr>
        <w:t xml:space="preserve">Të gjitha Mbledhjet e Këshillit mbahen brenda </w:t>
      </w:r>
      <w:r w:rsidR="00FE0D56" w:rsidRPr="00FE1540">
        <w:rPr>
          <w:rFonts w:ascii="Times New Roman" w:hAnsi="Times New Roman"/>
          <w:bCs/>
          <w:sz w:val="22"/>
          <w:szCs w:val="22"/>
          <w:lang w:val="sq-AL"/>
        </w:rPr>
        <w:t xml:space="preserve">territorit </w:t>
      </w:r>
      <w:r w:rsidRPr="00FE1540">
        <w:rPr>
          <w:rFonts w:ascii="Times New Roman" w:hAnsi="Times New Roman"/>
          <w:bCs/>
          <w:sz w:val="22"/>
          <w:szCs w:val="22"/>
          <w:lang w:val="sq-AL"/>
        </w:rPr>
        <w:t>të Bashkisë. Mbledhjet mbahen në sallën e mbledhjeve të Këshillit Bashkiak, përve</w:t>
      </w:r>
      <w:r w:rsidR="00C0744E" w:rsidRPr="00FE1540">
        <w:rPr>
          <w:rFonts w:ascii="Times New Roman" w:hAnsi="Times New Roman"/>
          <w:bCs/>
          <w:sz w:val="22"/>
          <w:szCs w:val="22"/>
          <w:lang w:val="sq-AL"/>
        </w:rPr>
        <w:t>ç</w:t>
      </w:r>
      <w:r w:rsidRPr="00FE1540">
        <w:rPr>
          <w:rFonts w:ascii="Times New Roman" w:hAnsi="Times New Roman"/>
          <w:bCs/>
          <w:sz w:val="22"/>
          <w:szCs w:val="22"/>
          <w:lang w:val="sq-AL"/>
        </w:rPr>
        <w:t xml:space="preserve"> rasteve kur shumica e të gjithë an</w:t>
      </w:r>
      <w:r w:rsidR="00C0744E" w:rsidRPr="00FE1540">
        <w:rPr>
          <w:rFonts w:ascii="Times New Roman" w:hAnsi="Times New Roman"/>
          <w:bCs/>
          <w:sz w:val="22"/>
          <w:szCs w:val="22"/>
          <w:lang w:val="sq-AL"/>
        </w:rPr>
        <w:t>ë</w:t>
      </w:r>
      <w:r w:rsidRPr="00FE1540">
        <w:rPr>
          <w:rFonts w:ascii="Times New Roman" w:hAnsi="Times New Roman"/>
          <w:bCs/>
          <w:sz w:val="22"/>
          <w:szCs w:val="22"/>
          <w:lang w:val="sq-AL"/>
        </w:rPr>
        <w:t>tarëve vendos ndryshe për shkaqe të përligjura</w:t>
      </w:r>
      <w:r w:rsidRPr="00FE1540">
        <w:rPr>
          <w:rFonts w:ascii="Times New Roman" w:hAnsi="Times New Roman"/>
          <w:sz w:val="22"/>
          <w:szCs w:val="22"/>
          <w:lang w:val="sq-AL"/>
        </w:rPr>
        <w:t>, dhe në këtë rast njo</w:t>
      </w:r>
      <w:r w:rsidR="00144D60" w:rsidRPr="00FE1540">
        <w:rPr>
          <w:rFonts w:ascii="Times New Roman" w:hAnsi="Times New Roman"/>
          <w:sz w:val="22"/>
          <w:szCs w:val="22"/>
          <w:lang w:val="sq-AL"/>
        </w:rPr>
        <w:t xml:space="preserve">ftimi për ndryshimin e vendit </w:t>
      </w:r>
      <w:r w:rsidR="00C0744E" w:rsidRPr="00FE1540">
        <w:rPr>
          <w:rFonts w:ascii="Times New Roman" w:hAnsi="Times New Roman"/>
          <w:sz w:val="22"/>
          <w:szCs w:val="22"/>
          <w:lang w:val="sq-AL"/>
        </w:rPr>
        <w:t>u</w:t>
      </w:r>
      <w:r w:rsidR="00144D60" w:rsidRPr="00FE1540">
        <w:rPr>
          <w:rFonts w:ascii="Times New Roman" w:hAnsi="Times New Roman"/>
          <w:sz w:val="22"/>
          <w:szCs w:val="22"/>
          <w:lang w:val="sq-AL"/>
        </w:rPr>
        <w:t xml:space="preserve"> njoftohet Këshilltarëve dhe publikut</w:t>
      </w:r>
      <w:r w:rsidR="00DE3136" w:rsidRPr="00FE1540">
        <w:rPr>
          <w:rFonts w:ascii="Times New Roman" w:hAnsi="Times New Roman"/>
          <w:sz w:val="22"/>
          <w:szCs w:val="22"/>
          <w:lang w:val="sq-AL"/>
        </w:rPr>
        <w:t>. Mbledhjet nuk</w:t>
      </w:r>
      <w:r w:rsidR="00144D60" w:rsidRPr="00FE1540">
        <w:rPr>
          <w:rFonts w:ascii="Times New Roman" w:hAnsi="Times New Roman"/>
          <w:sz w:val="22"/>
          <w:szCs w:val="22"/>
          <w:lang w:val="sq-AL"/>
        </w:rPr>
        <w:t xml:space="preserve"> mbahen nëditë</w:t>
      </w:r>
      <w:r w:rsidRPr="00FE1540">
        <w:rPr>
          <w:rFonts w:ascii="Times New Roman" w:hAnsi="Times New Roman"/>
          <w:sz w:val="22"/>
          <w:szCs w:val="22"/>
          <w:lang w:val="sq-AL"/>
        </w:rPr>
        <w:t xml:space="preserve"> festash zyrtare</w:t>
      </w:r>
      <w:r w:rsidR="00DE3136" w:rsidRPr="00FE1540">
        <w:rPr>
          <w:rFonts w:ascii="Times New Roman" w:hAnsi="Times New Roman"/>
          <w:sz w:val="22"/>
          <w:szCs w:val="22"/>
          <w:lang w:val="sq-AL"/>
        </w:rPr>
        <w:t xml:space="preserve"> dhenë ditën e zgjedhjeve politike, </w:t>
      </w:r>
      <w:r w:rsidRPr="00FE1540">
        <w:rPr>
          <w:rFonts w:ascii="Times New Roman" w:hAnsi="Times New Roman"/>
          <w:sz w:val="22"/>
          <w:szCs w:val="22"/>
          <w:lang w:val="sq-AL"/>
        </w:rPr>
        <w:t xml:space="preserve">përveç se në rast të Mbledhjeve të Emergjencës. </w:t>
      </w:r>
    </w:p>
    <w:p w:rsidR="000F7638" w:rsidRPr="00FE1540" w:rsidRDefault="0061080E" w:rsidP="00631C90">
      <w:pPr>
        <w:pStyle w:val="BodyTextIndent3"/>
        <w:numPr>
          <w:ilvl w:val="0"/>
          <w:numId w:val="103"/>
        </w:numPr>
        <w:spacing w:before="120" w:after="0"/>
        <w:ind w:left="360"/>
        <w:jc w:val="both"/>
        <w:rPr>
          <w:rFonts w:ascii="Times New Roman" w:hAnsi="Times New Roman"/>
          <w:sz w:val="22"/>
          <w:szCs w:val="22"/>
          <w:lang w:val="sq-AL"/>
        </w:rPr>
      </w:pPr>
      <w:r w:rsidRPr="00FE1540">
        <w:rPr>
          <w:rFonts w:ascii="Times New Roman" w:hAnsi="Times New Roman"/>
          <w:sz w:val="22"/>
          <w:szCs w:val="22"/>
          <w:lang w:val="sq-AL"/>
        </w:rPr>
        <w:lastRenderedPageBreak/>
        <w:t>Mbledhjet e Këshillit janë të hapura për publikun dhe të gjithë shtetasi</w:t>
      </w:r>
      <w:r w:rsidR="00C0744E" w:rsidRPr="00FE1540">
        <w:rPr>
          <w:rFonts w:ascii="Times New Roman" w:hAnsi="Times New Roman"/>
          <w:sz w:val="22"/>
          <w:szCs w:val="22"/>
          <w:lang w:val="sq-AL"/>
        </w:rPr>
        <w:t>t</w:t>
      </w:r>
      <w:r w:rsidRPr="00FE1540">
        <w:rPr>
          <w:rFonts w:ascii="Times New Roman" w:hAnsi="Times New Roman"/>
          <w:sz w:val="22"/>
          <w:szCs w:val="22"/>
          <w:lang w:val="sq-AL"/>
        </w:rPr>
        <w:t xml:space="preserve"> lejohen lirisht të ndjekin Mbledhjet e Këshillit dhe të Komisioneve të Përhershëm të Këshillit, përveç rasteve të parashikuara me ligj dhe në këtë </w:t>
      </w:r>
      <w:r w:rsidR="002908E9" w:rsidRPr="00FE1540">
        <w:rPr>
          <w:rFonts w:ascii="Times New Roman" w:hAnsi="Times New Roman"/>
          <w:sz w:val="22"/>
          <w:szCs w:val="22"/>
          <w:lang w:val="sq-AL"/>
        </w:rPr>
        <w:t>R</w:t>
      </w:r>
      <w:r w:rsidRPr="00FE1540">
        <w:rPr>
          <w:rFonts w:ascii="Times New Roman" w:hAnsi="Times New Roman"/>
          <w:sz w:val="22"/>
          <w:szCs w:val="22"/>
          <w:lang w:val="sq-AL"/>
        </w:rPr>
        <w:t>regullore</w:t>
      </w:r>
      <w:r w:rsidR="003C06AE" w:rsidRPr="00FE1540">
        <w:rPr>
          <w:rStyle w:val="FootnoteReference"/>
          <w:rFonts w:ascii="Times New Roman" w:hAnsi="Times New Roman"/>
          <w:sz w:val="22"/>
          <w:szCs w:val="22"/>
          <w:lang w:val="sq-AL"/>
        </w:rPr>
        <w:footnoteReference w:id="101"/>
      </w:r>
      <w:r w:rsidR="002448FC" w:rsidRPr="00FE1540">
        <w:rPr>
          <w:rFonts w:ascii="Times New Roman" w:hAnsi="Times New Roman"/>
          <w:sz w:val="22"/>
          <w:szCs w:val="22"/>
          <w:lang w:val="sq-AL"/>
        </w:rPr>
        <w:t>.</w:t>
      </w:r>
    </w:p>
    <w:p w:rsidR="00E21043" w:rsidRPr="00FE1540" w:rsidRDefault="00E21043" w:rsidP="00631C90">
      <w:pPr>
        <w:pStyle w:val="BodyTextIndent3"/>
        <w:numPr>
          <w:ilvl w:val="0"/>
          <w:numId w:val="103"/>
        </w:numPr>
        <w:spacing w:before="120" w:after="0"/>
        <w:ind w:left="360"/>
        <w:jc w:val="both"/>
        <w:rPr>
          <w:rFonts w:ascii="Times New Roman" w:hAnsi="Times New Roman"/>
          <w:sz w:val="22"/>
          <w:szCs w:val="22"/>
          <w:lang w:val="sq-AL"/>
        </w:rPr>
      </w:pPr>
      <w:r w:rsidRPr="00FE1540">
        <w:rPr>
          <w:rFonts w:ascii="Times New Roman" w:hAnsi="Times New Roman"/>
          <w:color w:val="0070C0"/>
          <w:sz w:val="22"/>
          <w:szCs w:val="22"/>
          <w:highlight w:val="yellow"/>
          <w:lang w:val="sq-AL"/>
        </w:rPr>
        <w:t>Mbledhjet në asnjë rast nuk lejohet të bëhen me dokumente qarkullues</w:t>
      </w:r>
      <w:r w:rsidR="000F7638" w:rsidRPr="00FE1540">
        <w:rPr>
          <w:rFonts w:ascii="Times New Roman" w:hAnsi="Times New Roman"/>
          <w:color w:val="0070C0"/>
          <w:sz w:val="22"/>
          <w:szCs w:val="22"/>
          <w:highlight w:val="yellow"/>
          <w:lang w:val="sq-AL"/>
        </w:rPr>
        <w:t xml:space="preserve"> të cilët nënshkruhen individualisht apo në disa grupe nga Kë</w:t>
      </w:r>
      <w:r w:rsidR="008637C5" w:rsidRPr="00FE1540">
        <w:rPr>
          <w:rFonts w:ascii="Times New Roman" w:hAnsi="Times New Roman"/>
          <w:color w:val="0070C0"/>
          <w:sz w:val="22"/>
          <w:szCs w:val="22"/>
          <w:highlight w:val="yellow"/>
          <w:lang w:val="sq-AL"/>
        </w:rPr>
        <w:t>shilltar</w:t>
      </w:r>
      <w:r w:rsidR="000F7638" w:rsidRPr="00FE1540">
        <w:rPr>
          <w:rFonts w:ascii="Times New Roman" w:hAnsi="Times New Roman"/>
          <w:color w:val="0070C0"/>
          <w:sz w:val="22"/>
          <w:szCs w:val="22"/>
          <w:highlight w:val="yellow"/>
          <w:lang w:val="sq-AL"/>
        </w:rPr>
        <w:t>ët</w:t>
      </w:r>
      <w:r w:rsidRPr="00FE1540">
        <w:rPr>
          <w:rFonts w:ascii="Times New Roman" w:hAnsi="Times New Roman"/>
          <w:color w:val="0070C0"/>
          <w:sz w:val="22"/>
          <w:szCs w:val="22"/>
          <w:highlight w:val="yellow"/>
          <w:lang w:val="sq-AL"/>
        </w:rPr>
        <w:t>.</w:t>
      </w:r>
    </w:p>
    <w:p w:rsidR="003D105A" w:rsidRPr="00FE1540" w:rsidRDefault="003D105A" w:rsidP="009E36E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DA4347" w:rsidP="005B2ACA">
      <w:pPr>
        <w:pStyle w:val="Heading4"/>
      </w:pPr>
      <w:bookmarkStart w:id="200" w:name="_Toc35915258"/>
      <w:r w:rsidRPr="00FE1540">
        <w:t>Mbledhjet e Radhës se Këshillit</w:t>
      </w:r>
      <w:bookmarkEnd w:id="200"/>
    </w:p>
    <w:p w:rsidR="003D105A" w:rsidRPr="00FE1540" w:rsidRDefault="003D105A" w:rsidP="00631C90">
      <w:pPr>
        <w:pStyle w:val="BodyTextIndent3"/>
        <w:numPr>
          <w:ilvl w:val="0"/>
          <w:numId w:val="162"/>
        </w:numPr>
        <w:spacing w:before="120" w:after="0"/>
        <w:ind w:left="426"/>
        <w:jc w:val="both"/>
        <w:rPr>
          <w:rFonts w:ascii="Times New Roman" w:hAnsi="Times New Roman"/>
          <w:bCs/>
          <w:sz w:val="22"/>
          <w:szCs w:val="22"/>
          <w:lang w:val="sq-AL"/>
        </w:rPr>
      </w:pPr>
      <w:r w:rsidRPr="00FE1540">
        <w:rPr>
          <w:rFonts w:ascii="Times New Roman" w:hAnsi="Times New Roman"/>
          <w:bCs/>
          <w:sz w:val="22"/>
          <w:szCs w:val="22"/>
          <w:lang w:val="sq-AL"/>
        </w:rPr>
        <w:t xml:space="preserve">Mbledhjet e radhës së këshillit bashkiak zhvillohen sipas përcaktimeve në këtë </w:t>
      </w:r>
      <w:r w:rsidR="00C0744E" w:rsidRPr="00FE1540">
        <w:rPr>
          <w:rFonts w:ascii="Times New Roman" w:hAnsi="Times New Roman"/>
          <w:bCs/>
          <w:sz w:val="22"/>
          <w:szCs w:val="22"/>
          <w:lang w:val="sq-AL"/>
        </w:rPr>
        <w:t>R</w:t>
      </w:r>
      <w:r w:rsidRPr="00FE1540">
        <w:rPr>
          <w:rFonts w:ascii="Times New Roman" w:hAnsi="Times New Roman"/>
          <w:bCs/>
          <w:sz w:val="22"/>
          <w:szCs w:val="22"/>
          <w:lang w:val="sq-AL"/>
        </w:rPr>
        <w:t>regullore, por jo më pak se një herë në muaj</w:t>
      </w:r>
      <w:r w:rsidR="003C06AE" w:rsidRPr="00FE1540">
        <w:rPr>
          <w:rStyle w:val="FootnoteReference"/>
          <w:rFonts w:ascii="Times New Roman" w:hAnsi="Times New Roman"/>
          <w:bCs/>
          <w:sz w:val="22"/>
          <w:szCs w:val="22"/>
          <w:lang w:val="sq-AL"/>
        </w:rPr>
        <w:footnoteReference w:id="102"/>
      </w:r>
      <w:r w:rsidRPr="00FE1540">
        <w:rPr>
          <w:rFonts w:ascii="Times New Roman" w:hAnsi="Times New Roman"/>
          <w:bCs/>
          <w:sz w:val="22"/>
          <w:szCs w:val="22"/>
          <w:lang w:val="sq-AL"/>
        </w:rPr>
        <w:t>.</w:t>
      </w:r>
    </w:p>
    <w:p w:rsidR="00493B01" w:rsidRPr="00FE1540" w:rsidRDefault="003D105A" w:rsidP="00631C90">
      <w:pPr>
        <w:pStyle w:val="BodyTextIndent3"/>
        <w:numPr>
          <w:ilvl w:val="0"/>
          <w:numId w:val="162"/>
        </w:numPr>
        <w:spacing w:before="120" w:after="0"/>
        <w:ind w:left="426"/>
        <w:jc w:val="both"/>
        <w:rPr>
          <w:rFonts w:ascii="Times New Roman" w:hAnsi="Times New Roman"/>
          <w:bCs/>
          <w:sz w:val="22"/>
          <w:szCs w:val="22"/>
          <w:lang w:val="sq-AL"/>
        </w:rPr>
      </w:pPr>
      <w:r w:rsidRPr="00FE1540">
        <w:rPr>
          <w:rFonts w:ascii="Times New Roman" w:hAnsi="Times New Roman"/>
          <w:sz w:val="22"/>
          <w:szCs w:val="22"/>
          <w:lang w:val="sq-AL"/>
        </w:rPr>
        <w:t>Mbledhjet e Radhës mbahen jav</w:t>
      </w:r>
      <w:r w:rsidR="00C0744E" w:rsidRPr="00FE1540">
        <w:rPr>
          <w:rFonts w:ascii="Times New Roman" w:hAnsi="Times New Roman"/>
          <w:sz w:val="22"/>
          <w:szCs w:val="22"/>
          <w:lang w:val="sq-AL"/>
        </w:rPr>
        <w:t>ë</w:t>
      </w:r>
      <w:r w:rsidRPr="00FE1540">
        <w:rPr>
          <w:rFonts w:ascii="Times New Roman" w:hAnsi="Times New Roman"/>
          <w:sz w:val="22"/>
          <w:szCs w:val="22"/>
          <w:lang w:val="sq-AL"/>
        </w:rPr>
        <w:t xml:space="preserve">n e fundit të çdo muaji, </w:t>
      </w:r>
      <w:r w:rsidR="00A07103" w:rsidRPr="00FE1540">
        <w:rPr>
          <w:rFonts w:ascii="Times New Roman" w:hAnsi="Times New Roman"/>
          <w:bCs/>
          <w:sz w:val="22"/>
          <w:szCs w:val="22"/>
          <w:lang w:val="sq-AL"/>
        </w:rPr>
        <w:t xml:space="preserve">përveç </w:t>
      </w:r>
      <w:r w:rsidR="00744EFD" w:rsidRPr="00FE1540">
        <w:rPr>
          <w:rFonts w:ascii="Times New Roman" w:hAnsi="Times New Roman"/>
          <w:bCs/>
          <w:sz w:val="22"/>
          <w:szCs w:val="22"/>
          <w:lang w:val="sq-AL"/>
        </w:rPr>
        <w:t xml:space="preserve">dy javëve të fundit të </w:t>
      </w:r>
      <w:r w:rsidR="00A07103" w:rsidRPr="00FE1540">
        <w:rPr>
          <w:rFonts w:ascii="Times New Roman" w:hAnsi="Times New Roman"/>
          <w:bCs/>
          <w:sz w:val="22"/>
          <w:szCs w:val="22"/>
          <w:lang w:val="sq-AL"/>
        </w:rPr>
        <w:t xml:space="preserve">muajit </w:t>
      </w:r>
      <w:r w:rsidR="00744EFD" w:rsidRPr="00FE1540">
        <w:rPr>
          <w:rFonts w:ascii="Times New Roman" w:hAnsi="Times New Roman"/>
          <w:bCs/>
          <w:sz w:val="22"/>
          <w:szCs w:val="22"/>
          <w:lang w:val="sq-AL"/>
        </w:rPr>
        <w:t xml:space="preserve">Gusht dhe </w:t>
      </w:r>
      <w:r w:rsidR="00A07103" w:rsidRPr="00FE1540">
        <w:rPr>
          <w:rFonts w:ascii="Times New Roman" w:hAnsi="Times New Roman"/>
          <w:bCs/>
          <w:sz w:val="22"/>
          <w:szCs w:val="22"/>
          <w:lang w:val="sq-AL"/>
        </w:rPr>
        <w:t xml:space="preserve">Dhjetor, dhe </w:t>
      </w:r>
      <w:r w:rsidRPr="00FE1540">
        <w:rPr>
          <w:rFonts w:ascii="Times New Roman" w:hAnsi="Times New Roman"/>
          <w:sz w:val="22"/>
          <w:szCs w:val="22"/>
          <w:lang w:val="sq-AL"/>
        </w:rPr>
        <w:t xml:space="preserve">në orën e </w:t>
      </w:r>
      <w:r w:rsidR="008B2AA8" w:rsidRPr="00FE1540">
        <w:rPr>
          <w:rFonts w:ascii="Times New Roman" w:hAnsi="Times New Roman"/>
          <w:sz w:val="22"/>
          <w:szCs w:val="22"/>
          <w:lang w:val="sq-AL"/>
        </w:rPr>
        <w:t xml:space="preserve">vendin e </w:t>
      </w:r>
      <w:r w:rsidRPr="00FE1540">
        <w:rPr>
          <w:rFonts w:ascii="Times New Roman" w:hAnsi="Times New Roman"/>
          <w:sz w:val="22"/>
          <w:szCs w:val="22"/>
          <w:lang w:val="sq-AL"/>
        </w:rPr>
        <w:t>përcaktuar sipas thirrjes së Mbledhjes</w:t>
      </w:r>
      <w:r w:rsidR="00A07103" w:rsidRPr="00FE1540">
        <w:rPr>
          <w:rFonts w:ascii="Times New Roman" w:hAnsi="Times New Roman"/>
          <w:bCs/>
          <w:sz w:val="22"/>
          <w:szCs w:val="22"/>
          <w:lang w:val="sq-AL"/>
        </w:rPr>
        <w:t>.</w:t>
      </w:r>
    </w:p>
    <w:p w:rsidR="00F917B8" w:rsidRPr="00FE1540" w:rsidRDefault="00F917B8" w:rsidP="009E36E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F917B8" w:rsidP="008D4491">
      <w:pPr>
        <w:pStyle w:val="Heading4"/>
      </w:pPr>
      <w:bookmarkStart w:id="201" w:name="_Toc35915259"/>
      <w:r w:rsidRPr="00FE1540">
        <w:t xml:space="preserve">Thirrja </w:t>
      </w:r>
      <w:r w:rsidR="00D42C72" w:rsidRPr="00FE1540">
        <w:t>dhe Njoftimi i M</w:t>
      </w:r>
      <w:r w:rsidRPr="00FE1540">
        <w:t>bledhjen e Këshillit</w:t>
      </w:r>
      <w:bookmarkEnd w:id="201"/>
    </w:p>
    <w:p w:rsidR="000310E1" w:rsidRPr="00FE1540" w:rsidRDefault="000310E1" w:rsidP="00631C90">
      <w:pPr>
        <w:pStyle w:val="ListParagraph"/>
        <w:numPr>
          <w:ilvl w:val="0"/>
          <w:numId w:val="105"/>
        </w:numPr>
        <w:spacing w:after="0"/>
        <w:ind w:left="426" w:hanging="426"/>
        <w:jc w:val="both"/>
        <w:rPr>
          <w:rFonts w:ascii="Times New Roman" w:hAnsi="Times New Roman"/>
          <w:lang w:val="sq-AL"/>
        </w:rPr>
      </w:pPr>
      <w:r w:rsidRPr="00FE1540">
        <w:rPr>
          <w:rFonts w:ascii="Times New Roman" w:hAnsi="Times New Roman"/>
          <w:lang w:val="sq-AL"/>
        </w:rPr>
        <w:t>Mbledhja e Këshillit i njoftohet Këshilltarëve dhe publikut.</w:t>
      </w:r>
    </w:p>
    <w:p w:rsidR="00F917B8" w:rsidRPr="00FE1540" w:rsidRDefault="00F917B8" w:rsidP="00631C90">
      <w:pPr>
        <w:pStyle w:val="ListParagraph"/>
        <w:numPr>
          <w:ilvl w:val="0"/>
          <w:numId w:val="105"/>
        </w:numPr>
        <w:spacing w:after="0"/>
        <w:ind w:left="426" w:hanging="426"/>
        <w:jc w:val="both"/>
        <w:rPr>
          <w:rFonts w:ascii="Times New Roman" w:hAnsi="Times New Roman"/>
          <w:lang w:val="sq-AL"/>
        </w:rPr>
      </w:pPr>
      <w:r w:rsidRPr="00FE1540">
        <w:rPr>
          <w:rFonts w:ascii="Times New Roman" w:hAnsi="Times New Roman"/>
          <w:lang w:val="sq-AL"/>
        </w:rPr>
        <w:t>Thirrja për mbledhjen e Këshillit bëhet nga Kryetari i Këshillit”</w:t>
      </w:r>
      <w:r w:rsidR="003C06AE" w:rsidRPr="00FE1540">
        <w:rPr>
          <w:rStyle w:val="FootnoteReference"/>
          <w:rFonts w:ascii="Times New Roman" w:hAnsi="Times New Roman"/>
          <w:lang w:val="sq-AL"/>
        </w:rPr>
        <w:footnoteReference w:id="103"/>
      </w:r>
      <w:r w:rsidRPr="00FE1540">
        <w:rPr>
          <w:rFonts w:ascii="Times New Roman" w:hAnsi="Times New Roman"/>
          <w:lang w:val="sq-AL"/>
        </w:rPr>
        <w:t xml:space="preserve"> dhe në mungesë të tij nga Zëv</w:t>
      </w:r>
      <w:r w:rsidR="005B2ACA" w:rsidRPr="00FE1540">
        <w:rPr>
          <w:rFonts w:ascii="Times New Roman" w:hAnsi="Times New Roman"/>
          <w:lang w:val="sq-AL"/>
        </w:rPr>
        <w:t>e</w:t>
      </w:r>
      <w:r w:rsidRPr="00FE1540">
        <w:rPr>
          <w:rFonts w:ascii="Times New Roman" w:hAnsi="Times New Roman"/>
          <w:lang w:val="sq-AL"/>
        </w:rPr>
        <w:t>ndëskryetari</w:t>
      </w:r>
      <w:r w:rsidR="003C06AE" w:rsidRPr="00FE1540">
        <w:rPr>
          <w:rStyle w:val="FootnoteReference"/>
          <w:rFonts w:ascii="Times New Roman" w:hAnsi="Times New Roman"/>
          <w:lang w:val="sq-AL"/>
        </w:rPr>
        <w:footnoteReference w:id="104"/>
      </w:r>
      <w:r w:rsidRPr="00FE1540">
        <w:rPr>
          <w:rFonts w:ascii="Times New Roman" w:hAnsi="Times New Roman"/>
          <w:lang w:val="sq-AL"/>
        </w:rPr>
        <w:t xml:space="preserve"> që përfaqëson shumicën, dhe në mungesë të këtij të fundit nga Zëv</w:t>
      </w:r>
      <w:r w:rsidR="005B2ACA" w:rsidRPr="00FE1540">
        <w:rPr>
          <w:rFonts w:ascii="Times New Roman" w:hAnsi="Times New Roman"/>
          <w:lang w:val="sq-AL"/>
        </w:rPr>
        <w:t>e</w:t>
      </w:r>
      <w:r w:rsidRPr="00FE1540">
        <w:rPr>
          <w:rFonts w:ascii="Times New Roman" w:hAnsi="Times New Roman"/>
          <w:lang w:val="sq-AL"/>
        </w:rPr>
        <w:t>ndëskryetari i dytë.</w:t>
      </w:r>
    </w:p>
    <w:p w:rsidR="00F917B8" w:rsidRPr="00FE1540" w:rsidRDefault="00F917B8" w:rsidP="00631C90">
      <w:pPr>
        <w:pStyle w:val="ListParagraph"/>
        <w:numPr>
          <w:ilvl w:val="0"/>
          <w:numId w:val="10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Njoftimi për zhvillimin e  Mbledhjes së Këshillit bëhet nga Sekretari</w:t>
      </w:r>
      <w:r w:rsidR="003C06AE" w:rsidRPr="00FE1540">
        <w:rPr>
          <w:rStyle w:val="FootnoteReference"/>
          <w:rFonts w:ascii="Times New Roman" w:hAnsi="Times New Roman"/>
          <w:lang w:val="sq-AL"/>
        </w:rPr>
        <w:footnoteReference w:id="105"/>
      </w:r>
      <w:r w:rsidRPr="00FE1540">
        <w:rPr>
          <w:rFonts w:ascii="Times New Roman" w:hAnsi="Times New Roman"/>
          <w:lang w:val="sq-AL"/>
        </w:rPr>
        <w:t>, jo më pak se shtatë (7) ditë pune para datës së zhvillimit të Mbledhjes. Njoftimi p</w:t>
      </w:r>
      <w:r w:rsidR="00160D96" w:rsidRPr="00FE1540">
        <w:rPr>
          <w:rFonts w:ascii="Times New Roman" w:hAnsi="Times New Roman"/>
          <w:lang w:val="sq-AL"/>
        </w:rPr>
        <w:t>ë</w:t>
      </w:r>
      <w:r w:rsidRPr="00FE1540">
        <w:rPr>
          <w:rFonts w:ascii="Times New Roman" w:hAnsi="Times New Roman"/>
          <w:lang w:val="sq-AL"/>
        </w:rPr>
        <w:t>r Mbledhjen e Këshillit ku miratohet projekt buxheti paraprak dhe ai përfundimtar i Bashkisë, bëhet jo më pak se 10 ditë pune, para zhvillimit të Mbledhjes.</w:t>
      </w:r>
    </w:p>
    <w:p w:rsidR="00F917B8" w:rsidRPr="00FE1540" w:rsidRDefault="00F917B8" w:rsidP="00631C90">
      <w:pPr>
        <w:pStyle w:val="ListParagraph"/>
        <w:numPr>
          <w:ilvl w:val="0"/>
          <w:numId w:val="10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Në mungesë të Sekretarit njoftimi bëhet nga Kryetari, e në mungesë të këtij të fundit nga Zëvendëskryetari që përfaqëson shumicën, apo në mungesë të këtij të fundit nga një person i ngarkuar me shkrim prej Kryetarit. Në çdo rast njoftuesi shkruan emrin dhe nënshkruan në fund të dokumenti</w:t>
      </w:r>
      <w:r w:rsidR="001C453A" w:rsidRPr="00FE1540">
        <w:rPr>
          <w:rFonts w:ascii="Times New Roman" w:hAnsi="Times New Roman"/>
          <w:lang w:val="sq-AL"/>
        </w:rPr>
        <w:t>t të</w:t>
      </w:r>
      <w:r w:rsidRPr="00FE1540">
        <w:rPr>
          <w:rFonts w:ascii="Times New Roman" w:hAnsi="Times New Roman"/>
          <w:lang w:val="sq-AL"/>
        </w:rPr>
        <w:t xml:space="preserve"> njoftimit të bërë.</w:t>
      </w:r>
    </w:p>
    <w:p w:rsidR="00F917B8" w:rsidRPr="00FE1540" w:rsidRDefault="00F917B8" w:rsidP="00631C90">
      <w:pPr>
        <w:pStyle w:val="ListParagraph"/>
        <w:numPr>
          <w:ilvl w:val="0"/>
          <w:numId w:val="10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Nëse Këshilli mban një Mbledhje zyrtare në një orë dhe vend ndryshe nga ç’është njoftuar publikisht, Mbledhja nuk mbahet nëse nuk është njoftuar publikisht ora dhe vendi i ndryshuar i mbajtjes të kësaj Mbledhjeje.</w:t>
      </w:r>
    </w:p>
    <w:p w:rsidR="00F917B8" w:rsidRPr="00FE1540" w:rsidRDefault="00F917B8" w:rsidP="00631C90">
      <w:pPr>
        <w:pStyle w:val="ListParagraph"/>
        <w:numPr>
          <w:ilvl w:val="0"/>
          <w:numId w:val="10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Nëse Këshilli shtyn një mbledhje të </w:t>
      </w:r>
      <w:r w:rsidR="001C64D0" w:rsidRPr="00FE1540">
        <w:rPr>
          <w:rFonts w:ascii="Times New Roman" w:hAnsi="Times New Roman"/>
          <w:lang w:val="sq-AL"/>
        </w:rPr>
        <w:t>radhës,</w:t>
      </w:r>
      <w:r w:rsidRPr="00FE1540">
        <w:rPr>
          <w:rFonts w:ascii="Times New Roman" w:hAnsi="Times New Roman"/>
          <w:lang w:val="sq-AL"/>
        </w:rPr>
        <w:t xml:space="preserve"> jashtë radhe, emergjence apo të shtyrë, të mbajtur </w:t>
      </w:r>
      <w:r w:rsidR="00844C81" w:rsidRPr="00FE1540">
        <w:rPr>
          <w:rFonts w:ascii="Times New Roman" w:hAnsi="Times New Roman"/>
          <w:lang w:val="sq-AL"/>
        </w:rPr>
        <w:t>p</w:t>
      </w:r>
      <w:r w:rsidRPr="00FE1540">
        <w:rPr>
          <w:rFonts w:ascii="Times New Roman" w:hAnsi="Times New Roman"/>
          <w:lang w:val="sq-AL"/>
        </w:rPr>
        <w:t>as një njoftimi publik të rregullt, ku data, or</w:t>
      </w:r>
      <w:r w:rsidR="001C64D0" w:rsidRPr="00FE1540">
        <w:rPr>
          <w:rFonts w:ascii="Times New Roman" w:hAnsi="Times New Roman"/>
          <w:lang w:val="sq-AL"/>
        </w:rPr>
        <w:t>a dhe vendi i mbajtjes së Mbledhjes së shtyrë janë njoftuara në Mbledhjen e hapur</w:t>
      </w:r>
      <w:r w:rsidRPr="00FE1540">
        <w:rPr>
          <w:rFonts w:ascii="Times New Roman" w:hAnsi="Times New Roman"/>
          <w:lang w:val="sq-AL"/>
        </w:rPr>
        <w:t xml:space="preserve">, nuk bëhet njoftim tjetër publik. </w:t>
      </w:r>
    </w:p>
    <w:p w:rsidR="00F917B8" w:rsidRPr="00FE1540" w:rsidRDefault="00F917B8" w:rsidP="00631C90">
      <w:pPr>
        <w:pStyle w:val="ListParagraph"/>
        <w:numPr>
          <w:ilvl w:val="0"/>
          <w:numId w:val="10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Sekretari </w:t>
      </w:r>
      <w:r w:rsidR="00844C81" w:rsidRPr="00FE1540">
        <w:rPr>
          <w:rFonts w:ascii="Times New Roman" w:hAnsi="Times New Roman"/>
          <w:lang w:val="sq-AL"/>
        </w:rPr>
        <w:t>u</w:t>
      </w:r>
      <w:r w:rsidRPr="00FE1540">
        <w:rPr>
          <w:rFonts w:ascii="Times New Roman" w:hAnsi="Times New Roman"/>
          <w:lang w:val="sq-AL"/>
        </w:rPr>
        <w:t xml:space="preserve"> dërgon një kopje të rendit të ditës </w:t>
      </w:r>
      <w:r w:rsidR="005B47F1" w:rsidRPr="00FE1540">
        <w:rPr>
          <w:rFonts w:ascii="Times New Roman" w:hAnsi="Times New Roman"/>
          <w:lang w:val="sq-AL"/>
        </w:rPr>
        <w:t>d</w:t>
      </w:r>
      <w:r w:rsidRPr="00FE1540">
        <w:rPr>
          <w:rFonts w:ascii="Times New Roman" w:hAnsi="Times New Roman"/>
          <w:lang w:val="sq-AL"/>
        </w:rPr>
        <w:t>eputetit/ve të zonës</w:t>
      </w:r>
      <w:r w:rsidR="003C06AE" w:rsidRPr="00FE1540">
        <w:rPr>
          <w:rStyle w:val="FootnoteReference"/>
          <w:rFonts w:ascii="Times New Roman" w:hAnsi="Times New Roman"/>
          <w:lang w:val="sq-AL"/>
        </w:rPr>
        <w:footnoteReference w:id="106"/>
      </w:r>
      <w:r w:rsidRPr="00FE1540">
        <w:rPr>
          <w:rFonts w:ascii="Times New Roman" w:hAnsi="Times New Roman"/>
          <w:lang w:val="sq-AL"/>
        </w:rPr>
        <w:t xml:space="preserve"> dhe OJFve të regjistruara për të marrë njoftimin për Mbledhjet e Këshillit.</w:t>
      </w:r>
    </w:p>
    <w:p w:rsidR="002575D7" w:rsidRPr="00FE1540" w:rsidRDefault="002575D7">
      <w:pPr>
        <w:spacing w:after="0" w:line="240" w:lineRule="auto"/>
        <w:rPr>
          <w:rFonts w:ascii="Times New Roman" w:eastAsia="Times New Roman" w:hAnsi="Times New Roman"/>
          <w:lang w:val="sq-AL"/>
        </w:rPr>
      </w:pPr>
      <w:r w:rsidRPr="00FE1540">
        <w:rPr>
          <w:rFonts w:ascii="Times New Roman" w:hAnsi="Times New Roman"/>
          <w:smallCaps/>
          <w:lang w:val="sq-AL"/>
        </w:rPr>
        <w:br w:type="page"/>
      </w:r>
    </w:p>
    <w:p w:rsidR="003D105A" w:rsidRPr="00FE1540" w:rsidRDefault="003D105A" w:rsidP="00D125EF">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3D105A" w:rsidP="008D4491">
      <w:pPr>
        <w:pStyle w:val="Heading4"/>
        <w:rPr>
          <w:smallCaps/>
        </w:rPr>
      </w:pPr>
      <w:bookmarkStart w:id="202" w:name="_Toc35915260"/>
      <w:r w:rsidRPr="00FE1540">
        <w:t xml:space="preserve">Mbledhjet </w:t>
      </w:r>
      <w:r w:rsidR="00B15752" w:rsidRPr="00FE1540">
        <w:t>j</w:t>
      </w:r>
      <w:r w:rsidRPr="00FE1540">
        <w:t xml:space="preserve">ashtë </w:t>
      </w:r>
      <w:r w:rsidR="00B15752" w:rsidRPr="00FE1540">
        <w:t>r</w:t>
      </w:r>
      <w:r w:rsidRPr="00FE1540">
        <w:t>adhe</w:t>
      </w:r>
      <w:bookmarkEnd w:id="202"/>
    </w:p>
    <w:p w:rsidR="003D105A" w:rsidRPr="00FE1540" w:rsidRDefault="003D105A" w:rsidP="00631C90">
      <w:pPr>
        <w:pStyle w:val="ListParagraph"/>
        <w:numPr>
          <w:ilvl w:val="0"/>
          <w:numId w:val="111"/>
        </w:numPr>
        <w:spacing w:after="0"/>
        <w:ind w:left="426" w:hanging="426"/>
        <w:jc w:val="both"/>
        <w:rPr>
          <w:rFonts w:ascii="Times New Roman" w:hAnsi="Times New Roman"/>
          <w:lang w:val="sq-AL"/>
        </w:rPr>
      </w:pPr>
      <w:r w:rsidRPr="00FE1540">
        <w:rPr>
          <w:rFonts w:ascii="Times New Roman" w:hAnsi="Times New Roman"/>
          <w:lang w:val="sq-AL"/>
        </w:rPr>
        <w:t>Këshilli mblidhet jashtë radhe me kërkesë të</w:t>
      </w:r>
      <w:r w:rsidR="003C06AE" w:rsidRPr="00FE1540">
        <w:rPr>
          <w:rStyle w:val="FootnoteReference"/>
          <w:rFonts w:ascii="Times New Roman" w:hAnsi="Times New Roman"/>
          <w:lang w:val="sq-AL"/>
        </w:rPr>
        <w:footnoteReference w:id="107"/>
      </w:r>
      <w:r w:rsidRPr="00FE1540">
        <w:rPr>
          <w:rFonts w:ascii="Times New Roman" w:hAnsi="Times New Roman"/>
          <w:lang w:val="sq-AL"/>
        </w:rPr>
        <w:t xml:space="preserve">: </w:t>
      </w:r>
    </w:p>
    <w:p w:rsidR="003D105A" w:rsidRPr="00FE1540" w:rsidRDefault="003D105A" w:rsidP="00715D23">
      <w:pPr>
        <w:numPr>
          <w:ilvl w:val="0"/>
          <w:numId w:val="1"/>
        </w:numPr>
        <w:tabs>
          <w:tab w:val="clear" w:pos="720"/>
          <w:tab w:val="num" w:pos="993"/>
        </w:tabs>
        <w:spacing w:after="0"/>
        <w:ind w:left="993"/>
        <w:jc w:val="both"/>
        <w:rPr>
          <w:rFonts w:ascii="Times New Roman" w:hAnsi="Times New Roman"/>
          <w:lang w:val="sq-AL"/>
        </w:rPr>
      </w:pPr>
      <w:r w:rsidRPr="00FE1540">
        <w:rPr>
          <w:rFonts w:ascii="Times New Roman" w:hAnsi="Times New Roman"/>
          <w:lang w:val="sq-AL"/>
        </w:rPr>
        <w:t>Kryetarit të Bashkisë;</w:t>
      </w:r>
    </w:p>
    <w:p w:rsidR="003D105A" w:rsidRPr="00FE1540" w:rsidRDefault="003D105A" w:rsidP="00715D23">
      <w:pPr>
        <w:numPr>
          <w:ilvl w:val="0"/>
          <w:numId w:val="1"/>
        </w:numPr>
        <w:tabs>
          <w:tab w:val="clear" w:pos="720"/>
          <w:tab w:val="num" w:pos="993"/>
        </w:tabs>
        <w:spacing w:after="0"/>
        <w:ind w:left="993"/>
        <w:jc w:val="both"/>
        <w:rPr>
          <w:rFonts w:ascii="Times New Roman" w:hAnsi="Times New Roman"/>
          <w:lang w:val="sq-AL"/>
        </w:rPr>
      </w:pPr>
      <w:r w:rsidRPr="00FE1540">
        <w:rPr>
          <w:rFonts w:ascii="Times New Roman" w:hAnsi="Times New Roman"/>
          <w:lang w:val="sq-AL"/>
        </w:rPr>
        <w:t>1/3 së Këshilltarëve;</w:t>
      </w:r>
    </w:p>
    <w:p w:rsidR="003D105A" w:rsidRPr="00FE1540" w:rsidRDefault="005B47F1" w:rsidP="00715D23">
      <w:pPr>
        <w:numPr>
          <w:ilvl w:val="0"/>
          <w:numId w:val="1"/>
        </w:numPr>
        <w:tabs>
          <w:tab w:val="clear" w:pos="720"/>
          <w:tab w:val="num" w:pos="993"/>
        </w:tabs>
        <w:spacing w:after="0"/>
        <w:ind w:left="993"/>
        <w:jc w:val="both"/>
        <w:rPr>
          <w:rFonts w:ascii="Times New Roman" w:hAnsi="Times New Roman"/>
          <w:lang w:val="sq-AL"/>
        </w:rPr>
      </w:pPr>
      <w:r w:rsidRPr="00FE1540">
        <w:rPr>
          <w:rFonts w:ascii="Times New Roman" w:hAnsi="Times New Roman"/>
          <w:lang w:val="sq-AL"/>
        </w:rPr>
        <w:t xml:space="preserve">kërkesës së </w:t>
      </w:r>
      <w:r w:rsidR="003D105A" w:rsidRPr="00FE1540">
        <w:rPr>
          <w:rFonts w:ascii="Times New Roman" w:hAnsi="Times New Roman"/>
          <w:lang w:val="sq-AL"/>
        </w:rPr>
        <w:t>motivuar të Prefektit për çështje që lidhen me ushtrimin e funksioneve të tij</w:t>
      </w:r>
    </w:p>
    <w:p w:rsidR="006674E4" w:rsidRPr="00FE1540" w:rsidRDefault="003D105A" w:rsidP="00631C90">
      <w:pPr>
        <w:pStyle w:val="ListParagraph"/>
        <w:numPr>
          <w:ilvl w:val="0"/>
          <w:numId w:val="111"/>
        </w:numPr>
        <w:spacing w:before="120" w:after="0"/>
        <w:ind w:left="426" w:hanging="426"/>
        <w:jc w:val="both"/>
        <w:rPr>
          <w:rFonts w:ascii="Times New Roman" w:hAnsi="Times New Roman"/>
          <w:lang w:val="sq-AL"/>
        </w:rPr>
      </w:pPr>
      <w:r w:rsidRPr="00FE1540">
        <w:rPr>
          <w:rFonts w:ascii="Times New Roman" w:hAnsi="Times New Roman"/>
          <w:lang w:val="sq-AL"/>
        </w:rPr>
        <w:t xml:space="preserve">Kërkesa </w:t>
      </w:r>
      <w:r w:rsidR="00D116BD" w:rsidRPr="00FE1540">
        <w:rPr>
          <w:rFonts w:ascii="Times New Roman" w:hAnsi="Times New Roman"/>
          <w:lang w:val="sq-AL"/>
        </w:rPr>
        <w:t>drejtuar</w:t>
      </w:r>
      <w:r w:rsidRPr="00FE1540">
        <w:rPr>
          <w:rFonts w:ascii="Times New Roman" w:hAnsi="Times New Roman"/>
          <w:lang w:val="sq-AL"/>
        </w:rPr>
        <w:t xml:space="preserve"> Këshillit </w:t>
      </w:r>
      <w:r w:rsidR="00E54FFD" w:rsidRPr="00FE1540">
        <w:rPr>
          <w:rFonts w:ascii="Times New Roman" w:hAnsi="Times New Roman"/>
          <w:lang w:val="sq-AL"/>
        </w:rPr>
        <w:t xml:space="preserve">për thirrjen e Mbledhjes Jashtë Radhe, </w:t>
      </w:r>
      <w:r w:rsidRPr="00FE1540">
        <w:rPr>
          <w:rFonts w:ascii="Times New Roman" w:hAnsi="Times New Roman"/>
          <w:lang w:val="sq-AL"/>
        </w:rPr>
        <w:t xml:space="preserve">duhet t’i paraqitet me shkrim dhe e firmosur, dhe ku të specifikohet qartë çështja që propozohet të shqyrtohet, </w:t>
      </w:r>
      <w:r w:rsidR="00E54FFD" w:rsidRPr="00FE1540">
        <w:rPr>
          <w:rFonts w:ascii="Times New Roman" w:hAnsi="Times New Roman"/>
          <w:lang w:val="sq-AL"/>
        </w:rPr>
        <w:t xml:space="preserve">si dhe </w:t>
      </w:r>
      <w:r w:rsidRPr="00FE1540">
        <w:rPr>
          <w:rFonts w:ascii="Times New Roman" w:hAnsi="Times New Roman"/>
          <w:lang w:val="sq-AL"/>
        </w:rPr>
        <w:t xml:space="preserve">qëllimi dhe arsyet e kërkeses për mbajtjen e Mbledhjes jashtë radhe. </w:t>
      </w:r>
      <w:r w:rsidR="00FA0388" w:rsidRPr="00FE1540">
        <w:rPr>
          <w:rFonts w:ascii="Times New Roman" w:hAnsi="Times New Roman"/>
          <w:color w:val="0070C0"/>
          <w:highlight w:val="yellow"/>
          <w:lang w:val="sq-AL"/>
        </w:rPr>
        <w:t xml:space="preserve">Kryesia </w:t>
      </w:r>
      <w:r w:rsidR="005B586D" w:rsidRPr="00FE1540">
        <w:rPr>
          <w:rFonts w:ascii="Times New Roman" w:hAnsi="Times New Roman"/>
          <w:color w:val="0070C0"/>
          <w:highlight w:val="yellow"/>
          <w:lang w:val="sq-AL"/>
        </w:rPr>
        <w:t>shqyrton kërkesën</w:t>
      </w:r>
      <w:r w:rsidR="00FA0388" w:rsidRPr="00FE1540">
        <w:rPr>
          <w:rFonts w:ascii="Times New Roman" w:hAnsi="Times New Roman"/>
          <w:color w:val="0070C0"/>
          <w:highlight w:val="yellow"/>
          <w:lang w:val="sq-AL"/>
        </w:rPr>
        <w:t xml:space="preserve"> për mbajtjen e Mbledhjes jashtë radhe</w:t>
      </w:r>
      <w:r w:rsidR="005B586D" w:rsidRPr="00FE1540">
        <w:rPr>
          <w:rFonts w:ascii="Times New Roman" w:hAnsi="Times New Roman"/>
          <w:color w:val="0070C0"/>
          <w:highlight w:val="yellow"/>
          <w:lang w:val="sq-AL"/>
        </w:rPr>
        <w:t>.</w:t>
      </w:r>
    </w:p>
    <w:p w:rsidR="00FA0388" w:rsidRPr="00FE1540" w:rsidRDefault="00FA0388" w:rsidP="00631C90">
      <w:pPr>
        <w:pStyle w:val="ListParagraph"/>
        <w:numPr>
          <w:ilvl w:val="0"/>
          <w:numId w:val="111"/>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Mbledhja mbahet jo më vonë se shtatë (7) ditë kalendarike nga data e depozitimit të kërkesës pranë zyrës së protokolli</w:t>
      </w:r>
      <w:r w:rsidR="005B47F1" w:rsidRPr="00FE1540">
        <w:rPr>
          <w:rFonts w:ascii="Times New Roman" w:hAnsi="Times New Roman"/>
          <w:lang w:val="sq-AL"/>
        </w:rPr>
        <w:t>t</w:t>
      </w:r>
      <w:r w:rsidRPr="00FE1540">
        <w:rPr>
          <w:rFonts w:ascii="Times New Roman" w:hAnsi="Times New Roman"/>
          <w:lang w:val="sq-AL"/>
        </w:rPr>
        <w:t xml:space="preserve"> të Bashkisë.</w:t>
      </w:r>
    </w:p>
    <w:p w:rsidR="003D105A" w:rsidRPr="00FE1540" w:rsidRDefault="003D105A" w:rsidP="00631C90">
      <w:pPr>
        <w:pStyle w:val="ListParagraph"/>
        <w:numPr>
          <w:ilvl w:val="0"/>
          <w:numId w:val="111"/>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Në rastin ku</w:t>
      </w:r>
      <w:r w:rsidR="00E06E33" w:rsidRPr="00FE1540">
        <w:rPr>
          <w:rFonts w:ascii="Times New Roman" w:hAnsi="Times New Roman"/>
          <w:lang w:val="sq-AL"/>
        </w:rPr>
        <w:t>r</w:t>
      </w:r>
      <w:r w:rsidRPr="00FE1540">
        <w:rPr>
          <w:rFonts w:ascii="Times New Roman" w:hAnsi="Times New Roman"/>
          <w:lang w:val="sq-AL"/>
        </w:rPr>
        <w:t xml:space="preserve"> thirrja e Mbledhjes kërkohet n</w:t>
      </w:r>
      <w:r w:rsidR="00C529A7" w:rsidRPr="00FE1540">
        <w:rPr>
          <w:rFonts w:ascii="Times New Roman" w:hAnsi="Times New Roman"/>
          <w:lang w:val="sq-AL"/>
        </w:rPr>
        <w:t>ga 1/3 anëtarëve të Këshillit, njoftimi</w:t>
      </w:r>
      <w:r w:rsidRPr="00FE1540">
        <w:rPr>
          <w:rFonts w:ascii="Times New Roman" w:hAnsi="Times New Roman"/>
          <w:lang w:val="sq-AL"/>
        </w:rPr>
        <w:t xml:space="preserve"> për thirrjen e Mbledhjes bëhe</w:t>
      </w:r>
      <w:r w:rsidR="00E06E33" w:rsidRPr="00FE1540">
        <w:rPr>
          <w:rFonts w:ascii="Times New Roman" w:hAnsi="Times New Roman"/>
          <w:lang w:val="sq-AL"/>
        </w:rPr>
        <w:t>t</w:t>
      </w:r>
      <w:r w:rsidRPr="00FE1540">
        <w:rPr>
          <w:rFonts w:ascii="Times New Roman" w:hAnsi="Times New Roman"/>
          <w:lang w:val="sq-AL"/>
        </w:rPr>
        <w:t xml:space="preserve"> nga Sekretari brenda 15 ditëve kalendarike pas paraqitjes së </w:t>
      </w:r>
      <w:r w:rsidRPr="00FE1540">
        <w:rPr>
          <w:rFonts w:ascii="Times New Roman" w:hAnsi="Times New Roman"/>
          <w:color w:val="000000" w:themeColor="text1"/>
          <w:lang w:val="sq-AL"/>
        </w:rPr>
        <w:t xml:space="preserve">kërkesës, </w:t>
      </w:r>
      <w:r w:rsidR="003F1EE8" w:rsidRPr="00FE1540">
        <w:rPr>
          <w:rFonts w:ascii="Times New Roman" w:hAnsi="Times New Roman"/>
          <w:color w:val="000000" w:themeColor="text1"/>
          <w:lang w:val="sq-AL"/>
        </w:rPr>
        <w:t xml:space="preserve">dhe </w:t>
      </w:r>
      <w:r w:rsidR="00FA0388" w:rsidRPr="00FE1540">
        <w:rPr>
          <w:rFonts w:ascii="Times New Roman" w:hAnsi="Times New Roman"/>
          <w:color w:val="000000" w:themeColor="text1"/>
          <w:lang w:val="sq-AL"/>
        </w:rPr>
        <w:t xml:space="preserve">të </w:t>
      </w:r>
      <w:r w:rsidR="00FA0388" w:rsidRPr="00FE1540">
        <w:rPr>
          <w:rFonts w:ascii="Times New Roman" w:hAnsi="Times New Roman"/>
          <w:lang w:val="sq-AL"/>
        </w:rPr>
        <w:t xml:space="preserve">paktën </w:t>
      </w:r>
      <w:r w:rsidR="00186BB1" w:rsidRPr="00FE1540">
        <w:rPr>
          <w:rFonts w:ascii="Times New Roman" w:hAnsi="Times New Roman"/>
          <w:lang w:val="sq-AL"/>
        </w:rPr>
        <w:t>pesë (5) ditë</w:t>
      </w:r>
      <w:r w:rsidRPr="00FE1540">
        <w:rPr>
          <w:rFonts w:ascii="Times New Roman" w:hAnsi="Times New Roman"/>
          <w:lang w:val="sq-AL"/>
        </w:rPr>
        <w:t>para datës së thirrjes së Mbledhjes.</w:t>
      </w:r>
    </w:p>
    <w:p w:rsidR="003D105A" w:rsidRPr="00FE1540" w:rsidRDefault="00F74A45" w:rsidP="00631C90">
      <w:pPr>
        <w:pStyle w:val="TOCBase"/>
        <w:numPr>
          <w:ilvl w:val="0"/>
          <w:numId w:val="111"/>
        </w:numPr>
        <w:tabs>
          <w:tab w:val="clear" w:pos="6480"/>
        </w:tabs>
        <w:overflowPunct/>
        <w:autoSpaceDE/>
        <w:autoSpaceDN/>
        <w:adjustRightInd/>
        <w:spacing w:before="120" w:after="0" w:line="276" w:lineRule="auto"/>
        <w:ind w:left="426" w:hanging="426"/>
        <w:textAlignment w:val="auto"/>
        <w:rPr>
          <w:spacing w:val="0"/>
          <w:sz w:val="22"/>
          <w:szCs w:val="22"/>
          <w:lang w:val="sq-AL"/>
        </w:rPr>
      </w:pPr>
      <w:r w:rsidRPr="00FE1540">
        <w:rPr>
          <w:spacing w:val="0"/>
          <w:sz w:val="22"/>
          <w:szCs w:val="22"/>
          <w:lang w:val="sq-AL"/>
        </w:rPr>
        <w:t xml:space="preserve">Njoftimi </w:t>
      </w:r>
      <w:r w:rsidR="005E09D6" w:rsidRPr="00FE1540">
        <w:rPr>
          <w:spacing w:val="0"/>
          <w:sz w:val="22"/>
          <w:szCs w:val="22"/>
          <w:lang w:val="sq-AL"/>
        </w:rPr>
        <w:t xml:space="preserve">i Mbledhjes </w:t>
      </w:r>
      <w:r w:rsidRPr="00FE1540">
        <w:rPr>
          <w:spacing w:val="0"/>
          <w:sz w:val="22"/>
          <w:szCs w:val="22"/>
          <w:lang w:val="sq-AL"/>
        </w:rPr>
        <w:t xml:space="preserve">bëhet së paku 48 orë para mbajtjes së Mbledhjes dhe përfshin datën, orën, vendin, rendin e ditës, çështjet dhe qëllimin për të cilin mbahet Mbledhja, dhe në njoftim specifikohet se kush e ka kërkuar Mbledhjen jashtë radhe. </w:t>
      </w:r>
      <w:r w:rsidR="003D105A" w:rsidRPr="00FE1540">
        <w:rPr>
          <w:sz w:val="22"/>
          <w:szCs w:val="22"/>
          <w:lang w:val="sq-AL"/>
        </w:rPr>
        <w:t>Njoftimi për Këshilltarët bëhet nga Sekretari</w:t>
      </w:r>
      <w:r w:rsidR="00F917B8" w:rsidRPr="00FE1540">
        <w:rPr>
          <w:sz w:val="22"/>
          <w:szCs w:val="22"/>
          <w:lang w:val="sq-AL"/>
        </w:rPr>
        <w:t xml:space="preserve">,dhe në mungesë të tij nga Kryetari apo </w:t>
      </w:r>
      <w:r w:rsidR="007D476A" w:rsidRPr="00FE1540">
        <w:rPr>
          <w:lang w:val="sq-AL"/>
        </w:rPr>
        <w:t>Zëvendës</w:t>
      </w:r>
      <w:r w:rsidR="00F917B8" w:rsidRPr="00FE1540">
        <w:rPr>
          <w:sz w:val="22"/>
          <w:szCs w:val="22"/>
          <w:lang w:val="sq-AL"/>
        </w:rPr>
        <w:t xml:space="preserve">kryetari, </w:t>
      </w:r>
      <w:r w:rsidR="003D105A" w:rsidRPr="00FE1540">
        <w:rPr>
          <w:sz w:val="22"/>
          <w:szCs w:val="22"/>
          <w:lang w:val="sq-AL"/>
        </w:rPr>
        <w:t>me telefon apo njoftim gojor direkt</w:t>
      </w:r>
      <w:r w:rsidR="00F917B8" w:rsidRPr="00FE1540">
        <w:rPr>
          <w:sz w:val="22"/>
          <w:szCs w:val="22"/>
          <w:lang w:val="sq-AL"/>
        </w:rPr>
        <w:t>, dhe email</w:t>
      </w:r>
      <w:r w:rsidRPr="00FE1540">
        <w:rPr>
          <w:sz w:val="22"/>
          <w:szCs w:val="22"/>
          <w:lang w:val="sq-AL"/>
        </w:rPr>
        <w:t xml:space="preserve">. </w:t>
      </w:r>
      <w:r w:rsidR="003D105A" w:rsidRPr="00FE1540">
        <w:rPr>
          <w:spacing w:val="0"/>
          <w:sz w:val="22"/>
          <w:szCs w:val="22"/>
          <w:lang w:val="sq-AL"/>
        </w:rPr>
        <w:t xml:space="preserve">Njoftimi për publikun bëhet </w:t>
      </w:r>
      <w:r w:rsidR="003D105A" w:rsidRPr="00FE1540">
        <w:rPr>
          <w:sz w:val="22"/>
          <w:szCs w:val="22"/>
          <w:lang w:val="sq-AL"/>
        </w:rPr>
        <w:t xml:space="preserve">nga Sekretari, dhe në mungesë të tij nga Kryetari apo </w:t>
      </w:r>
      <w:r w:rsidR="007D476A" w:rsidRPr="00FE1540">
        <w:rPr>
          <w:lang w:val="sq-AL"/>
        </w:rPr>
        <w:t>Zëvendës</w:t>
      </w:r>
      <w:r w:rsidR="003D105A" w:rsidRPr="00FE1540">
        <w:rPr>
          <w:sz w:val="22"/>
          <w:szCs w:val="22"/>
          <w:lang w:val="sq-AL"/>
        </w:rPr>
        <w:t>kryetari,</w:t>
      </w:r>
      <w:r w:rsidR="00F917B8" w:rsidRPr="00FE1540">
        <w:rPr>
          <w:sz w:val="22"/>
          <w:szCs w:val="22"/>
          <w:lang w:val="sq-AL"/>
        </w:rPr>
        <w:t>në faqen zyrtare të interneti të Bashkisë</w:t>
      </w:r>
      <w:r w:rsidRPr="00FE1540">
        <w:rPr>
          <w:sz w:val="22"/>
          <w:szCs w:val="22"/>
          <w:lang w:val="sq-AL"/>
        </w:rPr>
        <w:t>,</w:t>
      </w:r>
      <w:r w:rsidR="003D105A" w:rsidRPr="00FE1540">
        <w:rPr>
          <w:spacing w:val="0"/>
          <w:sz w:val="22"/>
          <w:szCs w:val="22"/>
          <w:lang w:val="sq-AL"/>
        </w:rPr>
        <w:t>në median vendore, në tabelën informative jashtë dhe afër ndërtesës kryesore të Bashkisë, dhe në gazetën e Bashkisë, nëse kjo e fundit shpërndahet brenda afatit të njoftimit. Sekretari</w:t>
      </w:r>
      <w:r w:rsidR="00701945" w:rsidRPr="00FE1540">
        <w:rPr>
          <w:spacing w:val="0"/>
          <w:sz w:val="22"/>
          <w:szCs w:val="22"/>
          <w:lang w:val="sq-AL"/>
        </w:rPr>
        <w:t>,</w:t>
      </w:r>
      <w:r w:rsidR="00701945" w:rsidRPr="00FE1540">
        <w:rPr>
          <w:sz w:val="22"/>
          <w:szCs w:val="22"/>
          <w:lang w:val="sq-AL"/>
        </w:rPr>
        <w:t xml:space="preserve"> dhe në mungesë të tij nga Kryetari apo </w:t>
      </w:r>
      <w:r w:rsidR="007D476A" w:rsidRPr="00FE1540">
        <w:rPr>
          <w:sz w:val="22"/>
          <w:szCs w:val="22"/>
          <w:lang w:val="sq-AL"/>
        </w:rPr>
        <w:t>Z</w:t>
      </w:r>
      <w:r w:rsidR="00BF75E8" w:rsidRPr="00FE1540">
        <w:rPr>
          <w:sz w:val="22"/>
          <w:szCs w:val="22"/>
          <w:lang w:val="sq-AL"/>
        </w:rPr>
        <w:t>ëvendës</w:t>
      </w:r>
      <w:r w:rsidR="00701945" w:rsidRPr="00FE1540">
        <w:rPr>
          <w:sz w:val="22"/>
          <w:szCs w:val="22"/>
          <w:lang w:val="sq-AL"/>
        </w:rPr>
        <w:t>kryetari,</w:t>
      </w:r>
      <w:r w:rsidR="003D105A" w:rsidRPr="00FE1540">
        <w:rPr>
          <w:spacing w:val="0"/>
          <w:sz w:val="22"/>
          <w:szCs w:val="22"/>
          <w:lang w:val="sq-AL"/>
        </w:rPr>
        <w:t xml:space="preserve"> njofton të gjithë ato persona apo organizata të cilat kanë paraqitur kërkesë për të marrë njoftim të rregullt për çdo mbledhje të Këshillit.</w:t>
      </w:r>
    </w:p>
    <w:p w:rsidR="003D105A" w:rsidRPr="00FE1540" w:rsidRDefault="003D105A" w:rsidP="00631C90">
      <w:pPr>
        <w:pStyle w:val="ListParagraph"/>
        <w:numPr>
          <w:ilvl w:val="0"/>
          <w:numId w:val="111"/>
        </w:numPr>
        <w:spacing w:before="120" w:after="0"/>
        <w:ind w:left="426" w:hanging="426"/>
        <w:jc w:val="both"/>
        <w:rPr>
          <w:rFonts w:ascii="Times New Roman" w:hAnsi="Times New Roman"/>
          <w:lang w:val="sq-AL"/>
        </w:rPr>
      </w:pPr>
      <w:r w:rsidRPr="00FE1540">
        <w:rPr>
          <w:rFonts w:ascii="Times New Roman" w:hAnsi="Times New Roman"/>
          <w:lang w:val="sq-AL"/>
        </w:rPr>
        <w:t xml:space="preserve">Në Mbledhjen </w:t>
      </w:r>
      <w:r w:rsidR="00BF75E8" w:rsidRPr="00FE1540">
        <w:rPr>
          <w:rFonts w:ascii="Times New Roman" w:hAnsi="Times New Roman"/>
          <w:lang w:val="sq-AL"/>
        </w:rPr>
        <w:t>j</w:t>
      </w:r>
      <w:r w:rsidRPr="00FE1540">
        <w:rPr>
          <w:rFonts w:ascii="Times New Roman" w:hAnsi="Times New Roman"/>
          <w:lang w:val="sq-AL"/>
        </w:rPr>
        <w:t xml:space="preserve">ashtë </w:t>
      </w:r>
      <w:r w:rsidR="00BF75E8" w:rsidRPr="00FE1540">
        <w:rPr>
          <w:rFonts w:ascii="Times New Roman" w:hAnsi="Times New Roman"/>
          <w:lang w:val="sq-AL"/>
        </w:rPr>
        <w:t>r</w:t>
      </w:r>
      <w:r w:rsidRPr="00FE1540">
        <w:rPr>
          <w:rFonts w:ascii="Times New Roman" w:hAnsi="Times New Roman"/>
          <w:lang w:val="sq-AL"/>
        </w:rPr>
        <w:t xml:space="preserve">adhe shqyrtohen vetëm ato çështje për të cilat është thirrur Mbledhja. Çështje të tjera mund të diskutohet vetëm më miratimin e </w:t>
      </w:r>
      <w:r w:rsidR="002E3CF3" w:rsidRPr="00FE1540">
        <w:rPr>
          <w:rFonts w:ascii="Times New Roman" w:hAnsi="Times New Roman"/>
          <w:lang w:val="sq-AL"/>
        </w:rPr>
        <w:t>dy të tretave (</w:t>
      </w:r>
      <w:r w:rsidRPr="00FE1540">
        <w:rPr>
          <w:rFonts w:ascii="Times New Roman" w:hAnsi="Times New Roman"/>
          <w:lang w:val="sq-AL"/>
        </w:rPr>
        <w:t>2/3</w:t>
      </w:r>
      <w:r w:rsidR="002E3CF3" w:rsidRPr="00FE1540">
        <w:rPr>
          <w:rFonts w:ascii="Times New Roman" w:hAnsi="Times New Roman"/>
          <w:lang w:val="sq-AL"/>
        </w:rPr>
        <w:t>)</w:t>
      </w:r>
      <w:r w:rsidRPr="00FE1540">
        <w:rPr>
          <w:rFonts w:ascii="Times New Roman" w:hAnsi="Times New Roman"/>
          <w:lang w:val="sq-AL"/>
        </w:rPr>
        <w:t xml:space="preserve"> të Këshilltarëve të pranishëm në Mbledhje</w:t>
      </w:r>
      <w:r w:rsidR="003C06AE" w:rsidRPr="00FE1540">
        <w:rPr>
          <w:rStyle w:val="FootnoteReference"/>
          <w:rFonts w:ascii="Times New Roman" w:hAnsi="Times New Roman"/>
          <w:lang w:val="sq-AL"/>
        </w:rPr>
        <w:footnoteReference w:id="108"/>
      </w:r>
      <w:r w:rsidRPr="00FE1540">
        <w:rPr>
          <w:rFonts w:ascii="Times New Roman" w:hAnsi="Times New Roman"/>
          <w:lang w:val="sq-AL"/>
        </w:rPr>
        <w:t xml:space="preserve">, dhe sipas procedurave të kësaj </w:t>
      </w:r>
      <w:r w:rsidR="00030598" w:rsidRPr="00FE1540">
        <w:rPr>
          <w:rFonts w:ascii="Times New Roman" w:hAnsi="Times New Roman"/>
          <w:lang w:val="sq-AL"/>
        </w:rPr>
        <w:t>R</w:t>
      </w:r>
      <w:r w:rsidRPr="00FE1540">
        <w:rPr>
          <w:rFonts w:ascii="Times New Roman" w:hAnsi="Times New Roman"/>
          <w:lang w:val="sq-AL"/>
        </w:rPr>
        <w:t>regullore.</w:t>
      </w:r>
    </w:p>
    <w:p w:rsidR="003D105A" w:rsidRPr="00FE1540" w:rsidRDefault="003D105A" w:rsidP="00C92AB6">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3D105A" w:rsidP="008D4491">
      <w:pPr>
        <w:pStyle w:val="Heading4"/>
      </w:pPr>
      <w:bookmarkStart w:id="203" w:name="_Toc35915261"/>
      <w:r w:rsidRPr="00FE1540">
        <w:t>Mbledhja e  Jashtëzakonshme</w:t>
      </w:r>
      <w:bookmarkEnd w:id="203"/>
    </w:p>
    <w:p w:rsidR="003F7A2B" w:rsidRPr="00FE1540" w:rsidRDefault="003D105A" w:rsidP="00631C90">
      <w:pPr>
        <w:pStyle w:val="BodyTextIndent3"/>
        <w:numPr>
          <w:ilvl w:val="0"/>
          <w:numId w:val="61"/>
        </w:numPr>
        <w:jc w:val="both"/>
        <w:rPr>
          <w:rFonts w:ascii="Times New Roman" w:hAnsi="Times New Roman"/>
          <w:bCs/>
          <w:sz w:val="22"/>
          <w:szCs w:val="22"/>
          <w:lang w:val="sq-AL"/>
        </w:rPr>
      </w:pPr>
      <w:r w:rsidRPr="00FE1540">
        <w:rPr>
          <w:rFonts w:ascii="Times New Roman" w:hAnsi="Times New Roman"/>
          <w:bCs/>
          <w:sz w:val="22"/>
          <w:szCs w:val="22"/>
          <w:lang w:val="sq-AL"/>
        </w:rPr>
        <w:t>Mbledhja e  Jashtëzakonshme është mbledhje jashtë radhe dhe mbahet në situata të emergjencës civile</w:t>
      </w:r>
      <w:r w:rsidR="005F0CAF" w:rsidRPr="00FE1540">
        <w:rPr>
          <w:rStyle w:val="FootnoteReference"/>
          <w:rFonts w:ascii="Times New Roman" w:hAnsi="Times New Roman"/>
          <w:bCs/>
          <w:sz w:val="22"/>
          <w:szCs w:val="22"/>
          <w:lang w:val="sq-AL"/>
        </w:rPr>
        <w:footnoteReference w:id="109"/>
      </w:r>
      <w:r w:rsidRPr="00FE1540">
        <w:rPr>
          <w:rFonts w:ascii="Times New Roman" w:hAnsi="Times New Roman"/>
          <w:bCs/>
          <w:sz w:val="22"/>
          <w:szCs w:val="22"/>
          <w:lang w:val="sq-AL"/>
        </w:rPr>
        <w:t xml:space="preserve">, </w:t>
      </w:r>
      <w:r w:rsidR="00D80545" w:rsidRPr="00FE1540">
        <w:rPr>
          <w:rFonts w:ascii="Times New Roman" w:hAnsi="Times New Roman"/>
          <w:bCs/>
          <w:sz w:val="22"/>
          <w:szCs w:val="22"/>
          <w:lang w:val="sq-AL"/>
        </w:rPr>
        <w:t>që</w:t>
      </w:r>
      <w:r w:rsidRPr="00FE1540">
        <w:rPr>
          <w:rFonts w:ascii="Times New Roman" w:hAnsi="Times New Roman"/>
          <w:bCs/>
          <w:sz w:val="22"/>
          <w:szCs w:val="22"/>
          <w:lang w:val="sq-AL"/>
        </w:rPr>
        <w:t xml:space="preserve"> kërkojnë vendim</w:t>
      </w:r>
      <w:r w:rsidR="00BF75E8" w:rsidRPr="00FE1540">
        <w:rPr>
          <w:rFonts w:ascii="Times New Roman" w:hAnsi="Times New Roman"/>
          <w:bCs/>
          <w:sz w:val="22"/>
          <w:szCs w:val="22"/>
          <w:lang w:val="sq-AL"/>
        </w:rPr>
        <w:t>m</w:t>
      </w:r>
      <w:r w:rsidRPr="00FE1540">
        <w:rPr>
          <w:rFonts w:ascii="Times New Roman" w:hAnsi="Times New Roman"/>
          <w:bCs/>
          <w:sz w:val="22"/>
          <w:szCs w:val="22"/>
          <w:lang w:val="sq-AL"/>
        </w:rPr>
        <w:t>arrje urgjente të Këshillit</w:t>
      </w:r>
      <w:r w:rsidR="00D80545" w:rsidRPr="00FE1540">
        <w:rPr>
          <w:rFonts w:ascii="Times New Roman" w:hAnsi="Times New Roman"/>
          <w:bCs/>
          <w:sz w:val="22"/>
          <w:szCs w:val="22"/>
          <w:lang w:val="sq-AL"/>
        </w:rPr>
        <w:t xml:space="preserve"> në situata si fatkeqësi natyrore, mungesë në masë të madhe të rendit dhe qetësisë publike në komunitet, apo raste të tjera të specifikuara me ligj</w:t>
      </w:r>
      <w:r w:rsidR="00BF75E8" w:rsidRPr="00FE1540">
        <w:rPr>
          <w:rFonts w:ascii="Times New Roman" w:hAnsi="Times New Roman"/>
          <w:bCs/>
          <w:sz w:val="22"/>
          <w:szCs w:val="22"/>
          <w:lang w:val="sq-AL"/>
        </w:rPr>
        <w:t>.</w:t>
      </w:r>
    </w:p>
    <w:p w:rsidR="003D105A" w:rsidRPr="00FE1540" w:rsidRDefault="003D105A" w:rsidP="00631C90">
      <w:pPr>
        <w:pStyle w:val="BodyTextIndent3"/>
        <w:numPr>
          <w:ilvl w:val="0"/>
          <w:numId w:val="61"/>
        </w:numPr>
        <w:jc w:val="both"/>
        <w:rPr>
          <w:rFonts w:ascii="Times New Roman" w:hAnsi="Times New Roman"/>
          <w:bCs/>
          <w:sz w:val="22"/>
          <w:szCs w:val="22"/>
          <w:lang w:val="sq-AL"/>
        </w:rPr>
      </w:pPr>
      <w:r w:rsidRPr="00FE1540">
        <w:rPr>
          <w:rFonts w:ascii="Times New Roman" w:hAnsi="Times New Roman"/>
          <w:bCs/>
          <w:sz w:val="22"/>
          <w:szCs w:val="22"/>
          <w:lang w:val="sq-AL"/>
        </w:rPr>
        <w:t>Mbledhja thirret nga Kryetari i Këshillit</w:t>
      </w:r>
      <w:r w:rsidR="005F0CAF" w:rsidRPr="00FE1540">
        <w:rPr>
          <w:rStyle w:val="FootnoteReference"/>
          <w:rFonts w:ascii="Times New Roman" w:hAnsi="Times New Roman"/>
          <w:bCs/>
          <w:sz w:val="22"/>
          <w:szCs w:val="22"/>
          <w:lang w:val="sq-AL"/>
        </w:rPr>
        <w:footnoteReference w:id="110"/>
      </w:r>
      <w:r w:rsidRPr="00FE1540">
        <w:rPr>
          <w:rFonts w:ascii="Times New Roman" w:hAnsi="Times New Roman"/>
          <w:bCs/>
          <w:sz w:val="22"/>
          <w:szCs w:val="22"/>
          <w:lang w:val="sq-AL"/>
        </w:rPr>
        <w:t>, mbi bazë të kërkesë</w:t>
      </w:r>
      <w:r w:rsidR="00B1424F" w:rsidRPr="00FE1540">
        <w:rPr>
          <w:rFonts w:ascii="Times New Roman" w:hAnsi="Times New Roman"/>
          <w:bCs/>
          <w:sz w:val="22"/>
          <w:szCs w:val="22"/>
          <w:lang w:val="sq-AL"/>
        </w:rPr>
        <w:t>s së</w:t>
      </w:r>
      <w:r w:rsidRPr="00FE1540">
        <w:rPr>
          <w:rFonts w:ascii="Times New Roman" w:hAnsi="Times New Roman"/>
          <w:bCs/>
          <w:sz w:val="22"/>
          <w:szCs w:val="22"/>
          <w:lang w:val="sq-AL"/>
        </w:rPr>
        <w:t xml:space="preserve"> bërë me shkrim nga, më së paku, një e treta (1/3) e numrit të përgjithshëm të Këshilltarëve Bashkiakë apo me kërkesë të Kryetarit të Këshillit, Kryetarit të Bashkisë, si dheme kërkesën e motivuar të Prefektit për çështje që lidhen me ushtrimin e funksioneve të Prefektit. Kërkesa për mbajtjen e Mbledhjes duhet të specifikojë shkurtimisht natyrën dhe objektin e çështjes emergjen</w:t>
      </w:r>
      <w:r w:rsidR="00C60CC0" w:rsidRPr="00FE1540">
        <w:rPr>
          <w:rFonts w:ascii="Times New Roman" w:hAnsi="Times New Roman"/>
          <w:bCs/>
          <w:sz w:val="22"/>
          <w:szCs w:val="22"/>
          <w:lang w:val="sq-AL"/>
        </w:rPr>
        <w:t>t</w:t>
      </w:r>
      <w:r w:rsidRPr="00FE1540">
        <w:rPr>
          <w:rFonts w:ascii="Times New Roman" w:hAnsi="Times New Roman"/>
          <w:bCs/>
          <w:sz w:val="22"/>
          <w:szCs w:val="22"/>
          <w:lang w:val="sq-AL"/>
        </w:rPr>
        <w:t xml:space="preserve">e për shqyrtimin e së cilës kërkohet të mbahet Mbledhja. </w:t>
      </w:r>
    </w:p>
    <w:p w:rsidR="003D105A" w:rsidRPr="00FE1540" w:rsidRDefault="003D105A" w:rsidP="00631C90">
      <w:pPr>
        <w:pStyle w:val="BodyTextIndent3"/>
        <w:numPr>
          <w:ilvl w:val="0"/>
          <w:numId w:val="61"/>
        </w:numPr>
        <w:jc w:val="both"/>
        <w:rPr>
          <w:rFonts w:ascii="Times New Roman" w:hAnsi="Times New Roman"/>
          <w:bCs/>
          <w:sz w:val="22"/>
          <w:szCs w:val="22"/>
          <w:lang w:val="sq-AL"/>
        </w:rPr>
      </w:pPr>
      <w:r w:rsidRPr="00FE1540">
        <w:rPr>
          <w:rFonts w:ascii="Times New Roman" w:hAnsi="Times New Roman"/>
          <w:bCs/>
          <w:sz w:val="22"/>
          <w:szCs w:val="22"/>
          <w:lang w:val="sq-AL"/>
        </w:rPr>
        <w:lastRenderedPageBreak/>
        <w:t>Në Mbledhje Këshilli shqyrton vetëm çështjet për të cilat është thirrur Mbledhja dhe pikat e caktuara në rendin e ditës dhe të njoftuara Këshilltarëve nuk mund të ndryshohen gjatë Mbledhjes.</w:t>
      </w:r>
    </w:p>
    <w:p w:rsidR="003D105A" w:rsidRPr="00FE1540" w:rsidRDefault="003D105A" w:rsidP="00631C90">
      <w:pPr>
        <w:pStyle w:val="BodyTextIndent3"/>
        <w:numPr>
          <w:ilvl w:val="0"/>
          <w:numId w:val="61"/>
        </w:numPr>
        <w:spacing w:before="120" w:after="0"/>
        <w:ind w:left="357" w:hanging="357"/>
        <w:jc w:val="both"/>
        <w:rPr>
          <w:rFonts w:ascii="Times New Roman" w:hAnsi="Times New Roman"/>
          <w:bCs/>
          <w:sz w:val="22"/>
          <w:szCs w:val="22"/>
          <w:lang w:val="sq-AL"/>
        </w:rPr>
      </w:pPr>
      <w:r w:rsidRPr="00FE1540">
        <w:rPr>
          <w:rFonts w:ascii="Times New Roman" w:hAnsi="Times New Roman"/>
          <w:bCs/>
          <w:sz w:val="22"/>
          <w:szCs w:val="22"/>
          <w:lang w:val="sq-AL"/>
        </w:rPr>
        <w:t>Mbledhja e  Jashtëzakonshme mbahet jo më vonë se 24 orë nga njoftimi i Mbledhjes për Këshilltarët apo depozitimi i kërkesës me shkrim për mbajtjen e Mbledhjes.</w:t>
      </w:r>
    </w:p>
    <w:p w:rsidR="003D105A" w:rsidRPr="00FE1540" w:rsidRDefault="003D105A" w:rsidP="00631C90">
      <w:pPr>
        <w:pStyle w:val="ListParagraph"/>
        <w:numPr>
          <w:ilvl w:val="0"/>
          <w:numId w:val="61"/>
        </w:numPr>
        <w:spacing w:before="120" w:after="0"/>
        <w:ind w:left="357" w:hanging="357"/>
        <w:contextualSpacing w:val="0"/>
        <w:jc w:val="both"/>
        <w:rPr>
          <w:rFonts w:ascii="Times New Roman" w:hAnsi="Times New Roman"/>
        </w:rPr>
      </w:pPr>
      <w:r w:rsidRPr="00FE1540">
        <w:rPr>
          <w:rFonts w:ascii="Times New Roman" w:hAnsi="Times New Roman"/>
          <w:lang w:val="sq-AL"/>
        </w:rPr>
        <w:t>Njoftimi i Këshilltarëve bëhet nga Sekretari dhe në mungesë të tij nga vetë Kryetari i Këshilli apo nga Zevëndëskryetarët e Këshillit, me telefon apo mjete të tjera të njoftimit. Personi që ka bërë njoftimin, Sekretari apo personi i autorizuar nga Kryetari,  e informon Këshillin për mënyrën e njoftimit dhe emrat e Këshilltarëve të njoftuar.</w:t>
      </w:r>
      <w:r w:rsidRPr="00FE1540">
        <w:rPr>
          <w:rFonts w:ascii="Times New Roman" w:hAnsi="Times New Roman"/>
          <w:bCs/>
          <w:lang w:val="sq-AL"/>
        </w:rPr>
        <w:t xml:space="preserve"> Sekretari në </w:t>
      </w:r>
      <w:r w:rsidR="00D0375E" w:rsidRPr="00FE1540">
        <w:rPr>
          <w:rFonts w:ascii="Times New Roman" w:hAnsi="Times New Roman"/>
          <w:bCs/>
          <w:lang w:val="sq-AL"/>
        </w:rPr>
        <w:t>ç</w:t>
      </w:r>
      <w:r w:rsidRPr="00FE1540">
        <w:rPr>
          <w:rFonts w:ascii="Times New Roman" w:hAnsi="Times New Roman"/>
          <w:bCs/>
          <w:lang w:val="sq-AL"/>
        </w:rPr>
        <w:t>do rast njofton median vendore për mbajtjen e Mbledhjes.</w:t>
      </w:r>
      <w:r w:rsidRPr="00FE1540">
        <w:rPr>
          <w:rFonts w:ascii="Times New Roman" w:hAnsi="Times New Roman"/>
        </w:rPr>
        <w:t xml:space="preserve"> Mbledhja e Jashtëzakonshme nuk mbahet nëse të gjithë anëtarët e Këshillit nuk janë njoftuar, </w:t>
      </w:r>
      <w:r w:rsidR="00D0375E" w:rsidRPr="00FE1540">
        <w:rPr>
          <w:rFonts w:ascii="Times New Roman" w:hAnsi="Times New Roman"/>
        </w:rPr>
        <w:t xml:space="preserve">përveç kur një Këshilltar është i pamundur të njoftohet, </w:t>
      </w:r>
      <w:r w:rsidRPr="00FE1540">
        <w:rPr>
          <w:rFonts w:ascii="Times New Roman" w:hAnsi="Times New Roman"/>
        </w:rPr>
        <w:t>dhe nuk është bëre njoftim publik i mbledhjes, sipas kërkesave të kësaj rregullore, së paku njëzet e katër (24) orë para mbajtjes së Mbledhjes.</w:t>
      </w:r>
    </w:p>
    <w:p w:rsidR="003D105A" w:rsidRPr="00FE1540" w:rsidRDefault="003D105A" w:rsidP="00631C90">
      <w:pPr>
        <w:pStyle w:val="ListParagraph"/>
        <w:numPr>
          <w:ilvl w:val="0"/>
          <w:numId w:val="61"/>
        </w:numPr>
        <w:spacing w:before="120" w:after="0"/>
        <w:contextualSpacing w:val="0"/>
        <w:jc w:val="both"/>
        <w:rPr>
          <w:rFonts w:ascii="Times New Roman" w:hAnsi="Times New Roman"/>
          <w:lang w:val="sq-AL"/>
        </w:rPr>
      </w:pPr>
      <w:r w:rsidRPr="00FE1540">
        <w:rPr>
          <w:rFonts w:ascii="Times New Roman" w:hAnsi="Times New Roman"/>
          <w:lang w:val="sq-AL"/>
        </w:rPr>
        <w:t xml:space="preserve">Në rast se Kryetari, Zëvendëskryetarët dhe Sekretari i Këshillit nuk mund të jenë të pranishëm në Mbledhjen e Jashtëzakonshme,Mbledhja kryesohet nga Këshilltari më i vjetër në moshë që përfaqëson shumicën politikenë Këshill, i pranishëm në Mbledhje, dhe </w:t>
      </w:r>
      <w:r w:rsidR="00943BC6" w:rsidRPr="00FE1540">
        <w:rPr>
          <w:rFonts w:ascii="Times New Roman" w:hAnsi="Times New Roman"/>
          <w:lang w:val="sq-AL"/>
        </w:rPr>
        <w:t>procesverbal</w:t>
      </w:r>
      <w:r w:rsidRPr="00FE1540">
        <w:rPr>
          <w:rFonts w:ascii="Times New Roman" w:hAnsi="Times New Roman"/>
          <w:lang w:val="sq-AL"/>
        </w:rPr>
        <w:t>i i Mbledhjes nënshkruhet nga shumicae Këshilltarëve të pranishëm, si dhe vendimi/et e Këshillit zbardhen nga minimumi tre Këshilltarë dhe nënshkruhet/n nga kryesuesi i Mbledhjes.</w:t>
      </w:r>
    </w:p>
    <w:p w:rsidR="003F7A2B" w:rsidRPr="00FE1540" w:rsidRDefault="003D105A" w:rsidP="00631C90">
      <w:pPr>
        <w:pStyle w:val="ListParagraph"/>
        <w:numPr>
          <w:ilvl w:val="0"/>
          <w:numId w:val="61"/>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Njoftimi për Këshilltarët bëhet nga Sekretari dhe në mungesë të tij nga Kryetari apo Z/kryetari, me telefon apo njoftim gojor direkt.Njoftimi për publikun duhet të bëhet në në faqen zyrtare të interneti</w:t>
      </w:r>
      <w:r w:rsidR="00AB0FBE" w:rsidRPr="00FE1540">
        <w:rPr>
          <w:rFonts w:ascii="Times New Roman" w:hAnsi="Times New Roman"/>
          <w:lang w:val="sq-AL"/>
        </w:rPr>
        <w:t>t</w:t>
      </w:r>
      <w:r w:rsidRPr="00FE1540">
        <w:rPr>
          <w:rFonts w:ascii="Times New Roman" w:hAnsi="Times New Roman"/>
          <w:lang w:val="sq-AL"/>
        </w:rPr>
        <w:t xml:space="preserve"> të Bashkisë, në median televizive vendore, në tabelën informative jashtë dhe afër ndërtesës kryesore të Bashkisë. Sekretari njofton të gjithë ato persona apo organizata të cilat kanë paraqitur kërkesë për të marrë njoftim të rregullt për çdo mbledhje të Këshillit, duke i dërguar me email njoftimin dhe rendin e ditës së Mbledhjes së Këshillit. </w:t>
      </w:r>
    </w:p>
    <w:p w:rsidR="003F7A2B" w:rsidRPr="00FE1540" w:rsidRDefault="003F7A2B" w:rsidP="00631C90">
      <w:pPr>
        <w:pStyle w:val="ListParagraph"/>
        <w:numPr>
          <w:ilvl w:val="0"/>
          <w:numId w:val="61"/>
        </w:numPr>
        <w:spacing w:before="120" w:after="0"/>
        <w:ind w:left="357" w:hanging="357"/>
        <w:contextualSpacing w:val="0"/>
        <w:jc w:val="both"/>
        <w:rPr>
          <w:rFonts w:ascii="Times New Roman" w:hAnsi="Times New Roman"/>
          <w:lang w:val="sq-AL"/>
        </w:rPr>
      </w:pPr>
      <w:r w:rsidRPr="00FE1540">
        <w:rPr>
          <w:rFonts w:ascii="Times New Roman" w:hAnsi="Times New Roman"/>
          <w:bCs/>
          <w:lang w:val="sq-AL"/>
        </w:rPr>
        <w:t xml:space="preserve">Në rast Mbledhjeje </w:t>
      </w:r>
      <w:r w:rsidR="005339F0" w:rsidRPr="00FE1540">
        <w:rPr>
          <w:rFonts w:ascii="Times New Roman" w:hAnsi="Times New Roman"/>
          <w:bCs/>
          <w:lang w:val="sq-AL"/>
        </w:rPr>
        <w:t>të Jashtëza</w:t>
      </w:r>
      <w:r w:rsidR="006B5616" w:rsidRPr="00FE1540">
        <w:rPr>
          <w:rFonts w:ascii="Times New Roman" w:hAnsi="Times New Roman"/>
          <w:bCs/>
          <w:lang w:val="sq-AL"/>
        </w:rPr>
        <w:t>konshme</w:t>
      </w:r>
      <w:r w:rsidRPr="00FE1540">
        <w:rPr>
          <w:rFonts w:ascii="Times New Roman" w:hAnsi="Times New Roman"/>
          <w:bCs/>
          <w:lang w:val="sq-AL"/>
        </w:rPr>
        <w:t>aktete Këshillit shpalle</w:t>
      </w:r>
      <w:r w:rsidR="006B5616" w:rsidRPr="00FE1540">
        <w:rPr>
          <w:rFonts w:ascii="Times New Roman" w:hAnsi="Times New Roman"/>
          <w:bCs/>
          <w:lang w:val="sq-AL"/>
        </w:rPr>
        <w:t>n</w:t>
      </w:r>
      <w:r w:rsidR="002B04AF" w:rsidRPr="00FE1540">
        <w:rPr>
          <w:rFonts w:ascii="Times New Roman" w:hAnsi="Times New Roman"/>
          <w:bCs/>
          <w:lang w:val="sq-AL"/>
        </w:rPr>
        <w:t xml:space="preserve">publikisht dhe hyjnë në fuqi </w:t>
      </w:r>
      <w:r w:rsidR="00D37E71" w:rsidRPr="00FE1540">
        <w:rPr>
          <w:rFonts w:ascii="Times New Roman" w:hAnsi="Times New Roman"/>
          <w:bCs/>
          <w:lang w:val="sq-AL"/>
        </w:rPr>
        <w:t>sipas specifikimit të bërë në tekstin e vendimit të Këshillit</w:t>
      </w:r>
      <w:r w:rsidRPr="00FE1540">
        <w:rPr>
          <w:rFonts w:ascii="Times New Roman" w:hAnsi="Times New Roman"/>
          <w:bCs/>
          <w:lang w:val="sq-AL"/>
        </w:rPr>
        <w:t>.</w:t>
      </w:r>
    </w:p>
    <w:p w:rsidR="003D105A" w:rsidRPr="00FE1540" w:rsidRDefault="003D105A" w:rsidP="00C92AB6">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3D105A" w:rsidRPr="00FE1540" w:rsidRDefault="003D105A" w:rsidP="00844C81">
      <w:pPr>
        <w:pStyle w:val="Heading4"/>
      </w:pPr>
      <w:bookmarkStart w:id="204" w:name="_Toc35915262"/>
      <w:r w:rsidRPr="00FE1540">
        <w:t>Mbledhja vazhduese</w:t>
      </w:r>
      <w:bookmarkEnd w:id="204"/>
    </w:p>
    <w:p w:rsidR="003D105A" w:rsidRPr="00FE1540" w:rsidRDefault="003D105A" w:rsidP="00631C90">
      <w:pPr>
        <w:pStyle w:val="BodyTextIndent3"/>
        <w:numPr>
          <w:ilvl w:val="0"/>
          <w:numId w:val="104"/>
        </w:numPr>
        <w:spacing w:before="120" w:after="0"/>
        <w:ind w:left="425" w:hanging="425"/>
        <w:jc w:val="both"/>
        <w:rPr>
          <w:rFonts w:ascii="Times New Roman" w:hAnsi="Times New Roman"/>
          <w:sz w:val="22"/>
          <w:szCs w:val="22"/>
          <w:lang w:val="sq-AL"/>
        </w:rPr>
      </w:pPr>
      <w:r w:rsidRPr="00FE1540">
        <w:rPr>
          <w:rFonts w:ascii="Times New Roman" w:hAnsi="Times New Roman"/>
          <w:sz w:val="22"/>
          <w:szCs w:val="22"/>
          <w:lang w:val="sq-AL"/>
        </w:rPr>
        <w:t>Kryetari i Këshillit/ Kryesuesi i Mbledhjes mund të shtyjë ose të mbyllë Mbledhjen përpara kohe, në rastet e mungesës se kuorumit, kur nuk e lejojnë rrethanat vazhdimin normal të Mbledhjes (konflikte, emergje</w:t>
      </w:r>
      <w:r w:rsidR="005F0CAF" w:rsidRPr="00FE1540">
        <w:rPr>
          <w:rFonts w:ascii="Times New Roman" w:hAnsi="Times New Roman"/>
          <w:sz w:val="22"/>
          <w:szCs w:val="22"/>
          <w:lang w:val="sq-AL"/>
        </w:rPr>
        <w:t>n</w:t>
      </w:r>
      <w:r w:rsidRPr="00FE1540">
        <w:rPr>
          <w:rFonts w:ascii="Times New Roman" w:hAnsi="Times New Roman"/>
          <w:sz w:val="22"/>
          <w:szCs w:val="22"/>
          <w:lang w:val="sq-AL"/>
        </w:rPr>
        <w:t>cë natyrore apo tjetër),ku nuk ka përfunduar shqyrtimi i të gjitha pikave të rendit të ditës</w:t>
      </w:r>
      <w:r w:rsidRPr="00FE1540">
        <w:rPr>
          <w:rFonts w:ascii="Times New Roman" w:hAnsi="Times New Roman"/>
          <w:sz w:val="22"/>
          <w:szCs w:val="22"/>
        </w:rPr>
        <w:t xml:space="preserve"> apo në raste të tjera </w:t>
      </w:r>
      <w:r w:rsidRPr="00FE1540">
        <w:rPr>
          <w:rFonts w:ascii="Times New Roman" w:hAnsi="Times New Roman"/>
          <w:sz w:val="22"/>
          <w:szCs w:val="22"/>
          <w:lang w:val="sq-AL"/>
        </w:rPr>
        <w:t>të specifikuara në ligj apo në këtë rregullore. Në këto raste vendimi duhet te jetë i arsyetuar, arsyetim i cili do të pasqyrohet në procesverbalin e Mbledhjes.</w:t>
      </w:r>
    </w:p>
    <w:p w:rsidR="003D105A" w:rsidRPr="00FE1540" w:rsidRDefault="003D105A" w:rsidP="00631C90">
      <w:pPr>
        <w:pStyle w:val="TOCBase"/>
        <w:numPr>
          <w:ilvl w:val="0"/>
          <w:numId w:val="104"/>
        </w:numPr>
        <w:tabs>
          <w:tab w:val="clear" w:pos="6480"/>
        </w:tabs>
        <w:overflowPunct/>
        <w:autoSpaceDE/>
        <w:autoSpaceDN/>
        <w:adjustRightInd/>
        <w:spacing w:before="120" w:after="0" w:line="276" w:lineRule="auto"/>
        <w:ind w:left="425" w:hanging="425"/>
        <w:textAlignment w:val="auto"/>
        <w:rPr>
          <w:spacing w:val="0"/>
          <w:sz w:val="22"/>
          <w:szCs w:val="22"/>
          <w:lang w:val="sq-AL"/>
        </w:rPr>
      </w:pPr>
      <w:r w:rsidRPr="00FE1540">
        <w:rPr>
          <w:spacing w:val="0"/>
          <w:sz w:val="22"/>
          <w:szCs w:val="22"/>
          <w:lang w:val="sq-AL"/>
        </w:rPr>
        <w:t xml:space="preserve">Mbledhja vazhduese mbahet në vendin, ditën dhe orën e njoftuar në Mbledhjen e shtyrë ose </w:t>
      </w:r>
      <w:r w:rsidR="00C5397C" w:rsidRPr="00FE1540">
        <w:rPr>
          <w:spacing w:val="0"/>
          <w:sz w:val="22"/>
          <w:szCs w:val="22"/>
          <w:lang w:val="sq-AL"/>
        </w:rPr>
        <w:t xml:space="preserve">të </w:t>
      </w:r>
      <w:r w:rsidRPr="00FE1540">
        <w:rPr>
          <w:spacing w:val="0"/>
          <w:sz w:val="22"/>
          <w:szCs w:val="22"/>
          <w:lang w:val="sq-AL"/>
        </w:rPr>
        <w:t>mbyllur, apo të njoftuar sipas kërkesave të kësaj Rregullore</w:t>
      </w:r>
      <w:r w:rsidR="00FE4F74" w:rsidRPr="00FE1540">
        <w:rPr>
          <w:spacing w:val="0"/>
          <w:sz w:val="22"/>
          <w:szCs w:val="22"/>
          <w:lang w:val="sq-AL"/>
        </w:rPr>
        <w:t>je</w:t>
      </w:r>
      <w:r w:rsidRPr="00FE1540">
        <w:rPr>
          <w:spacing w:val="0"/>
          <w:sz w:val="22"/>
          <w:szCs w:val="22"/>
          <w:lang w:val="sq-AL"/>
        </w:rPr>
        <w:t>.</w:t>
      </w:r>
    </w:p>
    <w:p w:rsidR="0061080E" w:rsidRPr="00FE1540" w:rsidRDefault="0061080E" w:rsidP="00C92AB6">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61080E" w:rsidP="008D4491">
      <w:pPr>
        <w:pStyle w:val="Heading4"/>
      </w:pPr>
      <w:bookmarkStart w:id="205" w:name="_Toc35915263"/>
      <w:r w:rsidRPr="00FE1540">
        <w:t>Mbajtja e Mbledhjes së Mbyllur</w:t>
      </w:r>
      <w:bookmarkEnd w:id="205"/>
    </w:p>
    <w:p w:rsidR="001C2639" w:rsidRPr="00FE1540" w:rsidRDefault="00C956AB" w:rsidP="00631C90">
      <w:pPr>
        <w:pStyle w:val="ListParagraph"/>
        <w:numPr>
          <w:ilvl w:val="0"/>
          <w:numId w:val="106"/>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Këshilli mund të mbajë një Mbledhje të Mbyllur apo një seancë të mbyllur të Mbledhjes.</w:t>
      </w:r>
      <w:r w:rsidR="0061080E" w:rsidRPr="00FE1540">
        <w:rPr>
          <w:rFonts w:ascii="Times New Roman" w:hAnsi="Times New Roman"/>
          <w:lang w:val="sq-AL"/>
        </w:rPr>
        <w:t>Mbledhja e Mbyllur mbahet me kërkesën e Kryetarit të Bashkisë ose të një të pestës (1/5) së anëtarëve të Këshillit Bashkiak, dhe kur për këtë kanë votuar jo më pak se tre të pestat (3/5) e gjithë anëtarëve të Këshillit</w:t>
      </w:r>
      <w:r w:rsidR="0061080E" w:rsidRPr="00FE1540">
        <w:rPr>
          <w:rStyle w:val="FootnoteReference"/>
          <w:rFonts w:ascii="Times New Roman" w:hAnsi="Times New Roman"/>
          <w:lang w:val="sq-AL"/>
        </w:rPr>
        <w:footnoteReference w:id="111"/>
      </w:r>
      <w:r w:rsidR="0061080E" w:rsidRPr="00FE1540">
        <w:rPr>
          <w:rFonts w:ascii="Times New Roman" w:hAnsi="Times New Roman"/>
          <w:lang w:val="sq-AL"/>
        </w:rPr>
        <w:t xml:space="preserve">, nëse kjo nuk pengohet nga </w:t>
      </w:r>
      <w:r w:rsidR="000C5F05" w:rsidRPr="00FE1540">
        <w:rPr>
          <w:rFonts w:ascii="Times New Roman" w:hAnsi="Times New Roman"/>
          <w:lang w:val="sq-AL"/>
        </w:rPr>
        <w:t>Ligji</w:t>
      </w:r>
      <w:r w:rsidR="0061080E" w:rsidRPr="00FE1540">
        <w:rPr>
          <w:rFonts w:ascii="Times New Roman" w:hAnsi="Times New Roman"/>
          <w:lang w:val="sq-AL"/>
        </w:rPr>
        <w:t>, dhe sipas procedurave ligjore dhe kësaj Rregulloreje.</w:t>
      </w:r>
    </w:p>
    <w:p w:rsidR="001C2639" w:rsidRPr="00FE1540" w:rsidRDefault="001C2639" w:rsidP="001C2639">
      <w:pPr>
        <w:spacing w:before="120" w:after="0"/>
        <w:jc w:val="both"/>
        <w:rPr>
          <w:rFonts w:ascii="Times New Roman" w:hAnsi="Times New Roman"/>
          <w:lang w:val="sq-AL"/>
        </w:rPr>
      </w:pPr>
    </w:p>
    <w:p w:rsidR="001C2639" w:rsidRPr="00FE1540" w:rsidRDefault="001C2639" w:rsidP="00631C90">
      <w:pPr>
        <w:pStyle w:val="ListParagraph"/>
        <w:numPr>
          <w:ilvl w:val="0"/>
          <w:numId w:val="106"/>
        </w:numPr>
        <w:spacing w:before="120" w:after="0"/>
        <w:ind w:left="425" w:hanging="425"/>
        <w:contextualSpacing w:val="0"/>
        <w:jc w:val="both"/>
        <w:rPr>
          <w:rFonts w:ascii="Times New Roman" w:hAnsi="Times New Roman"/>
          <w:color w:val="0070C0"/>
          <w:highlight w:val="yellow"/>
          <w:lang w:val="sq-AL"/>
        </w:rPr>
      </w:pPr>
      <w:r w:rsidRPr="00FE1540">
        <w:rPr>
          <w:rFonts w:ascii="Times New Roman" w:hAnsi="Times New Roman"/>
          <w:color w:val="0070C0"/>
          <w:highlight w:val="yellow"/>
          <w:lang w:val="sq-AL"/>
        </w:rPr>
        <w:t>Këshilli mund të mbajë një Mbledhje të Mbyllur kur kjo kërkohet për të:</w:t>
      </w:r>
    </w:p>
    <w:p w:rsidR="001C2639" w:rsidRPr="00FE1540" w:rsidRDefault="001C2639" w:rsidP="00631C90">
      <w:pPr>
        <w:numPr>
          <w:ilvl w:val="0"/>
          <w:numId w:val="107"/>
        </w:numPr>
        <w:spacing w:after="0"/>
        <w:ind w:left="993"/>
        <w:jc w:val="both"/>
        <w:rPr>
          <w:rFonts w:ascii="Times New Roman" w:hAnsi="Times New Roman"/>
          <w:color w:val="0070C0"/>
          <w:lang w:val="sq-AL"/>
        </w:rPr>
      </w:pPr>
      <w:r w:rsidRPr="00FE1540">
        <w:rPr>
          <w:rFonts w:ascii="Times New Roman" w:hAnsi="Times New Roman"/>
          <w:color w:val="0070C0"/>
          <w:lang w:val="sq-AL"/>
        </w:rPr>
        <w:t xml:space="preserve">Penguar zbulimin e një informacioni të privilegjuar dhe konfidencial (jo publik), i përcaktuar si i tillë me ligj. </w:t>
      </w:r>
    </w:p>
    <w:p w:rsidR="001C2639" w:rsidRPr="00FE1540" w:rsidRDefault="001C2639" w:rsidP="00631C90">
      <w:pPr>
        <w:numPr>
          <w:ilvl w:val="0"/>
          <w:numId w:val="107"/>
        </w:numPr>
        <w:spacing w:after="0"/>
        <w:ind w:left="993"/>
        <w:jc w:val="both"/>
        <w:rPr>
          <w:rFonts w:ascii="Times New Roman" w:hAnsi="Times New Roman"/>
          <w:color w:val="0070C0"/>
          <w:lang w:val="sq-AL"/>
        </w:rPr>
      </w:pPr>
      <w:r w:rsidRPr="00FE1540">
        <w:rPr>
          <w:rFonts w:ascii="Times New Roman" w:hAnsi="Times New Roman"/>
          <w:color w:val="0070C0"/>
          <w:lang w:val="sq-AL"/>
        </w:rPr>
        <w:t>Shqyrtuar fillimin e proçedurave gjyqësore për çështje të kompetencës së Këshillit.</w:t>
      </w:r>
    </w:p>
    <w:p w:rsidR="001C2639" w:rsidRPr="00FE1540" w:rsidRDefault="001C2639" w:rsidP="00631C90">
      <w:pPr>
        <w:numPr>
          <w:ilvl w:val="0"/>
          <w:numId w:val="107"/>
        </w:numPr>
        <w:spacing w:after="0"/>
        <w:ind w:left="993"/>
        <w:jc w:val="both"/>
        <w:rPr>
          <w:rFonts w:ascii="Times New Roman" w:hAnsi="Times New Roman"/>
          <w:color w:val="0070C0"/>
          <w:lang w:val="sq-AL"/>
        </w:rPr>
      </w:pPr>
      <w:r w:rsidRPr="00FE1540">
        <w:rPr>
          <w:rFonts w:ascii="Times New Roman" w:hAnsi="Times New Roman"/>
          <w:color w:val="0070C0"/>
          <w:lang w:val="sq-AL"/>
        </w:rPr>
        <w:t>Shqyrtuar çështje konflikte mes banorëve.</w:t>
      </w:r>
    </w:p>
    <w:p w:rsidR="001C2639" w:rsidRPr="00FE1540" w:rsidRDefault="001C2639" w:rsidP="00631C90">
      <w:pPr>
        <w:numPr>
          <w:ilvl w:val="0"/>
          <w:numId w:val="107"/>
        </w:numPr>
        <w:spacing w:after="0"/>
        <w:ind w:left="993"/>
        <w:jc w:val="both"/>
        <w:rPr>
          <w:rFonts w:ascii="Times New Roman" w:hAnsi="Times New Roman"/>
          <w:color w:val="0070C0"/>
          <w:lang w:val="sq-AL"/>
        </w:rPr>
      </w:pPr>
      <w:r w:rsidRPr="00FE1540">
        <w:rPr>
          <w:rFonts w:ascii="Times New Roman" w:hAnsi="Times New Roman"/>
          <w:color w:val="0070C0"/>
          <w:lang w:val="sq-AL"/>
        </w:rPr>
        <w:t>Shqyrtuar ankesa kundrejt Këshilltarëve, Kryetarit dhe stafit të Bashkisë.</w:t>
      </w:r>
    </w:p>
    <w:p w:rsidR="001C2639" w:rsidRPr="00FE1540" w:rsidRDefault="001C2639" w:rsidP="00631C90">
      <w:pPr>
        <w:numPr>
          <w:ilvl w:val="0"/>
          <w:numId w:val="107"/>
        </w:numPr>
        <w:spacing w:after="0"/>
        <w:ind w:left="993"/>
        <w:jc w:val="both"/>
        <w:rPr>
          <w:rFonts w:ascii="Times New Roman" w:hAnsi="Times New Roman"/>
          <w:color w:val="0070C0"/>
          <w:lang w:val="sq-AL"/>
        </w:rPr>
      </w:pPr>
      <w:r w:rsidRPr="00FE1540">
        <w:rPr>
          <w:rFonts w:ascii="Times New Roman" w:hAnsi="Times New Roman"/>
          <w:color w:val="0070C0"/>
          <w:lang w:val="sq-AL"/>
        </w:rPr>
        <w:t>Planifikuar, raportuar apo dëgjuar raporte që kanë lidhje me hetime të sjelljeve kriminale.</w:t>
      </w:r>
    </w:p>
    <w:p w:rsidR="001C2639" w:rsidRPr="00FE1540" w:rsidRDefault="001C2639" w:rsidP="00631C90">
      <w:pPr>
        <w:numPr>
          <w:ilvl w:val="0"/>
          <w:numId w:val="107"/>
        </w:numPr>
        <w:spacing w:after="0"/>
        <w:ind w:left="993"/>
        <w:jc w:val="both"/>
        <w:rPr>
          <w:rFonts w:ascii="Times New Roman" w:hAnsi="Times New Roman"/>
          <w:color w:val="0070C0"/>
          <w:lang w:val="sq-AL"/>
        </w:rPr>
      </w:pPr>
      <w:r w:rsidRPr="00FE1540">
        <w:rPr>
          <w:rFonts w:ascii="Times New Roman" w:hAnsi="Times New Roman"/>
          <w:color w:val="0070C0"/>
          <w:lang w:val="sq-AL"/>
        </w:rPr>
        <w:t>Penguar daljen e parakohshme të informacionit për një titull honorifik, apo çmim.</w:t>
      </w:r>
    </w:p>
    <w:p w:rsidR="001C2639" w:rsidRPr="00FE1540" w:rsidRDefault="001C2639" w:rsidP="00631C90">
      <w:pPr>
        <w:numPr>
          <w:ilvl w:val="0"/>
          <w:numId w:val="107"/>
        </w:numPr>
        <w:spacing w:after="0"/>
        <w:ind w:left="993"/>
        <w:jc w:val="both"/>
        <w:rPr>
          <w:rFonts w:ascii="Times New Roman" w:hAnsi="Times New Roman"/>
          <w:color w:val="0070C0"/>
          <w:lang w:val="sq-AL"/>
        </w:rPr>
      </w:pPr>
      <w:r w:rsidRPr="00FE1540">
        <w:rPr>
          <w:rFonts w:ascii="Times New Roman" w:hAnsi="Times New Roman"/>
          <w:color w:val="0070C0"/>
          <w:lang w:val="sq-AL"/>
        </w:rPr>
        <w:t>Thyerje te Kodit te Sjelljes apo Etikës nga Këshilltarët.</w:t>
      </w:r>
    </w:p>
    <w:p w:rsidR="001C2639" w:rsidRPr="00FE1540" w:rsidRDefault="001C2639" w:rsidP="00631C90">
      <w:pPr>
        <w:numPr>
          <w:ilvl w:val="0"/>
          <w:numId w:val="107"/>
        </w:numPr>
        <w:spacing w:after="0"/>
        <w:ind w:left="993"/>
        <w:jc w:val="both"/>
        <w:rPr>
          <w:rFonts w:ascii="Times New Roman" w:hAnsi="Times New Roman"/>
          <w:color w:val="0070C0"/>
          <w:lang w:val="sq-AL"/>
        </w:rPr>
      </w:pPr>
      <w:r w:rsidRPr="00FE1540">
        <w:rPr>
          <w:rFonts w:ascii="Times New Roman" w:hAnsi="Times New Roman"/>
          <w:color w:val="0070C0"/>
          <w:lang w:val="sq-AL"/>
        </w:rPr>
        <w:t>(Etj, sipas vendimit të Këshillit)</w:t>
      </w:r>
    </w:p>
    <w:p w:rsidR="0061080E" w:rsidRPr="00FE1540" w:rsidRDefault="00920C94" w:rsidP="00631C90">
      <w:pPr>
        <w:pStyle w:val="ListParagraph"/>
        <w:numPr>
          <w:ilvl w:val="0"/>
          <w:numId w:val="106"/>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V</w:t>
      </w:r>
      <w:r w:rsidR="0061080E" w:rsidRPr="00FE1540">
        <w:rPr>
          <w:rFonts w:ascii="Times New Roman" w:hAnsi="Times New Roman"/>
          <w:lang w:val="sq-AL"/>
        </w:rPr>
        <w:t>endimi për të mbajtur një Mbledhjen e Mbyllur bëh</w:t>
      </w:r>
      <w:r w:rsidR="00D415A2" w:rsidRPr="00FE1540">
        <w:rPr>
          <w:rFonts w:ascii="Times New Roman" w:hAnsi="Times New Roman"/>
          <w:lang w:val="sq-AL"/>
        </w:rPr>
        <w:t>et</w:t>
      </w:r>
      <w:r w:rsidR="0061080E" w:rsidRPr="00FE1540">
        <w:rPr>
          <w:rFonts w:ascii="Times New Roman" w:hAnsi="Times New Roman"/>
          <w:lang w:val="sq-AL"/>
        </w:rPr>
        <w:t xml:space="preserve"> në një mbledhje të hapur të Këshillit, ku Kryesuesi i mbledhjes shpjegon arsyet, bazën ligjore, çështjen/t që do shqyrtohen, si dhe njofton datën, orën dhe vendin e mbajtjes së m</w:t>
      </w:r>
      <w:r w:rsidR="00902DB4" w:rsidRPr="00FE1540">
        <w:rPr>
          <w:rFonts w:ascii="Times New Roman" w:hAnsi="Times New Roman"/>
          <w:lang w:val="sq-AL"/>
        </w:rPr>
        <w:t>b</w:t>
      </w:r>
      <w:r w:rsidR="0061080E" w:rsidRPr="00FE1540">
        <w:rPr>
          <w:rFonts w:ascii="Times New Roman" w:hAnsi="Times New Roman"/>
          <w:lang w:val="sq-AL"/>
        </w:rPr>
        <w:t>ledhjes.</w:t>
      </w:r>
    </w:p>
    <w:p w:rsidR="0061080E" w:rsidRPr="00FE1540" w:rsidRDefault="0061080E" w:rsidP="00631C90">
      <w:pPr>
        <w:pStyle w:val="ListParagraph"/>
        <w:numPr>
          <w:ilvl w:val="0"/>
          <w:numId w:val="106"/>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Pjesëmarrësit në mbledhjen e mbyllur regjistrohen dhe </w:t>
      </w:r>
      <w:r w:rsidRPr="00FE1540">
        <w:rPr>
          <w:rFonts w:ascii="Times New Roman" w:hAnsi="Times New Roman"/>
          <w:color w:val="000000" w:themeColor="text1"/>
          <w:lang w:val="sq-AL"/>
        </w:rPr>
        <w:t xml:space="preserve">kjo </w:t>
      </w:r>
      <w:r w:rsidR="006E1343" w:rsidRPr="00FE1540">
        <w:rPr>
          <w:rFonts w:ascii="Times New Roman" w:hAnsi="Times New Roman"/>
          <w:color w:val="000000" w:themeColor="text1"/>
          <w:lang w:val="sq-AL"/>
        </w:rPr>
        <w:t>është</w:t>
      </w:r>
      <w:r w:rsidRPr="00FE1540">
        <w:rPr>
          <w:rFonts w:ascii="Times New Roman" w:hAnsi="Times New Roman"/>
          <w:color w:val="000000" w:themeColor="text1"/>
          <w:lang w:val="sq-AL"/>
        </w:rPr>
        <w:t xml:space="preserve"> dhënë </w:t>
      </w:r>
      <w:r w:rsidRPr="00FE1540">
        <w:rPr>
          <w:rFonts w:ascii="Times New Roman" w:hAnsi="Times New Roman"/>
          <w:lang w:val="sq-AL"/>
        </w:rPr>
        <w:t>ështe publike. Mbledhja e mbyllur regjistrohet në proces</w:t>
      </w:r>
      <w:r w:rsidR="00512F3A" w:rsidRPr="00FE1540">
        <w:rPr>
          <w:rFonts w:ascii="Times New Roman" w:hAnsi="Times New Roman"/>
          <w:lang w:val="sq-AL"/>
        </w:rPr>
        <w:t>v</w:t>
      </w:r>
      <w:r w:rsidRPr="00FE1540">
        <w:rPr>
          <w:rFonts w:ascii="Times New Roman" w:hAnsi="Times New Roman"/>
          <w:lang w:val="sq-AL"/>
        </w:rPr>
        <w:t>erbalin e mbledhjes dhe regjistrohet audio, dhe kjo e dhënë nuk është e hapur për publikun. Të dhënat e mbledhjes së mbyllur hapen për publikun jo më vonë se dy vjet nga mbajtja e mbledhjes së mbyllur. Nëse ka pretendimi që në mbledhjen e mb</w:t>
      </w:r>
      <w:r w:rsidR="00512F3A" w:rsidRPr="00FE1540">
        <w:rPr>
          <w:rFonts w:ascii="Times New Roman" w:hAnsi="Times New Roman"/>
          <w:lang w:val="sq-AL"/>
        </w:rPr>
        <w:t>y</w:t>
      </w:r>
      <w:r w:rsidRPr="00FE1540">
        <w:rPr>
          <w:rFonts w:ascii="Times New Roman" w:hAnsi="Times New Roman"/>
          <w:lang w:val="sq-AL"/>
        </w:rPr>
        <w:t>ll</w:t>
      </w:r>
      <w:r w:rsidR="00512F3A" w:rsidRPr="00FE1540">
        <w:rPr>
          <w:rFonts w:ascii="Times New Roman" w:hAnsi="Times New Roman"/>
          <w:lang w:val="sq-AL"/>
        </w:rPr>
        <w:t>u</w:t>
      </w:r>
      <w:r w:rsidRPr="00FE1540">
        <w:rPr>
          <w:rFonts w:ascii="Times New Roman" w:hAnsi="Times New Roman"/>
          <w:lang w:val="sq-AL"/>
        </w:rPr>
        <w:t>r janë trajtuar çështje shtesë apo të ndryshme nga ato të shpallura në mbledhjen e hapur, pretenduesi mund t</w:t>
      </w:r>
      <w:r w:rsidR="007438E1" w:rsidRPr="00FE1540">
        <w:rPr>
          <w:rFonts w:ascii="Times New Roman" w:hAnsi="Times New Roman"/>
          <w:lang w:val="sq-AL"/>
        </w:rPr>
        <w:t>’</w:t>
      </w:r>
      <w:r w:rsidR="00C02E27" w:rsidRPr="00FE1540">
        <w:rPr>
          <w:rFonts w:ascii="Times New Roman" w:hAnsi="Times New Roman"/>
          <w:lang w:val="sq-AL"/>
        </w:rPr>
        <w:t>i</w:t>
      </w:r>
      <w:r w:rsidRPr="00FE1540">
        <w:rPr>
          <w:rFonts w:ascii="Times New Roman" w:hAnsi="Times New Roman"/>
          <w:lang w:val="sq-AL"/>
        </w:rPr>
        <w:t xml:space="preserve"> drejtohet gjykatës.</w:t>
      </w:r>
    </w:p>
    <w:p w:rsidR="0061080E" w:rsidRPr="00FE1540" w:rsidRDefault="0061080E" w:rsidP="00631C90">
      <w:pPr>
        <w:pStyle w:val="ListParagraph"/>
        <w:numPr>
          <w:ilvl w:val="0"/>
          <w:numId w:val="106"/>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Këshilli mund të mbajë një Mbledhje të Mbyllur kur kjo kërkohet për të:</w:t>
      </w:r>
    </w:p>
    <w:p w:rsidR="0061080E" w:rsidRPr="00FE1540" w:rsidRDefault="0061080E" w:rsidP="00631C90">
      <w:pPr>
        <w:numPr>
          <w:ilvl w:val="0"/>
          <w:numId w:val="107"/>
        </w:numPr>
        <w:spacing w:after="0"/>
        <w:ind w:left="993"/>
        <w:jc w:val="both"/>
        <w:rPr>
          <w:rFonts w:ascii="Times New Roman" w:hAnsi="Times New Roman"/>
          <w:lang w:val="sq-AL"/>
        </w:rPr>
      </w:pPr>
      <w:r w:rsidRPr="00FE1540">
        <w:rPr>
          <w:rFonts w:ascii="Times New Roman" w:hAnsi="Times New Roman"/>
          <w:lang w:val="sq-AL"/>
        </w:rPr>
        <w:t xml:space="preserve">Penguar zbulimin e një informacioni të privilegjuar dhe konfidencial (jo publik), i përcaktuar si i tillë me ligj. </w:t>
      </w:r>
    </w:p>
    <w:p w:rsidR="0061080E" w:rsidRPr="00FE1540" w:rsidRDefault="0061080E" w:rsidP="00631C90">
      <w:pPr>
        <w:numPr>
          <w:ilvl w:val="0"/>
          <w:numId w:val="107"/>
        </w:numPr>
        <w:spacing w:after="0"/>
        <w:ind w:left="993"/>
        <w:jc w:val="both"/>
        <w:rPr>
          <w:rFonts w:ascii="Times New Roman" w:hAnsi="Times New Roman"/>
          <w:lang w:val="sq-AL"/>
        </w:rPr>
      </w:pPr>
      <w:r w:rsidRPr="00FE1540">
        <w:rPr>
          <w:rFonts w:ascii="Times New Roman" w:hAnsi="Times New Roman"/>
          <w:lang w:val="sq-AL"/>
        </w:rPr>
        <w:t>Shqyrtuar fillimin e proçedurave gjyqësore për çështje të kompetencës së Këshillit.</w:t>
      </w:r>
    </w:p>
    <w:p w:rsidR="0061080E" w:rsidRPr="00FE1540" w:rsidRDefault="0061080E" w:rsidP="00631C90">
      <w:pPr>
        <w:numPr>
          <w:ilvl w:val="0"/>
          <w:numId w:val="107"/>
        </w:numPr>
        <w:spacing w:after="0"/>
        <w:ind w:left="993"/>
        <w:jc w:val="both"/>
        <w:rPr>
          <w:rFonts w:ascii="Times New Roman" w:hAnsi="Times New Roman"/>
          <w:lang w:val="sq-AL"/>
        </w:rPr>
      </w:pPr>
      <w:r w:rsidRPr="00FE1540">
        <w:rPr>
          <w:rFonts w:ascii="Times New Roman" w:hAnsi="Times New Roman"/>
          <w:lang w:val="sq-AL"/>
        </w:rPr>
        <w:t xml:space="preserve">Shqyrtuar </w:t>
      </w:r>
      <w:r w:rsidR="005041E1" w:rsidRPr="00FE1540">
        <w:rPr>
          <w:rFonts w:ascii="Times New Roman" w:hAnsi="Times New Roman"/>
          <w:lang w:val="sq-AL"/>
        </w:rPr>
        <w:t>çë</w:t>
      </w:r>
      <w:r w:rsidRPr="00FE1540">
        <w:rPr>
          <w:rFonts w:ascii="Times New Roman" w:hAnsi="Times New Roman"/>
          <w:lang w:val="sq-AL"/>
        </w:rPr>
        <w:t>shtje konflikte mes banor</w:t>
      </w:r>
      <w:r w:rsidR="005041E1" w:rsidRPr="00FE1540">
        <w:rPr>
          <w:rFonts w:ascii="Times New Roman" w:hAnsi="Times New Roman"/>
          <w:lang w:val="sq-AL"/>
        </w:rPr>
        <w:t>ë</w:t>
      </w:r>
      <w:r w:rsidRPr="00FE1540">
        <w:rPr>
          <w:rFonts w:ascii="Times New Roman" w:hAnsi="Times New Roman"/>
          <w:lang w:val="sq-AL"/>
        </w:rPr>
        <w:t>ve.</w:t>
      </w:r>
    </w:p>
    <w:p w:rsidR="0061080E" w:rsidRPr="00FE1540" w:rsidRDefault="0061080E" w:rsidP="00631C90">
      <w:pPr>
        <w:numPr>
          <w:ilvl w:val="0"/>
          <w:numId w:val="107"/>
        </w:numPr>
        <w:spacing w:after="0"/>
        <w:ind w:left="993"/>
        <w:jc w:val="both"/>
        <w:rPr>
          <w:rFonts w:ascii="Times New Roman" w:hAnsi="Times New Roman"/>
          <w:lang w:val="sq-AL"/>
        </w:rPr>
      </w:pPr>
      <w:r w:rsidRPr="00FE1540">
        <w:rPr>
          <w:rFonts w:ascii="Times New Roman" w:hAnsi="Times New Roman"/>
          <w:lang w:val="sq-AL"/>
        </w:rPr>
        <w:t>Shqyrtuar ankesa kundrejt Këshilltarëve, Kryetarit dhe stafit të Bashkisë.</w:t>
      </w:r>
    </w:p>
    <w:p w:rsidR="0061080E" w:rsidRPr="00FE1540" w:rsidRDefault="0061080E" w:rsidP="00631C90">
      <w:pPr>
        <w:numPr>
          <w:ilvl w:val="0"/>
          <w:numId w:val="107"/>
        </w:numPr>
        <w:spacing w:after="0"/>
        <w:ind w:left="993"/>
        <w:jc w:val="both"/>
        <w:rPr>
          <w:rFonts w:ascii="Times New Roman" w:hAnsi="Times New Roman"/>
          <w:lang w:val="sq-AL"/>
        </w:rPr>
      </w:pPr>
      <w:r w:rsidRPr="00FE1540">
        <w:rPr>
          <w:rFonts w:ascii="Times New Roman" w:hAnsi="Times New Roman"/>
          <w:lang w:val="sq-AL"/>
        </w:rPr>
        <w:t>Planifikuar, raportuar apo dëgjuar raporte që kanë lidhje me hetime të sjelljeve kriminale.</w:t>
      </w:r>
    </w:p>
    <w:p w:rsidR="0061080E" w:rsidRPr="00FE1540" w:rsidRDefault="0061080E" w:rsidP="00631C90">
      <w:pPr>
        <w:numPr>
          <w:ilvl w:val="0"/>
          <w:numId w:val="107"/>
        </w:numPr>
        <w:spacing w:after="0"/>
        <w:ind w:left="993"/>
        <w:jc w:val="both"/>
        <w:rPr>
          <w:rFonts w:ascii="Times New Roman" w:hAnsi="Times New Roman"/>
          <w:lang w:val="sq-AL"/>
        </w:rPr>
      </w:pPr>
      <w:r w:rsidRPr="00FE1540">
        <w:rPr>
          <w:rFonts w:ascii="Times New Roman" w:hAnsi="Times New Roman"/>
          <w:lang w:val="sq-AL"/>
        </w:rPr>
        <w:t>Penguar daljen e parakohshme të informacionit për një titull honorifik, apo çmim.</w:t>
      </w:r>
    </w:p>
    <w:p w:rsidR="0061080E" w:rsidRPr="00FE1540" w:rsidRDefault="0061080E" w:rsidP="00631C90">
      <w:pPr>
        <w:numPr>
          <w:ilvl w:val="0"/>
          <w:numId w:val="107"/>
        </w:numPr>
        <w:spacing w:after="0"/>
        <w:ind w:left="993"/>
        <w:jc w:val="both"/>
        <w:rPr>
          <w:rFonts w:ascii="Times New Roman" w:hAnsi="Times New Roman"/>
          <w:lang w:val="sq-AL"/>
        </w:rPr>
      </w:pPr>
      <w:r w:rsidRPr="00FE1540">
        <w:rPr>
          <w:rFonts w:ascii="Times New Roman" w:hAnsi="Times New Roman"/>
          <w:lang w:val="sq-AL"/>
        </w:rPr>
        <w:t>Thyerje te Kodit te Sjelljes apo Etik</w:t>
      </w:r>
      <w:r w:rsidR="005041E1" w:rsidRPr="00FE1540">
        <w:rPr>
          <w:rFonts w:ascii="Times New Roman" w:hAnsi="Times New Roman"/>
          <w:lang w:val="sq-AL"/>
        </w:rPr>
        <w:t>ë</w:t>
      </w:r>
      <w:r w:rsidR="00863290" w:rsidRPr="00FE1540">
        <w:rPr>
          <w:rFonts w:ascii="Times New Roman" w:hAnsi="Times New Roman"/>
          <w:lang w:val="sq-AL"/>
        </w:rPr>
        <w:t>s</w:t>
      </w:r>
      <w:r w:rsidRPr="00FE1540">
        <w:rPr>
          <w:rFonts w:ascii="Times New Roman" w:hAnsi="Times New Roman"/>
          <w:lang w:val="sq-AL"/>
        </w:rPr>
        <w:t xml:space="preserve"> nga Këshilltarët.</w:t>
      </w:r>
    </w:p>
    <w:p w:rsidR="0061080E" w:rsidRPr="00FE1540" w:rsidRDefault="0061080E" w:rsidP="00631C90">
      <w:pPr>
        <w:numPr>
          <w:ilvl w:val="0"/>
          <w:numId w:val="107"/>
        </w:numPr>
        <w:spacing w:after="0"/>
        <w:ind w:left="993"/>
        <w:jc w:val="both"/>
        <w:rPr>
          <w:rFonts w:ascii="Times New Roman" w:hAnsi="Times New Roman"/>
          <w:lang w:val="sq-AL"/>
        </w:rPr>
      </w:pPr>
      <w:r w:rsidRPr="00FE1540">
        <w:rPr>
          <w:rFonts w:ascii="Times New Roman" w:hAnsi="Times New Roman"/>
          <w:lang w:val="sq-AL"/>
        </w:rPr>
        <w:t>(Etj, sipas vendimit të Këshillit)</w:t>
      </w:r>
    </w:p>
    <w:p w:rsidR="0061080E" w:rsidRPr="00FE1540" w:rsidRDefault="0061080E" w:rsidP="00631C90">
      <w:pPr>
        <w:pStyle w:val="ListParagraph"/>
        <w:numPr>
          <w:ilvl w:val="0"/>
          <w:numId w:val="106"/>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Çështje të cilat shqyrtohen në një Mbledhje të Mbyllur i duhen njoftuar publikut. Persona jo Këshilltarë mund të lejohen të marrin pjesë në një Mbledhje të Mbyllur nëse at</w:t>
      </w:r>
      <w:r w:rsidR="00450508" w:rsidRPr="00FE1540">
        <w:rPr>
          <w:rFonts w:ascii="Times New Roman" w:hAnsi="Times New Roman"/>
          <w:lang w:val="sq-AL"/>
        </w:rPr>
        <w:t>a</w:t>
      </w:r>
      <w:r w:rsidRPr="00FE1540">
        <w:rPr>
          <w:rFonts w:ascii="Times New Roman" w:hAnsi="Times New Roman"/>
          <w:lang w:val="sq-AL"/>
        </w:rPr>
        <w:t xml:space="preserve"> ndihmojnë në shqyrtimin e çështjes/ve dhe kur për këtë vendos shumica e Këshilltarëve të pranishëm në mbledhje.</w:t>
      </w:r>
    </w:p>
    <w:p w:rsidR="003630A4" w:rsidRPr="00FE1540" w:rsidRDefault="0061080E" w:rsidP="00631C90">
      <w:pPr>
        <w:pStyle w:val="TOCBase"/>
        <w:numPr>
          <w:ilvl w:val="0"/>
          <w:numId w:val="106"/>
        </w:numPr>
        <w:tabs>
          <w:tab w:val="clear" w:pos="6480"/>
        </w:tabs>
        <w:overflowPunct/>
        <w:autoSpaceDE/>
        <w:autoSpaceDN/>
        <w:adjustRightInd/>
        <w:spacing w:before="120" w:after="0" w:line="276" w:lineRule="auto"/>
        <w:ind w:left="426" w:hanging="426"/>
        <w:textAlignment w:val="auto"/>
        <w:rPr>
          <w:sz w:val="22"/>
          <w:szCs w:val="22"/>
          <w:lang w:val="sq-AL"/>
        </w:rPr>
      </w:pPr>
      <w:r w:rsidRPr="00FE1540">
        <w:rPr>
          <w:spacing w:val="0"/>
          <w:sz w:val="22"/>
          <w:szCs w:val="22"/>
          <w:lang w:val="sq-AL"/>
        </w:rPr>
        <w:t xml:space="preserve">Materialet e paraqitura dhe të shqyrtuara në një Mbledhje të Mbyllur nuk publikohen. Ato mund të bëhen publike vetëm </w:t>
      </w:r>
      <w:r w:rsidR="00450508" w:rsidRPr="00FE1540">
        <w:rPr>
          <w:spacing w:val="0"/>
          <w:sz w:val="22"/>
          <w:szCs w:val="22"/>
          <w:lang w:val="sq-AL"/>
        </w:rPr>
        <w:t>p</w:t>
      </w:r>
      <w:r w:rsidRPr="00FE1540">
        <w:rPr>
          <w:spacing w:val="0"/>
          <w:sz w:val="22"/>
          <w:szCs w:val="22"/>
          <w:lang w:val="sq-AL"/>
        </w:rPr>
        <w:t>as rënies së shkakut për të cilën është mbajtur Mbledhja e Mbyllur.</w:t>
      </w:r>
      <w:r w:rsidRPr="00FE1540">
        <w:rPr>
          <w:sz w:val="22"/>
          <w:szCs w:val="22"/>
          <w:lang w:val="sq-AL"/>
        </w:rPr>
        <w:t xml:space="preserve"> Këshilli i mëpasshëm mund të vendosi të hapë për inspektim publik rekordet e Mbledhjeve të Mbyllura të Këshillit/ave të mëparshëm. </w:t>
      </w:r>
    </w:p>
    <w:p w:rsidR="0061080E" w:rsidRPr="00FE1540" w:rsidRDefault="0061080E" w:rsidP="00631C90">
      <w:pPr>
        <w:pStyle w:val="TOCBase"/>
        <w:numPr>
          <w:ilvl w:val="0"/>
          <w:numId w:val="106"/>
        </w:numPr>
        <w:tabs>
          <w:tab w:val="clear" w:pos="6480"/>
        </w:tabs>
        <w:overflowPunct/>
        <w:autoSpaceDE/>
        <w:autoSpaceDN/>
        <w:adjustRightInd/>
        <w:spacing w:before="120" w:after="0" w:line="276" w:lineRule="auto"/>
        <w:ind w:left="426" w:hanging="426"/>
        <w:textAlignment w:val="auto"/>
        <w:rPr>
          <w:sz w:val="22"/>
          <w:szCs w:val="22"/>
          <w:lang w:val="sq-AL"/>
        </w:rPr>
      </w:pPr>
      <w:r w:rsidRPr="00FE1540">
        <w:rPr>
          <w:sz w:val="22"/>
          <w:szCs w:val="22"/>
          <w:lang w:val="sq-AL"/>
        </w:rPr>
        <w:t>Sekretari ruan konfidencialitetin e mbledhjeve të mbyllura të Këshillit dhe çdo shkleje e këtij detyrimi përbën shkak për masë disiplinore ndaj tij.</w:t>
      </w:r>
    </w:p>
    <w:p w:rsidR="0061080E" w:rsidRPr="00FE1540" w:rsidRDefault="0061080E" w:rsidP="00AB7310">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61080E" w:rsidP="001F4BB9">
      <w:pPr>
        <w:pStyle w:val="Heading4"/>
      </w:pPr>
      <w:bookmarkStart w:id="206" w:name="_Toc35915264"/>
      <w:r w:rsidRPr="00FE1540">
        <w:t>Pjesëmarrja në Mbledhjen e Këshillit e Këshilltarit, nepërmjet Sistemit AudioVideo</w:t>
      </w:r>
      <w:bookmarkEnd w:id="206"/>
    </w:p>
    <w:p w:rsidR="0061080E" w:rsidRPr="00FE1540" w:rsidRDefault="0061080E" w:rsidP="00631C90">
      <w:pPr>
        <w:pStyle w:val="TOCBase"/>
        <w:numPr>
          <w:ilvl w:val="0"/>
          <w:numId w:val="155"/>
        </w:numPr>
        <w:tabs>
          <w:tab w:val="left" w:pos="426"/>
        </w:tabs>
        <w:spacing w:after="0" w:line="276" w:lineRule="auto"/>
        <w:ind w:left="426" w:hanging="426"/>
        <w:rPr>
          <w:spacing w:val="0"/>
          <w:sz w:val="22"/>
          <w:szCs w:val="22"/>
          <w:lang w:val="sq-AL"/>
        </w:rPr>
      </w:pPr>
      <w:r w:rsidRPr="00FE1540">
        <w:rPr>
          <w:spacing w:val="0"/>
          <w:sz w:val="22"/>
          <w:szCs w:val="22"/>
          <w:lang w:val="sq-AL"/>
        </w:rPr>
        <w:t xml:space="preserve">Në rastin kur një Këshilltar nuk është në gjendje të jetë i pranishëm fizikisht në një Mbledhje të Këshillit, por do të dëshironte të përfshihej në diskutimin dhe / ose vendimin për një çështje të veçantë të rendit të punëve, ai/ajo lejohet të marrë pjesë nepërmjet </w:t>
      </w:r>
      <w:r w:rsidR="005F0CAF" w:rsidRPr="00FE1540">
        <w:t>Sistemit AudioVideo</w:t>
      </w:r>
      <w:r w:rsidR="005F0CAF" w:rsidRPr="00FE1540">
        <w:rPr>
          <w:spacing w:val="0"/>
          <w:sz w:val="22"/>
          <w:szCs w:val="22"/>
          <w:lang w:val="sq-AL"/>
        </w:rPr>
        <w:t>(</w:t>
      </w:r>
      <w:r w:rsidRPr="00FE1540">
        <w:rPr>
          <w:spacing w:val="0"/>
          <w:sz w:val="22"/>
          <w:szCs w:val="22"/>
          <w:lang w:val="sq-AL"/>
        </w:rPr>
        <w:t>SAV</w:t>
      </w:r>
      <w:r w:rsidR="005F0CAF" w:rsidRPr="00FE1540">
        <w:rPr>
          <w:spacing w:val="0"/>
          <w:sz w:val="22"/>
          <w:szCs w:val="22"/>
          <w:lang w:val="sq-AL"/>
        </w:rPr>
        <w:t>)</w:t>
      </w:r>
      <w:r w:rsidRPr="00FE1540">
        <w:rPr>
          <w:spacing w:val="0"/>
          <w:sz w:val="22"/>
          <w:szCs w:val="22"/>
          <w:lang w:val="sq-AL"/>
        </w:rPr>
        <w:t>.</w:t>
      </w:r>
    </w:p>
    <w:p w:rsidR="0061080E" w:rsidRPr="00FE1540" w:rsidRDefault="00DA4347" w:rsidP="00631C90">
      <w:pPr>
        <w:pStyle w:val="TOCBase"/>
        <w:numPr>
          <w:ilvl w:val="0"/>
          <w:numId w:val="155"/>
        </w:numPr>
        <w:tabs>
          <w:tab w:val="left" w:pos="426"/>
        </w:tabs>
        <w:spacing w:before="120" w:after="0" w:line="276" w:lineRule="auto"/>
        <w:ind w:left="426" w:hanging="426"/>
        <w:rPr>
          <w:spacing w:val="0"/>
          <w:sz w:val="22"/>
          <w:szCs w:val="22"/>
          <w:lang w:val="sq-AL"/>
        </w:rPr>
      </w:pPr>
      <w:r w:rsidRPr="00FE1540">
        <w:rPr>
          <w:spacing w:val="0"/>
          <w:sz w:val="22"/>
          <w:szCs w:val="22"/>
          <w:lang w:val="sq-AL"/>
        </w:rPr>
        <w:lastRenderedPageBreak/>
        <w:t>Procedurat për lejimin e Këshilltarit për të marrë pjesë në Mbledhje nepërmjet SAV janë si më poshtë:</w:t>
      </w:r>
    </w:p>
    <w:p w:rsidR="0061080E" w:rsidRPr="00FE1540" w:rsidRDefault="00DA4347" w:rsidP="00631C90">
      <w:pPr>
        <w:pStyle w:val="TOCBase"/>
        <w:numPr>
          <w:ilvl w:val="0"/>
          <w:numId w:val="156"/>
        </w:numPr>
        <w:tabs>
          <w:tab w:val="left" w:pos="1113"/>
        </w:tabs>
        <w:spacing w:after="0" w:line="276" w:lineRule="auto"/>
        <w:ind w:hanging="294"/>
        <w:rPr>
          <w:spacing w:val="0"/>
          <w:sz w:val="22"/>
          <w:szCs w:val="22"/>
          <w:lang w:val="sq-AL"/>
        </w:rPr>
      </w:pPr>
      <w:r w:rsidRPr="00FE1540">
        <w:rPr>
          <w:sz w:val="22"/>
          <w:szCs w:val="22"/>
        </w:rPr>
        <w:t>Pjesëmarrja e Këshilltarit në Mbledhjen e Këshillit, nepërmjet sistemit audiovideo</w:t>
      </w:r>
      <w:r w:rsidRPr="00FE1540">
        <w:rPr>
          <w:spacing w:val="0"/>
          <w:sz w:val="22"/>
          <w:szCs w:val="22"/>
          <w:lang w:val="sq-AL"/>
        </w:rPr>
        <w:t xml:space="preserve"> duhet të jetë një përjashtim i rrallë, jo rregull, dhe pjesëmarrja me SAV është i kufizuar dy herë në vit. </w:t>
      </w:r>
      <w:r w:rsidR="006E1343" w:rsidRPr="00FE1540">
        <w:rPr>
          <w:color w:val="0070C0"/>
          <w:spacing w:val="0"/>
          <w:sz w:val="22"/>
          <w:szCs w:val="22"/>
          <w:lang w:val="sq-AL"/>
        </w:rPr>
        <w:t xml:space="preserve">Eshtë shumë e rëndësishme që të gjithë Këshilltarët të përfshihen në marrjen e vendimit, por kur një Këshilltar nuk është në gjendje të jetë i pranishëm fizikisht, nevojën për pjesëmarrja përmes SAV e përcakton Kryetari/ Kryesuesi i Mbledhjes dhe vetë Këshilltari. </w:t>
      </w:r>
      <w:r w:rsidRPr="00FE1540">
        <w:rPr>
          <w:spacing w:val="0"/>
          <w:sz w:val="22"/>
          <w:szCs w:val="22"/>
          <w:lang w:val="sq-AL"/>
        </w:rPr>
        <w:t>Shembuj të rasteve kur Këshilltari mund të jetë i pranishëm përmes SAV përfshijnë, por nuk kufizohen vetëm në:</w:t>
      </w:r>
    </w:p>
    <w:p w:rsidR="006E1343" w:rsidRPr="00FE1540" w:rsidRDefault="006E1343" w:rsidP="00631C90">
      <w:pPr>
        <w:pStyle w:val="TOCBase"/>
        <w:numPr>
          <w:ilvl w:val="0"/>
          <w:numId w:val="189"/>
        </w:numPr>
        <w:tabs>
          <w:tab w:val="left" w:pos="1276"/>
        </w:tabs>
        <w:spacing w:after="0" w:line="276" w:lineRule="auto"/>
        <w:ind w:left="1276" w:hanging="425"/>
        <w:rPr>
          <w:spacing w:val="0"/>
          <w:sz w:val="22"/>
          <w:szCs w:val="22"/>
          <w:lang w:val="sq-AL"/>
        </w:rPr>
      </w:pPr>
      <w:r w:rsidRPr="00FE1540">
        <w:rPr>
          <w:spacing w:val="0"/>
          <w:sz w:val="22"/>
          <w:szCs w:val="22"/>
          <w:lang w:val="sq-AL"/>
        </w:rPr>
        <w:t>Një pikë e rendit të ditës duhet të shqyrtohet dhe miratohet me urgjencë nga Këshilli dhe pjesëmarrja përmes SAV është i nevojshëm për të mundësuar kuorumin;</w:t>
      </w:r>
    </w:p>
    <w:p w:rsidR="006E1343" w:rsidRPr="00FE1540" w:rsidRDefault="006E1343" w:rsidP="00631C90">
      <w:pPr>
        <w:pStyle w:val="TOCBase"/>
        <w:numPr>
          <w:ilvl w:val="0"/>
          <w:numId w:val="189"/>
        </w:numPr>
        <w:tabs>
          <w:tab w:val="left" w:pos="1276"/>
        </w:tabs>
        <w:spacing w:after="0" w:line="276" w:lineRule="auto"/>
        <w:ind w:left="1276" w:hanging="425"/>
        <w:rPr>
          <w:spacing w:val="0"/>
          <w:sz w:val="22"/>
          <w:szCs w:val="22"/>
          <w:lang w:val="sq-AL"/>
        </w:rPr>
      </w:pPr>
      <w:r w:rsidRPr="00FE1540">
        <w:rPr>
          <w:spacing w:val="0"/>
          <w:sz w:val="22"/>
          <w:szCs w:val="22"/>
          <w:lang w:val="sq-AL"/>
        </w:rPr>
        <w:t xml:space="preserve">Një pikë e </w:t>
      </w:r>
      <w:r w:rsidRPr="00FE1540">
        <w:rPr>
          <w:color w:val="000000" w:themeColor="text1"/>
          <w:spacing w:val="0"/>
          <w:sz w:val="22"/>
          <w:szCs w:val="22"/>
          <w:lang w:val="sq-AL"/>
        </w:rPr>
        <w:t>rendit të ditës ka një rëndësi shumë të madhe për Këshilltarin, i cili/a nuk mund të jetë fizikisht i pranishëm, në momentin e dikutimit të pikës së rendit të ditës. Pjesëmarrja përmes SAV, në këtë rast, kufizohet vetëm në një pikë të rendit të ditës, jo në të gjithë mbledhjen e Këshillit.</w:t>
      </w:r>
    </w:p>
    <w:p w:rsidR="006E1343" w:rsidRPr="00FE1540" w:rsidRDefault="006E1343" w:rsidP="00631C90">
      <w:pPr>
        <w:pStyle w:val="TOCBase"/>
        <w:numPr>
          <w:ilvl w:val="0"/>
          <w:numId w:val="189"/>
        </w:numPr>
        <w:tabs>
          <w:tab w:val="left" w:pos="1276"/>
        </w:tabs>
        <w:spacing w:after="0" w:line="276" w:lineRule="auto"/>
        <w:ind w:left="1276" w:hanging="425"/>
        <w:rPr>
          <w:color w:val="0070C0"/>
          <w:spacing w:val="0"/>
          <w:sz w:val="22"/>
          <w:szCs w:val="22"/>
          <w:lang w:val="sq-AL"/>
        </w:rPr>
      </w:pPr>
      <w:r w:rsidRPr="00FE1540">
        <w:rPr>
          <w:color w:val="0070C0"/>
          <w:spacing w:val="0"/>
          <w:sz w:val="22"/>
          <w:szCs w:val="22"/>
          <w:lang w:val="sq-AL"/>
        </w:rPr>
        <w:t>Këshilltari nuk është i mundur të jetë fizikisht përgjatë gjithë Mbledhjes për arsye të gjendjes shëndetësore, bllokimit të rrugëve, situatatës natyrore apo gjendjes së pasigurisë publike serioze në një zonë të caktuar nga ku do të lëvizë Këshilltari, anullimit të fluturimeve ajrore apo arsye të tjera madhore të cilat vlerësohen si shkak nga Kryetari i Këshillit.</w:t>
      </w:r>
    </w:p>
    <w:p w:rsidR="0061080E" w:rsidRPr="00FE1540" w:rsidRDefault="00DA4347" w:rsidP="00631C90">
      <w:pPr>
        <w:pStyle w:val="TOCBase"/>
        <w:numPr>
          <w:ilvl w:val="0"/>
          <w:numId w:val="156"/>
        </w:numPr>
        <w:tabs>
          <w:tab w:val="left" w:pos="1113"/>
        </w:tabs>
        <w:spacing w:before="120" w:after="0" w:line="276" w:lineRule="auto"/>
        <w:ind w:hanging="294"/>
        <w:rPr>
          <w:spacing w:val="0"/>
          <w:sz w:val="22"/>
          <w:szCs w:val="22"/>
          <w:lang w:val="sq-AL"/>
        </w:rPr>
      </w:pPr>
      <w:r w:rsidRPr="00FE1540">
        <w:rPr>
          <w:spacing w:val="0"/>
          <w:sz w:val="22"/>
          <w:szCs w:val="22"/>
          <w:lang w:val="sq-AL"/>
        </w:rPr>
        <w:t>Nëse një Këshilltar dëshiron të marrë pjesë në një mbledhje të Këshillit përmes SAV për një çështje të rendit të ditës, Këshilltari duhet të njoftojë Këshillin për dëshirën e tij/saj për të marrë pjesë përmes SAV, përpara Mbledhjes në të cilën ai dëshirojnë të marrë pjesë. Ky njoftim duhet të bëhet gjatë procesit të miratimit të rendit paraprak të ditës së Mbledhje ku kërkohet të merret pjesë. Në njoftim Këshilltari specifikin pikën e rendit të ditës ku do të marrë pjesë dhe arsyes e mos marrjes pjesë fizikisht. Nëse kjo nuk është e mundur, Këshilltari duhet ta njoftojë Kryetarin apo Sekretarin e Këshillit për dëshirën e tij / saj për të marrë pjesë në një mbledhje të Këshillit përmes SAV, jo më vonë se brenda orarit zyrtar të ditën e punës para mbledhjes së Këshillit për të cilin ai ose ajo dëshiron të marrë pjesë. Pjesëmarrja e Këshilltarit përmes SAV pasqyrohet në proces-verbalin e Mbledhjes.</w:t>
      </w:r>
    </w:p>
    <w:p w:rsidR="0061080E" w:rsidRPr="00FE1540" w:rsidRDefault="0061080E" w:rsidP="00C70FBE">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61080E" w:rsidP="008D4491">
      <w:pPr>
        <w:pStyle w:val="Heading4"/>
      </w:pPr>
      <w:bookmarkStart w:id="207" w:name="_Toc35915265"/>
      <w:r w:rsidRPr="00FE1540">
        <w:t xml:space="preserve">Hartimi </w:t>
      </w:r>
      <w:r w:rsidR="00DE2734" w:rsidRPr="00FE1540">
        <w:t xml:space="preserve">dhe Miratimi </w:t>
      </w:r>
      <w:r w:rsidRPr="00FE1540">
        <w:t>i Rendit të Ditës</w:t>
      </w:r>
      <w:r w:rsidR="0041351F" w:rsidRPr="00FE1540">
        <w:t xml:space="preserve"> së Mbledhjes s</w:t>
      </w:r>
      <w:r w:rsidR="00F15E77" w:rsidRPr="00FE1540">
        <w:t>ë</w:t>
      </w:r>
      <w:r w:rsidR="0041351F" w:rsidRPr="00FE1540">
        <w:t xml:space="preserve"> Këshillit</w:t>
      </w:r>
      <w:bookmarkEnd w:id="207"/>
    </w:p>
    <w:p w:rsidR="0061080E" w:rsidRPr="00FE1540" w:rsidRDefault="0061080E" w:rsidP="00631C90">
      <w:pPr>
        <w:pStyle w:val="ListParagraph"/>
        <w:numPr>
          <w:ilvl w:val="0"/>
          <w:numId w:val="24"/>
        </w:numPr>
        <w:spacing w:before="120" w:after="0"/>
        <w:ind w:left="425" w:hanging="425"/>
        <w:contextualSpacing w:val="0"/>
        <w:jc w:val="both"/>
        <w:rPr>
          <w:rFonts w:ascii="Times New Roman" w:hAnsi="Times New Roman"/>
          <w:bCs/>
          <w:lang w:val="sq-AL"/>
        </w:rPr>
      </w:pPr>
      <w:r w:rsidRPr="00FE1540">
        <w:rPr>
          <w:rFonts w:ascii="Times New Roman" w:hAnsi="Times New Roman"/>
        </w:rPr>
        <w:t xml:space="preserve">Kryetari </w:t>
      </w:r>
      <w:r w:rsidR="002E15F1" w:rsidRPr="00FE1540">
        <w:rPr>
          <w:rFonts w:ascii="Times New Roman" w:hAnsi="Times New Roman"/>
        </w:rPr>
        <w:t xml:space="preserve">i Këshillit </w:t>
      </w:r>
      <w:r w:rsidRPr="00FE1540">
        <w:rPr>
          <w:rFonts w:ascii="Times New Roman" w:hAnsi="Times New Roman"/>
        </w:rPr>
        <w:t xml:space="preserve">në bashkëpunim me </w:t>
      </w:r>
      <w:r w:rsidR="00866685" w:rsidRPr="00FE1540">
        <w:rPr>
          <w:rFonts w:ascii="Times New Roman" w:hAnsi="Times New Roman"/>
        </w:rPr>
        <w:t>Zë</w:t>
      </w:r>
      <w:r w:rsidRPr="00FE1540">
        <w:rPr>
          <w:rFonts w:ascii="Times New Roman" w:hAnsi="Times New Roman"/>
        </w:rPr>
        <w:t>v</w:t>
      </w:r>
      <w:r w:rsidR="00156965" w:rsidRPr="00FE1540">
        <w:rPr>
          <w:rFonts w:ascii="Times New Roman" w:hAnsi="Times New Roman"/>
        </w:rPr>
        <w:t>e</w:t>
      </w:r>
      <w:r w:rsidRPr="00FE1540">
        <w:rPr>
          <w:rFonts w:ascii="Times New Roman" w:hAnsi="Times New Roman"/>
        </w:rPr>
        <w:t xml:space="preserve">ndëskryetarët </w:t>
      </w:r>
      <w:r w:rsidR="00D8530E" w:rsidRPr="00FE1540">
        <w:rPr>
          <w:rFonts w:ascii="Times New Roman" w:hAnsi="Times New Roman"/>
        </w:rPr>
        <w:t>, kryetar</w:t>
      </w:r>
      <w:r w:rsidR="001F4BB9" w:rsidRPr="00FE1540">
        <w:rPr>
          <w:rFonts w:ascii="Times New Roman" w:hAnsi="Times New Roman"/>
        </w:rPr>
        <w:t>ë</w:t>
      </w:r>
      <w:r w:rsidR="00D8530E" w:rsidRPr="00FE1540">
        <w:rPr>
          <w:rFonts w:ascii="Times New Roman" w:hAnsi="Times New Roman"/>
        </w:rPr>
        <w:t xml:space="preserve">t e grupeve </w:t>
      </w:r>
      <w:r w:rsidRPr="00FE1540">
        <w:rPr>
          <w:rFonts w:ascii="Times New Roman" w:hAnsi="Times New Roman"/>
        </w:rPr>
        <w:t>dhe Sekretari</w:t>
      </w:r>
      <w:r w:rsidR="00156965" w:rsidRPr="00FE1540">
        <w:rPr>
          <w:rFonts w:ascii="Times New Roman" w:hAnsi="Times New Roman"/>
        </w:rPr>
        <w:t>n</w:t>
      </w:r>
      <w:r w:rsidRPr="00FE1540">
        <w:rPr>
          <w:rFonts w:ascii="Times New Roman" w:hAnsi="Times New Roman"/>
        </w:rPr>
        <w:t>, dhe në këshillim me Kryetarin e Bashkisë</w:t>
      </w:r>
      <w:r w:rsidR="00156965" w:rsidRPr="00FE1540">
        <w:rPr>
          <w:rFonts w:ascii="Times New Roman" w:hAnsi="Times New Roman"/>
        </w:rPr>
        <w:t>,</w:t>
      </w:r>
      <w:r w:rsidRPr="00FE1540">
        <w:rPr>
          <w:rFonts w:ascii="Times New Roman" w:hAnsi="Times New Roman"/>
        </w:rPr>
        <w:t xml:space="preserve"> përgatit </w:t>
      </w:r>
      <w:r w:rsidRPr="00FE1540">
        <w:rPr>
          <w:rFonts w:ascii="Times New Roman" w:hAnsi="Times New Roman"/>
          <w:bCs/>
          <w:lang w:val="sq-AL"/>
        </w:rPr>
        <w:t>rendin paraprak të ditës</w:t>
      </w:r>
      <w:r w:rsidRPr="00FE1540">
        <w:rPr>
          <w:rFonts w:ascii="Times New Roman" w:hAnsi="Times New Roman"/>
        </w:rPr>
        <w:t xml:space="preserve">, </w:t>
      </w:r>
      <w:r w:rsidRPr="00FE1540">
        <w:rPr>
          <w:rFonts w:ascii="Times New Roman" w:hAnsi="Times New Roman"/>
          <w:bCs/>
          <w:lang w:val="sq-AL"/>
        </w:rPr>
        <w:t xml:space="preserve">radhën e shqyrtimit të </w:t>
      </w:r>
      <w:r w:rsidR="00156965" w:rsidRPr="00FE1540">
        <w:rPr>
          <w:rFonts w:ascii="Times New Roman" w:hAnsi="Times New Roman"/>
          <w:bCs/>
          <w:lang w:val="sq-AL"/>
        </w:rPr>
        <w:t>çë</w:t>
      </w:r>
      <w:r w:rsidRPr="00FE1540">
        <w:rPr>
          <w:rFonts w:ascii="Times New Roman" w:hAnsi="Times New Roman"/>
          <w:bCs/>
          <w:lang w:val="sq-AL"/>
        </w:rPr>
        <w:t>shtjeve dhe oraret perkatëse,</w:t>
      </w:r>
      <w:r w:rsidRPr="00FE1540">
        <w:rPr>
          <w:rFonts w:ascii="Times New Roman" w:hAnsi="Times New Roman"/>
        </w:rPr>
        <w:t xml:space="preserve"> për të gjitha mbledhjet zyrtare të Këshillit bazuar edhe</w:t>
      </w:r>
      <w:r w:rsidRPr="00FE1540">
        <w:rPr>
          <w:rFonts w:ascii="Times New Roman" w:hAnsi="Times New Roman"/>
          <w:bCs/>
          <w:lang w:val="sq-AL"/>
        </w:rPr>
        <w:t xml:space="preserve"> në sugjerimet për rendit të ditës së diskutuar në mbledhjen e mëparshme</w:t>
      </w:r>
      <w:r w:rsidR="00D8530E" w:rsidRPr="00FE1540">
        <w:rPr>
          <w:rFonts w:ascii="Times New Roman" w:hAnsi="Times New Roman"/>
          <w:bCs/>
          <w:lang w:val="sq-AL"/>
        </w:rPr>
        <w:t xml:space="preserve"> si dhe ne linje me Kalendarin e Aktiviteteve te keshillit</w:t>
      </w:r>
      <w:r w:rsidRPr="00FE1540">
        <w:rPr>
          <w:rFonts w:ascii="Times New Roman" w:hAnsi="Times New Roman"/>
          <w:bCs/>
          <w:lang w:val="sq-AL"/>
        </w:rPr>
        <w:t>.</w:t>
      </w:r>
      <w:r w:rsidR="00DA4347" w:rsidRPr="00FE1540">
        <w:rPr>
          <w:rFonts w:ascii="Times New Roman" w:hAnsi="Times New Roman"/>
          <w:bCs/>
          <w:lang w:val="sq-AL"/>
        </w:rPr>
        <w:t xml:space="preserve">Titulli dhe kodi i secilit projektakt apo rezolutë, për të cilin Këshilli do të shqyrtojë dhe do të marri vendim në atë mbledhje, duhet të përfshihet </w:t>
      </w:r>
      <w:r w:rsidR="001F4BB9" w:rsidRPr="00FE1540">
        <w:rPr>
          <w:rFonts w:ascii="Times New Roman" w:hAnsi="Times New Roman"/>
          <w:bCs/>
          <w:lang w:val="sq-AL"/>
        </w:rPr>
        <w:t xml:space="preserve">i plotë </w:t>
      </w:r>
      <w:r w:rsidR="00DA4347" w:rsidRPr="00FE1540">
        <w:rPr>
          <w:rFonts w:ascii="Times New Roman" w:hAnsi="Times New Roman"/>
          <w:bCs/>
          <w:lang w:val="sq-AL"/>
        </w:rPr>
        <w:t>në rendin e ditës.</w:t>
      </w:r>
    </w:p>
    <w:p w:rsidR="002B6DDA" w:rsidRPr="00FE1540" w:rsidRDefault="0061080E" w:rsidP="00631C90">
      <w:pPr>
        <w:pStyle w:val="ListParagraph"/>
        <w:numPr>
          <w:ilvl w:val="0"/>
          <w:numId w:val="24"/>
        </w:numPr>
        <w:spacing w:before="120" w:after="0"/>
        <w:ind w:left="425" w:hanging="425"/>
        <w:contextualSpacing w:val="0"/>
        <w:jc w:val="both"/>
        <w:rPr>
          <w:rFonts w:ascii="Times New Roman" w:hAnsi="Times New Roman"/>
          <w:bCs/>
          <w:highlight w:val="yellow"/>
          <w:lang w:val="sq-AL"/>
        </w:rPr>
      </w:pPr>
      <w:r w:rsidRPr="00FE1540">
        <w:rPr>
          <w:rFonts w:ascii="Times New Roman" w:hAnsi="Times New Roman"/>
          <w:lang w:val="sq-AL"/>
        </w:rPr>
        <w:t>Numri i projektakteve</w:t>
      </w:r>
      <w:r w:rsidRPr="00FE1540">
        <w:rPr>
          <w:rFonts w:ascii="Times New Roman" w:eastAsia="Times New Roman" w:hAnsi="Times New Roman"/>
          <w:lang w:val="sq-AL"/>
        </w:rPr>
        <w:t xml:space="preserve"> t</w:t>
      </w:r>
      <w:r w:rsidR="00156965" w:rsidRPr="00FE1540">
        <w:rPr>
          <w:rFonts w:ascii="Times New Roman" w:eastAsia="Times New Roman" w:hAnsi="Times New Roman"/>
          <w:lang w:val="sq-AL"/>
        </w:rPr>
        <w:t>ë</w:t>
      </w:r>
      <w:r w:rsidR="009C3B70" w:rsidRPr="00FE1540">
        <w:rPr>
          <w:rFonts w:ascii="Times New Roman" w:eastAsia="Times New Roman" w:hAnsi="Times New Roman"/>
          <w:lang w:val="sq-AL"/>
        </w:rPr>
        <w:t xml:space="preserve">përfshira në rendin e ditës në </w:t>
      </w:r>
      <w:r w:rsidR="00183F45" w:rsidRPr="00FE1540">
        <w:rPr>
          <w:rFonts w:ascii="Times New Roman" w:eastAsia="Times New Roman" w:hAnsi="Times New Roman"/>
          <w:lang w:val="sq-AL"/>
        </w:rPr>
        <w:t>m</w:t>
      </w:r>
      <w:r w:rsidR="009C3B70" w:rsidRPr="00FE1540">
        <w:rPr>
          <w:rFonts w:ascii="Times New Roman" w:eastAsia="Times New Roman" w:hAnsi="Times New Roman"/>
          <w:lang w:val="sq-AL"/>
        </w:rPr>
        <w:t xml:space="preserve">bledhjet ku do të shqyrtohet </w:t>
      </w:r>
      <w:r w:rsidRPr="00FE1540">
        <w:rPr>
          <w:rFonts w:ascii="Times New Roman" w:eastAsia="Times New Roman" w:hAnsi="Times New Roman"/>
          <w:lang w:val="sq-AL"/>
        </w:rPr>
        <w:t xml:space="preserve">projektbuxheti, </w:t>
      </w:r>
      <w:r w:rsidR="003D6761" w:rsidRPr="00FE1540">
        <w:rPr>
          <w:rFonts w:ascii="Times New Roman" w:eastAsia="Times New Roman" w:hAnsi="Times New Roman"/>
          <w:lang w:val="sq-AL"/>
        </w:rPr>
        <w:t>p</w:t>
      </w:r>
      <w:r w:rsidR="009C3B70" w:rsidRPr="00FE1540">
        <w:rPr>
          <w:rFonts w:ascii="Times New Roman" w:eastAsia="Times New Roman" w:hAnsi="Times New Roman"/>
          <w:lang w:val="sq-AL"/>
        </w:rPr>
        <w:t>r</w:t>
      </w:r>
      <w:r w:rsidR="003D6761" w:rsidRPr="00FE1540">
        <w:rPr>
          <w:rFonts w:ascii="Times New Roman" w:eastAsia="Times New Roman" w:hAnsi="Times New Roman"/>
          <w:lang w:val="sq-AL"/>
        </w:rPr>
        <w:t>o</w:t>
      </w:r>
      <w:r w:rsidR="009C3B70" w:rsidRPr="00FE1540">
        <w:rPr>
          <w:rFonts w:ascii="Times New Roman" w:eastAsia="Times New Roman" w:hAnsi="Times New Roman"/>
          <w:lang w:val="sq-AL"/>
        </w:rPr>
        <w:t xml:space="preserve">jekt </w:t>
      </w:r>
      <w:r w:rsidRPr="00FE1540">
        <w:rPr>
          <w:rFonts w:ascii="Times New Roman" w:eastAsia="Times New Roman" w:hAnsi="Times New Roman"/>
          <w:lang w:val="sq-AL"/>
        </w:rPr>
        <w:t>paket</w:t>
      </w:r>
      <w:r w:rsidR="009C3B70" w:rsidRPr="00FE1540">
        <w:rPr>
          <w:rFonts w:ascii="Times New Roman" w:eastAsia="Times New Roman" w:hAnsi="Times New Roman"/>
          <w:lang w:val="sq-AL"/>
        </w:rPr>
        <w:t>a</w:t>
      </w:r>
      <w:r w:rsidRPr="00FE1540">
        <w:rPr>
          <w:rFonts w:ascii="Times New Roman" w:eastAsia="Times New Roman" w:hAnsi="Times New Roman"/>
          <w:lang w:val="sq-AL"/>
        </w:rPr>
        <w:t xml:space="preserve"> fiskale, </w:t>
      </w:r>
      <w:r w:rsidR="00970C2D" w:rsidRPr="00FE1540">
        <w:rPr>
          <w:rFonts w:ascii="Times New Roman" w:eastAsia="Times New Roman" w:hAnsi="Times New Roman"/>
          <w:lang w:val="sq-AL"/>
        </w:rPr>
        <w:t>projekt vendimet për dhëni</w:t>
      </w:r>
      <w:r w:rsidR="009C3B70" w:rsidRPr="00FE1540">
        <w:rPr>
          <w:rFonts w:ascii="Times New Roman" w:eastAsia="Times New Roman" w:hAnsi="Times New Roman"/>
          <w:lang w:val="sq-AL"/>
        </w:rPr>
        <w:t xml:space="preserve">e të </w:t>
      </w:r>
      <w:r w:rsidRPr="00FE1540">
        <w:rPr>
          <w:rFonts w:ascii="Times New Roman" w:eastAsia="Times New Roman" w:hAnsi="Times New Roman"/>
          <w:lang w:val="sq-AL"/>
        </w:rPr>
        <w:t xml:space="preserve">koncesione </w:t>
      </w:r>
      <w:r w:rsidR="00970C2D" w:rsidRPr="00FE1540">
        <w:rPr>
          <w:rFonts w:ascii="Times New Roman" w:eastAsia="Times New Roman" w:hAnsi="Times New Roman"/>
          <w:lang w:val="sq-AL"/>
        </w:rPr>
        <w:t>apo partneritet publik-</w:t>
      </w:r>
      <w:r w:rsidR="003D6761" w:rsidRPr="00FE1540">
        <w:rPr>
          <w:rFonts w:ascii="Times New Roman" w:eastAsia="Times New Roman" w:hAnsi="Times New Roman"/>
          <w:lang w:val="sq-AL"/>
        </w:rPr>
        <w:t>privat</w:t>
      </w:r>
      <w:r w:rsidRPr="00FE1540">
        <w:rPr>
          <w:rFonts w:ascii="Times New Roman" w:eastAsia="Times New Roman" w:hAnsi="Times New Roman"/>
          <w:lang w:val="sq-AL"/>
        </w:rPr>
        <w:t xml:space="preserve">, </w:t>
      </w:r>
      <w:r w:rsidR="003D6761" w:rsidRPr="00FE1540">
        <w:rPr>
          <w:rFonts w:ascii="Times New Roman" w:eastAsia="Times New Roman" w:hAnsi="Times New Roman"/>
          <w:lang w:val="sq-AL"/>
        </w:rPr>
        <w:t>num</w:t>
      </w:r>
      <w:r w:rsidR="009C3B70" w:rsidRPr="00FE1540">
        <w:rPr>
          <w:rFonts w:ascii="Times New Roman" w:eastAsia="Times New Roman" w:hAnsi="Times New Roman"/>
          <w:lang w:val="sq-AL"/>
        </w:rPr>
        <w:t xml:space="preserve">ri i akteve të përfshira në rendin e ditës nga Bashkia </w:t>
      </w:r>
      <w:r w:rsidR="002B6DDA" w:rsidRPr="00FE1540">
        <w:rPr>
          <w:rFonts w:ascii="Times New Roman" w:hAnsi="Times New Roman"/>
          <w:highlight w:val="yellow"/>
          <w:lang w:val="sq-AL"/>
        </w:rPr>
        <w:t>të mos jetë më shumë s</w:t>
      </w:r>
      <w:r w:rsidR="00F00F0D" w:rsidRPr="00FE1540">
        <w:rPr>
          <w:rFonts w:ascii="Times New Roman" w:hAnsi="Times New Roman"/>
          <w:highlight w:val="yellow"/>
          <w:lang w:val="sq-AL"/>
        </w:rPr>
        <w:t xml:space="preserve">e 10 </w:t>
      </w:r>
      <w:r w:rsidR="00F00F0D" w:rsidRPr="00FE1540">
        <w:rPr>
          <w:rFonts w:ascii="Times New Roman" w:hAnsi="Times New Roman"/>
          <w:i/>
          <w:color w:val="FF0000"/>
          <w:highlight w:val="yellow"/>
          <w:lang w:val="sq-AL"/>
        </w:rPr>
        <w:t>(nga 15 qe ishte)</w:t>
      </w:r>
      <w:r w:rsidR="002B6DDA" w:rsidRPr="00FE1540">
        <w:rPr>
          <w:rFonts w:ascii="Times New Roman" w:hAnsi="Times New Roman"/>
          <w:i/>
          <w:color w:val="FF0000"/>
          <w:highlight w:val="yellow"/>
          <w:lang w:val="sq-AL"/>
        </w:rPr>
        <w:t>.</w:t>
      </w:r>
    </w:p>
    <w:p w:rsidR="002B6DDA" w:rsidRPr="00FE1540" w:rsidRDefault="002B6DDA" w:rsidP="00631C90">
      <w:pPr>
        <w:pStyle w:val="ListParagraph"/>
        <w:numPr>
          <w:ilvl w:val="0"/>
          <w:numId w:val="24"/>
        </w:numPr>
        <w:spacing w:before="120" w:after="0"/>
        <w:ind w:left="425" w:hanging="425"/>
        <w:contextualSpacing w:val="0"/>
        <w:jc w:val="both"/>
        <w:rPr>
          <w:rFonts w:ascii="Times New Roman" w:hAnsi="Times New Roman"/>
          <w:bCs/>
          <w:lang w:val="sq-AL"/>
        </w:rPr>
      </w:pPr>
      <w:r w:rsidRPr="00FE1540">
        <w:rPr>
          <w:rFonts w:ascii="Times New Roman" w:hAnsi="Times New Roman"/>
          <w:lang w:val="sq-AL"/>
        </w:rPr>
        <w:t xml:space="preserve">Rendi i ditës, në çdo rast përmban një hapësirë,  e cila u mundëson qytetarëve të japin komente dhe t’u ofrojnë informacion Këshillit për çështje që nuk janë në rendin e ditë së mbledhjes, në lidhje me shërbimet, politikat dhe punët e Bashkisë e Këshillit. Qytetarët duhet të dorëzojnë kërkesën me shkrim, të nënshkruar, me emrin, adresën e plotë dhe numrin e telefonit, sëpaku një ditë përpara </w:t>
      </w:r>
      <w:r w:rsidRPr="00FE1540">
        <w:rPr>
          <w:rFonts w:ascii="Times New Roman" w:hAnsi="Times New Roman"/>
          <w:lang w:val="sq-AL"/>
        </w:rPr>
        <w:lastRenderedPageBreak/>
        <w:t xml:space="preserve">mbajtjes së mbledhjes, dhe ku duhet të specifikojnë çështjen për të cilën do të flasin. Kryetari bën shpëndarjen e kohës për folësit. </w:t>
      </w:r>
    </w:p>
    <w:p w:rsidR="0061080E" w:rsidRPr="00FE1540" w:rsidRDefault="0061080E" w:rsidP="00631C90">
      <w:pPr>
        <w:pStyle w:val="ListParagraph"/>
        <w:numPr>
          <w:ilvl w:val="0"/>
          <w:numId w:val="24"/>
        </w:numPr>
        <w:spacing w:before="120" w:after="0"/>
        <w:ind w:left="425" w:hanging="425"/>
        <w:contextualSpacing w:val="0"/>
        <w:jc w:val="both"/>
        <w:rPr>
          <w:rFonts w:ascii="Times New Roman" w:hAnsi="Times New Roman"/>
          <w:bCs/>
          <w:lang w:val="sq-AL"/>
        </w:rPr>
      </w:pPr>
      <w:r w:rsidRPr="00FE1540">
        <w:rPr>
          <w:rFonts w:ascii="Times New Roman" w:hAnsi="Times New Roman"/>
          <w:bCs/>
          <w:lang w:val="sq-AL"/>
        </w:rPr>
        <w:t xml:space="preserve">Kërkesa për informacion dhe raporte drejtuar </w:t>
      </w:r>
      <w:r w:rsidR="00183F45" w:rsidRPr="00FE1540">
        <w:rPr>
          <w:rFonts w:ascii="Times New Roman" w:hAnsi="Times New Roman"/>
          <w:bCs/>
          <w:lang w:val="sq-AL"/>
        </w:rPr>
        <w:t xml:space="preserve">Kryetarit </w:t>
      </w:r>
      <w:r w:rsidRPr="00FE1540">
        <w:rPr>
          <w:rFonts w:ascii="Times New Roman" w:hAnsi="Times New Roman"/>
          <w:bCs/>
          <w:lang w:val="sq-AL"/>
        </w:rPr>
        <w:t>t</w:t>
      </w:r>
      <w:r w:rsidR="00183F45" w:rsidRPr="00FE1540">
        <w:rPr>
          <w:rFonts w:ascii="Times New Roman" w:hAnsi="Times New Roman"/>
          <w:bCs/>
          <w:lang w:val="sq-AL"/>
        </w:rPr>
        <w:t>ë</w:t>
      </w:r>
      <w:r w:rsidRPr="00FE1540">
        <w:rPr>
          <w:rFonts w:ascii="Times New Roman" w:hAnsi="Times New Roman"/>
          <w:bCs/>
          <w:lang w:val="sq-AL"/>
        </w:rPr>
        <w:t xml:space="preserve"> Bashkisë nga Këshilltarët</w:t>
      </w:r>
      <w:r w:rsidR="00183F45" w:rsidRPr="00FE1540">
        <w:rPr>
          <w:rFonts w:ascii="Times New Roman" w:hAnsi="Times New Roman"/>
          <w:bCs/>
          <w:lang w:val="sq-AL"/>
        </w:rPr>
        <w:t>,</w:t>
      </w:r>
      <w:r w:rsidRPr="00FE1540">
        <w:rPr>
          <w:rFonts w:ascii="Times New Roman" w:hAnsi="Times New Roman"/>
          <w:bCs/>
          <w:lang w:val="sq-AL"/>
        </w:rPr>
        <w:t xml:space="preserve"> në lidhje me administrimin e Bashkisë apo me veprime apo mosveprimete</w:t>
      </w:r>
      <w:r w:rsidR="00183F45" w:rsidRPr="00FE1540">
        <w:rPr>
          <w:rFonts w:ascii="Times New Roman" w:hAnsi="Times New Roman"/>
          <w:bCs/>
          <w:lang w:val="sq-AL"/>
        </w:rPr>
        <w:t xml:space="preserve"> Administrattës së Bashkisë,</w:t>
      </w:r>
      <w:r w:rsidRPr="00FE1540">
        <w:rPr>
          <w:rFonts w:ascii="Times New Roman" w:hAnsi="Times New Roman"/>
          <w:bCs/>
          <w:lang w:val="sq-AL"/>
        </w:rPr>
        <w:t xml:space="preserve"> nuk përfshihen në rendin e ditës, nëse një kërkesë e tillë nuk i ështe dërguar me parë Sekretarit të Përgjithshëm të Bashkisë.</w:t>
      </w:r>
    </w:p>
    <w:p w:rsidR="0061080E" w:rsidRPr="00FE1540" w:rsidRDefault="00DA4347" w:rsidP="00631C90">
      <w:pPr>
        <w:pStyle w:val="ListParagraph"/>
        <w:numPr>
          <w:ilvl w:val="0"/>
          <w:numId w:val="24"/>
        </w:numPr>
        <w:spacing w:before="120" w:after="0"/>
        <w:ind w:left="425" w:hanging="425"/>
        <w:contextualSpacing w:val="0"/>
        <w:jc w:val="both"/>
        <w:rPr>
          <w:rFonts w:ascii="Times New Roman" w:hAnsi="Times New Roman"/>
          <w:bCs/>
          <w:lang w:val="sq-AL"/>
        </w:rPr>
      </w:pPr>
      <w:r w:rsidRPr="00FE1540">
        <w:rPr>
          <w:rFonts w:ascii="Times New Roman" w:hAnsi="Times New Roman"/>
          <w:bCs/>
          <w:lang w:val="sq-AL"/>
        </w:rPr>
        <w:t xml:space="preserve">Dhënjes së </w:t>
      </w:r>
      <w:r w:rsidR="002B6DDA" w:rsidRPr="00FE1540">
        <w:rPr>
          <w:rFonts w:ascii="Times New Roman" w:hAnsi="Times New Roman"/>
          <w:bCs/>
          <w:lang w:val="sq-AL"/>
        </w:rPr>
        <w:t>ç</w:t>
      </w:r>
      <w:r w:rsidRPr="00FE1540">
        <w:rPr>
          <w:rFonts w:ascii="Times New Roman" w:hAnsi="Times New Roman"/>
          <w:bCs/>
          <w:lang w:val="sq-AL"/>
        </w:rPr>
        <w:t>mimeve dhe prezentimeve para Këshillit i lihet një afat kohor prej 20 minutash, dhe këto i njoftohen Sekretarit 10 dite pune para datës së Mbledhjes.</w:t>
      </w:r>
    </w:p>
    <w:p w:rsidR="00172932" w:rsidRPr="00FE1540" w:rsidRDefault="0035785E" w:rsidP="00631C90">
      <w:pPr>
        <w:pStyle w:val="ListParagraph"/>
        <w:numPr>
          <w:ilvl w:val="0"/>
          <w:numId w:val="24"/>
        </w:numPr>
        <w:spacing w:before="120" w:after="0"/>
        <w:ind w:left="426" w:hanging="426"/>
        <w:contextualSpacing w:val="0"/>
        <w:jc w:val="both"/>
        <w:rPr>
          <w:rFonts w:ascii="Times New Roman" w:hAnsi="Times New Roman"/>
          <w:bCs/>
          <w:color w:val="000000" w:themeColor="text1"/>
          <w:lang w:val="sq-AL"/>
        </w:rPr>
      </w:pPr>
      <w:r w:rsidRPr="00FE1540">
        <w:rPr>
          <w:rFonts w:ascii="Times New Roman" w:hAnsi="Times New Roman"/>
          <w:lang w:val="sq-AL"/>
        </w:rPr>
        <w:t xml:space="preserve">Kërkesa për ta futur një çështje në rendin e ditës </w:t>
      </w:r>
      <w:r w:rsidRPr="00FE1540">
        <w:rPr>
          <w:rFonts w:ascii="Times New Roman" w:hAnsi="Times New Roman"/>
          <w:color w:val="000000" w:themeColor="text1"/>
          <w:lang w:val="sq-AL"/>
        </w:rPr>
        <w:t>së Mbledhjes së Këshillit, duhet të bëhet me shkrim, të paktën 5 ditë përpara datës së vendosur për</w:t>
      </w:r>
      <w:r w:rsidR="00947EE7" w:rsidRPr="00FE1540">
        <w:rPr>
          <w:rFonts w:ascii="Times New Roman" w:hAnsi="Times New Roman"/>
          <w:color w:val="000000" w:themeColor="text1"/>
          <w:lang w:val="sq-AL"/>
        </w:rPr>
        <w:t xml:space="preserve"> mbajtjen e </w:t>
      </w:r>
      <w:r w:rsidRPr="00FE1540">
        <w:rPr>
          <w:rFonts w:ascii="Times New Roman" w:hAnsi="Times New Roman"/>
          <w:color w:val="000000" w:themeColor="text1"/>
          <w:lang w:val="sq-AL"/>
        </w:rPr>
        <w:t>Mbledhje</w:t>
      </w:r>
      <w:r w:rsidR="00947EE7" w:rsidRPr="00FE1540">
        <w:rPr>
          <w:rFonts w:ascii="Times New Roman" w:hAnsi="Times New Roman"/>
          <w:color w:val="000000" w:themeColor="text1"/>
          <w:lang w:val="sq-AL"/>
        </w:rPr>
        <w:t>s</w:t>
      </w:r>
      <w:r w:rsidR="00281088" w:rsidRPr="00FE1540">
        <w:rPr>
          <w:rStyle w:val="FootnoteReference"/>
          <w:rFonts w:ascii="Times New Roman" w:hAnsi="Times New Roman"/>
          <w:bCs/>
          <w:color w:val="000000" w:themeColor="text1"/>
          <w:lang w:val="sq-AL"/>
        </w:rPr>
        <w:footnoteReference w:id="112"/>
      </w:r>
      <w:r w:rsidR="00402298" w:rsidRPr="00FE1540">
        <w:rPr>
          <w:rFonts w:ascii="Times New Roman" w:hAnsi="Times New Roman"/>
          <w:color w:val="000000" w:themeColor="text1"/>
          <w:lang w:val="sq-AL"/>
        </w:rPr>
        <w:t>.</w:t>
      </w:r>
    </w:p>
    <w:p w:rsidR="00172932" w:rsidRPr="00FE1540" w:rsidRDefault="00DA4347" w:rsidP="00631C90">
      <w:pPr>
        <w:pStyle w:val="ListParagraph"/>
        <w:numPr>
          <w:ilvl w:val="0"/>
          <w:numId w:val="24"/>
        </w:numPr>
        <w:spacing w:before="120" w:after="0"/>
        <w:ind w:left="426" w:hanging="426"/>
        <w:contextualSpacing w:val="0"/>
        <w:jc w:val="both"/>
        <w:rPr>
          <w:rFonts w:ascii="Times New Roman" w:hAnsi="Times New Roman"/>
          <w:bCs/>
          <w:lang w:val="sq-AL"/>
        </w:rPr>
      </w:pPr>
      <w:r w:rsidRPr="00FE1540">
        <w:rPr>
          <w:rFonts w:ascii="Times New Roman" w:hAnsi="Times New Roman"/>
          <w:bCs/>
          <w:color w:val="000000" w:themeColor="text1"/>
          <w:lang w:val="sq-AL"/>
        </w:rPr>
        <w:t>Propozimet për pikat e rendit të ditës mund të bëhen nga</w:t>
      </w:r>
      <w:r w:rsidRPr="00FE1540">
        <w:rPr>
          <w:rFonts w:ascii="Times New Roman" w:hAnsi="Times New Roman"/>
          <w:bCs/>
          <w:lang w:val="sq-AL"/>
        </w:rPr>
        <w:t>:</w:t>
      </w:r>
    </w:p>
    <w:p w:rsidR="00172932" w:rsidRPr="00FE1540" w:rsidRDefault="00DA4347" w:rsidP="00631C90">
      <w:pPr>
        <w:pStyle w:val="ListParagraph"/>
        <w:numPr>
          <w:ilvl w:val="0"/>
          <w:numId w:val="108"/>
        </w:numPr>
        <w:spacing w:before="60" w:after="0"/>
        <w:ind w:left="851"/>
        <w:jc w:val="both"/>
        <w:rPr>
          <w:rFonts w:ascii="Times New Roman" w:hAnsi="Times New Roman"/>
          <w:bCs/>
          <w:lang w:val="sq-AL"/>
        </w:rPr>
      </w:pPr>
      <w:r w:rsidRPr="00FE1540">
        <w:rPr>
          <w:rFonts w:ascii="Times New Roman" w:hAnsi="Times New Roman"/>
          <w:bCs/>
          <w:lang w:val="sq-AL"/>
        </w:rPr>
        <w:t>Konsensusi i Këshillit</w:t>
      </w:r>
    </w:p>
    <w:p w:rsidR="00CB6CD9" w:rsidRPr="00FE1540" w:rsidRDefault="00DA4347" w:rsidP="00631C90">
      <w:pPr>
        <w:pStyle w:val="ListParagraph"/>
        <w:numPr>
          <w:ilvl w:val="0"/>
          <w:numId w:val="108"/>
        </w:numPr>
        <w:spacing w:before="60" w:after="0"/>
        <w:ind w:left="851"/>
        <w:jc w:val="both"/>
        <w:rPr>
          <w:rFonts w:ascii="Times New Roman" w:hAnsi="Times New Roman"/>
          <w:bCs/>
          <w:lang w:val="sq-AL"/>
        </w:rPr>
      </w:pPr>
      <w:r w:rsidRPr="00FE1540">
        <w:rPr>
          <w:rFonts w:ascii="Times New Roman" w:hAnsi="Times New Roman"/>
          <w:bCs/>
          <w:lang w:val="sq-AL"/>
        </w:rPr>
        <w:t>Grupet politike n</w:t>
      </w:r>
      <w:r w:rsidR="00220406" w:rsidRPr="00FE1540">
        <w:rPr>
          <w:rFonts w:ascii="Times New Roman" w:hAnsi="Times New Roman"/>
          <w:bCs/>
          <w:lang w:val="sq-AL"/>
        </w:rPr>
        <w:t>ë</w:t>
      </w:r>
      <w:r w:rsidR="00A11B96" w:rsidRPr="00FE1540">
        <w:rPr>
          <w:rFonts w:ascii="Times New Roman" w:hAnsi="Times New Roman"/>
          <w:bCs/>
          <w:lang w:val="sq-AL"/>
        </w:rPr>
        <w:t>K</w:t>
      </w:r>
      <w:r w:rsidR="00220406" w:rsidRPr="00FE1540">
        <w:rPr>
          <w:rFonts w:ascii="Times New Roman" w:hAnsi="Times New Roman"/>
          <w:bCs/>
          <w:lang w:val="sq-AL"/>
        </w:rPr>
        <w:t>ë</w:t>
      </w:r>
      <w:r w:rsidRPr="00FE1540">
        <w:rPr>
          <w:rFonts w:ascii="Times New Roman" w:hAnsi="Times New Roman"/>
          <w:bCs/>
          <w:lang w:val="sq-AL"/>
        </w:rPr>
        <w:t>shill</w:t>
      </w:r>
    </w:p>
    <w:p w:rsidR="00172932" w:rsidRPr="00FE1540" w:rsidRDefault="00DA4347" w:rsidP="00631C90">
      <w:pPr>
        <w:pStyle w:val="ListParagraph"/>
        <w:numPr>
          <w:ilvl w:val="0"/>
          <w:numId w:val="108"/>
        </w:numPr>
        <w:spacing w:before="60" w:after="0"/>
        <w:ind w:left="851"/>
        <w:jc w:val="both"/>
        <w:rPr>
          <w:rFonts w:ascii="Times New Roman" w:hAnsi="Times New Roman"/>
          <w:bCs/>
          <w:lang w:val="sq-AL"/>
        </w:rPr>
      </w:pPr>
      <w:r w:rsidRPr="00FE1540">
        <w:rPr>
          <w:rFonts w:ascii="Times New Roman" w:hAnsi="Times New Roman"/>
          <w:bCs/>
          <w:lang w:val="sq-AL"/>
        </w:rPr>
        <w:t>Nga minimumi dy Këshilltarë</w:t>
      </w:r>
    </w:p>
    <w:p w:rsidR="00172932" w:rsidRPr="00FE1540" w:rsidRDefault="00DA4347" w:rsidP="00631C90">
      <w:pPr>
        <w:pStyle w:val="ListParagraph"/>
        <w:numPr>
          <w:ilvl w:val="0"/>
          <w:numId w:val="108"/>
        </w:numPr>
        <w:spacing w:before="60" w:after="0"/>
        <w:ind w:left="851"/>
        <w:jc w:val="both"/>
        <w:rPr>
          <w:rFonts w:ascii="Times New Roman" w:hAnsi="Times New Roman"/>
          <w:bCs/>
          <w:lang w:val="sq-AL"/>
        </w:rPr>
      </w:pPr>
      <w:r w:rsidRPr="00FE1540">
        <w:rPr>
          <w:rFonts w:ascii="Times New Roman" w:hAnsi="Times New Roman"/>
          <w:bCs/>
          <w:lang w:val="sq-AL"/>
        </w:rPr>
        <w:t>Nga një Komisioni i Këshillit</w:t>
      </w:r>
    </w:p>
    <w:p w:rsidR="00172932" w:rsidRPr="00FE1540" w:rsidRDefault="00343DA3" w:rsidP="00631C90">
      <w:pPr>
        <w:pStyle w:val="ListParagraph"/>
        <w:numPr>
          <w:ilvl w:val="0"/>
          <w:numId w:val="108"/>
        </w:numPr>
        <w:spacing w:before="60" w:after="0"/>
        <w:ind w:left="851"/>
        <w:jc w:val="both"/>
        <w:rPr>
          <w:rFonts w:ascii="Times New Roman" w:hAnsi="Times New Roman"/>
          <w:bCs/>
          <w:lang w:val="sq-AL"/>
        </w:rPr>
      </w:pPr>
      <w:r w:rsidRPr="00FE1540">
        <w:rPr>
          <w:rFonts w:ascii="Times New Roman" w:hAnsi="Times New Roman"/>
          <w:bCs/>
          <w:lang w:val="sq-AL"/>
        </w:rPr>
        <w:t>Nga Kryetari i Bashkisë</w:t>
      </w:r>
    </w:p>
    <w:p w:rsidR="00172932" w:rsidRPr="00FE1540" w:rsidRDefault="00DA4347" w:rsidP="00631C90">
      <w:pPr>
        <w:pStyle w:val="ListParagraph"/>
        <w:numPr>
          <w:ilvl w:val="0"/>
          <w:numId w:val="108"/>
        </w:numPr>
        <w:spacing w:before="60" w:after="0"/>
        <w:ind w:left="851"/>
        <w:jc w:val="both"/>
        <w:rPr>
          <w:rFonts w:ascii="Times New Roman" w:hAnsi="Times New Roman"/>
          <w:bCs/>
          <w:lang w:val="sq-AL"/>
        </w:rPr>
      </w:pPr>
      <w:r w:rsidRPr="00FE1540">
        <w:rPr>
          <w:rFonts w:ascii="Times New Roman" w:hAnsi="Times New Roman"/>
          <w:bCs/>
          <w:lang w:val="sq-AL"/>
        </w:rPr>
        <w:t xml:space="preserve">Nga një Bord apo Komitet Këshillimor i miratuar nga Këshilli </w:t>
      </w:r>
    </w:p>
    <w:p w:rsidR="00172932" w:rsidRPr="00FE1540" w:rsidRDefault="00DA4347" w:rsidP="00631C90">
      <w:pPr>
        <w:pStyle w:val="ListParagraph"/>
        <w:numPr>
          <w:ilvl w:val="0"/>
          <w:numId w:val="108"/>
        </w:numPr>
        <w:spacing w:before="60" w:after="0"/>
        <w:ind w:left="851"/>
        <w:jc w:val="both"/>
        <w:rPr>
          <w:rFonts w:ascii="Times New Roman" w:hAnsi="Times New Roman"/>
          <w:bCs/>
          <w:lang w:val="sq-AL"/>
        </w:rPr>
      </w:pPr>
      <w:r w:rsidRPr="00FE1540">
        <w:rPr>
          <w:rFonts w:ascii="Times New Roman" w:hAnsi="Times New Roman"/>
          <w:bCs/>
          <w:lang w:val="sq-AL"/>
        </w:rPr>
        <w:t>Iniciative qytetare /kërkes</w:t>
      </w:r>
      <w:r w:rsidR="00340FCB" w:rsidRPr="00FE1540">
        <w:rPr>
          <w:rFonts w:ascii="Times New Roman" w:hAnsi="Times New Roman"/>
          <w:bCs/>
          <w:lang w:val="sq-AL"/>
        </w:rPr>
        <w:t>ë</w:t>
      </w:r>
      <w:r w:rsidRPr="00FE1540">
        <w:rPr>
          <w:rFonts w:ascii="Times New Roman" w:hAnsi="Times New Roman"/>
          <w:bCs/>
          <w:lang w:val="sq-AL"/>
        </w:rPr>
        <w:t xml:space="preserve"> të shkruar nga një grup qytetarësh apo OJF</w:t>
      </w:r>
    </w:p>
    <w:p w:rsidR="00633EFB" w:rsidRPr="00FE1540" w:rsidRDefault="00DA4347" w:rsidP="00631C90">
      <w:pPr>
        <w:pStyle w:val="ListParagraph"/>
        <w:numPr>
          <w:ilvl w:val="0"/>
          <w:numId w:val="24"/>
        </w:numPr>
        <w:spacing w:before="120" w:after="0"/>
        <w:ind w:left="426" w:hanging="426"/>
        <w:contextualSpacing w:val="0"/>
        <w:jc w:val="both"/>
        <w:rPr>
          <w:rFonts w:ascii="Times New Roman" w:hAnsi="Times New Roman"/>
          <w:bCs/>
          <w:lang w:val="sq-AL"/>
        </w:rPr>
      </w:pPr>
      <w:r w:rsidRPr="00FE1540">
        <w:rPr>
          <w:rFonts w:ascii="Times New Roman" w:hAnsi="Times New Roman"/>
          <w:bCs/>
          <w:lang w:val="sq-AL"/>
        </w:rPr>
        <w:t>Këshilli mund të shtojë pika në rendin e ditës për çështje emergjente, sic janë çështjet që prekin menjëherë shëndetin publik, sigurinë dhe mirëqenien e komunitetit, të tilla si mungese e rendit civil masiv, katastrofat dhe emergjencat e tjera të rënda. Arsyeja (et) për shtimin e një pike të çështje emergjent në rendin e ditës do të shpallet publikisht në mbledhje, dhe çështja do të përfshihet në proces-verbalin e mbledhjes.</w:t>
      </w:r>
    </w:p>
    <w:p w:rsidR="00CE1EC5" w:rsidRPr="00FE1540" w:rsidRDefault="00172932" w:rsidP="00631C90">
      <w:pPr>
        <w:pStyle w:val="ListParagraph"/>
        <w:numPr>
          <w:ilvl w:val="0"/>
          <w:numId w:val="24"/>
        </w:numPr>
        <w:spacing w:before="120" w:after="0"/>
        <w:ind w:left="426" w:hanging="426"/>
        <w:contextualSpacing w:val="0"/>
        <w:jc w:val="both"/>
        <w:rPr>
          <w:rFonts w:ascii="Times New Roman" w:hAnsi="Times New Roman"/>
          <w:bCs/>
          <w:lang w:val="sq-AL"/>
        </w:rPr>
      </w:pPr>
      <w:r w:rsidRPr="00FE1540">
        <w:rPr>
          <w:rFonts w:ascii="Times New Roman" w:hAnsi="Times New Roman"/>
          <w:bCs/>
          <w:lang w:val="sq-AL"/>
        </w:rPr>
        <w:t>Kryetari i Këshillit në konsultim me Kryetarin e Bashkisë do të rishikojnë të gjitha kërkesat e derguara me shkrim për përfshirjen e çështjes për shqyrtim në rendin e ditës së Mbledhjen e Këshillit,  dhe do të  synojnë miratimin me marrëveshje dhe përfundimtar të të gjitha pikave të rendit të ditës.</w:t>
      </w:r>
    </w:p>
    <w:p w:rsidR="00B97865" w:rsidRPr="00FE1540" w:rsidRDefault="00CE1EC5" w:rsidP="00631C90">
      <w:pPr>
        <w:pStyle w:val="ListParagraph"/>
        <w:numPr>
          <w:ilvl w:val="0"/>
          <w:numId w:val="24"/>
        </w:numPr>
        <w:spacing w:before="120" w:after="0"/>
        <w:ind w:left="426" w:hanging="426"/>
        <w:contextualSpacing w:val="0"/>
        <w:jc w:val="both"/>
        <w:rPr>
          <w:rFonts w:ascii="Times New Roman" w:hAnsi="Times New Roman"/>
          <w:bCs/>
          <w:lang w:val="sq-AL"/>
        </w:rPr>
      </w:pPr>
      <w:r w:rsidRPr="00FE1540">
        <w:rPr>
          <w:rFonts w:ascii="Times New Roman" w:hAnsi="Times New Roman"/>
          <w:lang w:val="it-IT"/>
        </w:rPr>
        <w:t>Këshilltarët i paraqesin me shkrim/e-mail Kryetarit të Këshillit çështjet që kanë për të diskutuar, pesë (5) ditë përpara mbledhjes, si dhe për dijeni këshilltarëve të tjerë, duke kërkuar dhe praninë e për</w:t>
      </w:r>
      <w:r w:rsidR="00A84DED" w:rsidRPr="00FE1540">
        <w:rPr>
          <w:rFonts w:ascii="Times New Roman" w:hAnsi="Times New Roman"/>
          <w:lang w:val="it-IT"/>
        </w:rPr>
        <w:t>faqësuesve të Administratës së B</w:t>
      </w:r>
      <w:r w:rsidRPr="00FE1540">
        <w:rPr>
          <w:rFonts w:ascii="Times New Roman" w:hAnsi="Times New Roman"/>
          <w:lang w:val="it-IT"/>
        </w:rPr>
        <w:t>ashkisë apo të institucioneve të varësisë që kanë lidhje me problematikat dhe çështjet që do të diskutojë Këshilltari apo Grupi i Këshilltarëve.</w:t>
      </w:r>
    </w:p>
    <w:p w:rsidR="00B97865" w:rsidRPr="00FE1540" w:rsidRDefault="00B97865" w:rsidP="00631C90">
      <w:pPr>
        <w:pStyle w:val="ListParagraph"/>
        <w:numPr>
          <w:ilvl w:val="0"/>
          <w:numId w:val="24"/>
        </w:numPr>
        <w:spacing w:before="120" w:after="0"/>
        <w:ind w:left="426" w:hanging="426"/>
        <w:contextualSpacing w:val="0"/>
        <w:jc w:val="both"/>
        <w:rPr>
          <w:rFonts w:ascii="Times New Roman" w:hAnsi="Times New Roman"/>
          <w:bCs/>
          <w:lang w:val="sq-AL"/>
        </w:rPr>
      </w:pPr>
      <w:r w:rsidRPr="00FE1540">
        <w:rPr>
          <w:rFonts w:ascii="Times New Roman" w:hAnsi="Times New Roman"/>
          <w:bCs/>
          <w:lang w:val="sq-AL"/>
        </w:rPr>
        <w:t>Rendi i ditës miratohet nga Këshilli</w:t>
      </w:r>
      <w:r w:rsidRPr="00FE1540">
        <w:rPr>
          <w:rStyle w:val="FootnoteReference"/>
          <w:rFonts w:ascii="Times New Roman" w:hAnsi="Times New Roman"/>
          <w:bCs/>
          <w:lang w:val="sq-AL"/>
        </w:rPr>
        <w:footnoteReference w:id="113"/>
      </w:r>
      <w:r w:rsidRPr="00FE1540">
        <w:rPr>
          <w:rFonts w:ascii="Times New Roman" w:hAnsi="Times New Roman"/>
          <w:bCs/>
          <w:lang w:val="sq-AL"/>
        </w:rPr>
        <w:t xml:space="preserve">. </w:t>
      </w:r>
      <w:r w:rsidRPr="00FE1540">
        <w:rPr>
          <w:rFonts w:ascii="Times New Roman" w:hAnsi="Times New Roman"/>
          <w:lang w:val="sq-AL"/>
        </w:rPr>
        <w:t>Para propozimit për të aprovuar rendin e ditës, Kryetari/ Kryesuesi i drejtohet Këshilltarëve nëse dëshirojnë që një pikë e rendin paraprak të ditës të paraqitur të hiqet apo të shtohet një pikë tjetër. Publiku i lejohet të komentojë pikat e rendit të ditës. Mocioni për miratimin e rendit të ditës së Mbledhjes, për heqjen apo shtimin e një pike në rendin paraprak të ditës bëhet në orarin që është parashikuar në rendin paraprak të ditës. Një pikë që hiqet nga rendi paraprak të ditës mund të rifutet si pikë e rendit të ditës në të njëjtën Mbledhje kur për këtë voton shumica e të gjithë Këshilltarëve të Këshillit.</w:t>
      </w:r>
    </w:p>
    <w:p w:rsidR="00B97865" w:rsidRPr="00FE1540" w:rsidRDefault="00B97865" w:rsidP="00631C90">
      <w:pPr>
        <w:pStyle w:val="ListParagraph"/>
        <w:numPr>
          <w:ilvl w:val="0"/>
          <w:numId w:val="24"/>
        </w:numPr>
        <w:spacing w:before="120" w:after="0"/>
        <w:ind w:left="426" w:hanging="426"/>
        <w:contextualSpacing w:val="0"/>
        <w:jc w:val="both"/>
        <w:rPr>
          <w:rFonts w:ascii="Times New Roman" w:hAnsi="Times New Roman"/>
          <w:bCs/>
          <w:color w:val="000000" w:themeColor="text1"/>
          <w:lang w:val="sq-AL"/>
        </w:rPr>
      </w:pPr>
      <w:r w:rsidRPr="00FE1540">
        <w:rPr>
          <w:rFonts w:ascii="Times New Roman" w:hAnsi="Times New Roman"/>
          <w:lang w:val="sq-AL"/>
        </w:rPr>
        <w:t xml:space="preserve">Çështjet shtesë që miratohen për t’u futur në rendin dhe për t’u shqyrtuar në Mbledhje, shqyrtohen pasi të ketë përfunduat shqyrtimi i pikave të </w:t>
      </w:r>
      <w:r w:rsidRPr="00FE1540">
        <w:rPr>
          <w:rFonts w:ascii="Times New Roman" w:hAnsi="Times New Roman"/>
          <w:bCs/>
          <w:lang w:val="sq-AL"/>
        </w:rPr>
        <w:t>rendin paraprak të ditës</w:t>
      </w:r>
      <w:r w:rsidRPr="00FE1540">
        <w:rPr>
          <w:rFonts w:ascii="Times New Roman" w:hAnsi="Times New Roman"/>
          <w:lang w:val="sq-AL"/>
        </w:rPr>
        <w:t xml:space="preserve"> që </w:t>
      </w:r>
      <w:r w:rsidRPr="00FE1540">
        <w:rPr>
          <w:rFonts w:ascii="Times New Roman" w:hAnsi="Times New Roman"/>
          <w:color w:val="000000" w:themeColor="text1"/>
          <w:lang w:val="sq-AL"/>
        </w:rPr>
        <w:t>i janë shpëndarë Këshilltarëve përpara Mbledhjes, përveç se kur shumica e të gjithë Këshilltarëve të Këshillit votojnë.</w:t>
      </w:r>
    </w:p>
    <w:p w:rsidR="00B97865" w:rsidRPr="00FE1540" w:rsidRDefault="00B97865" w:rsidP="00631C90">
      <w:pPr>
        <w:pStyle w:val="ListParagraph"/>
        <w:numPr>
          <w:ilvl w:val="0"/>
          <w:numId w:val="24"/>
        </w:numPr>
        <w:spacing w:before="120" w:after="0"/>
        <w:ind w:left="426" w:hanging="426"/>
        <w:contextualSpacing w:val="0"/>
        <w:jc w:val="both"/>
        <w:rPr>
          <w:rFonts w:ascii="Times New Roman" w:hAnsi="Times New Roman"/>
          <w:bCs/>
          <w:lang w:val="sq-AL"/>
        </w:rPr>
      </w:pPr>
      <w:r w:rsidRPr="00FE1540">
        <w:rPr>
          <w:rFonts w:ascii="Times New Roman" w:hAnsi="Times New Roman"/>
          <w:color w:val="000000" w:themeColor="text1"/>
          <w:lang w:val="sq-AL"/>
        </w:rPr>
        <w:lastRenderedPageBreak/>
        <w:t xml:space="preserve">Në një mbledhje të radhës/jashtë radhe Këshilli, gjatë diskutimit të rendit të ditës, Këshilli mund të shtojë një çështje në rendin e ditës së propozuar vetëm kur kjo </w:t>
      </w:r>
      <w:r w:rsidR="00F26E65" w:rsidRPr="00FE1540">
        <w:rPr>
          <w:rFonts w:ascii="Times New Roman" w:hAnsi="Times New Roman"/>
          <w:color w:val="000000" w:themeColor="text1"/>
          <w:lang w:val="sq-AL"/>
        </w:rPr>
        <w:t>votohet</w:t>
      </w:r>
      <w:r w:rsidRPr="00FE1540">
        <w:rPr>
          <w:rFonts w:ascii="Times New Roman" w:hAnsi="Times New Roman"/>
          <w:lang w:val="sq-AL"/>
        </w:rPr>
        <w:t>nga 2/3 (dy të tretat) e numrit të përgjithshëm të Këshilltarëve</w:t>
      </w:r>
      <w:r w:rsidRPr="00FE1540">
        <w:rPr>
          <w:rStyle w:val="FootnoteReference"/>
          <w:rFonts w:ascii="Times New Roman" w:hAnsi="Times New Roman"/>
          <w:lang w:val="sq-AL"/>
        </w:rPr>
        <w:footnoteReference w:id="114"/>
      </w:r>
      <w:r w:rsidRPr="00FE1540">
        <w:rPr>
          <w:rFonts w:ascii="Times New Roman" w:hAnsi="Times New Roman"/>
          <w:lang w:val="sq-AL"/>
        </w:rPr>
        <w:t xml:space="preserve">. </w:t>
      </w:r>
    </w:p>
    <w:p w:rsidR="00B97865" w:rsidRPr="00FE1540" w:rsidRDefault="00B97865" w:rsidP="00631C90">
      <w:pPr>
        <w:pStyle w:val="ListParagraph"/>
        <w:numPr>
          <w:ilvl w:val="0"/>
          <w:numId w:val="24"/>
        </w:numPr>
        <w:spacing w:before="120" w:after="0"/>
        <w:ind w:left="426" w:hanging="426"/>
        <w:contextualSpacing w:val="0"/>
        <w:jc w:val="both"/>
        <w:rPr>
          <w:rFonts w:ascii="Times New Roman" w:hAnsi="Times New Roman"/>
          <w:bCs/>
          <w:lang w:val="sq-AL"/>
        </w:rPr>
      </w:pPr>
      <w:r w:rsidRPr="00FE1540">
        <w:rPr>
          <w:rFonts w:ascii="Times New Roman" w:hAnsi="Times New Roman"/>
          <w:lang w:val="sq-AL"/>
        </w:rPr>
        <w:t>Sekretari përgatit versionin përfundimtar të projekt rendit të ditës dhe pasi e nënshkruan Kryetari i Këshillit, ia shpërndan Këshilltarëve dhe e bën publik.</w:t>
      </w:r>
    </w:p>
    <w:p w:rsidR="00B97865" w:rsidRPr="00FE1540" w:rsidRDefault="00B97865" w:rsidP="00631C90">
      <w:pPr>
        <w:pStyle w:val="ListParagraph"/>
        <w:numPr>
          <w:ilvl w:val="0"/>
          <w:numId w:val="24"/>
        </w:numPr>
        <w:spacing w:before="120" w:after="0"/>
        <w:ind w:left="426" w:hanging="426"/>
        <w:contextualSpacing w:val="0"/>
        <w:jc w:val="both"/>
        <w:rPr>
          <w:rFonts w:ascii="Times New Roman" w:hAnsi="Times New Roman"/>
          <w:bCs/>
          <w:color w:val="000000" w:themeColor="text1"/>
          <w:lang w:val="sq-AL"/>
        </w:rPr>
      </w:pPr>
      <w:r w:rsidRPr="00FE1540">
        <w:rPr>
          <w:rFonts w:ascii="Times New Roman" w:hAnsi="Times New Roman"/>
          <w:lang w:val="sq-AL"/>
        </w:rPr>
        <w:t xml:space="preserve">Bashkë me rendin paraprak të ditës Sekretari u shpërndan Këshilltarëve edhe përmbledhjen e çështjeve të rendit të ditës që i janë shpërndarë Komisioneve të Përhershme për shqyrtim, si dhe rendin e punës të secilit Komision të Përhershëm, dhe i bën ato publike. Kryetari i Këshillit konsultohet paraprakisht me Kryetarët e Komisioneve për shpërndarjen e çështjeve të rendit të ditës tek Komisionet, në mënyrë që të evitohet çdo kundërshti apo paqartësi, përveç rasteve kur kërkohet nga Ligji, nga kjo rregullore, nga misioni i Komisionit apo nga një vendim i </w:t>
      </w:r>
      <w:r w:rsidRPr="00FE1540">
        <w:rPr>
          <w:rFonts w:ascii="Times New Roman" w:hAnsi="Times New Roman"/>
          <w:color w:val="000000" w:themeColor="text1"/>
          <w:lang w:val="sq-AL"/>
        </w:rPr>
        <w:t>Këshillit.</w:t>
      </w:r>
    </w:p>
    <w:p w:rsidR="00B97865" w:rsidRPr="00FE1540" w:rsidRDefault="00B97865" w:rsidP="00631C90">
      <w:pPr>
        <w:pStyle w:val="ListParagraph"/>
        <w:numPr>
          <w:ilvl w:val="0"/>
          <w:numId w:val="24"/>
        </w:numPr>
        <w:spacing w:before="120" w:after="0"/>
        <w:ind w:left="426" w:hanging="426"/>
        <w:contextualSpacing w:val="0"/>
        <w:jc w:val="both"/>
        <w:rPr>
          <w:rFonts w:ascii="Times New Roman" w:hAnsi="Times New Roman"/>
          <w:bCs/>
          <w:color w:val="000000" w:themeColor="text1"/>
          <w:lang w:val="sq-AL"/>
        </w:rPr>
      </w:pPr>
      <w:r w:rsidRPr="00FE1540">
        <w:rPr>
          <w:rFonts w:ascii="Times New Roman" w:hAnsi="Times New Roman"/>
          <w:color w:val="000000" w:themeColor="text1"/>
          <w:lang w:val="sq-AL"/>
        </w:rPr>
        <w:t xml:space="preserve">Këshilltarët pajisen nga Sekretari me paketën e projekt rendit të ditës të publikuar, </w:t>
      </w:r>
      <w:r w:rsidR="00F26E65" w:rsidRPr="00FE1540">
        <w:rPr>
          <w:rFonts w:ascii="Times New Roman" w:hAnsi="Times New Roman"/>
          <w:color w:val="000000" w:themeColor="text1"/>
          <w:lang w:val="sq-AL"/>
        </w:rPr>
        <w:t xml:space="preserve">të cilën çdo Këshilltar e merr me postë dhe email. </w:t>
      </w:r>
    </w:p>
    <w:p w:rsidR="00B97865" w:rsidRPr="00FE1540" w:rsidRDefault="00B97865" w:rsidP="00631C90">
      <w:pPr>
        <w:pStyle w:val="ListParagraph"/>
        <w:numPr>
          <w:ilvl w:val="0"/>
          <w:numId w:val="24"/>
        </w:numPr>
        <w:spacing w:before="120" w:after="0"/>
        <w:ind w:left="426" w:hanging="426"/>
        <w:contextualSpacing w:val="0"/>
        <w:jc w:val="both"/>
        <w:rPr>
          <w:rFonts w:ascii="Times New Roman" w:hAnsi="Times New Roman"/>
          <w:bCs/>
          <w:lang w:val="sq-AL"/>
        </w:rPr>
      </w:pPr>
      <w:r w:rsidRPr="00FE1540">
        <w:rPr>
          <w:rFonts w:ascii="Times New Roman" w:hAnsi="Times New Roman"/>
          <w:lang w:val="sq-AL"/>
        </w:rPr>
        <w:t>Paketa e projektrendit të ditës përmban dokumentin e rendit të ditës, çdo projektakt apo projekt ndryshim akti, relacionin përkatës dhe dokumentacionin mbështetës që kanë lidhje me çështjet e rendit të ditës.</w:t>
      </w:r>
    </w:p>
    <w:p w:rsidR="0061080E" w:rsidRPr="00FE1540" w:rsidRDefault="0061080E" w:rsidP="00C70FBE">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208" w:name="_Toc35915266"/>
      <w:r w:rsidRPr="00FE1540">
        <w:t>Rendi paraprak i ditës, i mbledhjes së Këshillit Bashkiak</w:t>
      </w:r>
      <w:bookmarkEnd w:id="208"/>
    </w:p>
    <w:p w:rsidR="0061080E" w:rsidRPr="00FE1540" w:rsidRDefault="00DA4347" w:rsidP="00715D23">
      <w:pPr>
        <w:spacing w:after="0"/>
        <w:jc w:val="both"/>
        <w:rPr>
          <w:rFonts w:ascii="Times New Roman" w:hAnsi="Times New Roman"/>
        </w:rPr>
      </w:pPr>
      <w:r w:rsidRPr="00FE1540">
        <w:rPr>
          <w:rFonts w:ascii="Times New Roman" w:hAnsi="Times New Roman"/>
        </w:rPr>
        <w:t>Një mbledhje e radhës e Këshillit ka këtë rend dite (Model):</w:t>
      </w:r>
    </w:p>
    <w:p w:rsidR="0061080E"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Deklarimi i fillimi të Mbledhjes nga Kryetari/Kryesuesi</w:t>
      </w:r>
    </w:p>
    <w:p w:rsidR="0061080E"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Apeli i pjesëmarrjes dhe deklarimi i kuorumit nga Kryetari/Kryesuesi</w:t>
      </w:r>
    </w:p>
    <w:p w:rsidR="0061080E"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 xml:space="preserve">Njoftim nga Kryetari/Kryesuesi per çështje emergjente  </w:t>
      </w:r>
    </w:p>
    <w:p w:rsidR="0061080E" w:rsidRPr="00FE1540" w:rsidRDefault="00DA4347" w:rsidP="00631C90">
      <w:pPr>
        <w:numPr>
          <w:ilvl w:val="0"/>
          <w:numId w:val="33"/>
        </w:numPr>
        <w:tabs>
          <w:tab w:val="left" w:pos="180"/>
        </w:tabs>
        <w:spacing w:after="0"/>
        <w:jc w:val="both"/>
        <w:rPr>
          <w:rFonts w:ascii="Times New Roman" w:hAnsi="Times New Roman"/>
          <w:lang w:val="sq-AL"/>
        </w:rPr>
      </w:pPr>
      <w:r w:rsidRPr="00FE1540">
        <w:rPr>
          <w:rFonts w:ascii="Times New Roman" w:hAnsi="Times New Roman"/>
          <w:lang w:val="sq-AL"/>
        </w:rPr>
        <w:t xml:space="preserve">Zgjedhja e treKëshilltarëve për verifikimin e proces-verbalit </w:t>
      </w:r>
    </w:p>
    <w:p w:rsidR="0061080E"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 xml:space="preserve">Miratimi i rendit të ditës </w:t>
      </w:r>
    </w:p>
    <w:p w:rsidR="0061080E"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Miratimi i Proçesverbalit të Mbledhjes së Fundit (</w:t>
      </w:r>
      <w:r w:rsidRPr="00FE1540">
        <w:rPr>
          <w:rFonts w:ascii="Times New Roman" w:hAnsi="Times New Roman"/>
          <w:bCs/>
          <w:i/>
          <w:lang w:val="sq-AL"/>
        </w:rPr>
        <w:t>pasi i është shpërndarë Këshilltarëve para mbledhjes</w:t>
      </w:r>
      <w:r w:rsidRPr="00FE1540">
        <w:rPr>
          <w:rFonts w:ascii="Times New Roman" w:hAnsi="Times New Roman"/>
          <w:bCs/>
          <w:lang w:val="sq-AL"/>
        </w:rPr>
        <w:t>)</w:t>
      </w:r>
    </w:p>
    <w:p w:rsidR="0061080E" w:rsidRPr="00FE1540" w:rsidRDefault="00DA4347" w:rsidP="00631C90">
      <w:pPr>
        <w:numPr>
          <w:ilvl w:val="0"/>
          <w:numId w:val="33"/>
        </w:numPr>
        <w:tabs>
          <w:tab w:val="left" w:pos="180"/>
        </w:tabs>
        <w:spacing w:after="0"/>
        <w:jc w:val="both"/>
        <w:rPr>
          <w:rFonts w:ascii="Times New Roman" w:hAnsi="Times New Roman"/>
          <w:lang w:val="sq-AL"/>
        </w:rPr>
      </w:pPr>
      <w:r w:rsidRPr="00FE1540">
        <w:rPr>
          <w:rFonts w:ascii="Times New Roman" w:hAnsi="Times New Roman"/>
          <w:lang w:val="sq-AL"/>
        </w:rPr>
        <w:t>Leximi i vendimeve të mbledhjes se mëparshme dhe konfirmimet e Prefektit.</w:t>
      </w:r>
    </w:p>
    <w:p w:rsidR="0061080E"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Komente të qytetarëve (30 minuta)</w:t>
      </w:r>
    </w:p>
    <w:p w:rsidR="00E65F19"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Dëgjesat publike</w:t>
      </w:r>
    </w:p>
    <w:p w:rsidR="0061080E"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 xml:space="preserve">Paraqitja nga Këshilltarët e çështjeve dhe problematikeve te komunitetit </w:t>
      </w:r>
    </w:p>
    <w:p w:rsidR="0061080E"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Deklaratat e  Konfliktit të Interesit</w:t>
      </w:r>
    </w:p>
    <w:p w:rsidR="0061080E"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Projektaktet (</w:t>
      </w:r>
      <w:r w:rsidRPr="00FE1540">
        <w:rPr>
          <w:rFonts w:ascii="Times New Roman" w:hAnsi="Times New Roman"/>
          <w:bCs/>
          <w:i/>
          <w:lang w:val="sq-AL"/>
        </w:rPr>
        <w:t>shqyrtimi dhe miratimi</w:t>
      </w:r>
      <w:r w:rsidRPr="00FE1540">
        <w:rPr>
          <w:rFonts w:ascii="Times New Roman" w:hAnsi="Times New Roman"/>
          <w:bCs/>
          <w:lang w:val="sq-AL"/>
        </w:rPr>
        <w:t>)</w:t>
      </w:r>
    </w:p>
    <w:p w:rsidR="0061080E" w:rsidRPr="00FE1540" w:rsidRDefault="00DA4347" w:rsidP="00631C90">
      <w:pPr>
        <w:numPr>
          <w:ilvl w:val="0"/>
          <w:numId w:val="33"/>
        </w:numPr>
        <w:tabs>
          <w:tab w:val="left" w:pos="180"/>
        </w:tabs>
        <w:spacing w:after="0"/>
        <w:jc w:val="both"/>
        <w:rPr>
          <w:rFonts w:ascii="Times New Roman" w:hAnsi="Times New Roman"/>
          <w:lang w:val="sq-AL"/>
        </w:rPr>
      </w:pPr>
      <w:r w:rsidRPr="00FE1540">
        <w:rPr>
          <w:rFonts w:ascii="Times New Roman" w:hAnsi="Times New Roman"/>
          <w:lang w:val="sq-AL"/>
        </w:rPr>
        <w:t xml:space="preserve">Rishqyrtim i projekt-akteve </w:t>
      </w:r>
      <w:r w:rsidRPr="00FE1540">
        <w:rPr>
          <w:rFonts w:ascii="Times New Roman" w:hAnsi="Times New Roman"/>
          <w:bCs/>
          <w:lang w:val="sq-AL"/>
        </w:rPr>
        <w:t xml:space="preserve">dhe rezolutat </w:t>
      </w:r>
      <w:r w:rsidRPr="00FE1540">
        <w:rPr>
          <w:rFonts w:ascii="Times New Roman" w:hAnsi="Times New Roman"/>
          <w:lang w:val="sq-AL"/>
        </w:rPr>
        <w:t>të Këshillit.</w:t>
      </w:r>
    </w:p>
    <w:p w:rsidR="0061080E" w:rsidRPr="00FE1540" w:rsidRDefault="00DA4347" w:rsidP="00631C90">
      <w:pPr>
        <w:numPr>
          <w:ilvl w:val="0"/>
          <w:numId w:val="33"/>
        </w:numPr>
        <w:tabs>
          <w:tab w:val="left" w:pos="180"/>
        </w:tabs>
        <w:spacing w:after="0"/>
        <w:jc w:val="both"/>
        <w:rPr>
          <w:rFonts w:ascii="Times New Roman" w:hAnsi="Times New Roman"/>
          <w:lang w:val="sq-AL"/>
        </w:rPr>
      </w:pPr>
      <w:r w:rsidRPr="00FE1540">
        <w:rPr>
          <w:rFonts w:ascii="Times New Roman" w:hAnsi="Times New Roman"/>
          <w:lang w:val="sq-AL"/>
        </w:rPr>
        <w:t xml:space="preserve">Projekt akte </w:t>
      </w:r>
      <w:r w:rsidRPr="00FE1540">
        <w:rPr>
          <w:rFonts w:ascii="Times New Roman" w:hAnsi="Times New Roman"/>
          <w:bCs/>
          <w:lang w:val="sq-AL"/>
        </w:rPr>
        <w:t xml:space="preserve">dhe rezolutat </w:t>
      </w:r>
      <w:r w:rsidRPr="00FE1540">
        <w:rPr>
          <w:rFonts w:ascii="Times New Roman" w:hAnsi="Times New Roman"/>
          <w:lang w:val="sq-AL"/>
        </w:rPr>
        <w:t>të reja</w:t>
      </w:r>
    </w:p>
    <w:p w:rsidR="00E65F19"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Dhënje Titujsh dhe Prezantimet</w:t>
      </w:r>
    </w:p>
    <w:p w:rsidR="0061080E"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Çështje të papërfunduara</w:t>
      </w:r>
    </w:p>
    <w:p w:rsidR="0061080E"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Çështje të reja</w:t>
      </w:r>
    </w:p>
    <w:p w:rsidR="0061080E"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 xml:space="preserve">Veprime/diskutime të tjera </w:t>
      </w:r>
    </w:p>
    <w:p w:rsidR="0061080E"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Raporte të Komisioneve të Këshillit</w:t>
      </w:r>
    </w:p>
    <w:p w:rsidR="00F43274"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Raporte të institucioneve, ndërmarrjeve, agjencive në varësi tëBashkisë</w:t>
      </w:r>
    </w:p>
    <w:p w:rsidR="0061080E"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Shtyrja e Mbledhjes (nëse kërkohet)</w:t>
      </w:r>
    </w:p>
    <w:p w:rsidR="0061080E" w:rsidRPr="00FE1540" w:rsidRDefault="00DA4347" w:rsidP="00631C90">
      <w:pPr>
        <w:pStyle w:val="ListParagraph"/>
        <w:numPr>
          <w:ilvl w:val="0"/>
          <w:numId w:val="33"/>
        </w:numPr>
        <w:spacing w:after="0"/>
        <w:jc w:val="both"/>
        <w:rPr>
          <w:rFonts w:ascii="Times New Roman" w:hAnsi="Times New Roman"/>
          <w:bCs/>
          <w:lang w:val="sq-AL"/>
        </w:rPr>
      </w:pPr>
      <w:r w:rsidRPr="00FE1540">
        <w:rPr>
          <w:rFonts w:ascii="Times New Roman" w:hAnsi="Times New Roman"/>
          <w:bCs/>
          <w:lang w:val="sq-AL"/>
        </w:rPr>
        <w:t>Mbyllja e Mbledhjes</w:t>
      </w:r>
    </w:p>
    <w:p w:rsidR="00F15E77" w:rsidRPr="00FE1540" w:rsidRDefault="00F15E77" w:rsidP="00C70FBE">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F15E77" w:rsidP="008D4491">
      <w:pPr>
        <w:pStyle w:val="Heading4"/>
      </w:pPr>
      <w:bookmarkStart w:id="209" w:name="_Toc35915267"/>
      <w:r w:rsidRPr="00FE1540">
        <w:lastRenderedPageBreak/>
        <w:t>Qetësia dhe Rregulli në mbledhjet e Këshillit dhe të Komisionet e Përhershme</w:t>
      </w:r>
      <w:bookmarkEnd w:id="209"/>
    </w:p>
    <w:p w:rsidR="00F15E77" w:rsidRPr="00FE1540" w:rsidRDefault="00F15E77" w:rsidP="00631C90">
      <w:pPr>
        <w:pStyle w:val="ListParagraph"/>
        <w:numPr>
          <w:ilvl w:val="0"/>
          <w:numId w:val="23"/>
        </w:numPr>
        <w:tabs>
          <w:tab w:val="left" w:pos="426"/>
        </w:tabs>
        <w:spacing w:before="120" w:after="0"/>
        <w:ind w:left="425" w:hanging="425"/>
        <w:contextualSpacing w:val="0"/>
        <w:jc w:val="both"/>
        <w:rPr>
          <w:rFonts w:ascii="Times New Roman" w:hAnsi="Times New Roman"/>
          <w:lang w:val="sq-AL"/>
        </w:rPr>
      </w:pPr>
      <w:r w:rsidRPr="00FE1540">
        <w:rPr>
          <w:rFonts w:ascii="Times New Roman" w:hAnsi="Times New Roman"/>
          <w:lang w:val="sq-AL"/>
        </w:rPr>
        <w:t>Kryetari i Këshillit/ kryesuesi i mbledhjes së Këshillit apo Komisionit të Përkohshëm ruan rregullin dhe qetësinë gjatë zhv</w:t>
      </w:r>
      <w:r w:rsidR="00605278" w:rsidRPr="00FE1540">
        <w:rPr>
          <w:rFonts w:ascii="Times New Roman" w:hAnsi="Times New Roman"/>
          <w:lang w:val="sq-AL"/>
        </w:rPr>
        <w:t>illimit të mbledhjes. Këshillarë</w:t>
      </w:r>
      <w:r w:rsidRPr="00FE1540">
        <w:rPr>
          <w:rFonts w:ascii="Times New Roman" w:hAnsi="Times New Roman"/>
          <w:lang w:val="sq-AL"/>
        </w:rPr>
        <w:t xml:space="preserve">t apo personat e tjerë të pranishmë në mbledhjen e Këshillit të cilët prishin qetësinë dhe pengojnë zhvillimin normal të mbledhjes se Këshillit, u kërkohet nga Kryetari i Këshillit/ </w:t>
      </w:r>
      <w:r w:rsidR="00605278" w:rsidRPr="00FE1540">
        <w:rPr>
          <w:rFonts w:ascii="Times New Roman" w:hAnsi="Times New Roman"/>
          <w:lang w:val="sq-AL"/>
        </w:rPr>
        <w:t>Kryesuesi i M</w:t>
      </w:r>
      <w:r w:rsidRPr="00FE1540">
        <w:rPr>
          <w:rFonts w:ascii="Times New Roman" w:hAnsi="Times New Roman"/>
          <w:lang w:val="sq-AL"/>
        </w:rPr>
        <w:t>bledhjes të largohen nga mbledhja. Në rast refuzimi Kry</w:t>
      </w:r>
      <w:r w:rsidR="00605278" w:rsidRPr="00FE1540">
        <w:rPr>
          <w:rFonts w:ascii="Times New Roman" w:hAnsi="Times New Roman"/>
          <w:lang w:val="sq-AL"/>
        </w:rPr>
        <w:t>etari i Këshillit/ Kryesuesi i M</w:t>
      </w:r>
      <w:r w:rsidRPr="00FE1540">
        <w:rPr>
          <w:rFonts w:ascii="Times New Roman" w:hAnsi="Times New Roman"/>
          <w:lang w:val="sq-AL"/>
        </w:rPr>
        <w:t>bledhjes i kërkon trupës së sigurisë së mbledhjes t</w:t>
      </w:r>
      <w:r w:rsidR="005260F8" w:rsidRPr="00FE1540">
        <w:rPr>
          <w:rFonts w:ascii="Times New Roman" w:hAnsi="Times New Roman"/>
          <w:lang w:val="sq-AL"/>
        </w:rPr>
        <w:t>’</w:t>
      </w:r>
      <w:r w:rsidRPr="00FE1540">
        <w:rPr>
          <w:rFonts w:ascii="Times New Roman" w:hAnsi="Times New Roman"/>
          <w:lang w:val="sq-AL"/>
        </w:rPr>
        <w:t>i la</w:t>
      </w:r>
      <w:r w:rsidR="005260F8" w:rsidRPr="00FE1540">
        <w:rPr>
          <w:rFonts w:ascii="Times New Roman" w:hAnsi="Times New Roman"/>
          <w:lang w:val="sq-AL"/>
        </w:rPr>
        <w:t>r</w:t>
      </w:r>
      <w:r w:rsidRPr="00FE1540">
        <w:rPr>
          <w:rFonts w:ascii="Times New Roman" w:hAnsi="Times New Roman"/>
          <w:lang w:val="sq-AL"/>
        </w:rPr>
        <w:t>gojn</w:t>
      </w:r>
      <w:r w:rsidR="005260F8" w:rsidRPr="00FE1540">
        <w:rPr>
          <w:rFonts w:ascii="Times New Roman" w:hAnsi="Times New Roman"/>
          <w:lang w:val="sq-AL"/>
        </w:rPr>
        <w:t>ë</w:t>
      </w:r>
      <w:r w:rsidRPr="00FE1540">
        <w:rPr>
          <w:rFonts w:ascii="Times New Roman" w:hAnsi="Times New Roman"/>
          <w:lang w:val="sq-AL"/>
        </w:rPr>
        <w:t xml:space="preserve"> përsonat në fjalë. </w:t>
      </w:r>
    </w:p>
    <w:p w:rsidR="00F15E77" w:rsidRPr="00FE1540" w:rsidRDefault="00F15E77" w:rsidP="00631C90">
      <w:pPr>
        <w:pStyle w:val="ListParagraph"/>
        <w:numPr>
          <w:ilvl w:val="0"/>
          <w:numId w:val="23"/>
        </w:numPr>
        <w:tabs>
          <w:tab w:val="left" w:pos="426"/>
        </w:tabs>
        <w:spacing w:before="120" w:after="0"/>
        <w:ind w:left="425" w:hanging="425"/>
        <w:contextualSpacing w:val="0"/>
        <w:jc w:val="both"/>
        <w:rPr>
          <w:rFonts w:ascii="Times New Roman" w:hAnsi="Times New Roman"/>
          <w:lang w:val="sq-AL"/>
        </w:rPr>
      </w:pPr>
      <w:r w:rsidRPr="00FE1540">
        <w:rPr>
          <w:rFonts w:ascii="Times New Roman" w:hAnsi="Times New Roman"/>
          <w:lang w:val="sq-AL"/>
        </w:rPr>
        <w:t>Publiku apo të ftuarit në mbledhje nuk lejohen të duartrokasin apo brohorasin në mbështjetje apo kundë</w:t>
      </w:r>
      <w:r w:rsidR="002A5CE1" w:rsidRPr="00FE1540">
        <w:rPr>
          <w:rFonts w:ascii="Times New Roman" w:hAnsi="Times New Roman"/>
          <w:lang w:val="sq-AL"/>
        </w:rPr>
        <w:t>r</w:t>
      </w:r>
      <w:r w:rsidRPr="00FE1540">
        <w:rPr>
          <w:rFonts w:ascii="Times New Roman" w:hAnsi="Times New Roman"/>
          <w:lang w:val="sq-AL"/>
        </w:rPr>
        <w:t xml:space="preserve">shtim të një  </w:t>
      </w:r>
      <w:r w:rsidR="002A5CE1" w:rsidRPr="00FE1540">
        <w:rPr>
          <w:rFonts w:ascii="Times New Roman" w:hAnsi="Times New Roman"/>
          <w:lang w:val="sq-AL"/>
        </w:rPr>
        <w:t>çë</w:t>
      </w:r>
      <w:r w:rsidRPr="00FE1540">
        <w:rPr>
          <w:rFonts w:ascii="Times New Roman" w:hAnsi="Times New Roman"/>
          <w:lang w:val="sq-AL"/>
        </w:rPr>
        <w:t>shtje q</w:t>
      </w:r>
      <w:r w:rsidR="002A5CE1" w:rsidRPr="00FE1540">
        <w:rPr>
          <w:rFonts w:ascii="Times New Roman" w:hAnsi="Times New Roman"/>
          <w:lang w:val="sq-AL"/>
        </w:rPr>
        <w:t>ë</w:t>
      </w:r>
      <w:r w:rsidRPr="00FE1540">
        <w:rPr>
          <w:rFonts w:ascii="Times New Roman" w:hAnsi="Times New Roman"/>
          <w:lang w:val="sq-AL"/>
        </w:rPr>
        <w:t xml:space="preserve"> shqyrtohet apo votohe</w:t>
      </w:r>
      <w:r w:rsidR="002A5CE1" w:rsidRPr="00FE1540">
        <w:rPr>
          <w:rFonts w:ascii="Times New Roman" w:hAnsi="Times New Roman"/>
          <w:lang w:val="sq-AL"/>
        </w:rPr>
        <w:t>t</w:t>
      </w:r>
      <w:r w:rsidRPr="00FE1540">
        <w:rPr>
          <w:rFonts w:ascii="Times New Roman" w:hAnsi="Times New Roman"/>
          <w:lang w:val="sq-AL"/>
        </w:rPr>
        <w:t xml:space="preserve"> në Këshill.</w:t>
      </w:r>
    </w:p>
    <w:p w:rsidR="002A5CE1" w:rsidRPr="00FE1540" w:rsidRDefault="00F15E77" w:rsidP="00631C90">
      <w:pPr>
        <w:pStyle w:val="ListParagraph"/>
        <w:numPr>
          <w:ilvl w:val="0"/>
          <w:numId w:val="23"/>
        </w:numPr>
        <w:tabs>
          <w:tab w:val="left" w:pos="426"/>
        </w:tabs>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Një person që largohet nga </w:t>
      </w:r>
      <w:r w:rsidR="00D22976" w:rsidRPr="00FE1540">
        <w:rPr>
          <w:rFonts w:ascii="Times New Roman" w:hAnsi="Times New Roman"/>
          <w:lang w:val="sq-AL"/>
        </w:rPr>
        <w:t>M</w:t>
      </w:r>
      <w:r w:rsidRPr="00FE1540">
        <w:rPr>
          <w:rFonts w:ascii="Times New Roman" w:hAnsi="Times New Roman"/>
          <w:lang w:val="sq-AL"/>
        </w:rPr>
        <w:t>bledhja për prishje të qetësisë</w:t>
      </w:r>
      <w:r w:rsidR="002A5CE1" w:rsidRPr="00FE1540">
        <w:rPr>
          <w:rFonts w:ascii="Times New Roman" w:hAnsi="Times New Roman"/>
          <w:lang w:val="sq-AL"/>
        </w:rPr>
        <w:t xml:space="preserve"> e</w:t>
      </w:r>
      <w:r w:rsidRPr="00FE1540">
        <w:rPr>
          <w:rFonts w:ascii="Times New Roman" w:hAnsi="Times New Roman"/>
          <w:lang w:val="sq-AL"/>
        </w:rPr>
        <w:t xml:space="preserve"> rregullit, mosrespektim</w:t>
      </w:r>
      <w:r w:rsidR="002A5CE1" w:rsidRPr="00FE1540">
        <w:rPr>
          <w:rFonts w:ascii="Times New Roman" w:hAnsi="Times New Roman"/>
          <w:lang w:val="sq-AL"/>
        </w:rPr>
        <w:t>it</w:t>
      </w:r>
      <w:r w:rsidRPr="00FE1540">
        <w:rPr>
          <w:rFonts w:ascii="Times New Roman" w:hAnsi="Times New Roman"/>
          <w:lang w:val="sq-AL"/>
        </w:rPr>
        <w:t xml:space="preserve"> të kësaj </w:t>
      </w:r>
      <w:r w:rsidR="00D22976" w:rsidRPr="00FE1540">
        <w:rPr>
          <w:rFonts w:ascii="Times New Roman" w:hAnsi="Times New Roman"/>
          <w:lang w:val="sq-AL"/>
        </w:rPr>
        <w:t>R</w:t>
      </w:r>
      <w:r w:rsidRPr="00FE1540">
        <w:rPr>
          <w:rFonts w:ascii="Times New Roman" w:hAnsi="Times New Roman"/>
          <w:lang w:val="sq-AL"/>
        </w:rPr>
        <w:t>regullore, nuk lejohet të marrë pjesë përsëri në të njëjtën Mbledhje nga e cila është larguar. Nëse të njëjtën sjellje personi e ka edhe në mbledhjene radhës, ati</w:t>
      </w:r>
      <w:r w:rsidR="002A5CE1" w:rsidRPr="00FE1540">
        <w:rPr>
          <w:rFonts w:ascii="Times New Roman" w:hAnsi="Times New Roman"/>
          <w:lang w:val="sq-AL"/>
        </w:rPr>
        <w:t>j</w:t>
      </w:r>
      <w:r w:rsidRPr="00FE1540">
        <w:rPr>
          <w:rFonts w:ascii="Times New Roman" w:hAnsi="Times New Roman"/>
          <w:lang w:val="sq-AL"/>
        </w:rPr>
        <w:t xml:space="preserve"> i ndalohet pjesëmarrja në Mbledhje por jo me shumë se  gjashtë (6) muaj.</w:t>
      </w:r>
    </w:p>
    <w:p w:rsidR="00F15E77" w:rsidRPr="00FE1540" w:rsidRDefault="00F15E77" w:rsidP="00631C90">
      <w:pPr>
        <w:pStyle w:val="ListParagraph"/>
        <w:numPr>
          <w:ilvl w:val="0"/>
          <w:numId w:val="23"/>
        </w:numPr>
        <w:tabs>
          <w:tab w:val="left" w:pos="426"/>
        </w:tabs>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Në </w:t>
      </w:r>
      <w:r w:rsidR="00D22976" w:rsidRPr="00FE1540">
        <w:rPr>
          <w:rFonts w:ascii="Times New Roman" w:hAnsi="Times New Roman"/>
          <w:lang w:val="sq-AL"/>
        </w:rPr>
        <w:t>r</w:t>
      </w:r>
      <w:r w:rsidRPr="00FE1540">
        <w:rPr>
          <w:rFonts w:ascii="Times New Roman" w:hAnsi="Times New Roman"/>
          <w:lang w:val="sq-AL"/>
        </w:rPr>
        <w:t>ast të nj</w:t>
      </w:r>
      <w:r w:rsidR="00D22976" w:rsidRPr="00FE1540">
        <w:rPr>
          <w:rFonts w:ascii="Times New Roman" w:hAnsi="Times New Roman"/>
          <w:lang w:val="sq-AL"/>
        </w:rPr>
        <w:t>ë</w:t>
      </w:r>
      <w:r w:rsidRPr="00FE1540">
        <w:rPr>
          <w:rFonts w:ascii="Times New Roman" w:hAnsi="Times New Roman"/>
          <w:lang w:val="sq-AL"/>
        </w:rPr>
        <w:t xml:space="preserve"> situate kaotike apo pasigurie në sallën e Mbledhjes apo jashtë saj, Kryetari /Kryesuesi kërkon, qoftë edhe me ndihmën e trupës së sigurisë së mbledhjes, boshatisjen e sall</w:t>
      </w:r>
      <w:r w:rsidR="00D22976" w:rsidRPr="00FE1540">
        <w:rPr>
          <w:rFonts w:ascii="Times New Roman" w:hAnsi="Times New Roman"/>
          <w:lang w:val="sq-AL"/>
        </w:rPr>
        <w:t>ë</w:t>
      </w:r>
      <w:r w:rsidRPr="00FE1540">
        <w:rPr>
          <w:rFonts w:ascii="Times New Roman" w:hAnsi="Times New Roman"/>
          <w:lang w:val="sq-AL"/>
        </w:rPr>
        <w:t>s së Mbledhjeve.</w:t>
      </w:r>
    </w:p>
    <w:p w:rsidR="00F15E77" w:rsidRPr="00FE1540" w:rsidRDefault="00F15E77" w:rsidP="00631C90">
      <w:pPr>
        <w:pStyle w:val="ListParagraph"/>
        <w:numPr>
          <w:ilvl w:val="0"/>
          <w:numId w:val="23"/>
        </w:numPr>
        <w:tabs>
          <w:tab w:val="left" w:pos="426"/>
        </w:tabs>
        <w:spacing w:before="120" w:after="0"/>
        <w:ind w:left="425" w:hanging="425"/>
        <w:contextualSpacing w:val="0"/>
        <w:jc w:val="both"/>
        <w:rPr>
          <w:rFonts w:ascii="Times New Roman" w:hAnsi="Times New Roman"/>
          <w:lang w:val="sq-AL"/>
        </w:rPr>
      </w:pPr>
      <w:r w:rsidRPr="00FE1540">
        <w:rPr>
          <w:rFonts w:ascii="Times New Roman" w:hAnsi="Times New Roman"/>
          <w:lang w:val="sq-AL"/>
        </w:rPr>
        <w:t>Ndalohet përdorimit të telefonave celular</w:t>
      </w:r>
      <w:r w:rsidR="002A5CE1" w:rsidRPr="00FE1540">
        <w:rPr>
          <w:rFonts w:ascii="Times New Roman" w:hAnsi="Times New Roman"/>
          <w:lang w:val="sq-AL"/>
        </w:rPr>
        <w:t>ë</w:t>
      </w:r>
      <w:r w:rsidRPr="00FE1540">
        <w:rPr>
          <w:rFonts w:ascii="Times New Roman" w:hAnsi="Times New Roman"/>
          <w:lang w:val="sq-AL"/>
        </w:rPr>
        <w:t xml:space="preserve"> përgjatë mbledhjeve të Këshillit dhe Komisioneve të Përhershme. Kryetari i Këshillit/ </w:t>
      </w:r>
      <w:r w:rsidR="00D22976" w:rsidRPr="00FE1540">
        <w:rPr>
          <w:rFonts w:ascii="Times New Roman" w:hAnsi="Times New Roman"/>
          <w:lang w:val="sq-AL"/>
        </w:rPr>
        <w:t>K</w:t>
      </w:r>
      <w:r w:rsidRPr="00FE1540">
        <w:rPr>
          <w:rFonts w:ascii="Times New Roman" w:hAnsi="Times New Roman"/>
          <w:lang w:val="sq-AL"/>
        </w:rPr>
        <w:t xml:space="preserve">ryesuesi i </w:t>
      </w:r>
      <w:r w:rsidR="00D22976" w:rsidRPr="00FE1540">
        <w:rPr>
          <w:rFonts w:ascii="Times New Roman" w:hAnsi="Times New Roman"/>
          <w:lang w:val="sq-AL"/>
        </w:rPr>
        <w:t>M</w:t>
      </w:r>
      <w:r w:rsidRPr="00FE1540">
        <w:rPr>
          <w:rFonts w:ascii="Times New Roman" w:hAnsi="Times New Roman"/>
          <w:lang w:val="sq-AL"/>
        </w:rPr>
        <w:t>bledhjes së Këshillit do të zbatojë këtë rregull duke kërkuar që të gjitha telefonat celular</w:t>
      </w:r>
      <w:r w:rsidR="002A5CE1" w:rsidRPr="00FE1540">
        <w:rPr>
          <w:rFonts w:ascii="Times New Roman" w:hAnsi="Times New Roman"/>
          <w:lang w:val="sq-AL"/>
        </w:rPr>
        <w:t>ë</w:t>
      </w:r>
      <w:r w:rsidRPr="00FE1540">
        <w:rPr>
          <w:rFonts w:ascii="Times New Roman" w:hAnsi="Times New Roman"/>
          <w:lang w:val="sq-AL"/>
        </w:rPr>
        <w:t xml:space="preserve"> të mbahen të heshtur ose të vendosen në dridhje në fillim të mbledhje deri në përfun</w:t>
      </w:r>
      <w:r w:rsidR="002A5CE1" w:rsidRPr="00FE1540">
        <w:rPr>
          <w:rFonts w:ascii="Times New Roman" w:hAnsi="Times New Roman"/>
          <w:lang w:val="sq-AL"/>
        </w:rPr>
        <w:t>d</w:t>
      </w:r>
      <w:r w:rsidRPr="00FE1540">
        <w:rPr>
          <w:rFonts w:ascii="Times New Roman" w:hAnsi="Times New Roman"/>
          <w:lang w:val="sq-AL"/>
        </w:rPr>
        <w:t>im të saj. Mos re</w:t>
      </w:r>
      <w:r w:rsidR="002A5CE1" w:rsidRPr="00FE1540">
        <w:rPr>
          <w:rFonts w:ascii="Times New Roman" w:hAnsi="Times New Roman"/>
          <w:lang w:val="sq-AL"/>
        </w:rPr>
        <w:t>s</w:t>
      </w:r>
      <w:r w:rsidRPr="00FE1540">
        <w:rPr>
          <w:rFonts w:ascii="Times New Roman" w:hAnsi="Times New Roman"/>
          <w:lang w:val="sq-AL"/>
        </w:rPr>
        <w:t>pektimi i këtij rregulli nga Këshillarët apo personat e tjerë të pranish</w:t>
      </w:r>
      <w:r w:rsidR="00085630" w:rsidRPr="00FE1540">
        <w:rPr>
          <w:rFonts w:ascii="Times New Roman" w:hAnsi="Times New Roman"/>
          <w:lang w:val="sq-AL"/>
        </w:rPr>
        <w:t>ë</w:t>
      </w:r>
      <w:r w:rsidRPr="00FE1540">
        <w:rPr>
          <w:rFonts w:ascii="Times New Roman" w:hAnsi="Times New Roman"/>
          <w:lang w:val="sq-AL"/>
        </w:rPr>
        <w:t xml:space="preserve">m në mbledhjen e Këshillit konsiderohet prishje e mbledhjes së Këshillit apo Komisionit të Përhershëm, dhe Kryesuesi kërkon largimin nga mbledhja </w:t>
      </w:r>
      <w:r w:rsidR="00085630" w:rsidRPr="00FE1540">
        <w:rPr>
          <w:rFonts w:ascii="Times New Roman" w:hAnsi="Times New Roman"/>
          <w:lang w:val="sq-AL"/>
        </w:rPr>
        <w:t>a</w:t>
      </w:r>
      <w:r w:rsidRPr="00FE1540">
        <w:rPr>
          <w:rFonts w:ascii="Times New Roman" w:hAnsi="Times New Roman"/>
          <w:lang w:val="sq-AL"/>
        </w:rPr>
        <w:t>po mjediset p</w:t>
      </w:r>
      <w:r w:rsidR="00085630" w:rsidRPr="00FE1540">
        <w:rPr>
          <w:rFonts w:ascii="Times New Roman" w:hAnsi="Times New Roman"/>
          <w:lang w:val="sq-AL"/>
        </w:rPr>
        <w:t>ë</w:t>
      </w:r>
      <w:r w:rsidRPr="00FE1540">
        <w:rPr>
          <w:rFonts w:ascii="Times New Roman" w:hAnsi="Times New Roman"/>
          <w:lang w:val="sq-AL"/>
        </w:rPr>
        <w:t>rreth.</w:t>
      </w:r>
    </w:p>
    <w:p w:rsidR="00F15E77" w:rsidRPr="00FE1540" w:rsidRDefault="00F15E77" w:rsidP="00AD40A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F15E77" w:rsidRPr="00FE1540" w:rsidRDefault="00F15E77" w:rsidP="008D4491">
      <w:pPr>
        <w:pStyle w:val="Heading4"/>
      </w:pPr>
      <w:bookmarkStart w:id="210" w:name="_Toc35915268"/>
      <w:r w:rsidRPr="00FE1540">
        <w:t xml:space="preserve">Rregjistrimi i </w:t>
      </w:r>
      <w:r w:rsidR="00427AEF" w:rsidRPr="00FE1540">
        <w:t>M</w:t>
      </w:r>
      <w:r w:rsidRPr="00FE1540">
        <w:t>bledhjes</w:t>
      </w:r>
      <w:r w:rsidR="00427AEF" w:rsidRPr="00FE1540">
        <w:t xml:space="preserve"> së Këshillit</w:t>
      </w:r>
      <w:r w:rsidRPr="00FE1540">
        <w:t>.</w:t>
      </w:r>
      <w:bookmarkEnd w:id="210"/>
    </w:p>
    <w:p w:rsidR="00E50C10" w:rsidRPr="00FE1540" w:rsidRDefault="00F15E77" w:rsidP="00631C90">
      <w:pPr>
        <w:pStyle w:val="ListParagraph"/>
        <w:numPr>
          <w:ilvl w:val="0"/>
          <w:numId w:val="163"/>
        </w:numPr>
        <w:tabs>
          <w:tab w:val="left" w:pos="180"/>
        </w:tabs>
        <w:spacing w:before="120" w:after="0"/>
        <w:ind w:left="426" w:hanging="357"/>
        <w:contextualSpacing w:val="0"/>
        <w:jc w:val="both"/>
        <w:rPr>
          <w:rFonts w:ascii="Times New Roman" w:hAnsi="Times New Roman"/>
          <w:lang w:val="sq-AL"/>
        </w:rPr>
      </w:pPr>
      <w:r w:rsidRPr="00FE1540">
        <w:rPr>
          <w:rFonts w:ascii="Times New Roman" w:hAnsi="Times New Roman"/>
          <w:lang w:val="sq-AL"/>
        </w:rPr>
        <w:t>T</w:t>
      </w:r>
      <w:r w:rsidR="00E50C10" w:rsidRPr="00FE1540">
        <w:rPr>
          <w:rFonts w:ascii="Times New Roman" w:hAnsi="Times New Roman"/>
          <w:lang w:val="sq-AL"/>
        </w:rPr>
        <w:t>ë</w:t>
      </w:r>
      <w:r w:rsidRPr="00FE1540">
        <w:rPr>
          <w:rFonts w:ascii="Times New Roman" w:hAnsi="Times New Roman"/>
          <w:lang w:val="sq-AL"/>
        </w:rPr>
        <w:t xml:space="preserve"> gjitha Mbledhjet e Këshillit rregjistrohen </w:t>
      </w:r>
      <w:r w:rsidR="00080361" w:rsidRPr="00FE1540">
        <w:rPr>
          <w:rFonts w:ascii="Times New Roman" w:hAnsi="Times New Roman"/>
          <w:lang w:val="sq-AL"/>
        </w:rPr>
        <w:t xml:space="preserve">nëpërmjet sistemit </w:t>
      </w:r>
      <w:r w:rsidRPr="00FE1540">
        <w:rPr>
          <w:rFonts w:ascii="Times New Roman" w:hAnsi="Times New Roman"/>
          <w:lang w:val="sq-AL"/>
        </w:rPr>
        <w:t>audiovideo dhe kopjet e regjistrimeve ruhen nga Sekretari sipas rregullave të ruajtjes së të dh</w:t>
      </w:r>
      <w:r w:rsidR="00080361" w:rsidRPr="00FE1540">
        <w:rPr>
          <w:rFonts w:ascii="Times New Roman" w:hAnsi="Times New Roman"/>
          <w:lang w:val="sq-AL"/>
        </w:rPr>
        <w:t>ë</w:t>
      </w:r>
      <w:r w:rsidRPr="00FE1540">
        <w:rPr>
          <w:rFonts w:ascii="Times New Roman" w:hAnsi="Times New Roman"/>
          <w:lang w:val="sq-AL"/>
        </w:rPr>
        <w:t xml:space="preserve">nave e dokumenteve zyrtarë. </w:t>
      </w:r>
    </w:p>
    <w:p w:rsidR="00F15E77" w:rsidRPr="00FE1540" w:rsidRDefault="00F15E77" w:rsidP="00631C90">
      <w:pPr>
        <w:pStyle w:val="ListParagraph"/>
        <w:numPr>
          <w:ilvl w:val="0"/>
          <w:numId w:val="163"/>
        </w:numPr>
        <w:tabs>
          <w:tab w:val="left" w:pos="180"/>
        </w:tabs>
        <w:spacing w:before="120" w:after="0"/>
        <w:ind w:left="426" w:hanging="357"/>
        <w:contextualSpacing w:val="0"/>
        <w:jc w:val="both"/>
        <w:rPr>
          <w:rFonts w:ascii="Times New Roman" w:hAnsi="Times New Roman"/>
          <w:lang w:val="sq-AL"/>
        </w:rPr>
      </w:pPr>
      <w:r w:rsidRPr="00FE1540">
        <w:rPr>
          <w:rFonts w:ascii="Times New Roman" w:hAnsi="Times New Roman"/>
          <w:lang w:val="sq-AL"/>
        </w:rPr>
        <w:t>Regjistrimet janë të hapura për publikun për aq sa mbajnë të dhëna publike. Sekretari është përgjegjës për t</w:t>
      </w:r>
      <w:r w:rsidR="00080361" w:rsidRPr="00FE1540">
        <w:rPr>
          <w:rFonts w:ascii="Times New Roman" w:hAnsi="Times New Roman"/>
          <w:lang w:val="sq-AL"/>
        </w:rPr>
        <w:t>ë</w:t>
      </w:r>
      <w:r w:rsidRPr="00FE1540">
        <w:rPr>
          <w:rFonts w:ascii="Times New Roman" w:hAnsi="Times New Roman"/>
          <w:lang w:val="sq-AL"/>
        </w:rPr>
        <w:t xml:space="preserve"> siguruar standartet e ruajtjes së të dhënave elektronike të ndërfaqes zyrtare të internetit për Këshillin</w:t>
      </w:r>
      <w:r w:rsidR="00ED3B8C" w:rsidRPr="00FE1540">
        <w:rPr>
          <w:rFonts w:ascii="Times New Roman" w:hAnsi="Times New Roman"/>
          <w:lang w:val="sq-AL"/>
        </w:rPr>
        <w:t>.</w:t>
      </w:r>
    </w:p>
    <w:p w:rsidR="0061080E" w:rsidRPr="00FE1540" w:rsidRDefault="0061080E" w:rsidP="00AD40A2">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61080E" w:rsidRPr="00FE1540" w:rsidRDefault="0061080E" w:rsidP="00793A25">
      <w:pPr>
        <w:pStyle w:val="Heading4"/>
      </w:pPr>
      <w:bookmarkStart w:id="211" w:name="_Toc35915269"/>
      <w:r w:rsidRPr="00FE1540">
        <w:t>Kryesimi i Mbledhjeve te Këshillit</w:t>
      </w:r>
      <w:bookmarkEnd w:id="211"/>
    </w:p>
    <w:p w:rsidR="0061080E" w:rsidRPr="00FE1540" w:rsidRDefault="0061080E" w:rsidP="00631C90">
      <w:pPr>
        <w:pStyle w:val="ListParagraph"/>
        <w:numPr>
          <w:ilvl w:val="0"/>
          <w:numId w:val="109"/>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Kryetari kryeson gjithmonë Mbledhjet e Këshillit. </w:t>
      </w:r>
      <w:r w:rsidR="00080361" w:rsidRPr="00FE1540">
        <w:rPr>
          <w:rFonts w:ascii="Times New Roman" w:hAnsi="Times New Roman"/>
          <w:lang w:val="sq-AL"/>
        </w:rPr>
        <w:t>Zëvendës</w:t>
      </w:r>
      <w:r w:rsidRPr="00FE1540">
        <w:rPr>
          <w:rFonts w:ascii="Times New Roman" w:hAnsi="Times New Roman"/>
          <w:lang w:val="sq-AL"/>
        </w:rPr>
        <w:t xml:space="preserve">kryetari i Këshillit vepron si Kryetar gjatë sëmundjes, apo mungesës së përkohshme të Kryetarit dhe me autorizimin me shkrim të këtij të fundit. Në rastin kur Zëvendëskryetari, gjatë kohës që vepron si Kryesues, është i sëmurë ose mungon përkohësisht, Kryetari i Komisionit të Mandateve dhe Rregullores, kur është i disponueshëm, vepron si Kryesues i Mbledhjes. Në mungesë të Kryetarit, </w:t>
      </w:r>
      <w:r w:rsidR="00080361" w:rsidRPr="00FE1540">
        <w:rPr>
          <w:rFonts w:ascii="Times New Roman" w:hAnsi="Times New Roman"/>
          <w:lang w:val="sq-AL"/>
        </w:rPr>
        <w:t>Zëvendës</w:t>
      </w:r>
      <w:r w:rsidRPr="00FE1540">
        <w:rPr>
          <w:rFonts w:ascii="Times New Roman" w:hAnsi="Times New Roman"/>
          <w:lang w:val="sq-AL"/>
        </w:rPr>
        <w:t>kryetarit dhe Kryetari i Komisionit të Mandateve dhe Rregullores mbledhja drejtohet nga çdo Këshilltar i cili zgjidhet Kryesues i një mbledhjeje zyrtare nga shumica e Këshilltarëve të pranishëm në mbledhje. Në çdo rast Kryesuesi i Mbledhjes duhet të jetë Këshilltar.</w:t>
      </w:r>
    </w:p>
    <w:p w:rsidR="007D19B3" w:rsidRPr="00FE1540" w:rsidRDefault="007D19B3" w:rsidP="00631C90">
      <w:pPr>
        <w:pStyle w:val="ListParagraph"/>
        <w:numPr>
          <w:ilvl w:val="0"/>
          <w:numId w:val="109"/>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Kryesuesi ka të drejtë: </w:t>
      </w:r>
    </w:p>
    <w:p w:rsidR="007D19B3" w:rsidRPr="00FE1540" w:rsidRDefault="001B7C9F" w:rsidP="00631C90">
      <w:pPr>
        <w:pStyle w:val="ListParagraph"/>
        <w:numPr>
          <w:ilvl w:val="0"/>
          <w:numId w:val="110"/>
        </w:numPr>
        <w:spacing w:before="60" w:after="0"/>
        <w:ind w:left="714" w:hanging="357"/>
        <w:contextualSpacing w:val="0"/>
        <w:jc w:val="both"/>
        <w:rPr>
          <w:rFonts w:ascii="Times New Roman" w:hAnsi="Times New Roman"/>
          <w:lang w:val="sq-AL"/>
        </w:rPr>
      </w:pPr>
      <w:r w:rsidRPr="00FE1540">
        <w:rPr>
          <w:rFonts w:ascii="Times New Roman" w:hAnsi="Times New Roman"/>
          <w:lang w:val="sq-AL"/>
        </w:rPr>
        <w:t>T</w:t>
      </w:r>
      <w:r w:rsidR="007D19B3" w:rsidRPr="00FE1540">
        <w:rPr>
          <w:rFonts w:ascii="Times New Roman" w:hAnsi="Times New Roman"/>
          <w:lang w:val="sq-AL"/>
        </w:rPr>
        <w:t xml:space="preserve">ë vendosë përfundimisht për çështje procedurale, ndonëse për çdo vendim të tillë çdo Këshilltar mund të kërkojë votim të përgjithshëm të Këshilltarëve të pranishëm. </w:t>
      </w:r>
    </w:p>
    <w:p w:rsidR="0061080E" w:rsidRPr="00FE1540" w:rsidRDefault="0061080E" w:rsidP="00631C90">
      <w:pPr>
        <w:numPr>
          <w:ilvl w:val="0"/>
          <w:numId w:val="110"/>
        </w:numPr>
        <w:spacing w:before="60" w:after="0"/>
        <w:jc w:val="both"/>
        <w:rPr>
          <w:rFonts w:ascii="Times New Roman" w:hAnsi="Times New Roman"/>
          <w:lang w:val="sq-AL"/>
        </w:rPr>
      </w:pPr>
      <w:r w:rsidRPr="00FE1540">
        <w:rPr>
          <w:rFonts w:ascii="Times New Roman" w:hAnsi="Times New Roman"/>
          <w:lang w:val="sq-AL"/>
        </w:rPr>
        <w:lastRenderedPageBreak/>
        <w:t xml:space="preserve">Të drejtojë </w:t>
      </w:r>
      <w:r w:rsidR="008F0F4E" w:rsidRPr="00FE1540">
        <w:rPr>
          <w:rFonts w:ascii="Times New Roman" w:hAnsi="Times New Roman"/>
          <w:lang w:val="sq-AL"/>
        </w:rPr>
        <w:t>M</w:t>
      </w:r>
      <w:r w:rsidRPr="00FE1540">
        <w:rPr>
          <w:rFonts w:ascii="Times New Roman" w:hAnsi="Times New Roman"/>
          <w:lang w:val="sq-AL"/>
        </w:rPr>
        <w:t>bledhjen duke respektuar pro</w:t>
      </w:r>
      <w:r w:rsidR="00080361" w:rsidRPr="00FE1540">
        <w:rPr>
          <w:rFonts w:ascii="Times New Roman" w:hAnsi="Times New Roman"/>
          <w:lang w:val="sq-AL"/>
        </w:rPr>
        <w:t>c</w:t>
      </w:r>
      <w:r w:rsidRPr="00FE1540">
        <w:rPr>
          <w:rFonts w:ascii="Times New Roman" w:hAnsi="Times New Roman"/>
          <w:lang w:val="sq-AL"/>
        </w:rPr>
        <w:t xml:space="preserve">edurat e miratuara në </w:t>
      </w:r>
      <w:r w:rsidR="008F0F4E" w:rsidRPr="00FE1540">
        <w:rPr>
          <w:rFonts w:ascii="Times New Roman" w:hAnsi="Times New Roman"/>
          <w:lang w:val="sq-AL"/>
        </w:rPr>
        <w:t>M</w:t>
      </w:r>
      <w:r w:rsidRPr="00FE1540">
        <w:rPr>
          <w:rFonts w:ascii="Times New Roman" w:hAnsi="Times New Roman"/>
          <w:lang w:val="sq-AL"/>
        </w:rPr>
        <w:t xml:space="preserve">bledhje, dhe të parashikuara në këtë </w:t>
      </w:r>
      <w:r w:rsidR="008F0F4E" w:rsidRPr="00FE1540">
        <w:rPr>
          <w:rFonts w:ascii="Times New Roman" w:hAnsi="Times New Roman"/>
          <w:lang w:val="sq-AL"/>
        </w:rPr>
        <w:t>R</w:t>
      </w:r>
      <w:r w:rsidRPr="00FE1540">
        <w:rPr>
          <w:rFonts w:ascii="Times New Roman" w:hAnsi="Times New Roman"/>
          <w:lang w:val="sq-AL"/>
        </w:rPr>
        <w:t xml:space="preserve">regullore, duke përfshirë heqjen nga rendi i ditës të çdo mocioni që ai e gjykon se ka qëllim pengues për vazhdimin apo zgjatjen e paarsyeshme të Mbledhjes. </w:t>
      </w:r>
    </w:p>
    <w:p w:rsidR="0061080E" w:rsidRPr="00FE1540" w:rsidRDefault="0061080E" w:rsidP="00631C90">
      <w:pPr>
        <w:numPr>
          <w:ilvl w:val="0"/>
          <w:numId w:val="110"/>
        </w:numPr>
        <w:spacing w:before="60" w:after="0"/>
        <w:jc w:val="both"/>
        <w:rPr>
          <w:rFonts w:ascii="Times New Roman" w:hAnsi="Times New Roman"/>
          <w:lang w:val="sq-AL"/>
        </w:rPr>
      </w:pPr>
      <w:r w:rsidRPr="00FE1540">
        <w:rPr>
          <w:rFonts w:ascii="Times New Roman" w:hAnsi="Times New Roman"/>
          <w:lang w:val="sq-AL"/>
        </w:rPr>
        <w:t>Të vlerësojë nëse një Këshilltar ka kapërcyer standardet e mirësjelljes dhe etikës gjatë fjalës së tij.</w:t>
      </w:r>
    </w:p>
    <w:p w:rsidR="0061080E" w:rsidRPr="00FE1540" w:rsidRDefault="0061080E" w:rsidP="00631C90">
      <w:pPr>
        <w:numPr>
          <w:ilvl w:val="0"/>
          <w:numId w:val="110"/>
        </w:numPr>
        <w:spacing w:before="60" w:after="0"/>
        <w:jc w:val="both"/>
        <w:rPr>
          <w:rFonts w:ascii="Times New Roman" w:hAnsi="Times New Roman"/>
          <w:lang w:val="sq-AL"/>
        </w:rPr>
      </w:pPr>
      <w:r w:rsidRPr="00FE1540">
        <w:rPr>
          <w:rFonts w:ascii="Times New Roman" w:hAnsi="Times New Roman"/>
          <w:lang w:val="sq-AL"/>
        </w:rPr>
        <w:t xml:space="preserve">Të drejtojë </w:t>
      </w:r>
      <w:r w:rsidR="008F0F4E" w:rsidRPr="00FE1540">
        <w:rPr>
          <w:rFonts w:ascii="Times New Roman" w:hAnsi="Times New Roman"/>
          <w:lang w:val="sq-AL"/>
        </w:rPr>
        <w:t>M</w:t>
      </w:r>
      <w:r w:rsidRPr="00FE1540">
        <w:rPr>
          <w:rFonts w:ascii="Times New Roman" w:hAnsi="Times New Roman"/>
          <w:lang w:val="sq-AL"/>
        </w:rPr>
        <w:t>bledhjen në mënyrë të paanshme dhe të drejtë dhe jo partizane apo partiake, duke i dhënë kohën dhe mundësinë e njëjtë të gjithë Këshiltarëve.</w:t>
      </w:r>
    </w:p>
    <w:p w:rsidR="0061080E" w:rsidRPr="00FE1540" w:rsidRDefault="0061080E" w:rsidP="00631C90">
      <w:pPr>
        <w:numPr>
          <w:ilvl w:val="0"/>
          <w:numId w:val="110"/>
        </w:numPr>
        <w:spacing w:before="60" w:after="0"/>
        <w:jc w:val="both"/>
        <w:rPr>
          <w:rFonts w:ascii="Times New Roman" w:hAnsi="Times New Roman"/>
          <w:lang w:val="sq-AL"/>
        </w:rPr>
      </w:pPr>
      <w:r w:rsidRPr="00FE1540">
        <w:rPr>
          <w:rFonts w:ascii="Times New Roman" w:hAnsi="Times New Roman"/>
          <w:lang w:val="sq-AL"/>
        </w:rPr>
        <w:t xml:space="preserve">Të urdhërojë shtyrjen e përkohshme, apo në rast emergjence, të mbledhjes. </w:t>
      </w:r>
    </w:p>
    <w:p w:rsidR="0061080E" w:rsidRPr="00FE1540" w:rsidRDefault="0061080E" w:rsidP="00631C90">
      <w:pPr>
        <w:numPr>
          <w:ilvl w:val="0"/>
          <w:numId w:val="110"/>
        </w:numPr>
        <w:spacing w:before="60" w:after="0"/>
        <w:jc w:val="both"/>
        <w:rPr>
          <w:rFonts w:ascii="Times New Roman" w:hAnsi="Times New Roman"/>
          <w:lang w:val="sq-AL"/>
        </w:rPr>
      </w:pPr>
      <w:r w:rsidRPr="00FE1540">
        <w:rPr>
          <w:rFonts w:ascii="Times New Roman" w:hAnsi="Times New Roman"/>
          <w:lang w:val="sq-AL"/>
        </w:rPr>
        <w:t>Të bëjë shpalljen e rezultateve të votimi</w:t>
      </w:r>
      <w:r w:rsidR="00080361" w:rsidRPr="00FE1540">
        <w:rPr>
          <w:rFonts w:ascii="Times New Roman" w:hAnsi="Times New Roman"/>
          <w:lang w:val="sq-AL"/>
        </w:rPr>
        <w:t>t</w:t>
      </w:r>
      <w:r w:rsidRPr="00FE1540">
        <w:rPr>
          <w:rFonts w:ascii="Times New Roman" w:hAnsi="Times New Roman"/>
          <w:lang w:val="sq-AL"/>
        </w:rPr>
        <w:t xml:space="preserve"> të hapur dhe të fshehtë.</w:t>
      </w:r>
    </w:p>
    <w:p w:rsidR="0061080E" w:rsidRPr="00FE1540" w:rsidRDefault="0061080E" w:rsidP="00631C90">
      <w:pPr>
        <w:numPr>
          <w:ilvl w:val="0"/>
          <w:numId w:val="110"/>
        </w:numPr>
        <w:spacing w:before="60" w:after="0"/>
        <w:jc w:val="both"/>
        <w:rPr>
          <w:rFonts w:ascii="Times New Roman" w:hAnsi="Times New Roman"/>
          <w:lang w:val="sq-AL"/>
        </w:rPr>
      </w:pPr>
      <w:r w:rsidRPr="00FE1540">
        <w:rPr>
          <w:rFonts w:ascii="Times New Roman" w:hAnsi="Times New Roman"/>
          <w:lang w:val="sq-AL"/>
        </w:rPr>
        <w:t xml:space="preserve">Të urdhërojë daljen nga salla e mbledhjes të një Këshilltari i cili tenton të prishë mbledhjen, si dhe çdo të pranishmi nga publiku apo </w:t>
      </w:r>
      <w:r w:rsidR="00080361" w:rsidRPr="00FE1540">
        <w:rPr>
          <w:rFonts w:ascii="Times New Roman" w:hAnsi="Times New Roman"/>
          <w:lang w:val="sq-AL"/>
        </w:rPr>
        <w:t>administrata e</w:t>
      </w:r>
      <w:r w:rsidRPr="00FE1540">
        <w:rPr>
          <w:rFonts w:ascii="Times New Roman" w:hAnsi="Times New Roman"/>
          <w:lang w:val="sq-AL"/>
        </w:rPr>
        <w:t xml:space="preserve"> Bashkisë i cili nuk respekton qetësinë dhe rregullin e mbledhjes.</w:t>
      </w:r>
    </w:p>
    <w:p w:rsidR="0061080E" w:rsidRPr="00FE1540" w:rsidRDefault="0061080E" w:rsidP="00631C90">
      <w:pPr>
        <w:numPr>
          <w:ilvl w:val="0"/>
          <w:numId w:val="110"/>
        </w:numPr>
        <w:spacing w:before="60" w:after="0"/>
        <w:jc w:val="both"/>
        <w:rPr>
          <w:rFonts w:ascii="Times New Roman" w:hAnsi="Times New Roman"/>
          <w:lang w:val="sq-AL"/>
        </w:rPr>
      </w:pPr>
      <w:r w:rsidRPr="00FE1540">
        <w:rPr>
          <w:rFonts w:ascii="Times New Roman" w:hAnsi="Times New Roman"/>
          <w:lang w:val="sq-AL"/>
        </w:rPr>
        <w:t>T’i heqë të drejtën e vazhdimit të fjalës çdo Këshilltari i cili gjatë fjalës së tij kalon kohën e vënë në dispozicion</w:t>
      </w:r>
      <w:r w:rsidR="00080361" w:rsidRPr="00FE1540">
        <w:rPr>
          <w:rFonts w:ascii="Times New Roman" w:hAnsi="Times New Roman"/>
          <w:lang w:val="sq-AL"/>
        </w:rPr>
        <w:t>për çdo këshilltar</w:t>
      </w:r>
      <w:r w:rsidRPr="00FE1540">
        <w:rPr>
          <w:rFonts w:ascii="Times New Roman" w:hAnsi="Times New Roman"/>
          <w:lang w:val="sq-AL"/>
        </w:rPr>
        <w:t xml:space="preserve">, sipas kësaj </w:t>
      </w:r>
      <w:r w:rsidR="008F0F4E" w:rsidRPr="00FE1540">
        <w:rPr>
          <w:rFonts w:ascii="Times New Roman" w:hAnsi="Times New Roman"/>
          <w:lang w:val="sq-AL"/>
        </w:rPr>
        <w:t>R</w:t>
      </w:r>
      <w:r w:rsidRPr="00FE1540">
        <w:rPr>
          <w:rFonts w:ascii="Times New Roman" w:hAnsi="Times New Roman"/>
          <w:lang w:val="sq-AL"/>
        </w:rPr>
        <w:t>regullore.</w:t>
      </w:r>
    </w:p>
    <w:p w:rsidR="0061080E" w:rsidRPr="00FE1540" w:rsidRDefault="0061080E" w:rsidP="00092E35">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490CD0" w:rsidP="008D4491">
      <w:pPr>
        <w:pStyle w:val="Heading4"/>
      </w:pPr>
      <w:bookmarkStart w:id="212" w:name="_Toc35915270"/>
      <w:r w:rsidRPr="00FE1540">
        <w:t>Zhvillimi i</w:t>
      </w:r>
      <w:r w:rsidR="0061080E" w:rsidRPr="00FE1540">
        <w:t xml:space="preserve"> Debatit</w:t>
      </w:r>
      <w:bookmarkEnd w:id="212"/>
    </w:p>
    <w:p w:rsidR="0061080E" w:rsidRPr="00FE1540" w:rsidRDefault="0061080E" w:rsidP="00631C90">
      <w:pPr>
        <w:pStyle w:val="ListParagraph"/>
        <w:numPr>
          <w:ilvl w:val="0"/>
          <w:numId w:val="2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Këshilltarit i jepet fjala nga Kryesuesi </w:t>
      </w:r>
      <w:r w:rsidR="000B6BF7" w:rsidRPr="00FE1540">
        <w:rPr>
          <w:rFonts w:ascii="Times New Roman" w:hAnsi="Times New Roman"/>
          <w:lang w:val="sq-AL"/>
        </w:rPr>
        <w:t xml:space="preserve">i Mbledhjes </w:t>
      </w:r>
      <w:r w:rsidRPr="00FE1540">
        <w:rPr>
          <w:rFonts w:ascii="Times New Roman" w:hAnsi="Times New Roman"/>
          <w:lang w:val="sq-AL"/>
        </w:rPr>
        <w:t xml:space="preserve">për të ngritur një </w:t>
      </w:r>
      <w:r w:rsidR="000B6BF7" w:rsidRPr="00FE1540">
        <w:rPr>
          <w:rFonts w:ascii="Times New Roman" w:hAnsi="Times New Roman"/>
          <w:lang w:val="sq-AL"/>
        </w:rPr>
        <w:t>çë</w:t>
      </w:r>
      <w:r w:rsidRPr="00FE1540">
        <w:rPr>
          <w:rFonts w:ascii="Times New Roman" w:hAnsi="Times New Roman"/>
          <w:lang w:val="sq-AL"/>
        </w:rPr>
        <w:t>shtje për debat. Fjala kërkohet me ngritjen e dorës dhe Këshilltarët mund të flasin nga vendi ose në tribunë .</w:t>
      </w:r>
    </w:p>
    <w:p w:rsidR="0061080E" w:rsidRPr="00FE1540" w:rsidRDefault="0061080E" w:rsidP="00631C90">
      <w:pPr>
        <w:pStyle w:val="ListParagraph"/>
        <w:numPr>
          <w:ilvl w:val="0"/>
          <w:numId w:val="25"/>
        </w:numPr>
        <w:spacing w:before="120" w:after="0"/>
        <w:ind w:left="426" w:hanging="426"/>
        <w:contextualSpacing w:val="0"/>
        <w:jc w:val="both"/>
        <w:rPr>
          <w:rFonts w:ascii="Times New Roman" w:hAnsi="Times New Roman"/>
        </w:rPr>
      </w:pPr>
      <w:r w:rsidRPr="00FE1540">
        <w:rPr>
          <w:rFonts w:ascii="Times New Roman" w:hAnsi="Times New Roman"/>
          <w:lang w:val="sq-AL"/>
        </w:rPr>
        <w:t xml:space="preserve">Kryetari i Këshillit, përcakton radhën e diskutimeve, duke mbajtur parasysh kohën e kërkesës, si dhe </w:t>
      </w:r>
      <w:r w:rsidR="008A5ED1" w:rsidRPr="00FE1540">
        <w:rPr>
          <w:rFonts w:ascii="Times New Roman" w:hAnsi="Times New Roman"/>
          <w:lang w:val="sq-AL"/>
        </w:rPr>
        <w:t>mundësinë e fjalës nga grupet e ndryshme</w:t>
      </w:r>
      <w:r w:rsidRPr="00FE1540">
        <w:rPr>
          <w:rFonts w:ascii="Times New Roman" w:hAnsi="Times New Roman"/>
          <w:lang w:val="sq-AL"/>
        </w:rPr>
        <w:t xml:space="preserve"> të </w:t>
      </w:r>
      <w:r w:rsidR="00F30F62" w:rsidRPr="00FE1540">
        <w:rPr>
          <w:rFonts w:ascii="Times New Roman" w:hAnsi="Times New Roman"/>
          <w:lang w:val="sq-AL"/>
        </w:rPr>
        <w:t>K</w:t>
      </w:r>
      <w:r w:rsidRPr="00FE1540">
        <w:rPr>
          <w:rFonts w:ascii="Times New Roman" w:hAnsi="Times New Roman"/>
          <w:lang w:val="sq-AL"/>
        </w:rPr>
        <w:t>ëshilltarëve.</w:t>
      </w:r>
      <w:r w:rsidRPr="00FE1540">
        <w:rPr>
          <w:rFonts w:ascii="Times New Roman" w:hAnsi="Times New Roman"/>
        </w:rPr>
        <w:t xml:space="preserve"> Kryetarët e grupeve kanë të drejtë të diskutojnë jashtë rradhe, në rast se e kërkojnë fjalën. </w:t>
      </w:r>
    </w:p>
    <w:p w:rsidR="0061080E" w:rsidRPr="00FE1540" w:rsidRDefault="0061080E" w:rsidP="00631C90">
      <w:pPr>
        <w:pStyle w:val="ListParagraph"/>
        <w:numPr>
          <w:ilvl w:val="0"/>
          <w:numId w:val="2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Kryetari i Komisioni të Përhershëm që ka radhën të raportojë në mbledhjen e Këshillit, apo i autorizuari prej tij/saj, i jepet mundësia nga Kryesuesi i Mbledhjes të hapë debatin për mocionin/ çështjen për shqyrtim sipas rendit të ditës. Pas njoftimit nga Kryesuesi i Mbledhjes se debati është i mbyllur, Kryetari i Grupit Politik të Pakicës apo i autorizuari prej tij, mund të jetë folësi i parafundit dhe mbyll debatin për pakicën politike. Kryetari i Grupit Politik të Shumicës, ose personi i emëruar i tij, mund të mbyllë debatin për partinë e shumicës dhe është folësi i fundit për atë mocion.</w:t>
      </w:r>
    </w:p>
    <w:p w:rsidR="008A5ED1" w:rsidRPr="00FE1540" w:rsidRDefault="0061080E" w:rsidP="00631C90">
      <w:pPr>
        <w:pStyle w:val="ListParagraph"/>
        <w:numPr>
          <w:ilvl w:val="0"/>
          <w:numId w:val="25"/>
        </w:numPr>
        <w:spacing w:before="120" w:after="0"/>
        <w:ind w:left="426" w:hanging="426"/>
        <w:contextualSpacing w:val="0"/>
        <w:jc w:val="both"/>
        <w:rPr>
          <w:rFonts w:ascii="Times New Roman" w:hAnsi="Times New Roman"/>
        </w:rPr>
      </w:pPr>
      <w:r w:rsidRPr="00FE1540">
        <w:rPr>
          <w:rFonts w:ascii="Times New Roman" w:hAnsi="Times New Roman"/>
          <w:lang w:val="sq-AL"/>
        </w:rPr>
        <w:t>Këshilltar</w:t>
      </w:r>
      <w:r w:rsidR="00876CFE" w:rsidRPr="00FE1540">
        <w:rPr>
          <w:rFonts w:ascii="Times New Roman" w:hAnsi="Times New Roman"/>
          <w:lang w:val="sq-AL"/>
        </w:rPr>
        <w:t>i</w:t>
      </w:r>
      <w:r w:rsidRPr="00FE1540">
        <w:rPr>
          <w:rFonts w:ascii="Times New Roman" w:hAnsi="Times New Roman"/>
          <w:lang w:val="sq-AL"/>
        </w:rPr>
        <w:t xml:space="preserve"> kur i jepet e drejta e fjalës nga </w:t>
      </w:r>
      <w:r w:rsidR="00F30F62" w:rsidRPr="00FE1540">
        <w:rPr>
          <w:rFonts w:ascii="Times New Roman" w:hAnsi="Times New Roman"/>
          <w:lang w:val="sq-AL"/>
        </w:rPr>
        <w:t>K</w:t>
      </w:r>
      <w:r w:rsidRPr="00FE1540">
        <w:rPr>
          <w:rFonts w:ascii="Times New Roman" w:hAnsi="Times New Roman"/>
          <w:lang w:val="sq-AL"/>
        </w:rPr>
        <w:t xml:space="preserve">ryesuesi i Mbledhjes, mund të flasë për çdo çështje kur </w:t>
      </w:r>
      <w:r w:rsidR="00F26E65" w:rsidRPr="00FE1540">
        <w:rPr>
          <w:rFonts w:ascii="Times New Roman" w:hAnsi="Times New Roman"/>
          <w:lang w:val="sq-AL"/>
        </w:rPr>
        <w:t xml:space="preserve">në </w:t>
      </w:r>
      <w:r w:rsidRPr="00FE1540">
        <w:rPr>
          <w:rFonts w:ascii="Times New Roman" w:hAnsi="Times New Roman"/>
          <w:lang w:val="sq-AL"/>
        </w:rPr>
        <w:t>pikë</w:t>
      </w:r>
      <w:r w:rsidR="00F26E65" w:rsidRPr="00FE1540">
        <w:rPr>
          <w:rFonts w:ascii="Times New Roman" w:hAnsi="Times New Roman"/>
          <w:lang w:val="sq-AL"/>
        </w:rPr>
        <w:t>n</w:t>
      </w:r>
      <w:r w:rsidRPr="00FE1540">
        <w:rPr>
          <w:rFonts w:ascii="Times New Roman" w:hAnsi="Times New Roman"/>
          <w:lang w:val="sq-AL"/>
        </w:rPr>
        <w:t xml:space="preserve"> e rendit të ditë</w:t>
      </w:r>
      <w:r w:rsidR="000B6BF7" w:rsidRPr="00FE1540">
        <w:rPr>
          <w:rFonts w:ascii="Times New Roman" w:hAnsi="Times New Roman"/>
          <w:lang w:val="sq-AL"/>
        </w:rPr>
        <w:t>s</w:t>
      </w:r>
      <w:r w:rsidRPr="00FE1540">
        <w:rPr>
          <w:rFonts w:ascii="Times New Roman" w:hAnsi="Times New Roman"/>
          <w:lang w:val="sq-AL"/>
        </w:rPr>
        <w:t xml:space="preserve"> janë çështjet e përgjithshme. </w:t>
      </w:r>
    </w:p>
    <w:p w:rsidR="00A9488E" w:rsidRPr="00FE1540" w:rsidRDefault="008A5ED1" w:rsidP="00631C90">
      <w:pPr>
        <w:pStyle w:val="ListParagraph"/>
        <w:numPr>
          <w:ilvl w:val="0"/>
          <w:numId w:val="2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Vetëm Këshilltarit të cilit i është dhënë fjala nga Kryesuesi ka të drejtën t’i regjistrohen fjalët në </w:t>
      </w:r>
      <w:r w:rsidR="00943BC6" w:rsidRPr="00FE1540">
        <w:rPr>
          <w:rFonts w:ascii="Times New Roman" w:hAnsi="Times New Roman"/>
          <w:lang w:val="sq-AL"/>
        </w:rPr>
        <w:t>proces-verbal</w:t>
      </w:r>
      <w:r w:rsidRPr="00FE1540">
        <w:rPr>
          <w:rFonts w:ascii="Times New Roman" w:hAnsi="Times New Roman"/>
          <w:lang w:val="sq-AL"/>
        </w:rPr>
        <w:t xml:space="preserve">in e mbledhjes apo në mjetet video/audio zyrtare të Këshillit. </w:t>
      </w:r>
      <w:r w:rsidR="0061080E" w:rsidRPr="00FE1540">
        <w:rPr>
          <w:rFonts w:ascii="Times New Roman" w:hAnsi="Times New Roman"/>
          <w:lang w:val="sq-AL"/>
        </w:rPr>
        <w:t xml:space="preserve">Këshilltari mund të përfshijë  në </w:t>
      </w:r>
      <w:r w:rsidR="00943BC6" w:rsidRPr="00FE1540">
        <w:rPr>
          <w:rFonts w:ascii="Times New Roman" w:hAnsi="Times New Roman"/>
          <w:lang w:val="sq-AL"/>
        </w:rPr>
        <w:t>proces-verbal</w:t>
      </w:r>
      <w:r w:rsidR="0061080E" w:rsidRPr="00FE1540">
        <w:rPr>
          <w:rFonts w:ascii="Times New Roman" w:hAnsi="Times New Roman"/>
          <w:lang w:val="sq-AL"/>
        </w:rPr>
        <w:t xml:space="preserve">in zyrtar të Mbledhjes dokument ose deklaratë të shkruar por jo më shumë se pesë (5) faqe, ose mund të flasë jo më shumë se dy (2) minuta, përveç nëse leja për të zgjatur kohën i jepet nga shumica e anëtarët e Këshillit të pranishëm në mbledhje.Këshilltari mund të flasë për herë të dytë për të njëjtën çështje vetëm pasi çdo Këshilltar që dëshiron të flasë e ka bërë këtë një herë; Këshilltari nuk mund të flasë më shumë se </w:t>
      </w:r>
      <w:r w:rsidR="000B6BF7" w:rsidRPr="00FE1540">
        <w:rPr>
          <w:rFonts w:ascii="Times New Roman" w:hAnsi="Times New Roman"/>
          <w:lang w:val="sq-AL"/>
        </w:rPr>
        <w:t>10</w:t>
      </w:r>
      <w:r w:rsidR="0061080E" w:rsidRPr="00FE1540">
        <w:rPr>
          <w:rFonts w:ascii="Times New Roman" w:hAnsi="Times New Roman"/>
          <w:lang w:val="sq-AL"/>
        </w:rPr>
        <w:t xml:space="preserve">minuta për një çështje. </w:t>
      </w:r>
    </w:p>
    <w:p w:rsidR="00C258BF" w:rsidRPr="00FE1540" w:rsidRDefault="0061080E" w:rsidP="00631C90">
      <w:pPr>
        <w:pStyle w:val="ListParagraph"/>
        <w:numPr>
          <w:ilvl w:val="0"/>
          <w:numId w:val="2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Nëse Këshilltari gjatë debatit del nga tema</w:t>
      </w:r>
      <w:r w:rsidR="000B6BF7" w:rsidRPr="00FE1540">
        <w:rPr>
          <w:rFonts w:ascii="Times New Roman" w:hAnsi="Times New Roman"/>
          <w:lang w:val="sq-AL"/>
        </w:rPr>
        <w:t>e diskutimit,</w:t>
      </w:r>
      <w:r w:rsidRPr="00FE1540">
        <w:rPr>
          <w:rFonts w:ascii="Times New Roman" w:hAnsi="Times New Roman"/>
          <w:lang w:val="sq-AL"/>
        </w:rPr>
        <w:t xml:space="preserve"> Kryesuesi i bën vërejtje por nëse ai vazhdon Kryesuesi i heq të drejtën e fjalës për atë çështje.</w:t>
      </w:r>
    </w:p>
    <w:p w:rsidR="00C258BF" w:rsidRPr="00FE1540" w:rsidRDefault="00FB23B0" w:rsidP="00631C90">
      <w:pPr>
        <w:pStyle w:val="ListParagraph"/>
        <w:numPr>
          <w:ilvl w:val="0"/>
          <w:numId w:val="2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Kryetari (në mungesë </w:t>
      </w:r>
      <w:r w:rsidR="00680E98" w:rsidRPr="00FE1540">
        <w:rPr>
          <w:rFonts w:ascii="Times New Roman" w:hAnsi="Times New Roman"/>
          <w:lang w:val="sq-AL"/>
        </w:rPr>
        <w:t>z</w:t>
      </w:r>
      <w:r w:rsidR="000B7C75" w:rsidRPr="00FE1540">
        <w:rPr>
          <w:rFonts w:ascii="Times New Roman" w:hAnsi="Times New Roman"/>
          <w:lang w:val="sq-AL"/>
        </w:rPr>
        <w:t>ëv</w:t>
      </w:r>
      <w:r w:rsidR="000B6BF7" w:rsidRPr="00FE1540">
        <w:rPr>
          <w:rFonts w:ascii="Times New Roman" w:hAnsi="Times New Roman"/>
          <w:lang w:val="sq-AL"/>
        </w:rPr>
        <w:t>en</w:t>
      </w:r>
      <w:r w:rsidR="000B7C75" w:rsidRPr="00FE1540">
        <w:rPr>
          <w:rFonts w:ascii="Times New Roman" w:hAnsi="Times New Roman"/>
          <w:lang w:val="sq-AL"/>
        </w:rPr>
        <w:t>dës</w:t>
      </w:r>
      <w:r w:rsidRPr="00FE1540">
        <w:rPr>
          <w:rFonts w:ascii="Times New Roman" w:hAnsi="Times New Roman"/>
          <w:lang w:val="sq-AL"/>
        </w:rPr>
        <w:t xml:space="preserve">kryetari) i Bashkisë ka të drejtë të marrë pjesë aktivisht në një debat për të diskutuar për çështjen që shqyrtohet nga Këshilli, por jo më shumë së dy herë për të njëjtën çështje dhe jo në një kohë më të gjatë se ajo e caktuar për secilin Këshilltar.. </w:t>
      </w:r>
    </w:p>
    <w:p w:rsidR="00C258BF" w:rsidRPr="00FE1540" w:rsidRDefault="00DA4347" w:rsidP="00631C90">
      <w:pPr>
        <w:pStyle w:val="ListParagraph"/>
        <w:numPr>
          <w:ilvl w:val="0"/>
          <w:numId w:val="2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Gjatë debatit, fjala u jepet edhe drejtuesve të departamenteve/ sektorëve të Bashkisë apo të ftuarve të tjerë në Mbledhje, nëse Këshilli ka nevojë për sqarime dhe informacion.</w:t>
      </w:r>
    </w:p>
    <w:p w:rsidR="00C258BF" w:rsidRPr="00FE1540" w:rsidRDefault="00FB23B0" w:rsidP="00631C90">
      <w:pPr>
        <w:pStyle w:val="ListParagraph"/>
        <w:numPr>
          <w:ilvl w:val="0"/>
          <w:numId w:val="2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lastRenderedPageBreak/>
        <w:t>Një Këshilltar nuk duhet të flasë më shumë se një herë në një Mbledhje për të njëjtën çështje, derisa çdo Këshilltar tjetër që dëshiron të dëgjohet mbi çështjen,  ka folur. Një Këshilltar do të flasë për çdo çështje jo më shumë se dhjetë (10) minuta në çdo kohë, përveç nëse leja për të zgjatur kohën i jepet nga shumica e anëtarë</w:t>
      </w:r>
      <w:r w:rsidR="000B6BF7" w:rsidRPr="00FE1540">
        <w:rPr>
          <w:rFonts w:ascii="Times New Roman" w:hAnsi="Times New Roman"/>
          <w:lang w:val="sq-AL"/>
        </w:rPr>
        <w:t xml:space="preserve">ve </w:t>
      </w:r>
      <w:r w:rsidRPr="00FE1540">
        <w:rPr>
          <w:rFonts w:ascii="Times New Roman" w:hAnsi="Times New Roman"/>
          <w:lang w:val="sq-AL"/>
        </w:rPr>
        <w:t>t</w:t>
      </w:r>
      <w:r w:rsidR="000B6BF7" w:rsidRPr="00FE1540">
        <w:rPr>
          <w:rFonts w:ascii="Times New Roman" w:hAnsi="Times New Roman"/>
          <w:lang w:val="sq-AL"/>
        </w:rPr>
        <w:t>ë</w:t>
      </w:r>
      <w:r w:rsidRPr="00FE1540">
        <w:rPr>
          <w:rFonts w:ascii="Times New Roman" w:hAnsi="Times New Roman"/>
          <w:lang w:val="sq-AL"/>
        </w:rPr>
        <w:t xml:space="preserve"> Këshillit të pranishëm në mbledhje.</w:t>
      </w:r>
    </w:p>
    <w:p w:rsidR="00C258BF" w:rsidRPr="00FE1540" w:rsidRDefault="00FB23B0" w:rsidP="00631C90">
      <w:pPr>
        <w:pStyle w:val="ListParagraph"/>
        <w:numPr>
          <w:ilvl w:val="0"/>
          <w:numId w:val="2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Kryetari/ Kryesuesi i Mbledhjes nuk mund të kërkojë votimin e një mocioni që debatohet, përsa kohë shumica e Këshilltarëve </w:t>
      </w:r>
      <w:r w:rsidR="000B6BF7" w:rsidRPr="00FE1540">
        <w:rPr>
          <w:rFonts w:ascii="Times New Roman" w:hAnsi="Times New Roman"/>
          <w:lang w:val="sq-AL"/>
        </w:rPr>
        <w:t>të pranishëm</w:t>
      </w:r>
      <w:r w:rsidRPr="00FE1540">
        <w:rPr>
          <w:rFonts w:ascii="Times New Roman" w:hAnsi="Times New Roman"/>
          <w:lang w:val="sq-AL"/>
        </w:rPr>
        <w:t xml:space="preserve"> në Mbledhje duan të vazhdojnë debatin mbi mocionin.</w:t>
      </w:r>
    </w:p>
    <w:p w:rsidR="00C258BF" w:rsidRPr="00FE1540" w:rsidRDefault="00FB23B0" w:rsidP="00631C90">
      <w:pPr>
        <w:pStyle w:val="ListParagraph"/>
        <w:numPr>
          <w:ilvl w:val="0"/>
          <w:numId w:val="2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Në rast se Kryesuesi nuk ka më kërkesa për debat ai deklaron mbylljen e debatit dhe fillimin e votimit. Asnjë Këshilltari nuk i jepet e drejta e fjalës </w:t>
      </w:r>
      <w:r w:rsidR="000B6BF7" w:rsidRPr="00FE1540">
        <w:rPr>
          <w:rFonts w:ascii="Times New Roman" w:hAnsi="Times New Roman"/>
          <w:lang w:val="sq-AL"/>
        </w:rPr>
        <w:t>p</w:t>
      </w:r>
      <w:r w:rsidRPr="00FE1540">
        <w:rPr>
          <w:rFonts w:ascii="Times New Roman" w:hAnsi="Times New Roman"/>
          <w:lang w:val="sq-AL"/>
        </w:rPr>
        <w:t xml:space="preserve">as fillimit të votimit. </w:t>
      </w:r>
    </w:p>
    <w:p w:rsidR="005D359F" w:rsidRPr="00FE1540" w:rsidRDefault="005D359F" w:rsidP="00631C90">
      <w:pPr>
        <w:pStyle w:val="ListParagraph"/>
        <w:numPr>
          <w:ilvl w:val="0"/>
          <w:numId w:val="25"/>
        </w:numPr>
        <w:spacing w:before="120" w:after="0"/>
        <w:ind w:left="426" w:hanging="426"/>
        <w:contextualSpacing w:val="0"/>
        <w:jc w:val="both"/>
        <w:rPr>
          <w:rFonts w:ascii="Times New Roman" w:hAnsi="Times New Roman"/>
          <w:color w:val="0000FF"/>
          <w:lang w:val="sq-AL"/>
        </w:rPr>
      </w:pPr>
      <w:r w:rsidRPr="00FE1540">
        <w:rPr>
          <w:rFonts w:ascii="Times New Roman" w:hAnsi="Times New Roman"/>
          <w:color w:val="0000FF"/>
          <w:lang w:val="sq-AL"/>
        </w:rPr>
        <w:t>Pas njoftimit nga Kryesuesi i Mbledhjes për mbylljen e debatit, Kryetari i Grupit Politik të Pakicës apo i autorizuari prej tij, mund të jetë folësi i parafundit dhe mbyll debatin për pakicën politike. Kryetari i Grupit Politik të Shumicës, ose personi i emëruar i tij, mund të mbyllë debatin për partinë e shumicës dhe është folësi i fundit për atë mocion.</w:t>
      </w:r>
    </w:p>
    <w:p w:rsidR="00FB23B0" w:rsidRPr="00FE1540" w:rsidRDefault="00FB23B0" w:rsidP="00631C90">
      <w:pPr>
        <w:pStyle w:val="ListParagraph"/>
        <w:numPr>
          <w:ilvl w:val="0"/>
          <w:numId w:val="2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Mocioni për mbylljen e debatit kërkon </w:t>
      </w:r>
      <w:r w:rsidR="000B6BF7" w:rsidRPr="00FE1540">
        <w:rPr>
          <w:rFonts w:ascii="Times New Roman" w:hAnsi="Times New Roman"/>
          <w:lang w:val="sq-AL"/>
        </w:rPr>
        <w:t>2/3</w:t>
      </w:r>
      <w:r w:rsidRPr="00FE1540">
        <w:rPr>
          <w:rFonts w:ascii="Times New Roman" w:hAnsi="Times New Roman"/>
          <w:lang w:val="sq-AL"/>
        </w:rPr>
        <w:t xml:space="preserve"> e Këshilltarëve të pranishëmve në </w:t>
      </w:r>
      <w:r w:rsidR="00F30F62" w:rsidRPr="00FE1540">
        <w:rPr>
          <w:rFonts w:ascii="Times New Roman" w:hAnsi="Times New Roman"/>
          <w:lang w:val="sq-AL"/>
        </w:rPr>
        <w:t>M</w:t>
      </w:r>
      <w:r w:rsidRPr="00FE1540">
        <w:rPr>
          <w:rFonts w:ascii="Times New Roman" w:hAnsi="Times New Roman"/>
          <w:lang w:val="sq-AL"/>
        </w:rPr>
        <w:t xml:space="preserve">bledhje. Çdo Këshilltar ka të drejtë të </w:t>
      </w:r>
      <w:r w:rsidR="005D359F" w:rsidRPr="00FE1540">
        <w:rPr>
          <w:rFonts w:ascii="Times New Roman" w:hAnsi="Times New Roman"/>
          <w:lang w:val="sq-AL"/>
        </w:rPr>
        <w:t xml:space="preserve">bëjë mocion për </w:t>
      </w:r>
      <w:r w:rsidR="005D359F" w:rsidRPr="00FE1540">
        <w:rPr>
          <w:rFonts w:ascii="Times New Roman" w:hAnsi="Times New Roman"/>
          <w:color w:val="000000" w:themeColor="text1"/>
          <w:lang w:val="sq-AL"/>
        </w:rPr>
        <w:t>mbylljen e debatit</w:t>
      </w:r>
      <w:r w:rsidRPr="00FE1540">
        <w:rPr>
          <w:rFonts w:ascii="Times New Roman" w:hAnsi="Times New Roman"/>
          <w:color w:val="000000" w:themeColor="text1"/>
          <w:lang w:val="sq-AL"/>
        </w:rPr>
        <w:t xml:space="preserve">. </w:t>
      </w:r>
    </w:p>
    <w:p w:rsidR="0061080E" w:rsidRPr="00FE1540" w:rsidRDefault="0061080E" w:rsidP="00092E35">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61080E" w:rsidP="008D4491">
      <w:pPr>
        <w:pStyle w:val="Heading4"/>
      </w:pPr>
      <w:bookmarkStart w:id="213" w:name="_Toc35915271"/>
      <w:r w:rsidRPr="00FE1540">
        <w:t xml:space="preserve">Çështjet e procedurës së </w:t>
      </w:r>
      <w:r w:rsidR="0040734D" w:rsidRPr="00FE1540">
        <w:t>m</w:t>
      </w:r>
      <w:r w:rsidRPr="00FE1540">
        <w:t>bledhjes</w:t>
      </w:r>
      <w:bookmarkEnd w:id="213"/>
    </w:p>
    <w:p w:rsidR="00A162E2" w:rsidRPr="00FE1540" w:rsidRDefault="0061080E" w:rsidP="00631C90">
      <w:pPr>
        <w:pStyle w:val="ListParagraph"/>
        <w:numPr>
          <w:ilvl w:val="0"/>
          <w:numId w:val="112"/>
        </w:numPr>
        <w:autoSpaceDE w:val="0"/>
        <w:autoSpaceDN w:val="0"/>
        <w:adjustRightInd w:val="0"/>
        <w:spacing w:before="120" w:after="0"/>
        <w:ind w:left="426" w:hanging="426"/>
        <w:contextualSpacing w:val="0"/>
        <w:jc w:val="both"/>
        <w:rPr>
          <w:rFonts w:ascii="Times New Roman" w:hAnsi="Times New Roman"/>
        </w:rPr>
      </w:pPr>
      <w:r w:rsidRPr="00FE1540">
        <w:rPr>
          <w:rFonts w:ascii="Times New Roman" w:hAnsi="Times New Roman"/>
        </w:rPr>
        <w:t xml:space="preserve">Për çështje të procedurës fjala jepet menjëherë. </w:t>
      </w:r>
    </w:p>
    <w:p w:rsidR="00560F9D" w:rsidRPr="00FE1540" w:rsidRDefault="0061080E" w:rsidP="00631C90">
      <w:pPr>
        <w:pStyle w:val="ListParagraph"/>
        <w:numPr>
          <w:ilvl w:val="0"/>
          <w:numId w:val="112"/>
        </w:numPr>
        <w:autoSpaceDE w:val="0"/>
        <w:autoSpaceDN w:val="0"/>
        <w:adjustRightInd w:val="0"/>
        <w:spacing w:before="120" w:after="0"/>
        <w:ind w:left="426" w:hanging="426"/>
        <w:contextualSpacing w:val="0"/>
        <w:jc w:val="both"/>
        <w:rPr>
          <w:rFonts w:ascii="Times New Roman" w:hAnsi="Times New Roman"/>
        </w:rPr>
      </w:pPr>
      <w:r w:rsidRPr="00FE1540">
        <w:rPr>
          <w:rFonts w:ascii="Times New Roman" w:hAnsi="Times New Roman"/>
        </w:rPr>
        <w:t xml:space="preserve">Janë çështje të </w:t>
      </w:r>
      <w:r w:rsidR="00560F9D" w:rsidRPr="00FE1540">
        <w:rPr>
          <w:rFonts w:ascii="Times New Roman" w:hAnsi="Times New Roman"/>
        </w:rPr>
        <w:t>procedur</w:t>
      </w:r>
      <w:r w:rsidR="00DC219C" w:rsidRPr="00FE1540">
        <w:rPr>
          <w:rFonts w:ascii="Times New Roman" w:hAnsi="Times New Roman"/>
        </w:rPr>
        <w:t>ë</w:t>
      </w:r>
      <w:r w:rsidR="00560F9D" w:rsidRPr="00FE1540">
        <w:rPr>
          <w:rFonts w:ascii="Times New Roman" w:hAnsi="Times New Roman"/>
        </w:rPr>
        <w:t>s:</w:t>
      </w:r>
    </w:p>
    <w:p w:rsidR="00560F9D" w:rsidRPr="00FE1540" w:rsidRDefault="0061080E" w:rsidP="00631C90">
      <w:pPr>
        <w:pStyle w:val="ListParagraph"/>
        <w:numPr>
          <w:ilvl w:val="1"/>
          <w:numId w:val="112"/>
        </w:numPr>
        <w:autoSpaceDE w:val="0"/>
        <w:autoSpaceDN w:val="0"/>
        <w:adjustRightInd w:val="0"/>
        <w:spacing w:before="60" w:after="0"/>
        <w:ind w:left="992" w:hanging="357"/>
        <w:contextualSpacing w:val="0"/>
        <w:jc w:val="both"/>
        <w:rPr>
          <w:rFonts w:ascii="Times New Roman" w:hAnsi="Times New Roman"/>
        </w:rPr>
      </w:pPr>
      <w:r w:rsidRPr="00FE1540">
        <w:rPr>
          <w:rFonts w:ascii="Times New Roman" w:hAnsi="Times New Roman"/>
        </w:rPr>
        <w:t xml:space="preserve">kërkesat që kanë të bëjnë me zbatimin e </w:t>
      </w:r>
      <w:r w:rsidR="00DC219C" w:rsidRPr="00FE1540">
        <w:rPr>
          <w:rFonts w:ascii="Times New Roman" w:hAnsi="Times New Roman"/>
        </w:rPr>
        <w:t>R</w:t>
      </w:r>
      <w:r w:rsidRPr="00FE1540">
        <w:rPr>
          <w:rFonts w:ascii="Times New Roman" w:hAnsi="Times New Roman"/>
        </w:rPr>
        <w:t xml:space="preserve">regullores, </w:t>
      </w:r>
    </w:p>
    <w:p w:rsidR="00560F9D" w:rsidRPr="00FE1540" w:rsidRDefault="0061080E" w:rsidP="00631C90">
      <w:pPr>
        <w:pStyle w:val="ListParagraph"/>
        <w:numPr>
          <w:ilvl w:val="1"/>
          <w:numId w:val="112"/>
        </w:numPr>
        <w:autoSpaceDE w:val="0"/>
        <w:autoSpaceDN w:val="0"/>
        <w:adjustRightInd w:val="0"/>
        <w:spacing w:before="60" w:after="0"/>
        <w:ind w:left="992" w:hanging="357"/>
        <w:contextualSpacing w:val="0"/>
        <w:jc w:val="both"/>
        <w:rPr>
          <w:rFonts w:ascii="Times New Roman" w:hAnsi="Times New Roman"/>
        </w:rPr>
      </w:pPr>
      <w:r w:rsidRPr="00FE1540">
        <w:rPr>
          <w:rFonts w:ascii="Times New Roman" w:hAnsi="Times New Roman"/>
        </w:rPr>
        <w:t xml:space="preserve">kërkesat për ndërprerjen ose shtyrjen e seancës ose të diskutimeve, </w:t>
      </w:r>
    </w:p>
    <w:p w:rsidR="0061080E" w:rsidRPr="00FE1540" w:rsidRDefault="0061080E" w:rsidP="00631C90">
      <w:pPr>
        <w:pStyle w:val="ListParagraph"/>
        <w:numPr>
          <w:ilvl w:val="1"/>
          <w:numId w:val="112"/>
        </w:numPr>
        <w:autoSpaceDE w:val="0"/>
        <w:autoSpaceDN w:val="0"/>
        <w:adjustRightInd w:val="0"/>
        <w:spacing w:before="60" w:after="0"/>
        <w:ind w:left="992" w:hanging="357"/>
        <w:contextualSpacing w:val="0"/>
        <w:jc w:val="both"/>
        <w:rPr>
          <w:rFonts w:ascii="Times New Roman" w:hAnsi="Times New Roman"/>
        </w:rPr>
      </w:pPr>
      <w:r w:rsidRPr="00FE1540">
        <w:rPr>
          <w:rFonts w:ascii="Times New Roman" w:hAnsi="Times New Roman"/>
        </w:rPr>
        <w:t>kërkesat që kanë të bëjnë me mënyrën e marrjes së vendimeve ose kryerjes së votimit.</w:t>
      </w:r>
    </w:p>
    <w:p w:rsidR="0061080E" w:rsidRPr="00FE1540" w:rsidRDefault="0061080E" w:rsidP="00631C90">
      <w:pPr>
        <w:pStyle w:val="ListParagraph"/>
        <w:numPr>
          <w:ilvl w:val="0"/>
          <w:numId w:val="112"/>
        </w:numPr>
        <w:autoSpaceDE w:val="0"/>
        <w:autoSpaceDN w:val="0"/>
        <w:adjustRightInd w:val="0"/>
        <w:spacing w:before="120" w:after="0"/>
        <w:ind w:left="426" w:hanging="426"/>
        <w:contextualSpacing w:val="0"/>
        <w:jc w:val="both"/>
        <w:rPr>
          <w:rFonts w:ascii="Times New Roman" w:hAnsi="Times New Roman"/>
        </w:rPr>
      </w:pPr>
      <w:r w:rsidRPr="00FE1540">
        <w:rPr>
          <w:rFonts w:ascii="Times New Roman" w:hAnsi="Times New Roman"/>
        </w:rPr>
        <w:t>Ndërhyrjet për çështjet e procedurës bëhen shkurtimisht dhe pa prekur thelbin e çështjes kryesore. Në këto raste, përveç propozuesit që diskuton jo më shumë se 2 minuta, kanë të drejtë të diskutojnë një folës Pro dhe një folës Kundër, jo më shumë se 2 minuta secili.</w:t>
      </w:r>
    </w:p>
    <w:p w:rsidR="0061080E" w:rsidRPr="00FE1540" w:rsidRDefault="0061080E" w:rsidP="00631C90">
      <w:pPr>
        <w:pStyle w:val="ListParagraph"/>
        <w:numPr>
          <w:ilvl w:val="0"/>
          <w:numId w:val="112"/>
        </w:numPr>
        <w:autoSpaceDE w:val="0"/>
        <w:autoSpaceDN w:val="0"/>
        <w:adjustRightInd w:val="0"/>
        <w:spacing w:before="120" w:after="0"/>
        <w:ind w:left="426" w:hanging="426"/>
        <w:contextualSpacing w:val="0"/>
        <w:jc w:val="both"/>
        <w:rPr>
          <w:rFonts w:ascii="Times New Roman" w:hAnsi="Times New Roman"/>
        </w:rPr>
      </w:pPr>
      <w:r w:rsidRPr="00FE1540">
        <w:rPr>
          <w:rFonts w:ascii="Times New Roman" w:hAnsi="Times New Roman"/>
        </w:rPr>
        <w:t>Kryetari i Këshillit kryesisht, ose me kërkes</w:t>
      </w:r>
      <w:r w:rsidR="00DC219C" w:rsidRPr="00FE1540">
        <w:rPr>
          <w:rFonts w:ascii="Times New Roman" w:hAnsi="Times New Roman"/>
        </w:rPr>
        <w:t>ë</w:t>
      </w:r>
      <w:r w:rsidRPr="00FE1540">
        <w:rPr>
          <w:rFonts w:ascii="Times New Roman" w:hAnsi="Times New Roman"/>
        </w:rPr>
        <w:t xml:space="preserve"> të një </w:t>
      </w:r>
      <w:r w:rsidR="00DC219C" w:rsidRPr="00FE1540">
        <w:rPr>
          <w:rFonts w:ascii="Times New Roman" w:hAnsi="Times New Roman"/>
        </w:rPr>
        <w:t>G</w:t>
      </w:r>
      <w:r w:rsidRPr="00FE1540">
        <w:rPr>
          <w:rFonts w:ascii="Times New Roman" w:hAnsi="Times New Roman"/>
        </w:rPr>
        <w:t xml:space="preserve">rupi </w:t>
      </w:r>
      <w:r w:rsidR="00F30F62" w:rsidRPr="00FE1540">
        <w:rPr>
          <w:rFonts w:ascii="Times New Roman" w:hAnsi="Times New Roman"/>
        </w:rPr>
        <w:t>K</w:t>
      </w:r>
      <w:r w:rsidRPr="00FE1540">
        <w:rPr>
          <w:rFonts w:ascii="Times New Roman" w:hAnsi="Times New Roman"/>
        </w:rPr>
        <w:t>ëshilltarësh, mund të vendosë që mes çështjeve të caktuara, të bëhet një pushim i shkurtër, por jo më shumë se dhjetë (10) minuta.</w:t>
      </w:r>
    </w:p>
    <w:p w:rsidR="007C05F3" w:rsidRPr="00FE1540" w:rsidRDefault="007C05F3" w:rsidP="00092E35">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A40A31" w:rsidP="008D4491">
      <w:pPr>
        <w:pStyle w:val="Heading4"/>
      </w:pPr>
      <w:bookmarkStart w:id="214" w:name="_Toc35915272"/>
      <w:r w:rsidRPr="00FE1540">
        <w:t>Komunikimet me Këshillin</w:t>
      </w:r>
      <w:r w:rsidR="004C5814" w:rsidRPr="00FE1540">
        <w:t xml:space="preserve"> gjatë </w:t>
      </w:r>
      <w:r w:rsidR="002F3016" w:rsidRPr="00FE1540">
        <w:t xml:space="preserve">Zhvillimit të </w:t>
      </w:r>
      <w:r w:rsidR="004C5814" w:rsidRPr="00FE1540">
        <w:t>Mbledhjes</w:t>
      </w:r>
      <w:bookmarkEnd w:id="214"/>
    </w:p>
    <w:p w:rsidR="00F30F62" w:rsidRPr="00FE1540" w:rsidRDefault="007C05F3" w:rsidP="00631C90">
      <w:pPr>
        <w:pStyle w:val="BodyTextIndent"/>
        <w:numPr>
          <w:ilvl w:val="0"/>
          <w:numId w:val="164"/>
        </w:numPr>
        <w:spacing w:before="120" w:line="276" w:lineRule="auto"/>
        <w:ind w:left="426" w:hanging="426"/>
        <w:jc w:val="both"/>
        <w:rPr>
          <w:sz w:val="22"/>
          <w:szCs w:val="22"/>
          <w:lang w:val="sq-AL"/>
        </w:rPr>
      </w:pPr>
      <w:r w:rsidRPr="00FE1540">
        <w:rPr>
          <w:sz w:val="22"/>
          <w:szCs w:val="22"/>
          <w:lang w:val="sq-AL"/>
        </w:rPr>
        <w:t>Të gjitha komunikimet me Këshillin, gjatë zhvillimit të Mbledhjes së Këshillit bëhen me kërkesë.</w:t>
      </w:r>
    </w:p>
    <w:p w:rsidR="007C05F3" w:rsidRPr="00FE1540" w:rsidRDefault="007C05F3" w:rsidP="00631C90">
      <w:pPr>
        <w:pStyle w:val="BodyTextIndent"/>
        <w:numPr>
          <w:ilvl w:val="0"/>
          <w:numId w:val="164"/>
        </w:numPr>
        <w:spacing w:before="120" w:line="276" w:lineRule="auto"/>
        <w:ind w:left="426" w:hanging="426"/>
        <w:jc w:val="both"/>
        <w:rPr>
          <w:sz w:val="22"/>
          <w:szCs w:val="22"/>
          <w:lang w:val="sq-AL"/>
        </w:rPr>
      </w:pPr>
      <w:r w:rsidRPr="00FE1540">
        <w:rPr>
          <w:sz w:val="22"/>
          <w:szCs w:val="22"/>
          <w:lang w:val="sq-AL"/>
        </w:rPr>
        <w:t xml:space="preserve">Askush përveç Këshilltarëvenuk lejohet të flasë në Mbledhjen e Këshillit pa paraqitur  kërkesë dhe pa miratimin e shumicës së  Këshilltarëve </w:t>
      </w:r>
      <w:r w:rsidR="00DC219C" w:rsidRPr="00FE1540">
        <w:rPr>
          <w:sz w:val="22"/>
          <w:szCs w:val="22"/>
          <w:lang w:val="sq-AL"/>
        </w:rPr>
        <w:t>t</w:t>
      </w:r>
      <w:r w:rsidR="00F21B78" w:rsidRPr="00FE1540">
        <w:rPr>
          <w:sz w:val="22"/>
          <w:szCs w:val="22"/>
          <w:lang w:val="sq-AL"/>
        </w:rPr>
        <w:t xml:space="preserve">ë pranishëm </w:t>
      </w:r>
      <w:r w:rsidRPr="00FE1540">
        <w:rPr>
          <w:sz w:val="22"/>
          <w:szCs w:val="22"/>
          <w:lang w:val="sq-AL"/>
        </w:rPr>
        <w:t>në Mbledhje, përveç kur gjatë periudhës së specifikuar në rendi</w:t>
      </w:r>
      <w:r w:rsidR="00F21B78" w:rsidRPr="00FE1540">
        <w:rPr>
          <w:sz w:val="22"/>
          <w:szCs w:val="22"/>
          <w:lang w:val="sq-AL"/>
        </w:rPr>
        <w:t>n</w:t>
      </w:r>
      <w:r w:rsidRPr="00FE1540">
        <w:rPr>
          <w:sz w:val="22"/>
          <w:szCs w:val="22"/>
          <w:lang w:val="sq-AL"/>
        </w:rPr>
        <w:t xml:space="preserve"> të ditës për komentet jozyrtare të publikut, Kryetari mund t’u bëjë të njohur qytetarëve të Bashkisë të drejtën për t’</w:t>
      </w:r>
      <w:r w:rsidR="00F21B78" w:rsidRPr="00FE1540">
        <w:rPr>
          <w:sz w:val="22"/>
          <w:szCs w:val="22"/>
          <w:lang w:val="sq-AL"/>
        </w:rPr>
        <w:t>i</w:t>
      </w:r>
      <w:r w:rsidRPr="00FE1540">
        <w:rPr>
          <w:sz w:val="22"/>
          <w:szCs w:val="22"/>
          <w:lang w:val="sq-AL"/>
        </w:rPr>
        <w:t>u drejtua</w:t>
      </w:r>
      <w:r w:rsidR="002B285B" w:rsidRPr="00FE1540">
        <w:rPr>
          <w:sz w:val="22"/>
          <w:szCs w:val="22"/>
          <w:lang w:val="sq-AL"/>
        </w:rPr>
        <w:t>r Këshillit për çështje të punëve t</w:t>
      </w:r>
      <w:r w:rsidRPr="00FE1540">
        <w:rPr>
          <w:sz w:val="22"/>
          <w:szCs w:val="22"/>
          <w:lang w:val="sq-AL"/>
        </w:rPr>
        <w:t xml:space="preserve">ë Bashkisë. </w:t>
      </w:r>
    </w:p>
    <w:p w:rsidR="0061080E" w:rsidRPr="00FE1540" w:rsidRDefault="0061080E" w:rsidP="00092E35">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E93A40" w:rsidP="008D4491">
      <w:pPr>
        <w:pStyle w:val="Heading4"/>
      </w:pPr>
      <w:bookmarkStart w:id="215" w:name="_Toc35915273"/>
      <w:r w:rsidRPr="00FE1540">
        <w:t>E drejta e replikës</w:t>
      </w:r>
      <w:bookmarkEnd w:id="215"/>
    </w:p>
    <w:p w:rsidR="0061080E" w:rsidRPr="00FE1540" w:rsidRDefault="0061080E" w:rsidP="00631C90">
      <w:pPr>
        <w:pStyle w:val="ListParagraph"/>
        <w:numPr>
          <w:ilvl w:val="0"/>
          <w:numId w:val="113"/>
        </w:numPr>
        <w:spacing w:after="0"/>
        <w:ind w:left="426" w:hanging="426"/>
        <w:jc w:val="both"/>
        <w:rPr>
          <w:rFonts w:ascii="Times New Roman" w:hAnsi="Times New Roman"/>
          <w:lang w:val="sq-AL"/>
        </w:rPr>
      </w:pPr>
      <w:r w:rsidRPr="00FE1540">
        <w:rPr>
          <w:rFonts w:ascii="Times New Roman" w:hAnsi="Times New Roman"/>
          <w:lang w:val="sq-AL"/>
        </w:rPr>
        <w:t>Këshilltari ka të drejtën e replikës, në rast se i përmendet emri në diskutimin e prafolësit.</w:t>
      </w:r>
    </w:p>
    <w:p w:rsidR="0061080E" w:rsidRPr="00FE1540" w:rsidRDefault="0061080E" w:rsidP="00631C90">
      <w:pPr>
        <w:pStyle w:val="ListParagraph"/>
        <w:numPr>
          <w:ilvl w:val="0"/>
          <w:numId w:val="113"/>
        </w:numPr>
        <w:spacing w:after="0"/>
        <w:ind w:left="426" w:hanging="426"/>
        <w:jc w:val="both"/>
        <w:rPr>
          <w:rFonts w:ascii="Times New Roman" w:hAnsi="Times New Roman"/>
          <w:lang w:val="sq-AL"/>
        </w:rPr>
      </w:pPr>
      <w:r w:rsidRPr="00FE1540">
        <w:rPr>
          <w:rFonts w:ascii="Times New Roman" w:hAnsi="Times New Roman"/>
          <w:lang w:val="sq-AL"/>
        </w:rPr>
        <w:t>Replika është një qëndrim i paraqitur në mënyrë të shkurtër, për përmbajtjen e problemit që është në diskutim.</w:t>
      </w:r>
    </w:p>
    <w:p w:rsidR="0061080E" w:rsidRPr="00FE1540" w:rsidRDefault="0061080E" w:rsidP="00631C90">
      <w:pPr>
        <w:pStyle w:val="ListParagraph"/>
        <w:numPr>
          <w:ilvl w:val="0"/>
          <w:numId w:val="113"/>
        </w:numPr>
        <w:spacing w:after="0"/>
        <w:ind w:left="426" w:hanging="426"/>
        <w:jc w:val="both"/>
        <w:rPr>
          <w:rFonts w:ascii="Times New Roman" w:hAnsi="Times New Roman"/>
          <w:lang w:val="sq-AL"/>
        </w:rPr>
      </w:pPr>
      <w:r w:rsidRPr="00FE1540">
        <w:rPr>
          <w:rFonts w:ascii="Times New Roman" w:hAnsi="Times New Roman"/>
          <w:lang w:val="sq-AL"/>
        </w:rPr>
        <w:t>Replika mbahet menjëherë, pas diskutimit dhe nuk mund të vazhdojë më shumë se 2 minuta.</w:t>
      </w:r>
    </w:p>
    <w:p w:rsidR="0061080E" w:rsidRPr="00FE1540" w:rsidRDefault="0061080E" w:rsidP="00631C90">
      <w:pPr>
        <w:pStyle w:val="ListParagraph"/>
        <w:numPr>
          <w:ilvl w:val="0"/>
          <w:numId w:val="113"/>
        </w:numPr>
        <w:spacing w:after="0"/>
        <w:ind w:left="426" w:hanging="426"/>
        <w:jc w:val="both"/>
        <w:rPr>
          <w:rFonts w:ascii="Times New Roman" w:hAnsi="Times New Roman"/>
          <w:lang w:val="sq-AL"/>
        </w:rPr>
      </w:pPr>
      <w:r w:rsidRPr="00FE1540">
        <w:rPr>
          <w:rFonts w:ascii="Times New Roman" w:hAnsi="Times New Roman"/>
          <w:lang w:val="sq-AL"/>
        </w:rPr>
        <w:t>Pas replikës, nuk ka kundër</w:t>
      </w:r>
      <w:r w:rsidR="00280636" w:rsidRPr="00FE1540">
        <w:rPr>
          <w:rFonts w:ascii="Times New Roman" w:hAnsi="Times New Roman"/>
          <w:lang w:val="sq-AL"/>
        </w:rPr>
        <w:t>-</w:t>
      </w:r>
      <w:r w:rsidRPr="00FE1540">
        <w:rPr>
          <w:rFonts w:ascii="Times New Roman" w:hAnsi="Times New Roman"/>
          <w:lang w:val="sq-AL"/>
        </w:rPr>
        <w:t>replikë.</w:t>
      </w:r>
    </w:p>
    <w:p w:rsidR="0061080E" w:rsidRPr="00FE1540" w:rsidRDefault="0061080E" w:rsidP="00092E35">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53785E" w:rsidP="008D4491">
      <w:pPr>
        <w:pStyle w:val="Heading4"/>
      </w:pPr>
      <w:bookmarkStart w:id="216" w:name="_Toc35915274"/>
      <w:r w:rsidRPr="00FE1540">
        <w:t>Etika gjatë Mbledhjes</w:t>
      </w:r>
      <w:bookmarkEnd w:id="216"/>
    </w:p>
    <w:p w:rsidR="0061080E" w:rsidRPr="00FE1540" w:rsidRDefault="0061080E" w:rsidP="00631C90">
      <w:pPr>
        <w:pStyle w:val="ListParagraph"/>
        <w:numPr>
          <w:ilvl w:val="0"/>
          <w:numId w:val="102"/>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Këshilltari </w:t>
      </w:r>
      <w:r w:rsidR="00DE6086" w:rsidRPr="00FE1540">
        <w:rPr>
          <w:rFonts w:ascii="Times New Roman" w:hAnsi="Times New Roman"/>
          <w:lang w:val="sq-AL"/>
        </w:rPr>
        <w:t xml:space="preserve">sillet me respekt </w:t>
      </w:r>
      <w:r w:rsidRPr="00FE1540">
        <w:rPr>
          <w:rFonts w:ascii="Times New Roman" w:hAnsi="Times New Roman"/>
          <w:lang w:val="sq-AL"/>
        </w:rPr>
        <w:t xml:space="preserve">në </w:t>
      </w:r>
      <w:r w:rsidR="00DE6086" w:rsidRPr="00FE1540">
        <w:rPr>
          <w:rFonts w:ascii="Times New Roman" w:hAnsi="Times New Roman"/>
          <w:lang w:val="sq-AL"/>
        </w:rPr>
        <w:t>M</w:t>
      </w:r>
      <w:r w:rsidRPr="00FE1540">
        <w:rPr>
          <w:rFonts w:ascii="Times New Roman" w:hAnsi="Times New Roman"/>
          <w:lang w:val="sq-AL"/>
        </w:rPr>
        <w:t>bledhje</w:t>
      </w:r>
      <w:r w:rsidR="00DE6086" w:rsidRPr="00FE1540">
        <w:rPr>
          <w:rFonts w:ascii="Times New Roman" w:hAnsi="Times New Roman"/>
          <w:lang w:val="sq-AL"/>
        </w:rPr>
        <w:t xml:space="preserve">n e Këshillit </w:t>
      </w:r>
      <w:r w:rsidR="00F21B78" w:rsidRPr="00FE1540">
        <w:rPr>
          <w:rFonts w:ascii="Times New Roman" w:hAnsi="Times New Roman"/>
          <w:lang w:val="sq-AL"/>
        </w:rPr>
        <w:t>dhe respektonKëshi</w:t>
      </w:r>
      <w:r w:rsidR="00AB46AE" w:rsidRPr="00FE1540">
        <w:rPr>
          <w:rFonts w:ascii="Times New Roman" w:hAnsi="Times New Roman"/>
          <w:lang w:val="sq-AL"/>
        </w:rPr>
        <w:t>lltarët apo të pranishmit e tje</w:t>
      </w:r>
      <w:r w:rsidR="00F21B78" w:rsidRPr="00FE1540">
        <w:rPr>
          <w:rFonts w:ascii="Times New Roman" w:hAnsi="Times New Roman"/>
          <w:lang w:val="sq-AL"/>
        </w:rPr>
        <w:t>rë n</w:t>
      </w:r>
      <w:r w:rsidR="00DE6086" w:rsidRPr="00FE1540">
        <w:rPr>
          <w:rFonts w:ascii="Times New Roman" w:hAnsi="Times New Roman"/>
          <w:lang w:val="sq-AL"/>
        </w:rPr>
        <w:t xml:space="preserve">ë </w:t>
      </w:r>
      <w:r w:rsidR="00F21B78" w:rsidRPr="00FE1540">
        <w:rPr>
          <w:rFonts w:ascii="Times New Roman" w:hAnsi="Times New Roman"/>
          <w:lang w:val="sq-AL"/>
        </w:rPr>
        <w:t xml:space="preserve">Mbledhjet e Këshillit apo </w:t>
      </w:r>
      <w:r w:rsidR="00AB46AE" w:rsidRPr="00FE1540">
        <w:rPr>
          <w:rFonts w:ascii="Times New Roman" w:hAnsi="Times New Roman"/>
          <w:lang w:val="sq-AL"/>
        </w:rPr>
        <w:t>Komisio</w:t>
      </w:r>
      <w:r w:rsidR="00DE6086" w:rsidRPr="00FE1540">
        <w:rPr>
          <w:rFonts w:ascii="Times New Roman" w:hAnsi="Times New Roman"/>
          <w:lang w:val="sq-AL"/>
        </w:rPr>
        <w:t>neve të Përhershëm</w:t>
      </w:r>
      <w:r w:rsidRPr="00FE1540">
        <w:rPr>
          <w:rFonts w:ascii="Times New Roman" w:hAnsi="Times New Roman"/>
          <w:lang w:val="sq-AL"/>
        </w:rPr>
        <w:t>.</w:t>
      </w:r>
    </w:p>
    <w:p w:rsidR="00474FF8" w:rsidRPr="00FE1540" w:rsidRDefault="00474FF8" w:rsidP="00631C90">
      <w:pPr>
        <w:pStyle w:val="ListParagraph"/>
        <w:numPr>
          <w:ilvl w:val="0"/>
          <w:numId w:val="102"/>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Ndalohet kategorikisht pirja e duhanit dhe e pijeve alkoolike në sallën e mbledhjes së </w:t>
      </w:r>
      <w:r w:rsidR="00DE6086" w:rsidRPr="00FE1540">
        <w:rPr>
          <w:rFonts w:ascii="Times New Roman" w:hAnsi="Times New Roman"/>
          <w:lang w:val="sq-AL"/>
        </w:rPr>
        <w:t>Këshillit dhe në mbledhjet e Komisioneve të Përhershm</w:t>
      </w:r>
      <w:r w:rsidR="00F21B78" w:rsidRPr="00FE1540">
        <w:rPr>
          <w:rFonts w:ascii="Times New Roman" w:hAnsi="Times New Roman"/>
          <w:lang w:val="sq-AL"/>
        </w:rPr>
        <w:t>e</w:t>
      </w:r>
      <w:r w:rsidRPr="00FE1540">
        <w:rPr>
          <w:rFonts w:ascii="Times New Roman" w:hAnsi="Times New Roman"/>
          <w:lang w:val="sq-AL"/>
        </w:rPr>
        <w:t>.</w:t>
      </w:r>
    </w:p>
    <w:p w:rsidR="003C1943" w:rsidRPr="00FE1540" w:rsidRDefault="003C1943" w:rsidP="00340FCB">
      <w:pPr>
        <w:pStyle w:val="TableHeader"/>
        <w:numPr>
          <w:ilvl w:val="0"/>
          <w:numId w:val="4"/>
        </w:numPr>
        <w:overflowPunct/>
        <w:autoSpaceDE/>
        <w:autoSpaceDN/>
        <w:adjustRightInd/>
        <w:spacing w:before="240" w:after="120" w:line="276" w:lineRule="auto"/>
        <w:ind w:left="0" w:firstLine="4253"/>
        <w:jc w:val="both"/>
        <w:textAlignment w:val="auto"/>
        <w:rPr>
          <w:rFonts w:ascii="Times New Roman" w:hAnsi="Times New Roman"/>
          <w:smallCaps w:val="0"/>
          <w:spacing w:val="0"/>
          <w:sz w:val="22"/>
          <w:szCs w:val="22"/>
          <w:lang w:val="sq-AL"/>
        </w:rPr>
      </w:pPr>
    </w:p>
    <w:p w:rsidR="00EE7E77" w:rsidRPr="00FE1540" w:rsidRDefault="003C1943" w:rsidP="001A1D8D">
      <w:pPr>
        <w:pStyle w:val="Heading4"/>
      </w:pPr>
      <w:bookmarkStart w:id="217" w:name="_Toc35915275"/>
      <w:r w:rsidRPr="00FE1540">
        <w:t>Kuorumi</w:t>
      </w:r>
      <w:bookmarkEnd w:id="217"/>
    </w:p>
    <w:p w:rsidR="00FA06D2" w:rsidRPr="00FE1540" w:rsidRDefault="00FA06D2" w:rsidP="00631C90">
      <w:pPr>
        <w:pStyle w:val="BodyTextIndent3"/>
        <w:numPr>
          <w:ilvl w:val="0"/>
          <w:numId w:val="97"/>
        </w:numPr>
        <w:spacing w:before="120" w:after="0"/>
        <w:ind w:left="426"/>
        <w:jc w:val="both"/>
        <w:rPr>
          <w:rFonts w:ascii="Times New Roman" w:hAnsi="Times New Roman"/>
          <w:bCs/>
          <w:color w:val="0070C0"/>
          <w:sz w:val="22"/>
          <w:szCs w:val="22"/>
          <w:highlight w:val="yellow"/>
          <w:lang w:val="sq-AL"/>
        </w:rPr>
      </w:pPr>
      <w:r w:rsidRPr="00FE1540">
        <w:rPr>
          <w:rFonts w:ascii="Times New Roman" w:hAnsi="Times New Roman"/>
          <w:bCs/>
          <w:color w:val="0070C0"/>
          <w:sz w:val="22"/>
          <w:szCs w:val="22"/>
          <w:lang w:val="sq-AL"/>
        </w:rPr>
        <w:t>Mbledhja e Këshillit quhet e vlefshme kur në të merr pjesë shumica e të gjithë anëtarëve të Këshillit, me përjashtim të rasteve kur kërkohet një shumicë tjetër për marrjen e vendimeve, sipas përcaktimeve në nenin 55 të këtij ligji 139/2015.</w:t>
      </w:r>
    </w:p>
    <w:p w:rsidR="001E7CD2" w:rsidRPr="00FE1540" w:rsidRDefault="001E7CD2" w:rsidP="00631C90">
      <w:pPr>
        <w:pStyle w:val="ListParagraph"/>
        <w:numPr>
          <w:ilvl w:val="0"/>
          <w:numId w:val="97"/>
        </w:numPr>
        <w:spacing w:before="120" w:after="0"/>
        <w:ind w:left="425" w:hanging="425"/>
        <w:contextualSpacing w:val="0"/>
        <w:jc w:val="both"/>
        <w:rPr>
          <w:rFonts w:ascii="Times New Roman" w:hAnsi="Times New Roman"/>
          <w:lang w:val="sq-AL"/>
        </w:rPr>
      </w:pPr>
      <w:r w:rsidRPr="00FE1540">
        <w:rPr>
          <w:rFonts w:ascii="Times New Roman" w:hAnsi="Times New Roman"/>
          <w:color w:val="0070C0"/>
          <w:lang w:val="sq-AL"/>
        </w:rPr>
        <w:t xml:space="preserve">Kryetari i Këshillit/ </w:t>
      </w:r>
      <w:r w:rsidRPr="00FE1540">
        <w:rPr>
          <w:rFonts w:ascii="Times New Roman" w:hAnsi="Times New Roman"/>
          <w:lang w:val="sq-AL"/>
        </w:rPr>
        <w:t xml:space="preserve">Kryesuesi deklaron hapjen e mbledhjes </w:t>
      </w:r>
      <w:r w:rsidRPr="00FE1540">
        <w:rPr>
          <w:rFonts w:ascii="Times New Roman" w:hAnsi="Times New Roman"/>
          <w:color w:val="0070C0"/>
          <w:lang w:val="sq-AL"/>
        </w:rPr>
        <w:t>në orën e caktuar në rendin e ditës</w:t>
      </w:r>
      <w:r w:rsidR="003330DE" w:rsidRPr="00FE1540">
        <w:rPr>
          <w:rFonts w:ascii="Times New Roman" w:hAnsi="Times New Roman"/>
          <w:color w:val="0070C0"/>
          <w:lang w:val="sq-AL"/>
        </w:rPr>
        <w:t xml:space="preserve"> dhe dhe deklaron kuorumin për fillimin e Mbledhjes</w:t>
      </w:r>
      <w:r w:rsidRPr="00FE1540">
        <w:rPr>
          <w:rFonts w:ascii="Times New Roman" w:hAnsi="Times New Roman"/>
          <w:color w:val="0070C0"/>
          <w:lang w:val="sq-AL"/>
        </w:rPr>
        <w:t>. N</w:t>
      </w:r>
      <w:r w:rsidRPr="00FE1540">
        <w:rPr>
          <w:rFonts w:ascii="Times New Roman" w:hAnsi="Times New Roman"/>
          <w:lang w:val="sq-AL"/>
        </w:rPr>
        <w:t>ëse kuorumi është i pranishëm, gjë të cilën ia konfirmon Sekretari mbas thirrjes së emrave të Këshilltarëve,</w:t>
      </w:r>
      <w:r w:rsidRPr="00FE1540">
        <w:rPr>
          <w:rFonts w:ascii="Times New Roman" w:hAnsi="Times New Roman"/>
          <w:color w:val="0070C0"/>
          <w:lang w:val="sq-AL"/>
        </w:rPr>
        <w:t xml:space="preserve">e shpallë me zë të lartë </w:t>
      </w:r>
      <w:r w:rsidRPr="00FE1540">
        <w:rPr>
          <w:rFonts w:ascii="Times New Roman" w:hAnsi="Times New Roman"/>
          <w:bCs/>
          <w:color w:val="0070C0"/>
          <w:lang w:val="sq-AL"/>
        </w:rPr>
        <w:t>vlefshmërinë dhe fillimin e punëve të Mbledhjes</w:t>
      </w:r>
      <w:r w:rsidRPr="00FE1540">
        <w:rPr>
          <w:rFonts w:ascii="Times New Roman" w:hAnsi="Times New Roman"/>
          <w:color w:val="0070C0"/>
          <w:lang w:val="sq-AL"/>
        </w:rPr>
        <w:t>.</w:t>
      </w:r>
    </w:p>
    <w:p w:rsidR="00E90599" w:rsidRPr="00FE1540" w:rsidRDefault="00E90599" w:rsidP="00631C90">
      <w:pPr>
        <w:pStyle w:val="ListParagraph"/>
        <w:numPr>
          <w:ilvl w:val="0"/>
          <w:numId w:val="97"/>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Nëse më pak se kuorumi i deklaruar nga Kryetari është  i pranishëm dhjetë (10) minuta pas kohës së caktuar për fillimin e mbledhjes, Kryetari/ Kryesuesi i Mbledhjes do t’i bjerë ziles tre herë. Nëse edhe pas një periudhë tjetër </w:t>
      </w:r>
      <w:r w:rsidRPr="00FE1540">
        <w:rPr>
          <w:rFonts w:ascii="Times New Roman" w:hAnsi="Times New Roman"/>
          <w:color w:val="0070C0"/>
          <w:highlight w:val="yellow"/>
          <w:lang w:val="sq-AL"/>
        </w:rPr>
        <w:t>prej  njëzet (20)</w:t>
      </w:r>
      <w:r w:rsidRPr="00FE1540">
        <w:rPr>
          <w:rFonts w:ascii="Times New Roman" w:hAnsi="Times New Roman"/>
          <w:lang w:val="sq-AL"/>
        </w:rPr>
        <w:t xml:space="preserve">minutash Këshilltarë të pranishëm janë akoma më pak se kuorumi, Kryetari deklaron mbylljen dhe shtyrjen e Mbledhjes, </w:t>
      </w:r>
      <w:r w:rsidRPr="00FE1540">
        <w:rPr>
          <w:rFonts w:ascii="Times New Roman" w:hAnsi="Times New Roman"/>
          <w:color w:val="0070C0"/>
          <w:lang w:val="sq-AL"/>
        </w:rPr>
        <w:t>përveç se në rastin kur shumica e Këshilltarëve të pranishëm bien dakort ndryshe,</w:t>
      </w:r>
      <w:r w:rsidRPr="00FE1540">
        <w:rPr>
          <w:rFonts w:ascii="Times New Roman" w:hAnsi="Times New Roman"/>
          <w:lang w:val="sq-AL"/>
        </w:rPr>
        <w:t xml:space="preserve"> dhe kjo do të regjistrohet në procesverbal.</w:t>
      </w:r>
    </w:p>
    <w:p w:rsidR="00E90599" w:rsidRPr="00FE1540" w:rsidRDefault="00E90599" w:rsidP="00631C90">
      <w:pPr>
        <w:pStyle w:val="ListParagraph"/>
        <w:numPr>
          <w:ilvl w:val="0"/>
          <w:numId w:val="97"/>
        </w:numPr>
        <w:spacing w:before="120" w:after="0"/>
        <w:ind w:left="425" w:hanging="425"/>
        <w:contextualSpacing w:val="0"/>
        <w:jc w:val="both"/>
        <w:rPr>
          <w:rFonts w:ascii="Times New Roman" w:hAnsi="Times New Roman"/>
          <w:lang w:val="sq-AL"/>
        </w:rPr>
      </w:pPr>
      <w:r w:rsidRPr="00FE1540">
        <w:rPr>
          <w:rFonts w:ascii="Times New Roman" w:hAnsi="Times New Roman"/>
          <w:color w:val="0070C0"/>
          <w:lang w:val="sq-AL"/>
        </w:rPr>
        <w:t xml:space="preserve">Nëse kuorumi i Këshilltarëve nuk është </w:t>
      </w:r>
      <w:r w:rsidRPr="00FE1540">
        <w:rPr>
          <w:rFonts w:ascii="Times New Roman" w:hAnsi="Times New Roman"/>
          <w:color w:val="0070C0"/>
          <w:highlight w:val="yellow"/>
          <w:lang w:val="sq-AL"/>
        </w:rPr>
        <w:t>prezent brenda 30 minutave</w:t>
      </w:r>
      <w:r w:rsidRPr="00FE1540">
        <w:rPr>
          <w:rFonts w:ascii="Times New Roman" w:hAnsi="Times New Roman"/>
          <w:color w:val="0070C0"/>
          <w:lang w:val="sq-AL"/>
        </w:rPr>
        <w:t xml:space="preserve"> pas orës së deklarimit të hapjes së Mbledhjes, asnjë anëtari të pranishëm nuk mund t’i kërkohet nga Kryetari/Kryesuesi të qëndrojë më gjatë, përveçse kur ai e dëshiron një gjë të tillë. Në këtë rast Kryetari/Kryesuesi mund të deklarojë lejimin e largimit të Këshilltarit/ëve nga salla e mbledhjes, përveç se në rastin kur shumica e Këshilltarëve të pranishëm bien dakort ndryshe.</w:t>
      </w:r>
    </w:p>
    <w:p w:rsidR="003C1943" w:rsidRPr="00FE1540" w:rsidRDefault="003C1943" w:rsidP="00631C90">
      <w:pPr>
        <w:pStyle w:val="ListParagraph"/>
        <w:numPr>
          <w:ilvl w:val="0"/>
          <w:numId w:val="97"/>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Çdo vendim apo veprim tjetër i </w:t>
      </w:r>
      <w:r w:rsidR="002A5EC2" w:rsidRPr="00FE1540">
        <w:rPr>
          <w:rFonts w:ascii="Times New Roman" w:hAnsi="Times New Roman"/>
          <w:lang w:val="sq-AL"/>
        </w:rPr>
        <w:t>K</w:t>
      </w:r>
      <w:r w:rsidRPr="00FE1540">
        <w:rPr>
          <w:rFonts w:ascii="Times New Roman" w:hAnsi="Times New Roman"/>
          <w:lang w:val="sq-AL"/>
        </w:rPr>
        <w:t xml:space="preserve">ëshillit ndërmerret vetëm nëse është i pranishëm kuorumi i Këshilltarëve që janë </w:t>
      </w:r>
      <w:r w:rsidR="00613C9B" w:rsidRPr="00FE1540">
        <w:rPr>
          <w:rFonts w:ascii="Times New Roman" w:hAnsi="Times New Roman"/>
          <w:lang w:val="sq-AL"/>
        </w:rPr>
        <w:t>të pranishëm</w:t>
      </w:r>
      <w:r w:rsidRPr="00FE1540">
        <w:rPr>
          <w:rFonts w:ascii="Times New Roman" w:hAnsi="Times New Roman"/>
          <w:lang w:val="sq-AL"/>
        </w:rPr>
        <w:t>në Mbledhjen e Këshillit në momentin që deklarohet kuorumi, përndryshe vendimi apo veprimi tjetër i Këshillit konsiderohet i pavlefshëm.Asnjë mocion apo çështje nuk mund të shqyrtohet apo  konisderohet në një Mbledhje të Këshillit përveç nëse është i pranishëm kuorumi. Kryesuesi deklaron hapjen e mbledhjes, nëse kuorumi është i pranishëm, gjë të cilën ia konfirmon Sekretari.</w:t>
      </w:r>
    </w:p>
    <w:p w:rsidR="001E7CD2" w:rsidRPr="00FE1540" w:rsidRDefault="00F94041" w:rsidP="00631C90">
      <w:pPr>
        <w:pStyle w:val="ListParagraph"/>
        <w:numPr>
          <w:ilvl w:val="0"/>
          <w:numId w:val="97"/>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Gjatë periudhës së pezullimit të Këshilltarit për shkak të pasojave të Ligji nr. 138/2015, neni 14/5</w:t>
      </w:r>
      <w:r w:rsidRPr="00FE1540">
        <w:rPr>
          <w:rStyle w:val="FootnoteReference"/>
          <w:rFonts w:ascii="Times New Roman" w:hAnsi="Times New Roman"/>
          <w:lang w:val="sq-AL"/>
        </w:rPr>
        <w:footnoteReference w:id="115"/>
      </w:r>
      <w:r w:rsidRPr="00FE1540">
        <w:rPr>
          <w:rFonts w:ascii="Times New Roman" w:hAnsi="Times New Roman"/>
          <w:lang w:val="sq-AL"/>
        </w:rPr>
        <w:t>, Këshilltari nuk llogaritet për efekt kuorumi për vlefshmërinë e Mbledhjes, vendimmarrjes apo formimin e çdo lloj shumice të nevojshme për vendimmarrje.</w:t>
      </w:r>
      <w:r w:rsidR="001E7CD2" w:rsidRPr="00FE1540">
        <w:rPr>
          <w:rFonts w:ascii="Times New Roman" w:hAnsi="Times New Roman"/>
          <w:lang w:val="sq-AL"/>
        </w:rPr>
        <w:t xml:space="preserve"> Përveç sa më sipër, edhe në rastin e </w:t>
      </w:r>
      <w:r w:rsidR="001E7CD2" w:rsidRPr="00FE1540">
        <w:rPr>
          <w:rFonts w:ascii="Times New Roman" w:hAnsi="Times New Roman"/>
          <w:color w:val="0070C0"/>
          <w:lang w:val="sq-AL"/>
        </w:rPr>
        <w:t>vendeve bosh në Këshill, si dhe në rastin e largimit të Këshilltarit/ve nga Mbledhja e Këshillit për arsye të konfliktit të interesit, Këshilltari/ët nuk llogariten për efekt kuorumi për vlefshmërinë e Mbledhjes, vendimmarrjes apo formimin e çdo lloj shumice të nevojshme për vendimmarrje. Të tre rastet e cituara më sipër Kryetari i Këshillit, para votimit apo mbas mocionit për verifikimin e kuorumit, shpall numrin e Këshilltarëve që përbëjnë korumin për atë rast.</w:t>
      </w:r>
    </w:p>
    <w:p w:rsidR="003C1943" w:rsidRPr="00FE1540" w:rsidRDefault="005C769A" w:rsidP="00631C90">
      <w:pPr>
        <w:pStyle w:val="ListParagraph"/>
        <w:numPr>
          <w:ilvl w:val="0"/>
          <w:numId w:val="97"/>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Nëse një këshilltar kërkon deklarimin e kuorumit, </w:t>
      </w:r>
      <w:r w:rsidR="003C1943" w:rsidRPr="00FE1540">
        <w:rPr>
          <w:rFonts w:ascii="Times New Roman" w:hAnsi="Times New Roman"/>
        </w:rPr>
        <w:t xml:space="preserve">Kryetari/ Kryesuesi i kërkon Sekretarit të thërrasë emrat e Këshilltarëve </w:t>
      </w:r>
      <w:r w:rsidR="00613C9B" w:rsidRPr="00FE1540">
        <w:rPr>
          <w:rFonts w:ascii="Times New Roman" w:hAnsi="Times New Roman"/>
        </w:rPr>
        <w:t xml:space="preserve">të </w:t>
      </w:r>
      <w:r w:rsidR="00613C9B" w:rsidRPr="00FE1540">
        <w:rPr>
          <w:rFonts w:ascii="Times New Roman" w:hAnsi="Times New Roman"/>
          <w:lang w:val="sq-AL"/>
        </w:rPr>
        <w:t>pranishëm</w:t>
      </w:r>
      <w:r w:rsidR="003C1943" w:rsidRPr="00FE1540">
        <w:rPr>
          <w:rFonts w:ascii="Times New Roman" w:hAnsi="Times New Roman"/>
        </w:rPr>
        <w:t xml:space="preserve"> në Mbledhje dhe të verifikojë kuorumin. </w:t>
      </w:r>
      <w:r w:rsidR="003C1943" w:rsidRPr="00FE1540">
        <w:rPr>
          <w:rFonts w:ascii="Times New Roman" w:hAnsi="Times New Roman"/>
          <w:lang w:val="sq-AL"/>
        </w:rPr>
        <w:t xml:space="preserve">Kjo procedurë bëhet pa </w:t>
      </w:r>
      <w:r w:rsidR="003C1943" w:rsidRPr="00FE1540">
        <w:rPr>
          <w:rFonts w:ascii="Times New Roman" w:hAnsi="Times New Roman"/>
          <w:lang w:val="sq-AL"/>
        </w:rPr>
        <w:lastRenderedPageBreak/>
        <w:t>debat.</w:t>
      </w:r>
      <w:r w:rsidR="003C1943" w:rsidRPr="00FE1540">
        <w:rPr>
          <w:rFonts w:ascii="Times New Roman" w:hAnsi="Times New Roman"/>
        </w:rPr>
        <w:t xml:space="preserve"> Emrat e Këshilltarëve të pranishën në mbledhje, mbas verifikimit të kuorumit, pasqyrohen në proçesverbalin e mbledhjes, në pikën e rendit të ditës që</w:t>
      </w:r>
      <w:r w:rsidR="003C1943" w:rsidRPr="00FE1540">
        <w:rPr>
          <w:rFonts w:ascii="Times New Roman" w:hAnsi="Times New Roman"/>
          <w:lang w:val="sq-AL"/>
        </w:rPr>
        <w:t xml:space="preserve"> ishte në shqyrtim. Kur Kryetari/Kryesuesi verifikon se shumica e domosdoshme nuk është i pranishm</w:t>
      </w:r>
      <w:r w:rsidR="003E74FB" w:rsidRPr="00FE1540">
        <w:rPr>
          <w:rFonts w:ascii="Times New Roman" w:hAnsi="Times New Roman"/>
          <w:lang w:val="sq-AL"/>
        </w:rPr>
        <w:t>e</w:t>
      </w:r>
      <w:r w:rsidR="003C1943" w:rsidRPr="00FE1540">
        <w:rPr>
          <w:rFonts w:ascii="Times New Roman" w:hAnsi="Times New Roman"/>
          <w:lang w:val="sq-AL"/>
        </w:rPr>
        <w:t xml:space="preserve">, i kërkon Sekretarit t’u kërkojë Këshilltarët mungues të jenë të pranishëm në mbledhje. Kjo kërkesë merret pa debat dhe derisa të ekzekutohet dhe deri kur shumica e domosdoshme do të jenë të pranishëm, asnjë propozim nuk do të jetë në rendin e ditës përveç kur bëhet fjalë për shtyrje të mbledhjes. Kryesuesi i kërkon Sekretarit të shënojë në </w:t>
      </w:r>
      <w:r w:rsidR="00943BC6" w:rsidRPr="00FE1540">
        <w:rPr>
          <w:rFonts w:ascii="Times New Roman" w:hAnsi="Times New Roman"/>
          <w:lang w:val="sq-AL"/>
        </w:rPr>
        <w:t>procesverbal</w:t>
      </w:r>
      <w:r w:rsidR="003C1943" w:rsidRPr="00FE1540">
        <w:rPr>
          <w:rFonts w:ascii="Times New Roman" w:hAnsi="Times New Roman"/>
          <w:lang w:val="sq-AL"/>
        </w:rPr>
        <w:t xml:space="preserve">in e mbledhjes se i bën të ditur </w:t>
      </w:r>
      <w:r w:rsidR="002A5EC2" w:rsidRPr="00FE1540">
        <w:rPr>
          <w:rFonts w:ascii="Times New Roman" w:hAnsi="Times New Roman"/>
          <w:lang w:val="sq-AL"/>
        </w:rPr>
        <w:t>K</w:t>
      </w:r>
      <w:r w:rsidR="003C1943" w:rsidRPr="00FE1540">
        <w:rPr>
          <w:rFonts w:ascii="Times New Roman" w:hAnsi="Times New Roman"/>
          <w:lang w:val="sq-AL"/>
        </w:rPr>
        <w:t xml:space="preserve">ëshilltarit jo të pranishëm se prania e tij kërkohet pasi bllokon fillimin e </w:t>
      </w:r>
      <w:r w:rsidR="002A5EC2" w:rsidRPr="00FE1540">
        <w:rPr>
          <w:rFonts w:ascii="Times New Roman" w:hAnsi="Times New Roman"/>
          <w:lang w:val="sq-AL"/>
        </w:rPr>
        <w:t>M</w:t>
      </w:r>
      <w:r w:rsidR="003C1943" w:rsidRPr="00FE1540">
        <w:rPr>
          <w:rFonts w:ascii="Times New Roman" w:hAnsi="Times New Roman"/>
          <w:lang w:val="sq-AL"/>
        </w:rPr>
        <w:t xml:space="preserve">bledhjes së </w:t>
      </w:r>
      <w:r w:rsidR="002A5EC2" w:rsidRPr="00FE1540">
        <w:rPr>
          <w:rFonts w:ascii="Times New Roman" w:hAnsi="Times New Roman"/>
          <w:lang w:val="sq-AL"/>
        </w:rPr>
        <w:t>K</w:t>
      </w:r>
      <w:r w:rsidR="003C1943" w:rsidRPr="00FE1540">
        <w:rPr>
          <w:rFonts w:ascii="Times New Roman" w:hAnsi="Times New Roman"/>
          <w:lang w:val="sq-AL"/>
        </w:rPr>
        <w:t xml:space="preserve">ëshillit. Njoftimi konsideroheti bërë kur Sekretari ia komunikon këtë me telefon [apo mënyrë tjetër] direkt </w:t>
      </w:r>
      <w:r w:rsidR="002A5EC2" w:rsidRPr="00FE1540">
        <w:rPr>
          <w:rFonts w:ascii="Times New Roman" w:hAnsi="Times New Roman"/>
          <w:lang w:val="sq-AL"/>
        </w:rPr>
        <w:t>K</w:t>
      </w:r>
      <w:r w:rsidR="003C1943" w:rsidRPr="00FE1540">
        <w:rPr>
          <w:rFonts w:ascii="Times New Roman" w:hAnsi="Times New Roman"/>
          <w:lang w:val="sq-AL"/>
        </w:rPr>
        <w:t xml:space="preserve">ëshilltarit. </w:t>
      </w:r>
    </w:p>
    <w:p w:rsidR="003C1943" w:rsidRPr="00FE1540" w:rsidRDefault="003C1943" w:rsidP="00631C90">
      <w:pPr>
        <w:pStyle w:val="ListParagraph"/>
        <w:numPr>
          <w:ilvl w:val="0"/>
          <w:numId w:val="97"/>
        </w:numPr>
        <w:spacing w:before="120" w:after="0"/>
        <w:ind w:left="425" w:hanging="425"/>
        <w:contextualSpacing w:val="0"/>
        <w:jc w:val="both"/>
        <w:rPr>
          <w:rFonts w:ascii="Times New Roman" w:hAnsi="Times New Roman"/>
          <w:b/>
          <w:i/>
          <w:lang w:val="sq-AL"/>
        </w:rPr>
      </w:pPr>
      <w:r w:rsidRPr="00FE1540">
        <w:rPr>
          <w:rFonts w:ascii="Times New Roman" w:hAnsi="Times New Roman"/>
          <w:lang w:val="sq-AL"/>
        </w:rPr>
        <w:t>Kur edhe pas këtyre veprimeve nuk sigurohet kuorumi, Kryetari/ kryesuesi vendos thirrjen e mbledhjes në një ditë tjetër, të paktën 24 or</w:t>
      </w:r>
      <w:r w:rsidR="003E74FB" w:rsidRPr="00FE1540">
        <w:rPr>
          <w:rFonts w:ascii="Times New Roman" w:hAnsi="Times New Roman"/>
          <w:lang w:val="sq-AL"/>
        </w:rPr>
        <w:t>ë</w:t>
      </w:r>
      <w:r w:rsidRPr="00FE1540">
        <w:rPr>
          <w:rFonts w:ascii="Times New Roman" w:hAnsi="Times New Roman"/>
          <w:lang w:val="sq-AL"/>
        </w:rPr>
        <w:t xml:space="preserve"> më pas</w:t>
      </w:r>
      <w:r w:rsidR="00281088" w:rsidRPr="00FE1540">
        <w:rPr>
          <w:rStyle w:val="FootnoteReference"/>
          <w:rFonts w:ascii="Times New Roman" w:hAnsi="Times New Roman"/>
          <w:lang w:val="sq-AL"/>
        </w:rPr>
        <w:footnoteReference w:id="116"/>
      </w:r>
      <w:r w:rsidRPr="00FE1540">
        <w:rPr>
          <w:rFonts w:ascii="Times New Roman" w:hAnsi="Times New Roman"/>
          <w:lang w:val="sq-AL"/>
        </w:rPr>
        <w:t xml:space="preserve">. Në ketë rast </w:t>
      </w:r>
      <w:r w:rsidR="002A5EC2" w:rsidRPr="00FE1540">
        <w:rPr>
          <w:rFonts w:ascii="Times New Roman" w:hAnsi="Times New Roman"/>
          <w:lang w:val="sq-AL"/>
        </w:rPr>
        <w:t>M</w:t>
      </w:r>
      <w:r w:rsidRPr="00FE1540">
        <w:rPr>
          <w:rFonts w:ascii="Times New Roman" w:hAnsi="Times New Roman"/>
          <w:lang w:val="sq-AL"/>
        </w:rPr>
        <w:t>bledhja është e vlefshme në qoftë se sigurohet kuorumi i nevojshëm</w:t>
      </w:r>
      <w:r w:rsidR="003E74FB" w:rsidRPr="00FE1540">
        <w:rPr>
          <w:rFonts w:ascii="Times New Roman" w:hAnsi="Times New Roman"/>
          <w:lang w:val="sq-AL"/>
        </w:rPr>
        <w:t>.</w:t>
      </w:r>
    </w:p>
    <w:p w:rsidR="003C1943" w:rsidRPr="00FE1540" w:rsidRDefault="003C1943" w:rsidP="00631C90">
      <w:pPr>
        <w:pStyle w:val="TableHeader"/>
        <w:numPr>
          <w:ilvl w:val="0"/>
          <w:numId w:val="97"/>
        </w:numPr>
        <w:overflowPunct/>
        <w:autoSpaceDE/>
        <w:autoSpaceDN/>
        <w:adjustRightInd/>
        <w:spacing w:before="120" w:line="276" w:lineRule="auto"/>
        <w:ind w:left="425" w:hanging="425"/>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Nëse mungesa e përkohshme nga salla e mbledhjeve e Këshilltarëve e bën të pamundur kuorumin e Mbledhjes, kjo nuk bën të pavlefshëm dëgjimin e prezantimeve ose diskutimin e çështjeve të paraqitura para Këshillit. Kryetari i Këshillit  kur vëren ose kur i kërkohtet nga Sekretari apo një nga Këshilltaret, ësht</w:t>
      </w:r>
      <w:r w:rsidR="002A5EC2" w:rsidRPr="00FE1540">
        <w:rPr>
          <w:rFonts w:ascii="Times New Roman" w:hAnsi="Times New Roman"/>
          <w:smallCaps w:val="0"/>
          <w:spacing w:val="0"/>
          <w:sz w:val="22"/>
          <w:szCs w:val="22"/>
          <w:lang w:val="sq-AL"/>
        </w:rPr>
        <w:t>ë</w:t>
      </w:r>
      <w:r w:rsidRPr="00FE1540">
        <w:rPr>
          <w:rFonts w:ascii="Times New Roman" w:hAnsi="Times New Roman"/>
          <w:smallCaps w:val="0"/>
          <w:spacing w:val="0"/>
          <w:sz w:val="22"/>
          <w:szCs w:val="22"/>
          <w:lang w:val="sq-AL"/>
        </w:rPr>
        <w:t xml:space="preserve"> i detyruar të deklarojë menjëherë mungesën e Kuorumit përpara se Këshilli të ndërmarrë ndonjë veprim. Pasi të ketë filluar Mbledhja e Këshillit, nëse numri i Këshiltarëve të pranishëm bie nën kuorumin, Kryetari/ Kryesuesi i bie ziles dhe deklaron një pushimi prej tre (3) minuta dhe nëse mbas këtij pushimi përsëri nuk arrihet kuorimi i kërkuar, </w:t>
      </w:r>
      <w:r w:rsidR="002A5EC2" w:rsidRPr="00FE1540">
        <w:rPr>
          <w:rFonts w:ascii="Times New Roman" w:hAnsi="Times New Roman"/>
          <w:smallCaps w:val="0"/>
          <w:spacing w:val="0"/>
          <w:sz w:val="22"/>
          <w:szCs w:val="22"/>
          <w:lang w:val="sq-AL"/>
        </w:rPr>
        <w:t>M</w:t>
      </w:r>
      <w:r w:rsidRPr="00FE1540">
        <w:rPr>
          <w:rFonts w:ascii="Times New Roman" w:hAnsi="Times New Roman"/>
          <w:smallCaps w:val="0"/>
          <w:spacing w:val="0"/>
          <w:sz w:val="22"/>
          <w:szCs w:val="22"/>
          <w:lang w:val="sq-AL"/>
        </w:rPr>
        <w:t xml:space="preserve">bledhja menjëherë do të mbyllet dhe do të shtyhet. </w:t>
      </w:r>
    </w:p>
    <w:p w:rsidR="003C1943" w:rsidRPr="00FE1540" w:rsidRDefault="003C1943" w:rsidP="006F2D70">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E15EB6" w:rsidP="008D4491">
      <w:pPr>
        <w:pStyle w:val="Heading4"/>
      </w:pPr>
      <w:bookmarkStart w:id="218" w:name="_Toc35915276"/>
      <w:r w:rsidRPr="00FE1540">
        <w:t>Procesi i V</w:t>
      </w:r>
      <w:r w:rsidR="00D30A63" w:rsidRPr="00FE1540">
        <w:t>endimm</w:t>
      </w:r>
      <w:r w:rsidR="00753710" w:rsidRPr="00FE1540">
        <w:t>arrjes së Këshillit</w:t>
      </w:r>
      <w:bookmarkEnd w:id="218"/>
    </w:p>
    <w:p w:rsidR="003C1943" w:rsidRPr="00FE1540" w:rsidRDefault="003C1943" w:rsidP="00631C90">
      <w:pPr>
        <w:pStyle w:val="TableHeader"/>
        <w:numPr>
          <w:ilvl w:val="0"/>
          <w:numId w:val="38"/>
        </w:numPr>
        <w:spacing w:after="120" w:line="276" w:lineRule="auto"/>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Vendimet e Këshillit merren me shumicën e votave, në prani të më shumë se gjysmës së të gjithë anëtarëve të </w:t>
      </w:r>
      <w:r w:rsidR="00281088" w:rsidRPr="00FE1540">
        <w:rPr>
          <w:rFonts w:ascii="Times New Roman" w:hAnsi="Times New Roman"/>
          <w:smallCaps w:val="0"/>
          <w:spacing w:val="0"/>
          <w:sz w:val="22"/>
          <w:szCs w:val="22"/>
          <w:lang w:val="sq-AL"/>
        </w:rPr>
        <w:t>K</w:t>
      </w:r>
      <w:r w:rsidRPr="00FE1540">
        <w:rPr>
          <w:rFonts w:ascii="Times New Roman" w:hAnsi="Times New Roman"/>
          <w:smallCaps w:val="0"/>
          <w:spacing w:val="0"/>
          <w:sz w:val="22"/>
          <w:szCs w:val="22"/>
          <w:lang w:val="sq-AL"/>
        </w:rPr>
        <w:t xml:space="preserve">ëshillit, me përjashtim të rastit të permendura në pikat </w:t>
      </w:r>
      <w:r w:rsidR="007B0985" w:rsidRPr="00FE1540">
        <w:rPr>
          <w:rFonts w:ascii="Times New Roman" w:hAnsi="Times New Roman"/>
          <w:smallCaps w:val="0"/>
          <w:spacing w:val="0"/>
          <w:sz w:val="22"/>
          <w:szCs w:val="22"/>
          <w:lang w:val="sq-AL"/>
        </w:rPr>
        <w:t xml:space="preserve">1 e 3 </w:t>
      </w:r>
      <w:r w:rsidRPr="00FE1540">
        <w:rPr>
          <w:rFonts w:ascii="Times New Roman" w:hAnsi="Times New Roman"/>
          <w:smallCaps w:val="0"/>
          <w:spacing w:val="0"/>
          <w:sz w:val="22"/>
          <w:szCs w:val="22"/>
          <w:lang w:val="sq-AL"/>
        </w:rPr>
        <w:t>më posht</w:t>
      </w:r>
      <w:r w:rsidR="006812A7" w:rsidRPr="00FE1540">
        <w:rPr>
          <w:rFonts w:ascii="Times New Roman" w:hAnsi="Times New Roman"/>
          <w:smallCaps w:val="0"/>
          <w:spacing w:val="0"/>
          <w:sz w:val="22"/>
          <w:szCs w:val="22"/>
          <w:lang w:val="sq-AL"/>
        </w:rPr>
        <w:t>ë</w:t>
      </w:r>
      <w:r w:rsidR="00473438" w:rsidRPr="00FE1540">
        <w:rPr>
          <w:rFonts w:ascii="Times New Roman" w:hAnsi="Times New Roman"/>
          <w:smallCaps w:val="0"/>
          <w:spacing w:val="0"/>
          <w:sz w:val="22"/>
          <w:szCs w:val="22"/>
          <w:lang w:val="sq-AL"/>
        </w:rPr>
        <w:t>të këtij neni</w:t>
      </w:r>
      <w:r w:rsidR="00281088" w:rsidRPr="00FE1540">
        <w:rPr>
          <w:rStyle w:val="FootnoteReference"/>
          <w:rFonts w:ascii="Times New Roman" w:hAnsi="Times New Roman"/>
          <w:smallCaps w:val="0"/>
          <w:spacing w:val="0"/>
          <w:sz w:val="22"/>
          <w:szCs w:val="22"/>
          <w:lang w:val="sq-AL"/>
        </w:rPr>
        <w:footnoteReference w:id="117"/>
      </w:r>
      <w:r w:rsidRPr="00FE1540">
        <w:rPr>
          <w:rFonts w:ascii="Times New Roman" w:hAnsi="Times New Roman"/>
          <w:smallCaps w:val="0"/>
          <w:spacing w:val="0"/>
          <w:sz w:val="22"/>
          <w:szCs w:val="22"/>
          <w:lang w:val="sq-AL"/>
        </w:rPr>
        <w:t>.</w:t>
      </w:r>
    </w:p>
    <w:p w:rsidR="003C1943" w:rsidRPr="00FE1540" w:rsidRDefault="003C1943" w:rsidP="00631C90">
      <w:pPr>
        <w:pStyle w:val="TableHeader"/>
        <w:numPr>
          <w:ilvl w:val="0"/>
          <w:numId w:val="38"/>
        </w:numPr>
        <w:spacing w:after="120" w:line="276" w:lineRule="auto"/>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Vendimet e Këshillit merren me shumicën e votave të të gjithë anëtarëve të Këshillit për rastet kur Këshilli: a) zgjedh nga përbërja e vet komisionet e </w:t>
      </w:r>
      <w:r w:rsidR="00CD2F1F" w:rsidRPr="00FE1540">
        <w:rPr>
          <w:rFonts w:ascii="Times New Roman" w:hAnsi="Times New Roman"/>
          <w:smallCaps w:val="0"/>
          <w:spacing w:val="0"/>
          <w:sz w:val="22"/>
          <w:szCs w:val="22"/>
          <w:lang w:val="sq-AL"/>
        </w:rPr>
        <w:t>K</w:t>
      </w:r>
      <w:r w:rsidRPr="00FE1540">
        <w:rPr>
          <w:rFonts w:ascii="Times New Roman" w:hAnsi="Times New Roman"/>
          <w:smallCaps w:val="0"/>
          <w:spacing w:val="0"/>
          <w:sz w:val="22"/>
          <w:szCs w:val="22"/>
          <w:lang w:val="sq-AL"/>
        </w:rPr>
        <w:t xml:space="preserve">ëshillit dhe miraton </w:t>
      </w:r>
      <w:r w:rsidR="00CD2F1F" w:rsidRPr="00FE1540">
        <w:rPr>
          <w:rFonts w:ascii="Times New Roman" w:hAnsi="Times New Roman"/>
          <w:smallCaps w:val="0"/>
          <w:spacing w:val="0"/>
          <w:sz w:val="22"/>
          <w:szCs w:val="22"/>
          <w:lang w:val="sq-AL"/>
        </w:rPr>
        <w:t>R</w:t>
      </w:r>
      <w:r w:rsidRPr="00FE1540">
        <w:rPr>
          <w:rFonts w:ascii="Times New Roman" w:hAnsi="Times New Roman"/>
          <w:smallCaps w:val="0"/>
          <w:spacing w:val="0"/>
          <w:sz w:val="22"/>
          <w:szCs w:val="22"/>
          <w:lang w:val="sq-AL"/>
        </w:rPr>
        <w:t xml:space="preserve">regulloren e </w:t>
      </w:r>
      <w:r w:rsidR="00CD2F1F" w:rsidRPr="00FE1540">
        <w:rPr>
          <w:rFonts w:ascii="Times New Roman" w:hAnsi="Times New Roman"/>
          <w:smallCaps w:val="0"/>
          <w:spacing w:val="0"/>
          <w:sz w:val="22"/>
          <w:szCs w:val="22"/>
          <w:lang w:val="sq-AL"/>
        </w:rPr>
        <w:t>B</w:t>
      </w:r>
      <w:r w:rsidRPr="00FE1540">
        <w:rPr>
          <w:rFonts w:ascii="Times New Roman" w:hAnsi="Times New Roman"/>
          <w:smallCaps w:val="0"/>
          <w:spacing w:val="0"/>
          <w:sz w:val="22"/>
          <w:szCs w:val="22"/>
          <w:lang w:val="sq-AL"/>
        </w:rPr>
        <w:t>rendshme të funksionimit të vet</w:t>
      </w:r>
      <w:r w:rsidR="009E5678" w:rsidRPr="00FE1540">
        <w:rPr>
          <w:rFonts w:ascii="Times New Roman" w:hAnsi="Times New Roman"/>
          <w:smallCaps w:val="0"/>
          <w:spacing w:val="0"/>
          <w:sz w:val="22"/>
          <w:szCs w:val="22"/>
          <w:lang w:val="sq-AL"/>
        </w:rPr>
        <w:t>, Kodin e Etikës, Rregulloren për Konsultimin Publik dhe Rregulloren për Zgjedhjen</w:t>
      </w:r>
      <w:r w:rsidR="00864226" w:rsidRPr="00FE1540">
        <w:rPr>
          <w:rFonts w:ascii="Times New Roman" w:hAnsi="Times New Roman"/>
          <w:smallCaps w:val="0"/>
          <w:spacing w:val="0"/>
          <w:sz w:val="22"/>
          <w:szCs w:val="22"/>
          <w:lang w:val="sq-AL"/>
        </w:rPr>
        <w:t xml:space="preserve"> dhe funksionimin </w:t>
      </w:r>
      <w:r w:rsidR="009E5678" w:rsidRPr="00FE1540">
        <w:rPr>
          <w:rFonts w:ascii="Times New Roman" w:hAnsi="Times New Roman"/>
          <w:smallCaps w:val="0"/>
          <w:spacing w:val="0"/>
          <w:sz w:val="22"/>
          <w:szCs w:val="22"/>
          <w:lang w:val="sq-AL"/>
        </w:rPr>
        <w:t xml:space="preserve"> e Strukturave Komunitares</w:t>
      </w:r>
      <w:r w:rsidR="00864226" w:rsidRPr="00FE1540">
        <w:rPr>
          <w:rFonts w:ascii="Times New Roman" w:hAnsi="Times New Roman"/>
          <w:smallCaps w:val="0"/>
          <w:spacing w:val="0"/>
          <w:sz w:val="22"/>
          <w:szCs w:val="22"/>
          <w:lang w:val="sq-AL"/>
        </w:rPr>
        <w:t>, rregulloren e trajtimit te peticioneve, ankesave, kerkesave dhe nismave</w:t>
      </w:r>
      <w:r w:rsidR="006D1D34" w:rsidRPr="00FE1540">
        <w:rPr>
          <w:rFonts w:ascii="Times New Roman" w:hAnsi="Times New Roman"/>
          <w:smallCaps w:val="0"/>
          <w:spacing w:val="0"/>
          <w:sz w:val="22"/>
          <w:szCs w:val="22"/>
          <w:lang w:val="sq-AL"/>
        </w:rPr>
        <w:t xml:space="preserve"> qytetare</w:t>
      </w:r>
      <w:r w:rsidR="00864226" w:rsidRPr="00FE1540">
        <w:rPr>
          <w:rFonts w:ascii="Times New Roman" w:hAnsi="Times New Roman"/>
          <w:smallCaps w:val="0"/>
          <w:spacing w:val="0"/>
          <w:sz w:val="22"/>
          <w:szCs w:val="22"/>
          <w:lang w:val="sq-AL"/>
        </w:rPr>
        <w:t>, rregulloret e sherbimeve</w:t>
      </w:r>
      <w:r w:rsidRPr="00FE1540">
        <w:rPr>
          <w:rFonts w:ascii="Times New Roman" w:hAnsi="Times New Roman"/>
          <w:smallCaps w:val="0"/>
          <w:spacing w:val="0"/>
          <w:sz w:val="22"/>
          <w:szCs w:val="22"/>
          <w:lang w:val="sq-AL"/>
        </w:rPr>
        <w:t xml:space="preserve">; b) zgjedh </w:t>
      </w:r>
      <w:r w:rsidR="00E92386" w:rsidRPr="00FE1540">
        <w:rPr>
          <w:rFonts w:ascii="Times New Roman" w:hAnsi="Times New Roman"/>
          <w:smallCaps w:val="0"/>
          <w:spacing w:val="0"/>
          <w:sz w:val="22"/>
          <w:szCs w:val="22"/>
          <w:lang w:val="sq-AL"/>
        </w:rPr>
        <w:t>K</w:t>
      </w:r>
      <w:r w:rsidRPr="00FE1540">
        <w:rPr>
          <w:rFonts w:ascii="Times New Roman" w:hAnsi="Times New Roman"/>
          <w:smallCaps w:val="0"/>
          <w:spacing w:val="0"/>
          <w:sz w:val="22"/>
          <w:szCs w:val="22"/>
          <w:lang w:val="sq-AL"/>
        </w:rPr>
        <w:t xml:space="preserve">ryetarin dhe </w:t>
      </w:r>
      <w:r w:rsidR="00E92386" w:rsidRPr="00FE1540">
        <w:rPr>
          <w:rFonts w:ascii="Times New Roman" w:hAnsi="Times New Roman"/>
          <w:smallCaps w:val="0"/>
          <w:spacing w:val="0"/>
          <w:sz w:val="22"/>
          <w:szCs w:val="22"/>
          <w:lang w:val="sq-AL"/>
        </w:rPr>
        <w:t>Z</w:t>
      </w:r>
      <w:r w:rsidRPr="00FE1540">
        <w:rPr>
          <w:rFonts w:ascii="Times New Roman" w:hAnsi="Times New Roman"/>
          <w:smallCaps w:val="0"/>
          <w:spacing w:val="0"/>
          <w:sz w:val="22"/>
          <w:szCs w:val="22"/>
          <w:lang w:val="sq-AL"/>
        </w:rPr>
        <w:t xml:space="preserve">ëvendëskryetarët e </w:t>
      </w:r>
      <w:r w:rsidR="005E1C22" w:rsidRPr="00FE1540">
        <w:rPr>
          <w:rFonts w:ascii="Times New Roman" w:hAnsi="Times New Roman"/>
          <w:smallCaps w:val="0"/>
          <w:spacing w:val="0"/>
          <w:sz w:val="22"/>
          <w:szCs w:val="22"/>
          <w:lang w:val="sq-AL"/>
        </w:rPr>
        <w:t>K</w:t>
      </w:r>
      <w:r w:rsidRPr="00FE1540">
        <w:rPr>
          <w:rFonts w:ascii="Times New Roman" w:hAnsi="Times New Roman"/>
          <w:smallCaps w:val="0"/>
          <w:spacing w:val="0"/>
          <w:sz w:val="22"/>
          <w:szCs w:val="22"/>
          <w:lang w:val="sq-AL"/>
        </w:rPr>
        <w:t xml:space="preserve">ëshillit dhe i shkarkon ata; c) emëron dhe shkarkon </w:t>
      </w:r>
      <w:r w:rsidR="005E1C22" w:rsidRPr="00FE1540">
        <w:rPr>
          <w:rFonts w:ascii="Times New Roman" w:hAnsi="Times New Roman"/>
          <w:smallCaps w:val="0"/>
          <w:spacing w:val="0"/>
          <w:sz w:val="22"/>
          <w:szCs w:val="22"/>
          <w:lang w:val="sq-AL"/>
        </w:rPr>
        <w:t>S</w:t>
      </w:r>
      <w:r w:rsidRPr="00FE1540">
        <w:rPr>
          <w:rFonts w:ascii="Times New Roman" w:hAnsi="Times New Roman"/>
          <w:smallCaps w:val="0"/>
          <w:spacing w:val="0"/>
          <w:sz w:val="22"/>
          <w:szCs w:val="22"/>
          <w:lang w:val="sq-AL"/>
        </w:rPr>
        <w:t xml:space="preserve">ekretarin e </w:t>
      </w:r>
      <w:r w:rsidR="005E1C22" w:rsidRPr="00FE1540">
        <w:rPr>
          <w:rFonts w:ascii="Times New Roman" w:hAnsi="Times New Roman"/>
          <w:smallCaps w:val="0"/>
          <w:spacing w:val="0"/>
          <w:sz w:val="22"/>
          <w:szCs w:val="22"/>
          <w:lang w:val="sq-AL"/>
        </w:rPr>
        <w:t>K</w:t>
      </w:r>
      <w:r w:rsidRPr="00FE1540">
        <w:rPr>
          <w:rFonts w:ascii="Times New Roman" w:hAnsi="Times New Roman"/>
          <w:smallCaps w:val="0"/>
          <w:spacing w:val="0"/>
          <w:sz w:val="22"/>
          <w:szCs w:val="22"/>
          <w:lang w:val="sq-AL"/>
        </w:rPr>
        <w:t xml:space="preserve">ëshillit </w:t>
      </w:r>
      <w:r w:rsidR="005E1C22" w:rsidRPr="00FE1540">
        <w:rPr>
          <w:rFonts w:ascii="Times New Roman" w:hAnsi="Times New Roman"/>
          <w:smallCaps w:val="0"/>
          <w:spacing w:val="0"/>
          <w:sz w:val="22"/>
          <w:szCs w:val="22"/>
          <w:lang w:val="sq-AL"/>
        </w:rPr>
        <w:t>B</w:t>
      </w:r>
      <w:r w:rsidRPr="00FE1540">
        <w:rPr>
          <w:rFonts w:ascii="Times New Roman" w:hAnsi="Times New Roman"/>
          <w:smallCaps w:val="0"/>
          <w:spacing w:val="0"/>
          <w:sz w:val="22"/>
          <w:szCs w:val="22"/>
          <w:lang w:val="sq-AL"/>
        </w:rPr>
        <w:t>ashkiak; d) miraton aktet e themelimit të ndërmarrjeve, shoqërive tregtare, si dhe të personave të tjerë juridikë që krijon vetë ose me të cilët është bashkëthemelues; dh) miraton buxhetin dhe ndryshimet e tij si edhe numrin maksimal të punonjësve të bashkisë, si dhe të njësive e institucioneve buxhetore në varësi të bashkisë; e/1) miraton dhënien në përdorim të pronave të tretëve ose dhënien për zhvillim të pronës nëpërmjet bashkëpunimit me subjekte private</w:t>
      </w:r>
      <w:r w:rsidR="00281088" w:rsidRPr="00FE1540">
        <w:rPr>
          <w:rStyle w:val="FootnoteReference"/>
          <w:rFonts w:ascii="Times New Roman" w:hAnsi="Times New Roman"/>
          <w:smallCaps w:val="0"/>
          <w:spacing w:val="0"/>
          <w:sz w:val="22"/>
          <w:szCs w:val="22"/>
          <w:lang w:val="sq-AL"/>
        </w:rPr>
        <w:footnoteReference w:id="118"/>
      </w:r>
      <w:r w:rsidRPr="00FE1540">
        <w:rPr>
          <w:rFonts w:ascii="Times New Roman" w:hAnsi="Times New Roman"/>
          <w:smallCaps w:val="0"/>
          <w:spacing w:val="0"/>
          <w:sz w:val="22"/>
          <w:szCs w:val="22"/>
          <w:lang w:val="sq-AL"/>
        </w:rPr>
        <w:t xml:space="preserve">; f) vendos për taksat e tarifat vendore; g) vendos për marrjen e kredive dhe shlyerjen e detyrimeve ndaj të tretëve; gj) vendos për krijimin e institucioneve të përbashkëta me njësi të tjera të vetëqeverisjes vendore, përfshirë subjektin e kompetencave të përbashkëta ose me persona të tretë; i) zgjedh përfaqësuesit e </w:t>
      </w:r>
      <w:r w:rsidR="009E5678" w:rsidRPr="00FE1540">
        <w:rPr>
          <w:rFonts w:ascii="Times New Roman" w:hAnsi="Times New Roman"/>
          <w:smallCaps w:val="0"/>
          <w:spacing w:val="0"/>
          <w:sz w:val="22"/>
          <w:szCs w:val="22"/>
          <w:lang w:val="sq-AL"/>
        </w:rPr>
        <w:t>K</w:t>
      </w:r>
      <w:r w:rsidRPr="00FE1540">
        <w:rPr>
          <w:rFonts w:ascii="Times New Roman" w:hAnsi="Times New Roman"/>
          <w:smallCaps w:val="0"/>
          <w:spacing w:val="0"/>
          <w:sz w:val="22"/>
          <w:szCs w:val="22"/>
          <w:lang w:val="sq-AL"/>
        </w:rPr>
        <w:t xml:space="preserve">ëshillit </w:t>
      </w:r>
      <w:r w:rsidR="009E5678" w:rsidRPr="00FE1540">
        <w:rPr>
          <w:rFonts w:ascii="Times New Roman" w:hAnsi="Times New Roman"/>
          <w:smallCaps w:val="0"/>
          <w:spacing w:val="0"/>
          <w:sz w:val="22"/>
          <w:szCs w:val="22"/>
          <w:lang w:val="sq-AL"/>
        </w:rPr>
        <w:t>B</w:t>
      </w:r>
      <w:r w:rsidRPr="00FE1540">
        <w:rPr>
          <w:rFonts w:ascii="Times New Roman" w:hAnsi="Times New Roman"/>
          <w:smallCaps w:val="0"/>
          <w:spacing w:val="0"/>
          <w:sz w:val="22"/>
          <w:szCs w:val="22"/>
          <w:lang w:val="sq-AL"/>
        </w:rPr>
        <w:t xml:space="preserve">ashkiak në </w:t>
      </w:r>
      <w:r w:rsidR="009E5678" w:rsidRPr="00FE1540">
        <w:rPr>
          <w:rFonts w:ascii="Times New Roman" w:hAnsi="Times New Roman"/>
          <w:smallCaps w:val="0"/>
          <w:spacing w:val="0"/>
          <w:sz w:val="22"/>
          <w:szCs w:val="22"/>
          <w:lang w:val="sq-AL"/>
        </w:rPr>
        <w:t>K</w:t>
      </w:r>
      <w:r w:rsidRPr="00FE1540">
        <w:rPr>
          <w:rFonts w:ascii="Times New Roman" w:hAnsi="Times New Roman"/>
          <w:smallCaps w:val="0"/>
          <w:spacing w:val="0"/>
          <w:sz w:val="22"/>
          <w:szCs w:val="22"/>
          <w:lang w:val="sq-AL"/>
        </w:rPr>
        <w:t xml:space="preserve">ëshillin e </w:t>
      </w:r>
      <w:r w:rsidR="009E5678" w:rsidRPr="00FE1540">
        <w:rPr>
          <w:rFonts w:ascii="Times New Roman" w:hAnsi="Times New Roman"/>
          <w:smallCaps w:val="0"/>
          <w:spacing w:val="0"/>
          <w:sz w:val="22"/>
          <w:szCs w:val="22"/>
          <w:lang w:val="sq-AL"/>
        </w:rPr>
        <w:t>Q</w:t>
      </w:r>
      <w:r w:rsidRPr="00FE1540">
        <w:rPr>
          <w:rFonts w:ascii="Times New Roman" w:hAnsi="Times New Roman"/>
          <w:smallCaps w:val="0"/>
          <w:spacing w:val="0"/>
          <w:sz w:val="22"/>
          <w:szCs w:val="22"/>
          <w:lang w:val="sq-AL"/>
        </w:rPr>
        <w:t>arkut; j) vendos për dhënien ose deklarimin e mbarimit të mandatit të këshilltarit</w:t>
      </w:r>
      <w:r w:rsidR="005C53BF" w:rsidRPr="00FE1540">
        <w:rPr>
          <w:rStyle w:val="FootnoteReference"/>
          <w:rFonts w:ascii="Times New Roman" w:hAnsi="Times New Roman"/>
          <w:smallCaps w:val="0"/>
          <w:spacing w:val="0"/>
          <w:sz w:val="22"/>
          <w:szCs w:val="22"/>
          <w:lang w:val="sq-AL"/>
        </w:rPr>
        <w:footnoteReference w:id="119"/>
      </w:r>
      <w:r w:rsidRPr="00FE1540">
        <w:rPr>
          <w:rFonts w:ascii="Times New Roman" w:hAnsi="Times New Roman"/>
          <w:smallCaps w:val="0"/>
          <w:spacing w:val="0"/>
          <w:sz w:val="22"/>
          <w:szCs w:val="22"/>
          <w:lang w:val="sq-AL"/>
        </w:rPr>
        <w:t>.</w:t>
      </w:r>
      <w:r w:rsidRPr="00FE1540">
        <w:rPr>
          <w:rFonts w:ascii="Times New Roman" w:hAnsi="Times New Roman"/>
          <w:smallCaps w:val="0"/>
          <w:spacing w:val="0"/>
          <w:sz w:val="22"/>
          <w:szCs w:val="22"/>
          <w:lang w:val="sq-AL"/>
        </w:rPr>
        <w:tab/>
      </w:r>
    </w:p>
    <w:p w:rsidR="003C1943" w:rsidRPr="00FE1540" w:rsidRDefault="003C1943" w:rsidP="00631C90">
      <w:pPr>
        <w:pStyle w:val="TableHeader"/>
        <w:numPr>
          <w:ilvl w:val="0"/>
          <w:numId w:val="38"/>
        </w:numPr>
        <w:spacing w:after="120" w:line="276" w:lineRule="auto"/>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lastRenderedPageBreak/>
        <w:t xml:space="preserve">Vendimet e Këshillit merren me jo më pak se tre të pestat e numrit të përgjithshëm të anëtarëve të Këshillit për rastin kur Këshilli miraton tjetërsimin e pronave </w:t>
      </w:r>
      <w:r w:rsidR="005A4472" w:rsidRPr="00FE1540">
        <w:rPr>
          <w:rFonts w:ascii="Times New Roman" w:hAnsi="Times New Roman"/>
          <w:smallCaps w:val="0"/>
          <w:spacing w:val="0"/>
          <w:sz w:val="22"/>
          <w:szCs w:val="22"/>
          <w:lang w:val="sq-AL"/>
        </w:rPr>
        <w:t>b</w:t>
      </w:r>
      <w:r w:rsidRPr="00FE1540">
        <w:rPr>
          <w:rFonts w:ascii="Times New Roman" w:hAnsi="Times New Roman"/>
          <w:smallCaps w:val="0"/>
          <w:spacing w:val="0"/>
          <w:sz w:val="22"/>
          <w:szCs w:val="22"/>
          <w:lang w:val="sq-AL"/>
        </w:rPr>
        <w:t>ashkiake të tretëve</w:t>
      </w:r>
      <w:r w:rsidR="005C53BF" w:rsidRPr="00FE1540">
        <w:rPr>
          <w:rFonts w:ascii="Times New Roman" w:hAnsi="Times New Roman"/>
          <w:smallCaps w:val="0"/>
          <w:spacing w:val="0"/>
          <w:sz w:val="22"/>
          <w:szCs w:val="22"/>
          <w:lang w:val="sq-AL"/>
        </w:rPr>
        <w:t>.</w:t>
      </w:r>
      <w:r w:rsidR="005C53BF" w:rsidRPr="00FE1540">
        <w:rPr>
          <w:rStyle w:val="FootnoteReference"/>
          <w:rFonts w:ascii="Times New Roman" w:hAnsi="Times New Roman"/>
          <w:smallCaps w:val="0"/>
          <w:spacing w:val="0"/>
          <w:sz w:val="22"/>
          <w:szCs w:val="22"/>
          <w:lang w:val="sq-AL"/>
        </w:rPr>
        <w:footnoteReference w:id="120"/>
      </w:r>
    </w:p>
    <w:p w:rsidR="008725AA" w:rsidRPr="00FE1540" w:rsidRDefault="008725AA">
      <w:pPr>
        <w:spacing w:after="0" w:line="240" w:lineRule="auto"/>
        <w:rPr>
          <w:rFonts w:ascii="Times New Roman" w:eastAsia="Times New Roman" w:hAnsi="Times New Roman"/>
          <w:lang w:val="sq-AL"/>
        </w:rPr>
      </w:pPr>
      <w:r w:rsidRPr="00FE1540">
        <w:rPr>
          <w:rFonts w:ascii="Times New Roman" w:hAnsi="Times New Roman"/>
          <w:smallCaps/>
          <w:lang w:val="sq-AL"/>
        </w:rPr>
        <w:br w:type="page"/>
      </w:r>
    </w:p>
    <w:p w:rsidR="003C1943" w:rsidRPr="00FE1540" w:rsidRDefault="003C1943" w:rsidP="006F2D70">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DA4347" w:rsidP="008D4491">
      <w:pPr>
        <w:pStyle w:val="Heading4"/>
        <w:rPr>
          <w:smallCaps/>
        </w:rPr>
      </w:pPr>
      <w:bookmarkStart w:id="219" w:name="_Toc35915277"/>
      <w:r w:rsidRPr="00FE1540">
        <w:t>Votimi i Shumicës dhe Abstenimet</w:t>
      </w:r>
      <w:bookmarkEnd w:id="219"/>
    </w:p>
    <w:p w:rsidR="003C1943" w:rsidRPr="00FE1540" w:rsidRDefault="00DA4347" w:rsidP="00631C90">
      <w:pPr>
        <w:pStyle w:val="TableHeader"/>
        <w:numPr>
          <w:ilvl w:val="0"/>
          <w:numId w:val="98"/>
        </w:numPr>
        <w:overflowPunct/>
        <w:autoSpaceDE/>
        <w:autoSpaceDN/>
        <w:adjustRightInd/>
        <w:spacing w:before="0" w:after="120" w:line="276" w:lineRule="auto"/>
        <w:ind w:left="426" w:hanging="426"/>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Nëse nuk kërkohet ndryshe me ligj, Shumica e Votave të Këshillit, do të thotë vota “Pro” e më shumë se gjysmës së Këshilltarëve që votojnë në një Mbledhje të Këshillit dhe ku është i pranishëm kuorumi, përveç rasteve kur Këshilli shqyrton propozime për shtyrje, mocione për të caktuar kohën dhe vendin e shtyrjes, dhe mocione të tjera të një natyre thjesht procedurale. </w:t>
      </w:r>
    </w:p>
    <w:p w:rsidR="00350C0B" w:rsidRPr="00FE1540" w:rsidRDefault="00350C0B" w:rsidP="00631C90">
      <w:pPr>
        <w:pStyle w:val="TableHeader"/>
        <w:numPr>
          <w:ilvl w:val="0"/>
          <w:numId w:val="98"/>
        </w:numPr>
        <w:overflowPunct/>
        <w:autoSpaceDE/>
        <w:autoSpaceDN/>
        <w:adjustRightInd/>
        <w:spacing w:before="0" w:after="120" w:line="276" w:lineRule="auto"/>
        <w:ind w:left="426" w:hanging="426"/>
        <w:jc w:val="both"/>
        <w:textAlignment w:val="auto"/>
        <w:rPr>
          <w:rFonts w:ascii="Times New Roman" w:hAnsi="Times New Roman"/>
          <w:smallCaps w:val="0"/>
          <w:color w:val="0070C0"/>
          <w:spacing w:val="0"/>
          <w:sz w:val="22"/>
          <w:szCs w:val="22"/>
          <w:highlight w:val="yellow"/>
          <w:lang w:val="sq-AL"/>
        </w:rPr>
      </w:pPr>
      <w:r w:rsidRPr="00FE1540">
        <w:rPr>
          <w:rFonts w:ascii="Times New Roman" w:hAnsi="Times New Roman"/>
          <w:smallCaps w:val="0"/>
          <w:color w:val="0070C0"/>
          <w:spacing w:val="0"/>
          <w:sz w:val="22"/>
          <w:szCs w:val="22"/>
          <w:highlight w:val="yellow"/>
          <w:lang w:val="sq-AL"/>
        </w:rPr>
        <w:t>Një abstenim nuk do të llogaritet si votë për të pranuar apo rrëzuar një mocion, apo projekt vendim, akt dhe rezolutë.</w:t>
      </w:r>
    </w:p>
    <w:p w:rsidR="003C1943" w:rsidRPr="00FE1540" w:rsidRDefault="003C1943" w:rsidP="006F2D70">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3C1943" w:rsidP="008D4491">
      <w:pPr>
        <w:pStyle w:val="Heading4"/>
        <w:rPr>
          <w:smallCaps/>
        </w:rPr>
      </w:pPr>
      <w:bookmarkStart w:id="220" w:name="_Toc35915278"/>
      <w:r w:rsidRPr="00FE1540">
        <w:t>Pëlqimi unanim</w:t>
      </w:r>
      <w:bookmarkEnd w:id="220"/>
    </w:p>
    <w:p w:rsidR="003C1943" w:rsidRPr="00FE1540" w:rsidRDefault="003C1943" w:rsidP="00631C90">
      <w:pPr>
        <w:pStyle w:val="TableHeader"/>
        <w:numPr>
          <w:ilvl w:val="0"/>
          <w:numId w:val="99"/>
        </w:numPr>
        <w:overflowPunct/>
        <w:autoSpaceDE/>
        <w:autoSpaceDN/>
        <w:adjustRightInd/>
        <w:spacing w:before="0" w:after="120" w:line="276" w:lineRule="auto"/>
        <w:ind w:left="426" w:hanging="426"/>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Kur nuk kërkohet ndonjë veprim zyrtar dhe kur nuk shprehet asnjë kundërshtim nga Këshilltarët e tjerë, kërkesa e një Këshilltari konsiderohet si kërkesë e të gjithë Këshillit pa patur nevojë për veprime të </w:t>
      </w:r>
      <w:r w:rsidRPr="00FE1540">
        <w:rPr>
          <w:rFonts w:ascii="Times New Roman" w:hAnsi="Times New Roman"/>
          <w:smallCaps w:val="0"/>
          <w:color w:val="000000" w:themeColor="text1"/>
          <w:spacing w:val="0"/>
          <w:sz w:val="22"/>
          <w:szCs w:val="22"/>
          <w:lang w:val="sq-AL"/>
        </w:rPr>
        <w:t>mëtejshme, në rastin kur një kërkesë e tillë bëhet në një Mbledhje të Këshillit dhe ku kuorumi është i pranis</w:t>
      </w:r>
      <w:r w:rsidR="008725AA" w:rsidRPr="00FE1540">
        <w:rPr>
          <w:rFonts w:ascii="Times New Roman" w:hAnsi="Times New Roman"/>
          <w:smallCaps w:val="0"/>
          <w:color w:val="000000" w:themeColor="text1"/>
          <w:spacing w:val="0"/>
          <w:sz w:val="22"/>
          <w:szCs w:val="22"/>
          <w:lang w:val="sq-AL"/>
        </w:rPr>
        <w:t>hëm.Në këtë rast</w:t>
      </w:r>
      <w:r w:rsidRPr="00FE1540">
        <w:rPr>
          <w:rFonts w:ascii="Times New Roman" w:hAnsi="Times New Roman"/>
          <w:smallCaps w:val="0"/>
          <w:color w:val="000000" w:themeColor="text1"/>
          <w:spacing w:val="0"/>
          <w:sz w:val="22"/>
          <w:szCs w:val="22"/>
          <w:lang w:val="sq-AL"/>
        </w:rPr>
        <w:t xml:space="preserve"> Kryetari </w:t>
      </w:r>
      <w:r w:rsidRPr="00FE1540">
        <w:rPr>
          <w:rFonts w:ascii="Times New Roman" w:hAnsi="Times New Roman"/>
          <w:smallCaps w:val="0"/>
          <w:spacing w:val="0"/>
          <w:sz w:val="22"/>
          <w:szCs w:val="22"/>
          <w:lang w:val="sq-AL"/>
        </w:rPr>
        <w:t>i Këshillit deklaron se një kërkesë e tillë do të konsiderohet si kërkesë e të gjithë Këshillit.</w:t>
      </w:r>
    </w:p>
    <w:p w:rsidR="003C1943" w:rsidRPr="00FE1540" w:rsidRDefault="003C1943" w:rsidP="00631C90">
      <w:pPr>
        <w:pStyle w:val="TableHeader"/>
        <w:numPr>
          <w:ilvl w:val="0"/>
          <w:numId w:val="99"/>
        </w:numPr>
        <w:overflowPunct/>
        <w:autoSpaceDE/>
        <w:autoSpaceDN/>
        <w:adjustRightInd/>
        <w:spacing w:before="0" w:after="120" w:line="276" w:lineRule="auto"/>
        <w:ind w:left="426" w:hanging="426"/>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Këshilli miraton me pëlqim unanim dhe pa votim edhe proçesverbalin e mbledhjes së kaluar, kur pas pyetjes se Kryesuesit te Mbledhjes </w:t>
      </w:r>
      <w:r w:rsidR="00D037AF" w:rsidRPr="00FE1540">
        <w:rPr>
          <w:rFonts w:ascii="Times New Roman" w:hAnsi="Times New Roman"/>
          <w:smallCaps w:val="0"/>
          <w:spacing w:val="0"/>
          <w:sz w:val="22"/>
          <w:szCs w:val="22"/>
          <w:lang w:val="sq-AL"/>
        </w:rPr>
        <w:t>“</w:t>
      </w:r>
      <w:r w:rsidRPr="00FE1540">
        <w:rPr>
          <w:rFonts w:ascii="Times New Roman" w:hAnsi="Times New Roman"/>
          <w:smallCaps w:val="0"/>
          <w:spacing w:val="0"/>
          <w:sz w:val="22"/>
          <w:szCs w:val="22"/>
          <w:lang w:val="sq-AL"/>
        </w:rPr>
        <w:t xml:space="preserve">A ka propozim për korigjim të </w:t>
      </w:r>
      <w:r w:rsidR="00943BC6" w:rsidRPr="00FE1540">
        <w:rPr>
          <w:rFonts w:ascii="Times New Roman" w:hAnsi="Times New Roman"/>
          <w:smallCaps w:val="0"/>
          <w:spacing w:val="0"/>
          <w:sz w:val="22"/>
          <w:szCs w:val="22"/>
          <w:lang w:val="sq-AL"/>
        </w:rPr>
        <w:t>proces-verbal</w:t>
      </w:r>
      <w:r w:rsidRPr="00FE1540">
        <w:rPr>
          <w:rFonts w:ascii="Times New Roman" w:hAnsi="Times New Roman"/>
          <w:smallCaps w:val="0"/>
          <w:spacing w:val="0"/>
          <w:sz w:val="22"/>
          <w:szCs w:val="22"/>
          <w:lang w:val="sq-AL"/>
        </w:rPr>
        <w:t>it te Mbledhejes së kaluar?”, asnjë Këshilltar i pranishëm nuk shprehet për korigjim, Kryesuesi deklaron miratimin e procesvebalit të  Mbledhjes.</w:t>
      </w:r>
    </w:p>
    <w:p w:rsidR="003C1943" w:rsidRPr="00FE1540" w:rsidRDefault="003C1943" w:rsidP="008D4491">
      <w:pPr>
        <w:pStyle w:val="TableHeader"/>
        <w:numPr>
          <w:ilvl w:val="0"/>
          <w:numId w:val="4"/>
        </w:numPr>
        <w:tabs>
          <w:tab w:val="clear" w:pos="4239"/>
        </w:tabs>
        <w:overflowPunct/>
        <w:autoSpaceDE/>
        <w:autoSpaceDN/>
        <w:adjustRightInd/>
        <w:spacing w:before="240" w:after="120" w:line="276" w:lineRule="auto"/>
        <w:ind w:left="0" w:firstLine="4253"/>
        <w:jc w:val="both"/>
        <w:textAlignment w:val="auto"/>
        <w:rPr>
          <w:rFonts w:ascii="Times New Roman" w:hAnsi="Times New Roman"/>
          <w:smallCaps w:val="0"/>
          <w:spacing w:val="0"/>
          <w:sz w:val="22"/>
          <w:szCs w:val="22"/>
          <w:lang w:val="sq-AL"/>
        </w:rPr>
      </w:pPr>
    </w:p>
    <w:p w:rsidR="00EE7E77" w:rsidRPr="00FE1540" w:rsidRDefault="003C1943" w:rsidP="008D4491">
      <w:pPr>
        <w:pStyle w:val="Heading4"/>
      </w:pPr>
      <w:bookmarkStart w:id="221" w:name="_Toc35915279"/>
      <w:r w:rsidRPr="00FE1540">
        <w:t>Mocioni</w:t>
      </w:r>
      <w:bookmarkEnd w:id="221"/>
    </w:p>
    <w:p w:rsidR="003C1943" w:rsidRPr="00FE1540" w:rsidRDefault="00DA4347" w:rsidP="00631C90">
      <w:pPr>
        <w:pStyle w:val="TableHeader"/>
        <w:numPr>
          <w:ilvl w:val="0"/>
          <w:numId w:val="100"/>
        </w:numPr>
        <w:spacing w:before="120" w:line="276" w:lineRule="auto"/>
        <w:ind w:left="425" w:hanging="425"/>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Këshilli proçedon me mocion. </w:t>
      </w:r>
    </w:p>
    <w:p w:rsidR="003C1943" w:rsidRPr="00FE1540" w:rsidRDefault="009A21CB" w:rsidP="00631C90">
      <w:pPr>
        <w:pStyle w:val="TableHeader"/>
        <w:numPr>
          <w:ilvl w:val="0"/>
          <w:numId w:val="100"/>
        </w:numPr>
        <w:spacing w:before="120" w:line="276" w:lineRule="auto"/>
        <w:ind w:left="425" w:hanging="425"/>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Mocioni mund të bëhet me shkrim apo me gojë.</w:t>
      </w:r>
      <w:r w:rsidR="003C1943" w:rsidRPr="00FE1540">
        <w:rPr>
          <w:rFonts w:ascii="Times New Roman" w:hAnsi="Times New Roman"/>
          <w:smallCaps w:val="0"/>
          <w:spacing w:val="0"/>
          <w:sz w:val="22"/>
          <w:szCs w:val="22"/>
          <w:lang w:val="sq-AL"/>
        </w:rPr>
        <w:t xml:space="preserve">Kur </w:t>
      </w:r>
      <w:r w:rsidR="00E16FCF" w:rsidRPr="00FE1540">
        <w:rPr>
          <w:rFonts w:ascii="Times New Roman" w:hAnsi="Times New Roman"/>
          <w:smallCaps w:val="0"/>
          <w:spacing w:val="0"/>
          <w:sz w:val="22"/>
          <w:szCs w:val="22"/>
          <w:lang w:val="sq-AL"/>
        </w:rPr>
        <w:t>paraqitet</w:t>
      </w:r>
      <w:r w:rsidR="003C1943" w:rsidRPr="00FE1540">
        <w:rPr>
          <w:rFonts w:ascii="Times New Roman" w:hAnsi="Times New Roman"/>
          <w:smallCaps w:val="0"/>
          <w:spacing w:val="0"/>
          <w:sz w:val="22"/>
          <w:szCs w:val="22"/>
          <w:lang w:val="sq-AL"/>
        </w:rPr>
        <w:t xml:space="preserve"> një mocion ai deklarohet nga Kryetari/ Kryesuesi, dhe nëse bëhet me shkrim lexohet. </w:t>
      </w:r>
    </w:p>
    <w:p w:rsidR="003C1943" w:rsidRPr="00FE1540" w:rsidRDefault="00DA4347" w:rsidP="00631C90">
      <w:pPr>
        <w:pStyle w:val="TableHeader"/>
        <w:numPr>
          <w:ilvl w:val="0"/>
          <w:numId w:val="100"/>
        </w:numPr>
        <w:spacing w:before="120" w:line="276" w:lineRule="auto"/>
        <w:ind w:left="425" w:hanging="425"/>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Çdo mocion që kërkon ndryshimin e një a</w:t>
      </w:r>
      <w:r w:rsidR="00624635" w:rsidRPr="00FE1540">
        <w:rPr>
          <w:rFonts w:ascii="Times New Roman" w:hAnsi="Times New Roman"/>
          <w:smallCaps w:val="0"/>
          <w:spacing w:val="0"/>
          <w:sz w:val="22"/>
          <w:szCs w:val="22"/>
          <w:lang w:val="sq-AL"/>
        </w:rPr>
        <w:t xml:space="preserve">kti apo rezolute të miratuar </w:t>
      </w:r>
      <w:r w:rsidRPr="00FE1540">
        <w:rPr>
          <w:rFonts w:ascii="Times New Roman" w:hAnsi="Times New Roman"/>
          <w:smallCaps w:val="0"/>
          <w:spacing w:val="0"/>
          <w:sz w:val="22"/>
          <w:szCs w:val="22"/>
          <w:lang w:val="sq-AL"/>
        </w:rPr>
        <w:t>nga Këshilli, duhet të paraqitet me shkrim. Këshilltari që parashtron një mocion duhet të shprehet ”Unë propozoj që....”.</w:t>
      </w:r>
    </w:p>
    <w:p w:rsidR="003C1943" w:rsidRPr="00FE1540" w:rsidRDefault="00DA4347" w:rsidP="00631C90">
      <w:pPr>
        <w:pStyle w:val="TableHeader"/>
        <w:numPr>
          <w:ilvl w:val="0"/>
          <w:numId w:val="100"/>
        </w:numPr>
        <w:spacing w:before="120" w:line="276" w:lineRule="auto"/>
        <w:ind w:left="425" w:hanging="425"/>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Një Këshilltar mund të: paraqesë një mocion, të mbështesë një mocion, të debatojë një mocion apo të votojë një mocion. Nëse një mocion paraqitet nga një Këshilltar nuk mund të konsiderohet nga Këshilli pa u mbështetur edhe minimumi nga një tjetër Këshilltar. Kur një mocion i paraqitet Mbledhjes se Këshillit për shqyrtim ai nuk mund të ndryshohet më nga propozuesi, përvec se me miratimin Pro të shumicës së Këshilltarëve.</w:t>
      </w:r>
    </w:p>
    <w:p w:rsidR="003C1943" w:rsidRPr="00FE1540" w:rsidRDefault="003C1943" w:rsidP="00631C90">
      <w:pPr>
        <w:pStyle w:val="TableHeader"/>
        <w:numPr>
          <w:ilvl w:val="0"/>
          <w:numId w:val="100"/>
        </w:numPr>
        <w:spacing w:before="120" w:line="276" w:lineRule="auto"/>
        <w:ind w:left="425" w:hanging="425"/>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Çdo Këshilltar ka të drejtë të bëjë mocion për një çështje vetëm një herë. Kryesuesi i Mbledhjes së Këshilit i kërkon Këshilltarëve të shprehen për mbështetjen apo refuzimin e shqyrtimit të mocionit të bërë. </w:t>
      </w:r>
    </w:p>
    <w:p w:rsidR="008808A0" w:rsidRPr="00FE1540" w:rsidRDefault="003C1943" w:rsidP="00631C90">
      <w:pPr>
        <w:pStyle w:val="TableHeader"/>
        <w:numPr>
          <w:ilvl w:val="0"/>
          <w:numId w:val="100"/>
        </w:numPr>
        <w:spacing w:before="120" w:line="276" w:lineRule="auto"/>
        <w:ind w:left="425" w:hanging="425"/>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Një mocion substancial nuk mund t’i drejtohet Këshillit ndërkohë që një mocion tjetër substancial është duke u shqyrtuar. Kryesuesi duhet të deklarojë mocionin dhe më pas të ftojë Këshilltarët për debat sipas këtyre parimeve: </w:t>
      </w:r>
    </w:p>
    <w:p w:rsidR="008808A0" w:rsidRPr="00FE1540" w:rsidRDefault="003C1943" w:rsidP="008D4491">
      <w:pPr>
        <w:pStyle w:val="TableHeader"/>
        <w:spacing w:before="120" w:line="276" w:lineRule="auto"/>
        <w:ind w:left="425"/>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a) Këshilltari i cili ka bërë mocionin apo që ka prezantuar një projekt-akt, ndryshim të një akti apo një rezolutë i j</w:t>
      </w:r>
      <w:r w:rsidR="00520DEC" w:rsidRPr="00FE1540">
        <w:rPr>
          <w:rFonts w:ascii="Times New Roman" w:hAnsi="Times New Roman"/>
          <w:smallCaps w:val="0"/>
          <w:spacing w:val="0"/>
          <w:sz w:val="22"/>
          <w:szCs w:val="22"/>
          <w:lang w:val="sq-AL"/>
        </w:rPr>
        <w:t xml:space="preserve">epet e drejta të flasë i pari. </w:t>
      </w:r>
    </w:p>
    <w:p w:rsidR="008808A0" w:rsidRPr="00FE1540" w:rsidRDefault="00520DEC" w:rsidP="008D4491">
      <w:pPr>
        <w:pStyle w:val="TableHeader"/>
        <w:spacing w:before="120" w:line="276" w:lineRule="auto"/>
        <w:ind w:left="425"/>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b</w:t>
      </w:r>
      <w:r w:rsidR="003C1943" w:rsidRPr="00FE1540">
        <w:rPr>
          <w:rFonts w:ascii="Times New Roman" w:hAnsi="Times New Roman"/>
          <w:smallCaps w:val="0"/>
          <w:spacing w:val="0"/>
          <w:sz w:val="22"/>
          <w:szCs w:val="22"/>
          <w:lang w:val="sq-AL"/>
        </w:rPr>
        <w:t xml:space="preserve">) Këshilltar i cili nuk ka folur për një çështje i jepet kjo e drejtë para se një Këshilltar të flasë për të njëjtën çështje për herë të dytë. </w:t>
      </w:r>
    </w:p>
    <w:p w:rsidR="003C1943" w:rsidRPr="00FE1540" w:rsidRDefault="003C1943" w:rsidP="008D4491">
      <w:pPr>
        <w:pStyle w:val="TableHeader"/>
        <w:spacing w:before="120" w:line="276" w:lineRule="auto"/>
        <w:ind w:left="425"/>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lastRenderedPageBreak/>
        <w:t>c) Debati, brenda mundësive duhet të alternohet midis Këshilltarëve që mbështesin dhe atyre që kundërshtojnë një çështje.</w:t>
      </w:r>
    </w:p>
    <w:p w:rsidR="003C1943" w:rsidRPr="00FE1540" w:rsidRDefault="003C1943" w:rsidP="00631C90">
      <w:pPr>
        <w:pStyle w:val="TableHeader"/>
        <w:numPr>
          <w:ilvl w:val="0"/>
          <w:numId w:val="100"/>
        </w:numPr>
        <w:spacing w:before="120" w:line="276" w:lineRule="auto"/>
        <w:ind w:left="425" w:hanging="425"/>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Ndërkohë që shqyrtohet një mocion substancial një mocion proçedurial mund të kërkohet të shqyrtohet. Në këtë rast fjala i jepet menjëherë Këshilltarit që e kërkon mocionin proçedurial. Mocioni proçedurial është i debatueshëm. </w:t>
      </w:r>
    </w:p>
    <w:p w:rsidR="003C1943" w:rsidRPr="00FE1540" w:rsidRDefault="00DA4347" w:rsidP="00631C90">
      <w:pPr>
        <w:pStyle w:val="TableHeader"/>
        <w:numPr>
          <w:ilvl w:val="0"/>
          <w:numId w:val="100"/>
        </w:numPr>
        <w:spacing w:before="120" w:line="276" w:lineRule="auto"/>
        <w:ind w:left="425" w:hanging="425"/>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Mocioni për një projektakt apo rezolutë shqyrtohet nga Këshilli pasi të jetë shprehur më parë Komisioni në sferën e të cilit bie çështja në shqyrtim.  </w:t>
      </w:r>
    </w:p>
    <w:p w:rsidR="003C1943" w:rsidRPr="00FE1540" w:rsidRDefault="003C1943" w:rsidP="00631C90">
      <w:pPr>
        <w:pStyle w:val="TableHeader"/>
        <w:numPr>
          <w:ilvl w:val="0"/>
          <w:numId w:val="100"/>
        </w:numPr>
        <w:spacing w:before="120" w:line="276" w:lineRule="auto"/>
        <w:ind w:left="425" w:hanging="425"/>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Një projektakt i shqyrtuar për blerje apo shitje të një prone Bashki</w:t>
      </w:r>
      <w:r w:rsidR="00E16FCF" w:rsidRPr="00FE1540">
        <w:rPr>
          <w:rFonts w:ascii="Times New Roman" w:hAnsi="Times New Roman"/>
          <w:smallCaps w:val="0"/>
          <w:spacing w:val="0"/>
          <w:sz w:val="22"/>
          <w:szCs w:val="22"/>
          <w:lang w:val="sq-AL"/>
        </w:rPr>
        <w:t>ake</w:t>
      </w:r>
      <w:r w:rsidRPr="00FE1540">
        <w:rPr>
          <w:rFonts w:ascii="Times New Roman" w:hAnsi="Times New Roman"/>
          <w:smallCaps w:val="0"/>
          <w:spacing w:val="0"/>
          <w:sz w:val="22"/>
          <w:szCs w:val="22"/>
          <w:lang w:val="sq-AL"/>
        </w:rPr>
        <w:t xml:space="preserve"> apo një projektakt që trajton elementë të planifikimit urban apo të menaxhimit të tokës nuk mund të rishqyrtohet nga Këshilli pa kaluar një afat një mujor nga mbledhja ku mocioni, për çështjet e përmendura në këtë paragraf, është refuzuar me votim. Një projektrregullore, e refuzuar me votim, mund të rishqyrtohet pas një muaji nga data e mbledhjes ku u refuzua, apo menjëherë pas zgjedhjes të Këshillit të ri.</w:t>
      </w:r>
    </w:p>
    <w:p w:rsidR="003C1943" w:rsidRPr="00FE1540" w:rsidRDefault="003C1943" w:rsidP="00631C90">
      <w:pPr>
        <w:pStyle w:val="TableHeader"/>
        <w:numPr>
          <w:ilvl w:val="0"/>
          <w:numId w:val="100"/>
        </w:numPr>
        <w:spacing w:before="120" w:line="276" w:lineRule="auto"/>
        <w:ind w:left="425" w:hanging="425"/>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Nëse një mocion është debatuar dhe votuar (pranuar apo refuzuar), nuk lejohet të rishqyrtohet në të njëjtën Mbledhje të Këshillit dhe të Komisionit i njëjtit mocion apo një mocioni shumë i ngjashëm me të.</w:t>
      </w:r>
    </w:p>
    <w:p w:rsidR="003C1943" w:rsidRPr="00FE1540" w:rsidRDefault="003C1943" w:rsidP="00631C90">
      <w:pPr>
        <w:pStyle w:val="TableHeader"/>
        <w:numPr>
          <w:ilvl w:val="0"/>
          <w:numId w:val="100"/>
        </w:numPr>
        <w:spacing w:before="120" w:line="276" w:lineRule="auto"/>
        <w:ind w:left="425" w:hanging="425"/>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Një mocion mund të tërhiqet nga debati e shqyrtimi, nga propozuesi i mocionit, me kusht që asnjë nga Këshilltarët të pranshmë në mbledhje në momentin e propozimit për tërheqjen e mocioni, nuk kanë kundërshtim. </w:t>
      </w:r>
    </w:p>
    <w:p w:rsidR="003C1943" w:rsidRPr="00FE1540" w:rsidRDefault="003C1943" w:rsidP="00631C90">
      <w:pPr>
        <w:pStyle w:val="ListParagraph"/>
        <w:numPr>
          <w:ilvl w:val="0"/>
          <w:numId w:val="100"/>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Prezantimi i një projekt rregulloreje, rezolute apo urdhërese duhet të bëhet në mbledhjen e parë që është në rend të ditës, pavarësisht se mund të mos merret në shqyrtim nga Këshilli në këtë mbledhje, dhe prezantimi duhet të shënohet në proçesverbalin e mbledhjes. Nëse Këshilli nuk miraton një akt të paraqitur, ai mund ta shqyrtojë në mbledhjen e tij të ardhme të rregullt.</w:t>
      </w:r>
    </w:p>
    <w:p w:rsidR="003C1943" w:rsidRPr="00FE1540" w:rsidRDefault="003C1943" w:rsidP="00631C90">
      <w:pPr>
        <w:pStyle w:val="ListParagraph"/>
        <w:numPr>
          <w:ilvl w:val="0"/>
          <w:numId w:val="100"/>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Paraqitja në Këshill e mocionit për një projektakt bëhet nga Kryetari i Komisionit, në mungesë të tij nga zëvëndëskryetari, apo nga secili anëtar i Komisionit i zgjedhur me shumicën e Këshilltarëve të pranishëm në mbledhjen e Komisionit .</w:t>
      </w:r>
    </w:p>
    <w:p w:rsidR="003C1943" w:rsidRPr="00FE1540" w:rsidRDefault="003C1943" w:rsidP="008D4491">
      <w:pPr>
        <w:pStyle w:val="TableHeader"/>
        <w:numPr>
          <w:ilvl w:val="0"/>
          <w:numId w:val="4"/>
        </w:numPr>
        <w:overflowPunct/>
        <w:autoSpaceDE/>
        <w:autoSpaceDN/>
        <w:adjustRightInd/>
        <w:spacing w:before="240" w:after="120" w:line="276" w:lineRule="auto"/>
        <w:ind w:left="1168" w:firstLine="3085"/>
        <w:jc w:val="both"/>
        <w:textAlignment w:val="auto"/>
        <w:rPr>
          <w:rFonts w:ascii="Times New Roman" w:hAnsi="Times New Roman"/>
          <w:smallCaps w:val="0"/>
          <w:spacing w:val="0"/>
          <w:sz w:val="22"/>
          <w:szCs w:val="22"/>
          <w:lang w:val="sq-AL"/>
        </w:rPr>
      </w:pPr>
    </w:p>
    <w:p w:rsidR="00EE7E77" w:rsidRPr="00FE1540" w:rsidRDefault="00E20CCC" w:rsidP="008D4491">
      <w:pPr>
        <w:pStyle w:val="Heading4"/>
      </w:pPr>
      <w:bookmarkStart w:id="222" w:name="_Toc35915280"/>
      <w:r w:rsidRPr="00FE1540">
        <w:t>Votimi në Mbledhjen e Këshillit</w:t>
      </w:r>
      <w:bookmarkEnd w:id="222"/>
    </w:p>
    <w:p w:rsidR="003C1943" w:rsidRPr="00FE1540" w:rsidRDefault="003C1943" w:rsidP="00631C90">
      <w:pPr>
        <w:pStyle w:val="ListParagraph"/>
        <w:numPr>
          <w:ilvl w:val="0"/>
          <w:numId w:val="114"/>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Këshilltarët votojnë në mënyrë individuale. Këshilltari nuk mund të delegojë të drejtën e votës. Këshilltari voton në një mbledhje zyrtare dhe të vlefshme të Këshillit, kur votimi kërkohet dhe kryhet sipas procedurave ligjore dhe atyre të parashikuara nga kjo rregullore e Këshillit. Votimi i Këshilltarit me telefon apo nëpërmjet video konferencës nuk lejohet përveç në rastet e emergjencës civile të shpallur zyrtarisht dhe sipas kërkesave ligjore dhe procedur</w:t>
      </w:r>
      <w:r w:rsidR="007F71DD" w:rsidRPr="00FE1540">
        <w:rPr>
          <w:rFonts w:ascii="Times New Roman" w:hAnsi="Times New Roman"/>
          <w:lang w:val="sq-AL"/>
        </w:rPr>
        <w:t>ë</w:t>
      </w:r>
      <w:r w:rsidRPr="00FE1540">
        <w:rPr>
          <w:rFonts w:ascii="Times New Roman" w:hAnsi="Times New Roman"/>
          <w:lang w:val="sq-AL"/>
        </w:rPr>
        <w:t xml:space="preserve">s së kësaj Rregullore. Këshilltarët </w:t>
      </w:r>
      <w:r w:rsidR="00217E5D" w:rsidRPr="00FE1540">
        <w:rPr>
          <w:rFonts w:ascii="Times New Roman" w:hAnsi="Times New Roman"/>
          <w:lang w:val="sq-AL"/>
        </w:rPr>
        <w:t xml:space="preserve">e pranishëm ne Mbledhje dhe </w:t>
      </w:r>
      <w:r w:rsidRPr="00FE1540">
        <w:rPr>
          <w:rFonts w:ascii="Times New Roman" w:hAnsi="Times New Roman"/>
          <w:lang w:val="sq-AL"/>
        </w:rPr>
        <w:t>që nuk votojnë pranojnë vendimin e shumicës</w:t>
      </w:r>
      <w:r w:rsidR="00930697" w:rsidRPr="00FE1540">
        <w:rPr>
          <w:rFonts w:ascii="Times New Roman" w:hAnsi="Times New Roman"/>
          <w:lang w:val="sq-AL"/>
        </w:rPr>
        <w:t>.</w:t>
      </w:r>
    </w:p>
    <w:p w:rsidR="003C1943" w:rsidRPr="00FE1540" w:rsidRDefault="003C1943" w:rsidP="00631C90">
      <w:pPr>
        <w:pStyle w:val="Header"/>
        <w:widowControl/>
        <w:numPr>
          <w:ilvl w:val="0"/>
          <w:numId w:val="114"/>
        </w:numPr>
        <w:tabs>
          <w:tab w:val="clear" w:pos="4320"/>
          <w:tab w:val="clear" w:pos="8640"/>
        </w:tabs>
        <w:spacing w:before="120" w:line="276" w:lineRule="auto"/>
        <w:ind w:left="426" w:hanging="426"/>
        <w:jc w:val="both"/>
        <w:rPr>
          <w:snapToGrid/>
          <w:sz w:val="22"/>
          <w:szCs w:val="22"/>
          <w:lang w:val="sq-AL"/>
        </w:rPr>
      </w:pPr>
      <w:r w:rsidRPr="00FE1540">
        <w:rPr>
          <w:snapToGrid/>
          <w:sz w:val="22"/>
          <w:szCs w:val="22"/>
          <w:lang w:val="sq-AL"/>
        </w:rPr>
        <w:t>Votimi në Mbledhjen e Këshillit dhe Komisioneve të Përhershëm mund të bëhet i hapur apo i fshehtë. Votimi bëhet i ve</w:t>
      </w:r>
      <w:r w:rsidR="007F71DD" w:rsidRPr="00FE1540">
        <w:rPr>
          <w:snapToGrid/>
          <w:sz w:val="22"/>
          <w:szCs w:val="22"/>
          <w:lang w:val="sq-AL"/>
        </w:rPr>
        <w:t>ç</w:t>
      </w:r>
      <w:r w:rsidRPr="00FE1540">
        <w:rPr>
          <w:snapToGrid/>
          <w:sz w:val="22"/>
          <w:szCs w:val="22"/>
          <w:lang w:val="sq-AL"/>
        </w:rPr>
        <w:t>antë për secilën çështje të rendit të ditës dhe për secilin mocion, dhe rezultatet e votimit deklarohen nga Kryetari i Këshillit/ Kryesuesi i Mbledhjes dhe regjistrohen në proçesverbalin e Mbledhjes.</w:t>
      </w:r>
    </w:p>
    <w:p w:rsidR="003C1943" w:rsidRPr="00FE1540" w:rsidRDefault="003C1943" w:rsidP="00631C90">
      <w:pPr>
        <w:pStyle w:val="Header"/>
        <w:numPr>
          <w:ilvl w:val="0"/>
          <w:numId w:val="114"/>
        </w:numPr>
        <w:spacing w:before="120" w:line="276" w:lineRule="auto"/>
        <w:ind w:left="426" w:hanging="426"/>
        <w:jc w:val="both"/>
        <w:rPr>
          <w:snapToGrid/>
          <w:sz w:val="22"/>
          <w:szCs w:val="22"/>
          <w:lang w:val="sq-AL"/>
        </w:rPr>
      </w:pPr>
      <w:r w:rsidRPr="00FE1540">
        <w:rPr>
          <w:snapToGrid/>
          <w:sz w:val="22"/>
          <w:szCs w:val="22"/>
          <w:lang w:val="sq-AL"/>
        </w:rPr>
        <w:t xml:space="preserve">Kërkesa për votim nominal ose të fshehtë formulohet në kohën që </w:t>
      </w:r>
      <w:r w:rsidR="00621B42" w:rsidRPr="00FE1540">
        <w:rPr>
          <w:snapToGrid/>
          <w:sz w:val="22"/>
          <w:szCs w:val="22"/>
          <w:lang w:val="sq-AL"/>
        </w:rPr>
        <w:t>K</w:t>
      </w:r>
      <w:r w:rsidRPr="00FE1540">
        <w:rPr>
          <w:snapToGrid/>
          <w:sz w:val="22"/>
          <w:szCs w:val="22"/>
          <w:lang w:val="sq-AL"/>
        </w:rPr>
        <w:t xml:space="preserve">ryesuesi i </w:t>
      </w:r>
      <w:r w:rsidR="00621B42" w:rsidRPr="00FE1540">
        <w:rPr>
          <w:snapToGrid/>
          <w:sz w:val="22"/>
          <w:szCs w:val="22"/>
          <w:lang w:val="sq-AL"/>
        </w:rPr>
        <w:t>M</w:t>
      </w:r>
      <w:r w:rsidRPr="00FE1540">
        <w:rPr>
          <w:snapToGrid/>
          <w:sz w:val="22"/>
          <w:szCs w:val="22"/>
          <w:lang w:val="sq-AL"/>
        </w:rPr>
        <w:t xml:space="preserve">bledhjes mbyll diskutimet dhe deklaron se do të kalohet në votim. </w:t>
      </w:r>
      <w:r w:rsidR="006405BB" w:rsidRPr="00FE1540">
        <w:rPr>
          <w:snapToGrid/>
          <w:sz w:val="22"/>
          <w:szCs w:val="22"/>
          <w:lang w:val="sq-AL"/>
        </w:rPr>
        <w:t>Ç</w:t>
      </w:r>
      <w:r w:rsidRPr="00FE1540">
        <w:rPr>
          <w:snapToGrid/>
          <w:sz w:val="22"/>
          <w:szCs w:val="22"/>
          <w:lang w:val="sq-AL"/>
        </w:rPr>
        <w:t>do këshilltar ka të drejtën e propozimit për përcaktimin e mënyrës së votimit. Propozimi hidhet në votë pa debat.</w:t>
      </w:r>
    </w:p>
    <w:p w:rsidR="003C1943" w:rsidRPr="00FE1540" w:rsidRDefault="003C1943" w:rsidP="00631C90">
      <w:pPr>
        <w:pStyle w:val="ListParagraph"/>
        <w:numPr>
          <w:ilvl w:val="0"/>
          <w:numId w:val="114"/>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Çdo Grup Këshilltarësh, para fillimit të votimit në Mbledhjen e Këshillit, ka të drejtë të tërhiqet për konsultim për një kohë deri në  10 minuta.</w:t>
      </w:r>
    </w:p>
    <w:p w:rsidR="003C1943" w:rsidRPr="00FE1540" w:rsidRDefault="003C1943" w:rsidP="006F2D70">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223" w:name="_Toc35915281"/>
      <w:r w:rsidRPr="00FE1540">
        <w:t>Votimi i hapur</w:t>
      </w:r>
      <w:bookmarkEnd w:id="223"/>
    </w:p>
    <w:p w:rsidR="003C1943" w:rsidRPr="00FE1540" w:rsidRDefault="003C1943" w:rsidP="00631C90">
      <w:pPr>
        <w:pStyle w:val="ListParagraph"/>
        <w:numPr>
          <w:ilvl w:val="0"/>
          <w:numId w:val="11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Votimi i hapur bëhet me ngritjen e dorës në përgjigje të fjalëve Pro, Kundra, Abstenim të thëna nga Kryesuesi i mbledhjes. Votimi i hapur mund të bëhet i përgjithshëm, nominal dhe elektronik. Në këtë rast kur votimi bëhet nominal Sekretari thërret emrat një nga një sipas listës së përgatitur me Këshilltarët pjes</w:t>
      </w:r>
      <w:r w:rsidR="007F71DD" w:rsidRPr="00FE1540">
        <w:rPr>
          <w:rFonts w:ascii="Times New Roman" w:hAnsi="Times New Roman"/>
          <w:lang w:val="sq-AL"/>
        </w:rPr>
        <w:t>ë</w:t>
      </w:r>
      <w:r w:rsidRPr="00FE1540">
        <w:rPr>
          <w:rFonts w:ascii="Times New Roman" w:hAnsi="Times New Roman"/>
          <w:lang w:val="sq-AL"/>
        </w:rPr>
        <w:t xml:space="preserve">marrës në mbledhje. </w:t>
      </w:r>
      <w:r w:rsidR="007F71DD" w:rsidRPr="00FE1540">
        <w:rPr>
          <w:rFonts w:ascii="Times New Roman" w:hAnsi="Times New Roman"/>
          <w:lang w:val="sq-AL"/>
        </w:rPr>
        <w:t>P</w:t>
      </w:r>
      <w:r w:rsidRPr="00FE1540">
        <w:rPr>
          <w:rFonts w:ascii="Times New Roman" w:hAnsi="Times New Roman"/>
          <w:lang w:val="sq-AL"/>
        </w:rPr>
        <w:t>as thirrjes së emrit Këshilltari voton me zë me Pro, Kundër dhe Abstenoj. Në secilin rast Sekretari bën numërimin e votave dhe rezultatin e votave ia komunikon Kryesuesit të mbledhjes i cili deklaron rezultatin e votimit</w:t>
      </w:r>
      <w:r w:rsidR="0027118A" w:rsidRPr="00FE1540">
        <w:rPr>
          <w:rFonts w:ascii="Times New Roman" w:hAnsi="Times New Roman"/>
          <w:lang w:val="sq-AL"/>
        </w:rPr>
        <w:t>,</w:t>
      </w:r>
      <w:r w:rsidRPr="00FE1540">
        <w:rPr>
          <w:rFonts w:ascii="Times New Roman" w:hAnsi="Times New Roman"/>
          <w:lang w:val="sq-AL"/>
        </w:rPr>
        <w:t xml:space="preserve"> i cili regjistrohet në </w:t>
      </w:r>
      <w:r w:rsidR="00943BC6" w:rsidRPr="00FE1540">
        <w:rPr>
          <w:rFonts w:ascii="Times New Roman" w:hAnsi="Times New Roman"/>
          <w:lang w:val="sq-AL"/>
        </w:rPr>
        <w:t>procesverbal</w:t>
      </w:r>
      <w:r w:rsidRPr="00FE1540">
        <w:rPr>
          <w:rFonts w:ascii="Times New Roman" w:hAnsi="Times New Roman"/>
          <w:lang w:val="sq-AL"/>
        </w:rPr>
        <w:t xml:space="preserve">in e </w:t>
      </w:r>
      <w:r w:rsidR="00D86110" w:rsidRPr="00FE1540">
        <w:rPr>
          <w:rFonts w:ascii="Times New Roman" w:hAnsi="Times New Roman"/>
          <w:lang w:val="sq-AL"/>
        </w:rPr>
        <w:t>M</w:t>
      </w:r>
      <w:r w:rsidRPr="00FE1540">
        <w:rPr>
          <w:rFonts w:ascii="Times New Roman" w:hAnsi="Times New Roman"/>
          <w:lang w:val="sq-AL"/>
        </w:rPr>
        <w:t>bledhjes.</w:t>
      </w:r>
    </w:p>
    <w:p w:rsidR="003C1943" w:rsidRPr="00FE1540" w:rsidRDefault="003C1943" w:rsidP="00631C90">
      <w:pPr>
        <w:pStyle w:val="ListParagraph"/>
        <w:widowControl w:val="0"/>
        <w:numPr>
          <w:ilvl w:val="0"/>
          <w:numId w:val="115"/>
        </w:numPr>
        <w:autoSpaceDE w:val="0"/>
        <w:autoSpaceDN w:val="0"/>
        <w:adjustRightInd w:val="0"/>
        <w:spacing w:before="120" w:after="0"/>
        <w:ind w:left="426" w:hanging="426"/>
        <w:contextualSpacing w:val="0"/>
        <w:jc w:val="both"/>
        <w:rPr>
          <w:rFonts w:ascii="Times New Roman" w:eastAsiaTheme="minorEastAsia" w:hAnsi="Times New Roman"/>
        </w:rPr>
      </w:pPr>
      <w:r w:rsidRPr="00FE1540">
        <w:rPr>
          <w:rFonts w:ascii="Times New Roman" w:eastAsiaTheme="minorEastAsia" w:hAnsi="Times New Roman"/>
        </w:rPr>
        <w:t>Në rastin e votimit nominal lista e këshilltarëve votues me shënimin e votës “</w:t>
      </w:r>
      <w:r w:rsidR="00D629EC" w:rsidRPr="00FE1540">
        <w:rPr>
          <w:rFonts w:ascii="Times New Roman" w:eastAsiaTheme="minorEastAsia" w:hAnsi="Times New Roman"/>
        </w:rPr>
        <w:t>P</w:t>
      </w:r>
      <w:r w:rsidRPr="00FE1540">
        <w:rPr>
          <w:rFonts w:ascii="Times New Roman" w:eastAsiaTheme="minorEastAsia" w:hAnsi="Times New Roman"/>
        </w:rPr>
        <w:t>ro”, “</w:t>
      </w:r>
      <w:r w:rsidR="00D629EC" w:rsidRPr="00FE1540">
        <w:rPr>
          <w:rFonts w:ascii="Times New Roman" w:eastAsiaTheme="minorEastAsia" w:hAnsi="Times New Roman"/>
        </w:rPr>
        <w:t>K</w:t>
      </w:r>
      <w:r w:rsidRPr="00FE1540">
        <w:rPr>
          <w:rFonts w:ascii="Times New Roman" w:eastAsiaTheme="minorEastAsia" w:hAnsi="Times New Roman"/>
        </w:rPr>
        <w:t>undër” ose “</w:t>
      </w:r>
      <w:r w:rsidR="00D629EC" w:rsidRPr="00FE1540">
        <w:rPr>
          <w:rFonts w:ascii="Times New Roman" w:eastAsiaTheme="minorEastAsia" w:hAnsi="Times New Roman"/>
        </w:rPr>
        <w:t>A</w:t>
      </w:r>
      <w:r w:rsidRPr="00FE1540">
        <w:rPr>
          <w:rFonts w:ascii="Times New Roman" w:eastAsiaTheme="minorEastAsia" w:hAnsi="Times New Roman"/>
        </w:rPr>
        <w:t>bstenim” të secilit këshilltar, publikohet së bashku me materialet e mbledhjes.</w:t>
      </w:r>
    </w:p>
    <w:p w:rsidR="003C1943" w:rsidRPr="00FE1540" w:rsidRDefault="003C1943" w:rsidP="006F2D70">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224" w:name="_Toc35915282"/>
      <w:r w:rsidRPr="00FE1540">
        <w:t>Votimi i fshehtë</w:t>
      </w:r>
      <w:bookmarkEnd w:id="224"/>
    </w:p>
    <w:p w:rsidR="003C1943" w:rsidRPr="00FE1540" w:rsidRDefault="003C1943" w:rsidP="00631C90">
      <w:pPr>
        <w:pStyle w:val="ListParagraph"/>
        <w:numPr>
          <w:ilvl w:val="0"/>
          <w:numId w:val="116"/>
        </w:numPr>
        <w:spacing w:before="120" w:after="0"/>
        <w:ind w:left="426" w:hanging="426"/>
        <w:contextualSpacing w:val="0"/>
        <w:jc w:val="both"/>
        <w:rPr>
          <w:rFonts w:ascii="Times New Roman" w:hAnsi="Times New Roman"/>
          <w:smallCaps/>
          <w:lang w:val="sq-AL"/>
        </w:rPr>
      </w:pPr>
      <w:r w:rsidRPr="00FE1540">
        <w:rPr>
          <w:rFonts w:ascii="Times New Roman" w:hAnsi="Times New Roman"/>
          <w:lang w:val="sq-AL"/>
        </w:rPr>
        <w:t>Votimi i fshehtë bëhet për çështje me karakter individual që lidhen me persona fizikë apo juridik</w:t>
      </w:r>
      <w:r w:rsidR="007F71DD" w:rsidRPr="00FE1540">
        <w:rPr>
          <w:rFonts w:ascii="Times New Roman" w:hAnsi="Times New Roman"/>
          <w:lang w:val="sq-AL"/>
        </w:rPr>
        <w:t>ë</w:t>
      </w:r>
      <w:r w:rsidRPr="00FE1540">
        <w:rPr>
          <w:rFonts w:ascii="Times New Roman" w:hAnsi="Times New Roman"/>
          <w:lang w:val="sq-AL"/>
        </w:rPr>
        <w:t xml:space="preserve"> (persona, organizata apo biznese private) ndaj të cilëve krijohen pasoja juridike mbi bazë të </w:t>
      </w:r>
      <w:r w:rsidR="007F71DD" w:rsidRPr="00FE1540">
        <w:rPr>
          <w:rFonts w:ascii="Times New Roman" w:hAnsi="Times New Roman"/>
          <w:lang w:val="sq-AL"/>
        </w:rPr>
        <w:t xml:space="preserve">një </w:t>
      </w:r>
      <w:r w:rsidRPr="00FE1540">
        <w:rPr>
          <w:rFonts w:ascii="Times New Roman" w:hAnsi="Times New Roman"/>
          <w:lang w:val="sq-AL"/>
        </w:rPr>
        <w:t xml:space="preserve">akti me karakter individual të nxjerrë nga </w:t>
      </w:r>
      <w:r w:rsidR="0044509D" w:rsidRPr="00FE1540">
        <w:rPr>
          <w:rFonts w:ascii="Times New Roman" w:hAnsi="Times New Roman"/>
          <w:lang w:val="sq-AL"/>
        </w:rPr>
        <w:t>K</w:t>
      </w:r>
      <w:r w:rsidRPr="00FE1540">
        <w:rPr>
          <w:rFonts w:ascii="Times New Roman" w:hAnsi="Times New Roman"/>
          <w:lang w:val="sq-AL"/>
        </w:rPr>
        <w:t>ëshilli, si dhe në rastet e vlerësimeve mbi sjelljen ose cilësitë e një individi</w:t>
      </w:r>
      <w:r w:rsidR="006405BB" w:rsidRPr="00FE1540">
        <w:rPr>
          <w:rStyle w:val="FootnoteReference"/>
          <w:rFonts w:ascii="Times New Roman" w:hAnsi="Times New Roman"/>
          <w:lang w:val="sq-AL"/>
        </w:rPr>
        <w:footnoteReference w:id="121"/>
      </w:r>
      <w:r w:rsidRPr="00FE1540">
        <w:rPr>
          <w:rFonts w:ascii="Times New Roman" w:hAnsi="Times New Roman"/>
          <w:lang w:val="sq-AL"/>
        </w:rPr>
        <w:t>.</w:t>
      </w:r>
    </w:p>
    <w:p w:rsidR="003C1943" w:rsidRPr="00FE1540" w:rsidRDefault="003C1943" w:rsidP="00631C90">
      <w:pPr>
        <w:pStyle w:val="ListParagraph"/>
        <w:numPr>
          <w:ilvl w:val="0"/>
          <w:numId w:val="116"/>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Propozimi për votim të fshehtë bëh</w:t>
      </w:r>
      <w:r w:rsidR="00660D4A" w:rsidRPr="00FE1540">
        <w:rPr>
          <w:rFonts w:ascii="Times New Roman" w:hAnsi="Times New Roman"/>
          <w:lang w:val="sq-AL"/>
        </w:rPr>
        <w:t>e</w:t>
      </w:r>
      <w:r w:rsidRPr="00FE1540">
        <w:rPr>
          <w:rFonts w:ascii="Times New Roman" w:hAnsi="Times New Roman"/>
          <w:lang w:val="sq-AL"/>
        </w:rPr>
        <w:t xml:space="preserve">t duke përcaktuar problemin dhe arsyetimin për këtë propozim. </w:t>
      </w:r>
      <w:r w:rsidR="004F7423" w:rsidRPr="00FE1540">
        <w:rPr>
          <w:rFonts w:ascii="Times New Roman" w:hAnsi="Times New Roman"/>
          <w:lang w:val="sq-AL"/>
        </w:rPr>
        <w:t>V</w:t>
      </w:r>
      <w:r w:rsidRPr="00FE1540">
        <w:rPr>
          <w:rFonts w:ascii="Times New Roman" w:hAnsi="Times New Roman"/>
          <w:lang w:val="sq-AL"/>
        </w:rPr>
        <w:t xml:space="preserve">otimi i fshehtë nuk bëhet për </w:t>
      </w:r>
      <w:r w:rsidR="00C83FA3" w:rsidRPr="00FE1540">
        <w:rPr>
          <w:rFonts w:ascii="Times New Roman" w:hAnsi="Times New Roman"/>
          <w:lang w:val="sq-AL"/>
        </w:rPr>
        <w:t>ç</w:t>
      </w:r>
      <w:r w:rsidRPr="00FE1540">
        <w:rPr>
          <w:rFonts w:ascii="Times New Roman" w:hAnsi="Times New Roman"/>
          <w:lang w:val="sq-AL"/>
        </w:rPr>
        <w:t>ështjet që kanë të bëjnë me vendime financiare, me buxhetin</w:t>
      </w:r>
      <w:r w:rsidR="00C83FA3" w:rsidRPr="00FE1540">
        <w:rPr>
          <w:rFonts w:ascii="Times New Roman" w:hAnsi="Times New Roman"/>
          <w:lang w:val="sq-AL"/>
        </w:rPr>
        <w:t>, shitjen e blerje apo dhënjen me qera të pronave</w:t>
      </w:r>
      <w:r w:rsidRPr="00FE1540">
        <w:rPr>
          <w:rFonts w:ascii="Times New Roman" w:hAnsi="Times New Roman"/>
          <w:lang w:val="sq-AL"/>
        </w:rPr>
        <w:t xml:space="preserve"> si dhe me vendime të tjera që sjellin pasoja financiare.</w:t>
      </w:r>
    </w:p>
    <w:p w:rsidR="003C1943" w:rsidRPr="00FE1540" w:rsidRDefault="003C1943" w:rsidP="00150D03">
      <w:pPr>
        <w:pStyle w:val="TableHeader"/>
        <w:numPr>
          <w:ilvl w:val="0"/>
          <w:numId w:val="4"/>
        </w:numPr>
        <w:overflowPunct/>
        <w:autoSpaceDE/>
        <w:autoSpaceDN/>
        <w:adjustRightInd/>
        <w:spacing w:before="240" w:after="120" w:line="276" w:lineRule="auto"/>
        <w:ind w:left="0" w:firstLine="4111"/>
        <w:jc w:val="both"/>
        <w:textAlignment w:val="auto"/>
        <w:rPr>
          <w:rFonts w:ascii="Times New Roman" w:hAnsi="Times New Roman"/>
          <w:smallCaps w:val="0"/>
          <w:spacing w:val="0"/>
          <w:sz w:val="22"/>
          <w:szCs w:val="22"/>
          <w:lang w:val="sq-AL"/>
        </w:rPr>
      </w:pPr>
    </w:p>
    <w:p w:rsidR="00EE7E77" w:rsidRPr="00FE1540" w:rsidRDefault="003C1943" w:rsidP="008D4491">
      <w:pPr>
        <w:pStyle w:val="Heading4"/>
      </w:pPr>
      <w:bookmarkStart w:id="225" w:name="_Toc35915283"/>
      <w:r w:rsidRPr="00FE1540">
        <w:t>Votimi i akteve</w:t>
      </w:r>
      <w:bookmarkEnd w:id="225"/>
    </w:p>
    <w:p w:rsidR="003C1943" w:rsidRPr="00FE1540" w:rsidRDefault="003C1943" w:rsidP="00631C90">
      <w:pPr>
        <w:pStyle w:val="Header"/>
        <w:widowControl/>
        <w:numPr>
          <w:ilvl w:val="0"/>
          <w:numId w:val="117"/>
        </w:numPr>
        <w:tabs>
          <w:tab w:val="clear" w:pos="4320"/>
          <w:tab w:val="clear" w:pos="8640"/>
        </w:tabs>
        <w:spacing w:before="120" w:line="276" w:lineRule="auto"/>
        <w:ind w:left="357" w:hanging="357"/>
        <w:jc w:val="both"/>
        <w:rPr>
          <w:snapToGrid/>
          <w:sz w:val="22"/>
          <w:szCs w:val="22"/>
          <w:lang w:val="sq-AL"/>
        </w:rPr>
      </w:pPr>
      <w:r w:rsidRPr="00FE1540">
        <w:rPr>
          <w:snapToGrid/>
          <w:sz w:val="22"/>
          <w:szCs w:val="22"/>
          <w:lang w:val="sq-AL"/>
        </w:rPr>
        <w:t>Votimi i akteve fillimisht bëhet në parim dhe pastaj në tërësi, dhe nëse kërkohet nga shumica e Këshiltarëve të pranishë</w:t>
      </w:r>
      <w:r w:rsidR="00FD524A" w:rsidRPr="00FE1540">
        <w:rPr>
          <w:snapToGrid/>
          <w:sz w:val="22"/>
          <w:szCs w:val="22"/>
          <w:lang w:val="sq-AL"/>
        </w:rPr>
        <w:t>m</w:t>
      </w:r>
      <w:r w:rsidRPr="00FE1540">
        <w:rPr>
          <w:snapToGrid/>
          <w:sz w:val="22"/>
          <w:szCs w:val="22"/>
          <w:lang w:val="sq-AL"/>
        </w:rPr>
        <w:t xml:space="preserve"> në </w:t>
      </w:r>
      <w:r w:rsidR="003B0673" w:rsidRPr="00FE1540">
        <w:rPr>
          <w:snapToGrid/>
          <w:sz w:val="22"/>
          <w:szCs w:val="22"/>
          <w:lang w:val="sq-AL"/>
        </w:rPr>
        <w:t>M</w:t>
      </w:r>
      <w:r w:rsidRPr="00FE1540">
        <w:rPr>
          <w:snapToGrid/>
          <w:sz w:val="22"/>
          <w:szCs w:val="22"/>
          <w:lang w:val="sq-AL"/>
        </w:rPr>
        <w:t>bledhje, bëhet edhe nen për nen.</w:t>
      </w:r>
    </w:p>
    <w:p w:rsidR="00F526F1" w:rsidRPr="00FE1540" w:rsidRDefault="003C1943" w:rsidP="00631C90">
      <w:pPr>
        <w:pStyle w:val="Header"/>
        <w:widowControl/>
        <w:numPr>
          <w:ilvl w:val="0"/>
          <w:numId w:val="117"/>
        </w:numPr>
        <w:tabs>
          <w:tab w:val="clear" w:pos="4320"/>
          <w:tab w:val="clear" w:pos="8640"/>
        </w:tabs>
        <w:spacing w:before="120" w:line="276" w:lineRule="auto"/>
        <w:ind w:left="357" w:hanging="357"/>
        <w:jc w:val="both"/>
        <w:rPr>
          <w:snapToGrid/>
          <w:sz w:val="22"/>
          <w:szCs w:val="22"/>
          <w:lang w:val="sq-AL"/>
        </w:rPr>
      </w:pPr>
      <w:r w:rsidRPr="00FE1540">
        <w:rPr>
          <w:snapToGrid/>
          <w:sz w:val="22"/>
          <w:szCs w:val="22"/>
          <w:lang w:val="sq-AL"/>
        </w:rPr>
        <w:t>Në rast se votimi ndërpritet për arsye t</w:t>
      </w:r>
      <w:r w:rsidRPr="00FE1540">
        <w:rPr>
          <w:sz w:val="22"/>
          <w:szCs w:val="22"/>
          <w:lang w:val="sq-AL"/>
        </w:rPr>
        <w:t xml:space="preserve">ë </w:t>
      </w:r>
      <w:r w:rsidRPr="00FE1540">
        <w:rPr>
          <w:snapToGrid/>
          <w:sz w:val="22"/>
          <w:szCs w:val="22"/>
          <w:lang w:val="sq-AL"/>
        </w:rPr>
        <w:t xml:space="preserve">mungesës së rregullit në sallë Kryesuesi i Mbledhjes, </w:t>
      </w:r>
      <w:r w:rsidR="001B36A0" w:rsidRPr="00FE1540">
        <w:rPr>
          <w:snapToGrid/>
          <w:sz w:val="22"/>
          <w:szCs w:val="22"/>
          <w:lang w:val="sq-AL"/>
        </w:rPr>
        <w:t>p</w:t>
      </w:r>
      <w:r w:rsidRPr="00FE1540">
        <w:rPr>
          <w:snapToGrid/>
          <w:sz w:val="22"/>
          <w:szCs w:val="22"/>
          <w:lang w:val="sq-AL"/>
        </w:rPr>
        <w:t xml:space="preserve">as rënies së shkakut të ndërprerjes së votimit, shpall rifillimin e votimit. </w:t>
      </w:r>
    </w:p>
    <w:p w:rsidR="00F526F1" w:rsidRPr="00FE1540" w:rsidRDefault="00FB5E89" w:rsidP="00631C90">
      <w:pPr>
        <w:pStyle w:val="Header"/>
        <w:widowControl/>
        <w:numPr>
          <w:ilvl w:val="0"/>
          <w:numId w:val="117"/>
        </w:numPr>
        <w:tabs>
          <w:tab w:val="clear" w:pos="4320"/>
          <w:tab w:val="clear" w:pos="8640"/>
        </w:tabs>
        <w:spacing w:before="120" w:line="276" w:lineRule="auto"/>
        <w:ind w:left="357" w:hanging="357"/>
        <w:jc w:val="both"/>
        <w:rPr>
          <w:snapToGrid/>
          <w:sz w:val="22"/>
          <w:szCs w:val="22"/>
          <w:lang w:val="sq-AL"/>
        </w:rPr>
      </w:pPr>
      <w:r w:rsidRPr="00FE1540">
        <w:rPr>
          <w:sz w:val="22"/>
          <w:szCs w:val="22"/>
          <w:lang w:val="sq-AL"/>
        </w:rPr>
        <w:t xml:space="preserve">Kryetari voton i fundit. </w:t>
      </w:r>
      <w:r w:rsidR="003C1943" w:rsidRPr="00FE1540">
        <w:rPr>
          <w:snapToGrid/>
          <w:sz w:val="22"/>
          <w:szCs w:val="22"/>
          <w:lang w:val="sq-AL"/>
        </w:rPr>
        <w:t>N</w:t>
      </w:r>
      <w:r w:rsidR="00653FB1" w:rsidRPr="00FE1540">
        <w:rPr>
          <w:snapToGrid/>
          <w:sz w:val="22"/>
          <w:szCs w:val="22"/>
          <w:lang w:val="sq-AL"/>
        </w:rPr>
        <w:t>ë</w:t>
      </w:r>
      <w:r w:rsidR="003C1943" w:rsidRPr="00FE1540">
        <w:rPr>
          <w:snapToGrid/>
          <w:sz w:val="22"/>
          <w:szCs w:val="22"/>
          <w:lang w:val="sq-AL"/>
        </w:rPr>
        <w:t xml:space="preserve"> rastet kur votimi ka q</w:t>
      </w:r>
      <w:r w:rsidR="001B36A0" w:rsidRPr="00FE1540">
        <w:rPr>
          <w:snapToGrid/>
          <w:sz w:val="22"/>
          <w:szCs w:val="22"/>
          <w:lang w:val="sq-AL"/>
        </w:rPr>
        <w:t>e</w:t>
      </w:r>
      <w:r w:rsidR="003C1943" w:rsidRPr="00FE1540">
        <w:rPr>
          <w:snapToGrid/>
          <w:sz w:val="22"/>
          <w:szCs w:val="22"/>
          <w:lang w:val="sq-AL"/>
        </w:rPr>
        <w:t>n</w:t>
      </w:r>
      <w:r w:rsidR="00653FB1" w:rsidRPr="00FE1540">
        <w:rPr>
          <w:snapToGrid/>
          <w:sz w:val="22"/>
          <w:szCs w:val="22"/>
          <w:lang w:val="sq-AL"/>
        </w:rPr>
        <w:t>ë</w:t>
      </w:r>
      <w:r w:rsidR="003C1943" w:rsidRPr="00FE1540">
        <w:rPr>
          <w:snapToGrid/>
          <w:sz w:val="22"/>
          <w:szCs w:val="22"/>
          <w:lang w:val="sq-AL"/>
        </w:rPr>
        <w:t xml:space="preserve"> i hapur dhe rezultati i votimit është i barabartë, vota e Kryetarit ës</w:t>
      </w:r>
      <w:r w:rsidRPr="00FE1540">
        <w:rPr>
          <w:snapToGrid/>
          <w:sz w:val="22"/>
          <w:szCs w:val="22"/>
          <w:lang w:val="sq-AL"/>
        </w:rPr>
        <w:t>htë vendimtare</w:t>
      </w:r>
      <w:r w:rsidR="00F73A0F" w:rsidRPr="00FE1540">
        <w:rPr>
          <w:rStyle w:val="FootnoteReference"/>
          <w:snapToGrid/>
          <w:sz w:val="22"/>
          <w:szCs w:val="22"/>
          <w:lang w:val="sq-AL"/>
        </w:rPr>
        <w:footnoteReference w:id="122"/>
      </w:r>
      <w:r w:rsidR="00653FB1" w:rsidRPr="00FE1540">
        <w:rPr>
          <w:snapToGrid/>
          <w:sz w:val="22"/>
          <w:szCs w:val="22"/>
          <w:lang w:val="sq-AL"/>
        </w:rPr>
        <w:t xml:space="preserve"> dhe pëcakton rezultatin e votimit</w:t>
      </w:r>
    </w:p>
    <w:p w:rsidR="00FB5E89" w:rsidRPr="00FE1540" w:rsidRDefault="003C1943" w:rsidP="00631C90">
      <w:pPr>
        <w:pStyle w:val="Header"/>
        <w:widowControl/>
        <w:numPr>
          <w:ilvl w:val="0"/>
          <w:numId w:val="117"/>
        </w:numPr>
        <w:tabs>
          <w:tab w:val="clear" w:pos="4320"/>
          <w:tab w:val="clear" w:pos="8640"/>
        </w:tabs>
        <w:spacing w:before="120" w:line="276" w:lineRule="auto"/>
        <w:ind w:left="357" w:hanging="357"/>
        <w:jc w:val="both"/>
        <w:rPr>
          <w:snapToGrid/>
          <w:sz w:val="22"/>
          <w:szCs w:val="22"/>
          <w:lang w:val="sq-AL"/>
        </w:rPr>
      </w:pPr>
      <w:r w:rsidRPr="00FE1540">
        <w:rPr>
          <w:snapToGrid/>
          <w:sz w:val="22"/>
          <w:szCs w:val="22"/>
          <w:lang w:val="sq-AL"/>
        </w:rPr>
        <w:t>N</w:t>
      </w:r>
      <w:r w:rsidR="00653FB1" w:rsidRPr="00FE1540">
        <w:rPr>
          <w:snapToGrid/>
          <w:sz w:val="22"/>
          <w:szCs w:val="22"/>
          <w:lang w:val="sq-AL"/>
        </w:rPr>
        <w:t>ë</w:t>
      </w:r>
      <w:r w:rsidRPr="00FE1540">
        <w:rPr>
          <w:snapToGrid/>
          <w:sz w:val="22"/>
          <w:szCs w:val="22"/>
          <w:lang w:val="sq-AL"/>
        </w:rPr>
        <w:t xml:space="preserve"> rast se votimi b</w:t>
      </w:r>
      <w:r w:rsidR="00653FB1" w:rsidRPr="00FE1540">
        <w:rPr>
          <w:snapToGrid/>
          <w:sz w:val="22"/>
          <w:szCs w:val="22"/>
          <w:lang w:val="sq-AL"/>
        </w:rPr>
        <w:t>ë</w:t>
      </w:r>
      <w:r w:rsidRPr="00FE1540">
        <w:rPr>
          <w:snapToGrid/>
          <w:sz w:val="22"/>
          <w:szCs w:val="22"/>
          <w:lang w:val="sq-AL"/>
        </w:rPr>
        <w:t>het i fsheht</w:t>
      </w:r>
      <w:r w:rsidR="00766CF7" w:rsidRPr="00FE1540">
        <w:rPr>
          <w:snapToGrid/>
          <w:sz w:val="22"/>
          <w:szCs w:val="22"/>
          <w:lang w:val="sq-AL"/>
        </w:rPr>
        <w:t>ë</w:t>
      </w:r>
      <w:r w:rsidRPr="00FE1540">
        <w:rPr>
          <w:snapToGrid/>
          <w:sz w:val="22"/>
          <w:szCs w:val="22"/>
          <w:lang w:val="sq-AL"/>
        </w:rPr>
        <w:t xml:space="preserve"> dhe votat jan</w:t>
      </w:r>
      <w:r w:rsidR="00766CF7" w:rsidRPr="00FE1540">
        <w:rPr>
          <w:snapToGrid/>
          <w:sz w:val="22"/>
          <w:szCs w:val="22"/>
          <w:lang w:val="sq-AL"/>
        </w:rPr>
        <w:t>ë</w:t>
      </w:r>
      <w:r w:rsidRPr="00FE1540">
        <w:rPr>
          <w:snapToGrid/>
          <w:sz w:val="22"/>
          <w:szCs w:val="22"/>
          <w:lang w:val="sq-AL"/>
        </w:rPr>
        <w:t xml:space="preserve"> t</w:t>
      </w:r>
      <w:r w:rsidR="00766CF7" w:rsidRPr="00FE1540">
        <w:rPr>
          <w:snapToGrid/>
          <w:sz w:val="22"/>
          <w:szCs w:val="22"/>
          <w:lang w:val="sq-AL"/>
        </w:rPr>
        <w:t>ë</w:t>
      </w:r>
      <w:r w:rsidRPr="00FE1540">
        <w:rPr>
          <w:snapToGrid/>
          <w:sz w:val="22"/>
          <w:szCs w:val="22"/>
          <w:lang w:val="sq-AL"/>
        </w:rPr>
        <w:t xml:space="preserve"> barabarta, do t</w:t>
      </w:r>
      <w:r w:rsidR="00766CF7" w:rsidRPr="00FE1540">
        <w:rPr>
          <w:snapToGrid/>
          <w:sz w:val="22"/>
          <w:szCs w:val="22"/>
          <w:lang w:val="sq-AL"/>
        </w:rPr>
        <w:t>ë</w:t>
      </w:r>
      <w:r w:rsidRPr="00FE1540">
        <w:rPr>
          <w:snapToGrid/>
          <w:sz w:val="22"/>
          <w:szCs w:val="22"/>
          <w:lang w:val="sq-AL"/>
        </w:rPr>
        <w:t xml:space="preserve"> kryhet nj</w:t>
      </w:r>
      <w:r w:rsidR="00766CF7" w:rsidRPr="00FE1540">
        <w:rPr>
          <w:snapToGrid/>
          <w:sz w:val="22"/>
          <w:szCs w:val="22"/>
          <w:lang w:val="sq-AL"/>
        </w:rPr>
        <w:t>ë</w:t>
      </w:r>
      <w:r w:rsidRPr="00FE1540">
        <w:rPr>
          <w:snapToGrid/>
          <w:sz w:val="22"/>
          <w:szCs w:val="22"/>
          <w:lang w:val="sq-AL"/>
        </w:rPr>
        <w:t xml:space="preserve"> votim i dyt</w:t>
      </w:r>
      <w:r w:rsidR="00766CF7" w:rsidRPr="00FE1540">
        <w:rPr>
          <w:snapToGrid/>
          <w:sz w:val="22"/>
          <w:szCs w:val="22"/>
          <w:lang w:val="sq-AL"/>
        </w:rPr>
        <w:t>ë</w:t>
      </w:r>
      <w:r w:rsidRPr="00FE1540">
        <w:rPr>
          <w:snapToGrid/>
          <w:sz w:val="22"/>
          <w:szCs w:val="22"/>
          <w:lang w:val="sq-AL"/>
        </w:rPr>
        <w:t>. Kur edhe n</w:t>
      </w:r>
      <w:r w:rsidR="00766CF7" w:rsidRPr="00FE1540">
        <w:rPr>
          <w:snapToGrid/>
          <w:sz w:val="22"/>
          <w:szCs w:val="22"/>
          <w:lang w:val="sq-AL"/>
        </w:rPr>
        <w:t>ë</w:t>
      </w:r>
      <w:r w:rsidRPr="00FE1540">
        <w:rPr>
          <w:snapToGrid/>
          <w:sz w:val="22"/>
          <w:szCs w:val="22"/>
          <w:lang w:val="sq-AL"/>
        </w:rPr>
        <w:t xml:space="preserve"> votimin e dytë ka barazi të votave, vendimi do t</w:t>
      </w:r>
      <w:r w:rsidR="00766CF7" w:rsidRPr="00FE1540">
        <w:rPr>
          <w:snapToGrid/>
          <w:sz w:val="22"/>
          <w:szCs w:val="22"/>
          <w:lang w:val="sq-AL"/>
        </w:rPr>
        <w:t>ë</w:t>
      </w:r>
      <w:r w:rsidRPr="00FE1540">
        <w:rPr>
          <w:snapToGrid/>
          <w:sz w:val="22"/>
          <w:szCs w:val="22"/>
          <w:lang w:val="sq-AL"/>
        </w:rPr>
        <w:t xml:space="preserve"> shtyhet p</w:t>
      </w:r>
      <w:r w:rsidR="00766CF7" w:rsidRPr="00FE1540">
        <w:rPr>
          <w:snapToGrid/>
          <w:sz w:val="22"/>
          <w:szCs w:val="22"/>
          <w:lang w:val="sq-AL"/>
        </w:rPr>
        <w:t>ë</w:t>
      </w:r>
      <w:r w:rsidRPr="00FE1540">
        <w:rPr>
          <w:snapToGrid/>
          <w:sz w:val="22"/>
          <w:szCs w:val="22"/>
          <w:lang w:val="sq-AL"/>
        </w:rPr>
        <w:t>r Mbledhjen tjet</w:t>
      </w:r>
      <w:r w:rsidR="00766CF7" w:rsidRPr="00FE1540">
        <w:rPr>
          <w:snapToGrid/>
          <w:sz w:val="22"/>
          <w:szCs w:val="22"/>
          <w:lang w:val="sq-AL"/>
        </w:rPr>
        <w:t>ë</w:t>
      </w:r>
      <w:r w:rsidRPr="00FE1540">
        <w:rPr>
          <w:snapToGrid/>
          <w:sz w:val="22"/>
          <w:szCs w:val="22"/>
          <w:lang w:val="sq-AL"/>
        </w:rPr>
        <w:t>r. N</w:t>
      </w:r>
      <w:r w:rsidR="00766CF7" w:rsidRPr="00FE1540">
        <w:rPr>
          <w:snapToGrid/>
          <w:sz w:val="22"/>
          <w:szCs w:val="22"/>
          <w:lang w:val="sq-AL"/>
        </w:rPr>
        <w:t>ë</w:t>
      </w:r>
      <w:r w:rsidRPr="00FE1540">
        <w:rPr>
          <w:snapToGrid/>
          <w:sz w:val="22"/>
          <w:szCs w:val="22"/>
          <w:lang w:val="sq-AL"/>
        </w:rPr>
        <w:t xml:space="preserve"> qoft</w:t>
      </w:r>
      <w:r w:rsidR="001B36A0" w:rsidRPr="00FE1540">
        <w:rPr>
          <w:snapToGrid/>
          <w:sz w:val="22"/>
          <w:szCs w:val="22"/>
          <w:lang w:val="sq-AL"/>
        </w:rPr>
        <w:t>ë</w:t>
      </w:r>
      <w:r w:rsidRPr="00FE1540">
        <w:rPr>
          <w:snapToGrid/>
          <w:sz w:val="22"/>
          <w:szCs w:val="22"/>
          <w:lang w:val="sq-AL"/>
        </w:rPr>
        <w:t xml:space="preserve"> se në votimin e parë të Mbledhjes tjetër do të ketë përsëri barazim të votave, ateherë do të kryhet votim i hapur, me përjash</w:t>
      </w:r>
      <w:r w:rsidR="00AD5F1C" w:rsidRPr="00FE1540">
        <w:rPr>
          <w:snapToGrid/>
          <w:sz w:val="22"/>
          <w:szCs w:val="22"/>
          <w:lang w:val="sq-AL"/>
        </w:rPr>
        <w:t>tim të rasteve të parashikura në</w:t>
      </w:r>
      <w:r w:rsidRPr="00FE1540">
        <w:rPr>
          <w:snapToGrid/>
          <w:sz w:val="22"/>
          <w:szCs w:val="22"/>
          <w:lang w:val="sq-AL"/>
        </w:rPr>
        <w:t xml:space="preserve"> kë</w:t>
      </w:r>
      <w:r w:rsidR="00AD5F1C" w:rsidRPr="00FE1540">
        <w:rPr>
          <w:snapToGrid/>
          <w:sz w:val="22"/>
          <w:szCs w:val="22"/>
          <w:lang w:val="sq-AL"/>
        </w:rPr>
        <w:t>të rregullore</w:t>
      </w:r>
      <w:r w:rsidRPr="00FE1540">
        <w:rPr>
          <w:snapToGrid/>
          <w:sz w:val="22"/>
          <w:szCs w:val="22"/>
          <w:lang w:val="sq-AL"/>
        </w:rPr>
        <w:t xml:space="preserve"> (Mbajtja e Mbledhjes së Mbyllur). </w:t>
      </w:r>
    </w:p>
    <w:p w:rsidR="00FB5E89" w:rsidRPr="00FE1540" w:rsidRDefault="003C1943" w:rsidP="00631C90">
      <w:pPr>
        <w:pStyle w:val="Header"/>
        <w:widowControl/>
        <w:numPr>
          <w:ilvl w:val="0"/>
          <w:numId w:val="117"/>
        </w:numPr>
        <w:tabs>
          <w:tab w:val="clear" w:pos="4320"/>
          <w:tab w:val="clear" w:pos="8640"/>
        </w:tabs>
        <w:spacing w:before="120" w:line="276" w:lineRule="auto"/>
        <w:ind w:left="357" w:hanging="357"/>
        <w:jc w:val="both"/>
        <w:rPr>
          <w:snapToGrid/>
          <w:sz w:val="22"/>
          <w:szCs w:val="22"/>
          <w:lang w:val="sq-AL"/>
        </w:rPr>
      </w:pPr>
      <w:r w:rsidRPr="00FE1540">
        <w:rPr>
          <w:sz w:val="22"/>
          <w:szCs w:val="22"/>
          <w:lang w:val="sq-AL"/>
        </w:rPr>
        <w:t xml:space="preserve">Këshilltari mund të shpjegojë votën e tij vetëm me leje të Kryetarit/ Kryesuesit të Mbledhjes dhe për një kohë jo më shumë se dy (2) minuta. </w:t>
      </w:r>
    </w:p>
    <w:p w:rsidR="00FB5E89" w:rsidRPr="00FE1540" w:rsidRDefault="003C1943" w:rsidP="00631C90">
      <w:pPr>
        <w:pStyle w:val="Header"/>
        <w:widowControl/>
        <w:numPr>
          <w:ilvl w:val="0"/>
          <w:numId w:val="117"/>
        </w:numPr>
        <w:tabs>
          <w:tab w:val="clear" w:pos="4320"/>
          <w:tab w:val="clear" w:pos="8640"/>
        </w:tabs>
        <w:spacing w:before="120" w:line="276" w:lineRule="auto"/>
        <w:ind w:left="357" w:hanging="357"/>
        <w:jc w:val="both"/>
        <w:rPr>
          <w:snapToGrid/>
          <w:sz w:val="22"/>
          <w:szCs w:val="22"/>
          <w:lang w:val="sq-AL"/>
        </w:rPr>
      </w:pPr>
      <w:r w:rsidRPr="00FE1540">
        <w:rPr>
          <w:sz w:val="22"/>
          <w:szCs w:val="22"/>
          <w:lang w:val="sq-AL"/>
        </w:rPr>
        <w:t>Këshilltarët mund t</w:t>
      </w:r>
      <w:r w:rsidR="001B36A0" w:rsidRPr="00FE1540">
        <w:rPr>
          <w:sz w:val="22"/>
          <w:szCs w:val="22"/>
          <w:lang w:val="sq-AL"/>
        </w:rPr>
        <w:t>’</w:t>
      </w:r>
      <w:r w:rsidRPr="00FE1540">
        <w:rPr>
          <w:sz w:val="22"/>
          <w:szCs w:val="22"/>
          <w:lang w:val="sq-AL"/>
        </w:rPr>
        <w:t>i paraqesin me shkrim Këshillit dhe Komisionit të Përhershëm arsyet e votimit apo mos votimit të një projektakti apo çështje</w:t>
      </w:r>
      <w:r w:rsidR="001B36A0" w:rsidRPr="00FE1540">
        <w:rPr>
          <w:sz w:val="22"/>
          <w:szCs w:val="22"/>
          <w:lang w:val="sq-AL"/>
        </w:rPr>
        <w:t>je</w:t>
      </w:r>
      <w:r w:rsidRPr="00FE1540">
        <w:rPr>
          <w:sz w:val="22"/>
          <w:szCs w:val="22"/>
          <w:lang w:val="sq-AL"/>
        </w:rPr>
        <w:t xml:space="preserve">, dhe ky shpjegim bëhet pjesë e dokumentacionit të mbledhjes dhe shënohet në </w:t>
      </w:r>
      <w:r w:rsidR="00943BC6" w:rsidRPr="00FE1540">
        <w:rPr>
          <w:sz w:val="22"/>
          <w:szCs w:val="22"/>
          <w:lang w:val="sq-AL"/>
        </w:rPr>
        <w:t>procesverbal</w:t>
      </w:r>
      <w:r w:rsidRPr="00FE1540">
        <w:rPr>
          <w:sz w:val="22"/>
          <w:szCs w:val="22"/>
          <w:lang w:val="sq-AL"/>
        </w:rPr>
        <w:t xml:space="preserve">in e mbledhjes. </w:t>
      </w:r>
    </w:p>
    <w:p w:rsidR="003C1943" w:rsidRPr="00FE1540" w:rsidRDefault="003C1943" w:rsidP="00631C90">
      <w:pPr>
        <w:pStyle w:val="Header"/>
        <w:widowControl/>
        <w:numPr>
          <w:ilvl w:val="0"/>
          <w:numId w:val="117"/>
        </w:numPr>
        <w:tabs>
          <w:tab w:val="clear" w:pos="4320"/>
          <w:tab w:val="clear" w:pos="8640"/>
        </w:tabs>
        <w:spacing w:before="120" w:line="276" w:lineRule="auto"/>
        <w:ind w:left="357" w:hanging="357"/>
        <w:jc w:val="both"/>
        <w:rPr>
          <w:snapToGrid/>
          <w:sz w:val="22"/>
          <w:szCs w:val="22"/>
          <w:lang w:val="sq-AL"/>
        </w:rPr>
      </w:pPr>
      <w:r w:rsidRPr="00FE1540">
        <w:rPr>
          <w:sz w:val="22"/>
          <w:szCs w:val="22"/>
        </w:rPr>
        <w:lastRenderedPageBreak/>
        <w:t xml:space="preserve">Emra e Këshilltarëve që kanë votuar </w:t>
      </w:r>
      <w:r w:rsidR="008758EF" w:rsidRPr="00FE1540">
        <w:rPr>
          <w:sz w:val="22"/>
          <w:szCs w:val="22"/>
        </w:rPr>
        <w:t>“</w:t>
      </w:r>
      <w:r w:rsidRPr="00FE1540">
        <w:rPr>
          <w:sz w:val="22"/>
          <w:szCs w:val="22"/>
        </w:rPr>
        <w:t>Pro</w:t>
      </w:r>
      <w:r w:rsidR="008758EF" w:rsidRPr="00FE1540">
        <w:rPr>
          <w:sz w:val="22"/>
          <w:szCs w:val="22"/>
        </w:rPr>
        <w:t>”</w:t>
      </w:r>
      <w:r w:rsidRPr="00FE1540">
        <w:rPr>
          <w:sz w:val="22"/>
          <w:szCs w:val="22"/>
        </w:rPr>
        <w:t xml:space="preserve"> dhe </w:t>
      </w:r>
      <w:r w:rsidR="008758EF" w:rsidRPr="00FE1540">
        <w:rPr>
          <w:sz w:val="22"/>
          <w:szCs w:val="22"/>
        </w:rPr>
        <w:t>“</w:t>
      </w:r>
      <w:r w:rsidRPr="00FE1540">
        <w:rPr>
          <w:sz w:val="22"/>
          <w:szCs w:val="22"/>
        </w:rPr>
        <w:t>Kundër</w:t>
      </w:r>
      <w:r w:rsidR="008758EF" w:rsidRPr="00FE1540">
        <w:rPr>
          <w:sz w:val="22"/>
          <w:szCs w:val="22"/>
        </w:rPr>
        <w:t>”</w:t>
      </w:r>
      <w:r w:rsidRPr="00FE1540">
        <w:rPr>
          <w:sz w:val="22"/>
          <w:szCs w:val="22"/>
        </w:rPr>
        <w:t xml:space="preserve"> si dhe të atyre Këshilltarëve që kanë marrë pjesë në mbledhje por nuk kanë votuar, si në </w:t>
      </w:r>
      <w:r w:rsidR="00A9157F" w:rsidRPr="00FE1540">
        <w:rPr>
          <w:sz w:val="22"/>
          <w:szCs w:val="22"/>
        </w:rPr>
        <w:t>M</w:t>
      </w:r>
      <w:r w:rsidRPr="00FE1540">
        <w:rPr>
          <w:sz w:val="22"/>
          <w:szCs w:val="22"/>
        </w:rPr>
        <w:t>bledhjen e Këshilli dhe në ato të Komisioneve të Përhershme, pasqyrohen në proceverbalin e mbledhjes dhe rekordet e votimit të Këshilltarëve janë të hapura për inspektim nga publiku, nëpërmjet Sekretarit të Këshillit.</w:t>
      </w:r>
    </w:p>
    <w:p w:rsidR="000C14A0" w:rsidRPr="00FE1540" w:rsidRDefault="000C14A0" w:rsidP="008C3049">
      <w:pPr>
        <w:pStyle w:val="Heading2"/>
      </w:pPr>
      <w:bookmarkStart w:id="226" w:name="_Toc35915284"/>
      <w:r w:rsidRPr="00FE1540">
        <w:t>KREU I</w:t>
      </w:r>
      <w:r w:rsidR="0017342D" w:rsidRPr="00FE1540">
        <w:t>V</w:t>
      </w:r>
      <w:r w:rsidRPr="00FE1540">
        <w:t>. PROÇESVERBALI I MBLEDHJES</w:t>
      </w:r>
      <w:r w:rsidR="00B44FC1" w:rsidRPr="00FE1540">
        <w:t xml:space="preserve"> SE KËSHILLIT</w:t>
      </w:r>
      <w:bookmarkEnd w:id="226"/>
    </w:p>
    <w:p w:rsidR="000C14A0" w:rsidRPr="00FE1540" w:rsidRDefault="000C14A0" w:rsidP="001E17B8">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0C14A0" w:rsidP="008D4491">
      <w:pPr>
        <w:pStyle w:val="Heading4"/>
      </w:pPr>
      <w:bookmarkStart w:id="227" w:name="_Toc35915285"/>
      <w:r w:rsidRPr="00FE1540">
        <w:t xml:space="preserve">Mbajtja </w:t>
      </w:r>
      <w:r w:rsidR="00803045" w:rsidRPr="00FE1540">
        <w:t xml:space="preserve">e </w:t>
      </w:r>
      <w:r w:rsidRPr="00FE1540">
        <w:t>Provesverbalit</w:t>
      </w:r>
      <w:bookmarkEnd w:id="227"/>
    </w:p>
    <w:p w:rsidR="000C14A0" w:rsidRPr="00FE1540" w:rsidRDefault="000C14A0" w:rsidP="00631C90">
      <w:pPr>
        <w:pStyle w:val="ListParagraph"/>
        <w:numPr>
          <w:ilvl w:val="0"/>
          <w:numId w:val="59"/>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 xml:space="preserve">Mbledhjet e Këshillit pasqyrohen në </w:t>
      </w:r>
      <w:r w:rsidR="00943BC6" w:rsidRPr="00FE1540">
        <w:rPr>
          <w:rFonts w:ascii="Times New Roman" w:hAnsi="Times New Roman"/>
          <w:lang w:val="sq-AL"/>
        </w:rPr>
        <w:t>Procesverbal</w:t>
      </w:r>
      <w:r w:rsidRPr="00FE1540">
        <w:rPr>
          <w:rFonts w:ascii="Times New Roman" w:hAnsi="Times New Roman"/>
          <w:lang w:val="sq-AL"/>
        </w:rPr>
        <w:t>in e Mbledhjes</w:t>
      </w:r>
      <w:r w:rsidR="00F73A0F" w:rsidRPr="00FE1540">
        <w:rPr>
          <w:rStyle w:val="FootnoteReference"/>
          <w:rFonts w:ascii="Times New Roman" w:hAnsi="Times New Roman"/>
          <w:lang w:val="sq-AL"/>
        </w:rPr>
        <w:footnoteReference w:id="123"/>
      </w:r>
      <w:r w:rsidRPr="00FE1540">
        <w:rPr>
          <w:rFonts w:ascii="Times New Roman" w:hAnsi="Times New Roman"/>
          <w:lang w:val="sq-AL"/>
        </w:rPr>
        <w:t>. Procesverbali i Mbledhjes mbahet nga Sekret</w:t>
      </w:r>
      <w:r w:rsidR="00791EDE" w:rsidRPr="00FE1540">
        <w:rPr>
          <w:rFonts w:ascii="Times New Roman" w:hAnsi="Times New Roman"/>
          <w:lang w:val="sq-AL"/>
        </w:rPr>
        <w:t>a</w:t>
      </w:r>
      <w:r w:rsidRPr="00FE1540">
        <w:rPr>
          <w:rFonts w:ascii="Times New Roman" w:hAnsi="Times New Roman"/>
          <w:lang w:val="sq-AL"/>
        </w:rPr>
        <w:t>ri i Këshillit</w:t>
      </w:r>
      <w:r w:rsidR="00F73A0F" w:rsidRPr="00FE1540">
        <w:rPr>
          <w:rStyle w:val="FootnoteReference"/>
          <w:rFonts w:ascii="Times New Roman" w:hAnsi="Times New Roman"/>
          <w:lang w:val="sq-AL"/>
        </w:rPr>
        <w:footnoteReference w:id="124"/>
      </w:r>
      <w:r w:rsidRPr="00FE1540">
        <w:rPr>
          <w:rFonts w:ascii="Times New Roman" w:hAnsi="Times New Roman"/>
          <w:lang w:val="sq-AL"/>
        </w:rPr>
        <w:t>.</w:t>
      </w:r>
    </w:p>
    <w:p w:rsidR="000C14A0" w:rsidRPr="00FE1540" w:rsidRDefault="000C14A0" w:rsidP="00631C90">
      <w:pPr>
        <w:pStyle w:val="ListParagraph"/>
        <w:numPr>
          <w:ilvl w:val="0"/>
          <w:numId w:val="59"/>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 xml:space="preserve">Në rastin kur Sekretari nuk merr pjesë në </w:t>
      </w:r>
      <w:r w:rsidR="00791EDE" w:rsidRPr="00FE1540">
        <w:rPr>
          <w:rFonts w:ascii="Times New Roman" w:hAnsi="Times New Roman"/>
          <w:lang w:val="sq-AL"/>
        </w:rPr>
        <w:t>M</w:t>
      </w:r>
      <w:r w:rsidRPr="00FE1540">
        <w:rPr>
          <w:rFonts w:ascii="Times New Roman" w:hAnsi="Times New Roman"/>
          <w:lang w:val="sq-AL"/>
        </w:rPr>
        <w:t xml:space="preserve">bledhje apo në një seancë të </w:t>
      </w:r>
      <w:r w:rsidR="00791EDE" w:rsidRPr="00FE1540">
        <w:rPr>
          <w:rFonts w:ascii="Times New Roman" w:hAnsi="Times New Roman"/>
          <w:lang w:val="sq-AL"/>
        </w:rPr>
        <w:t>M</w:t>
      </w:r>
      <w:r w:rsidRPr="00FE1540">
        <w:rPr>
          <w:rFonts w:ascii="Times New Roman" w:hAnsi="Times New Roman"/>
          <w:lang w:val="sq-AL"/>
        </w:rPr>
        <w:t>bledhjes për arsyes se nuk është i mundur apo ka konflikt interesi më çeshtjen në shqyrtim,Sekretari z</w:t>
      </w:r>
      <w:r w:rsidR="00596D87" w:rsidRPr="00FE1540">
        <w:rPr>
          <w:rFonts w:ascii="Times New Roman" w:hAnsi="Times New Roman"/>
          <w:lang w:val="sq-AL"/>
        </w:rPr>
        <w:t>ë</w:t>
      </w:r>
      <w:r w:rsidRPr="00FE1540">
        <w:rPr>
          <w:rFonts w:ascii="Times New Roman" w:hAnsi="Times New Roman"/>
          <w:lang w:val="sq-AL"/>
        </w:rPr>
        <w:t>vend</w:t>
      </w:r>
      <w:r w:rsidR="005C6EEE" w:rsidRPr="00FE1540">
        <w:rPr>
          <w:rFonts w:ascii="Times New Roman" w:hAnsi="Times New Roman"/>
          <w:lang w:val="sq-AL"/>
        </w:rPr>
        <w:t>ë</w:t>
      </w:r>
      <w:r w:rsidRPr="00FE1540">
        <w:rPr>
          <w:rFonts w:ascii="Times New Roman" w:hAnsi="Times New Roman"/>
          <w:lang w:val="sq-AL"/>
        </w:rPr>
        <w:t>sohet përkoh</w:t>
      </w:r>
      <w:r w:rsidR="00791EDE" w:rsidRPr="00FE1540">
        <w:rPr>
          <w:rFonts w:ascii="Times New Roman" w:hAnsi="Times New Roman"/>
          <w:lang w:val="sq-AL"/>
        </w:rPr>
        <w:t>ë</w:t>
      </w:r>
      <w:r w:rsidRPr="00FE1540">
        <w:rPr>
          <w:rFonts w:ascii="Times New Roman" w:hAnsi="Times New Roman"/>
          <w:lang w:val="sq-AL"/>
        </w:rPr>
        <w:t>sisht nga anëtari i Këshillit më i ri në detyrë, me t</w:t>
      </w:r>
      <w:r w:rsidR="005C6EEE" w:rsidRPr="00FE1540">
        <w:rPr>
          <w:rFonts w:ascii="Times New Roman" w:hAnsi="Times New Roman"/>
          <w:lang w:val="sq-AL"/>
        </w:rPr>
        <w:t>ë</w:t>
      </w:r>
      <w:r w:rsidRPr="00FE1540">
        <w:rPr>
          <w:rFonts w:ascii="Times New Roman" w:hAnsi="Times New Roman"/>
          <w:lang w:val="sq-AL"/>
        </w:rPr>
        <w:t xml:space="preserve"> drejte vote</w:t>
      </w:r>
      <w:r w:rsidR="00F73A0F" w:rsidRPr="00FE1540">
        <w:rPr>
          <w:rStyle w:val="FootnoteReference"/>
          <w:rFonts w:ascii="Times New Roman" w:hAnsi="Times New Roman"/>
          <w:lang w:val="sq-AL"/>
        </w:rPr>
        <w:footnoteReference w:id="125"/>
      </w:r>
      <w:r w:rsidRPr="00FE1540">
        <w:rPr>
          <w:rFonts w:ascii="Times New Roman" w:hAnsi="Times New Roman"/>
          <w:lang w:val="sq-AL"/>
        </w:rPr>
        <w:t xml:space="preserve">, dhe mbas përfundimit të </w:t>
      </w:r>
      <w:r w:rsidR="00791EDE" w:rsidRPr="00FE1540">
        <w:rPr>
          <w:rFonts w:ascii="Times New Roman" w:hAnsi="Times New Roman"/>
          <w:lang w:val="sq-AL"/>
        </w:rPr>
        <w:t>M</w:t>
      </w:r>
      <w:r w:rsidRPr="00FE1540">
        <w:rPr>
          <w:rFonts w:ascii="Times New Roman" w:hAnsi="Times New Roman"/>
          <w:lang w:val="sq-AL"/>
        </w:rPr>
        <w:t xml:space="preserve">bledhjes apo seancës,mbajtësi/ja e </w:t>
      </w:r>
      <w:r w:rsidR="00943BC6" w:rsidRPr="00FE1540">
        <w:rPr>
          <w:rFonts w:ascii="Times New Roman" w:hAnsi="Times New Roman"/>
          <w:lang w:val="sq-AL"/>
        </w:rPr>
        <w:t>proces-verbal</w:t>
      </w:r>
      <w:r w:rsidRPr="00FE1540">
        <w:rPr>
          <w:rFonts w:ascii="Times New Roman" w:hAnsi="Times New Roman"/>
          <w:lang w:val="sq-AL"/>
        </w:rPr>
        <w:t xml:space="preserve">it i transferon Sekretarit </w:t>
      </w:r>
      <w:r w:rsidR="00943BC6" w:rsidRPr="00FE1540">
        <w:rPr>
          <w:rFonts w:ascii="Times New Roman" w:hAnsi="Times New Roman"/>
          <w:lang w:val="sq-AL"/>
        </w:rPr>
        <w:t>proces-verbal</w:t>
      </w:r>
      <w:r w:rsidRPr="00FE1540">
        <w:rPr>
          <w:rFonts w:ascii="Times New Roman" w:hAnsi="Times New Roman"/>
          <w:lang w:val="sq-AL"/>
        </w:rPr>
        <w:t xml:space="preserve">in e firmosur nga Komisioni i </w:t>
      </w:r>
      <w:r w:rsidR="00943BC6" w:rsidRPr="00FE1540">
        <w:rPr>
          <w:rFonts w:ascii="Times New Roman" w:hAnsi="Times New Roman"/>
          <w:lang w:val="sq-AL"/>
        </w:rPr>
        <w:t>Procesverbal</w:t>
      </w:r>
      <w:r w:rsidRPr="00FE1540">
        <w:rPr>
          <w:rFonts w:ascii="Times New Roman" w:hAnsi="Times New Roman"/>
          <w:lang w:val="sq-AL"/>
        </w:rPr>
        <w:t>it të Mbledhjes.</w:t>
      </w:r>
    </w:p>
    <w:p w:rsidR="000C14A0" w:rsidRPr="00FE1540" w:rsidRDefault="000C14A0" w:rsidP="00631C90">
      <w:pPr>
        <w:pStyle w:val="ListParagraph"/>
        <w:numPr>
          <w:ilvl w:val="0"/>
          <w:numId w:val="59"/>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Mbledhjet e Komisioneve të Përhershme/Përkohshme dhe Mikse regjistrohen në proçesverbalin e këtyre mbledhjeve i cili mbahet nga Sekretari dhe në mungesë të tij një person tjetër i caktuar nga Këshilli.  Në fund të mbledhjes proçesverbali i mbledhjes firmoset nga secili Kryetar/ Kryesuesi i Komisionit të Përhershëm/ Përkohshëm/Miks dhe Sekretari/ person tjetër i caktuar. Çdo Komision ka librin e vet të proçesverbalit.</w:t>
      </w:r>
    </w:p>
    <w:p w:rsidR="000C14A0" w:rsidRPr="00FE1540" w:rsidRDefault="000C14A0" w:rsidP="00631C90">
      <w:pPr>
        <w:pStyle w:val="ListParagraph"/>
        <w:numPr>
          <w:ilvl w:val="0"/>
          <w:numId w:val="59"/>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Proces-verbali i Mbledhjes mbahet me shkrim dhe mund të mbahet edhe me stenografi ose me mjete incizimi (magnetofon). Gjith</w:t>
      </w:r>
      <w:r w:rsidR="005C6EEE" w:rsidRPr="00FE1540">
        <w:rPr>
          <w:rFonts w:ascii="Times New Roman" w:hAnsi="Times New Roman"/>
          <w:lang w:val="sq-AL"/>
        </w:rPr>
        <w:t>ë</w:t>
      </w:r>
      <w:r w:rsidRPr="00FE1540">
        <w:rPr>
          <w:rFonts w:ascii="Times New Roman" w:hAnsi="Times New Roman"/>
          <w:lang w:val="sq-AL"/>
        </w:rPr>
        <w:t>sesi, edhe në këto raste, teksti e tij hidhet në letër dhe firmoset sipas rregullit të mësipërm.</w:t>
      </w:r>
    </w:p>
    <w:p w:rsidR="000631E9" w:rsidRPr="00FE1540" w:rsidRDefault="000C14A0" w:rsidP="00631C90">
      <w:pPr>
        <w:pStyle w:val="ListParagraph"/>
        <w:numPr>
          <w:ilvl w:val="0"/>
          <w:numId w:val="59"/>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 xml:space="preserve">Këshilli Bashkiak përdorë sistemin audio-video për regjistrimin e Mbledhjes së Këshillit, dhe </w:t>
      </w:r>
      <w:r w:rsidR="001B50C6" w:rsidRPr="00FE1540">
        <w:rPr>
          <w:rFonts w:ascii="Times New Roman" w:hAnsi="Times New Roman"/>
          <w:lang w:val="sq-AL"/>
        </w:rPr>
        <w:t>sëpaku</w:t>
      </w:r>
      <w:r w:rsidRPr="00FE1540">
        <w:rPr>
          <w:rFonts w:ascii="Times New Roman" w:hAnsi="Times New Roman"/>
          <w:lang w:val="sq-AL"/>
        </w:rPr>
        <w:t xml:space="preserve"> të mbledhjes së Komisionit të </w:t>
      </w:r>
      <w:r w:rsidR="001B50C6" w:rsidRPr="00FE1540">
        <w:rPr>
          <w:rFonts w:ascii="Times New Roman" w:hAnsi="Times New Roman"/>
          <w:lang w:val="sq-AL"/>
        </w:rPr>
        <w:t xml:space="preserve">Zhvillimit Strategjik, </w:t>
      </w:r>
      <w:r w:rsidRPr="00FE1540">
        <w:rPr>
          <w:rFonts w:ascii="Times New Roman" w:hAnsi="Times New Roman"/>
          <w:lang w:val="sq-AL"/>
        </w:rPr>
        <w:t xml:space="preserve">Financave dhe Buxhetit dhe asaj të Komisionit të Mandateve dhe Rregullores. Regjistrimet nga sistemi audio-video i Mbledhjes së Këshillit dhe të dy Komisioneve, si dhe </w:t>
      </w:r>
      <w:r w:rsidR="00943BC6" w:rsidRPr="00FE1540">
        <w:rPr>
          <w:rFonts w:ascii="Times New Roman" w:hAnsi="Times New Roman"/>
          <w:lang w:val="sq-AL"/>
        </w:rPr>
        <w:t>proces-verbal</w:t>
      </w:r>
      <w:r w:rsidRPr="00FE1540">
        <w:rPr>
          <w:rFonts w:ascii="Times New Roman" w:hAnsi="Times New Roman"/>
          <w:lang w:val="sq-AL"/>
        </w:rPr>
        <w:t xml:space="preserve">et e Komisioneve të Përhershëm zbardhen nga Sekretari i Këshillit. </w:t>
      </w:r>
    </w:p>
    <w:p w:rsidR="000C14A0" w:rsidRPr="00FE1540" w:rsidRDefault="000C14A0" w:rsidP="00631C90">
      <w:pPr>
        <w:pStyle w:val="ListParagraph"/>
        <w:numPr>
          <w:ilvl w:val="0"/>
          <w:numId w:val="59"/>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Nëse paisjet që bëjnë regjistrimin audio –video të Mbedhjes së Këshillit kanë difekt gjatë mbledhjes së Këshillit, kjo gje shpallet nga Kryetari i cili kërkon ndërprerje e Mbledhj</w:t>
      </w:r>
      <w:r w:rsidR="003C149B" w:rsidRPr="00FE1540">
        <w:rPr>
          <w:rFonts w:ascii="Times New Roman" w:hAnsi="Times New Roman"/>
          <w:lang w:val="sq-AL"/>
        </w:rPr>
        <w:t>es për jo më shumë se tridhjetë (30</w:t>
      </w:r>
      <w:r w:rsidRPr="00FE1540">
        <w:rPr>
          <w:rFonts w:ascii="Times New Roman" w:hAnsi="Times New Roman"/>
          <w:lang w:val="sq-AL"/>
        </w:rPr>
        <w:t xml:space="preserve">) minuta. Ndërkohë Sekretari, kujdeset për rregullimin e paisjes, e nëse kjo nuk është e mundur brenda </w:t>
      </w:r>
      <w:r w:rsidR="003C149B" w:rsidRPr="00FE1540">
        <w:rPr>
          <w:rFonts w:ascii="Times New Roman" w:hAnsi="Times New Roman"/>
          <w:lang w:val="sq-AL"/>
        </w:rPr>
        <w:t>tridhjetë (3</w:t>
      </w:r>
      <w:r w:rsidRPr="00FE1540">
        <w:rPr>
          <w:rFonts w:ascii="Times New Roman" w:hAnsi="Times New Roman"/>
          <w:lang w:val="sq-AL"/>
        </w:rPr>
        <w:t xml:space="preserve">0) minutave nga ndërprerja e Mbledhjes, Kryetari deklaron </w:t>
      </w:r>
      <w:r w:rsidR="003302BE" w:rsidRPr="00FE1540">
        <w:rPr>
          <w:rFonts w:ascii="Times New Roman" w:hAnsi="Times New Roman"/>
          <w:lang w:val="sq-AL"/>
        </w:rPr>
        <w:t>vazhdimin</w:t>
      </w:r>
      <w:r w:rsidRPr="00FE1540">
        <w:rPr>
          <w:rFonts w:ascii="Times New Roman" w:hAnsi="Times New Roman"/>
          <w:lang w:val="sq-AL"/>
        </w:rPr>
        <w:t xml:space="preserve"> e Mbledhjes dhe Sekretari mban </w:t>
      </w:r>
      <w:r w:rsidR="00943BC6" w:rsidRPr="00FE1540">
        <w:rPr>
          <w:rFonts w:ascii="Times New Roman" w:hAnsi="Times New Roman"/>
          <w:lang w:val="sq-AL"/>
        </w:rPr>
        <w:t>procesverbal</w:t>
      </w:r>
      <w:r w:rsidRPr="00FE1540">
        <w:rPr>
          <w:rFonts w:ascii="Times New Roman" w:hAnsi="Times New Roman"/>
          <w:lang w:val="sq-AL"/>
        </w:rPr>
        <w:t>in me shkrim dor</w:t>
      </w:r>
      <w:r w:rsidR="001C50FF" w:rsidRPr="00FE1540">
        <w:rPr>
          <w:rFonts w:ascii="Times New Roman" w:hAnsi="Times New Roman"/>
          <w:lang w:val="sq-AL"/>
        </w:rPr>
        <w:t>e</w:t>
      </w:r>
      <w:r w:rsidRPr="00FE1540">
        <w:rPr>
          <w:rFonts w:ascii="Times New Roman" w:hAnsi="Times New Roman"/>
          <w:lang w:val="sq-AL"/>
        </w:rPr>
        <w:t>.</w:t>
      </w:r>
    </w:p>
    <w:p w:rsidR="000C14A0" w:rsidRPr="00FE1540" w:rsidRDefault="00943BC6" w:rsidP="00631C90">
      <w:pPr>
        <w:pStyle w:val="ListParagraph"/>
        <w:numPr>
          <w:ilvl w:val="0"/>
          <w:numId w:val="59"/>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Procesverbal</w:t>
      </w:r>
      <w:r w:rsidR="000C14A0" w:rsidRPr="00FE1540">
        <w:rPr>
          <w:rFonts w:ascii="Times New Roman" w:hAnsi="Times New Roman"/>
          <w:lang w:val="sq-AL"/>
        </w:rPr>
        <w:t xml:space="preserve">i që mbahet me dorë, mbahet në Librin e </w:t>
      </w:r>
      <w:r w:rsidRPr="00FE1540">
        <w:rPr>
          <w:rFonts w:ascii="Times New Roman" w:hAnsi="Times New Roman"/>
          <w:lang w:val="sq-AL"/>
        </w:rPr>
        <w:t>Procesverbal</w:t>
      </w:r>
      <w:r w:rsidR="000C14A0" w:rsidRPr="00FE1540">
        <w:rPr>
          <w:rFonts w:ascii="Times New Roman" w:hAnsi="Times New Roman"/>
          <w:lang w:val="sq-AL"/>
        </w:rPr>
        <w:t xml:space="preserve">it të Mbledhjeve </w:t>
      </w:r>
      <w:r w:rsidR="00DA4347" w:rsidRPr="00FE1540">
        <w:rPr>
          <w:rFonts w:ascii="Times New Roman" w:hAnsi="Times New Roman"/>
          <w:lang w:val="sq-AL"/>
        </w:rPr>
        <w:t xml:space="preserve">i cili ka të shkruar në kapakun e tij “Libri i Procesverbalit të Mbledhjeve </w:t>
      </w:r>
      <w:r w:rsidR="00FB0B57" w:rsidRPr="00FE1540">
        <w:rPr>
          <w:rFonts w:ascii="Times New Roman" w:hAnsi="Times New Roman"/>
          <w:lang w:val="sq-AL"/>
        </w:rPr>
        <w:t xml:space="preserve">të Këshillit të Bashkisë </w:t>
      </w:r>
      <w:r w:rsidR="00965FE6">
        <w:rPr>
          <w:rFonts w:ascii="Times New Roman" w:hAnsi="Times New Roman"/>
          <w:lang w:val="sq-AL"/>
        </w:rPr>
        <w:t>Has</w:t>
      </w:r>
      <w:r w:rsidR="00DA4347" w:rsidRPr="00FE1540">
        <w:rPr>
          <w:rFonts w:ascii="Times New Roman" w:hAnsi="Times New Roman"/>
          <w:lang w:val="sq-AL"/>
        </w:rPr>
        <w:t>, mandati 20__- 20 ___”. Kryetari lejon, me shkresë të firmosur prej tij, përdorimin e një libri të dytë me të njëjtat specifika si i pari</w:t>
      </w:r>
      <w:r w:rsidR="000C14A0" w:rsidRPr="00FE1540">
        <w:rPr>
          <w:rFonts w:ascii="Times New Roman" w:hAnsi="Times New Roman"/>
          <w:lang w:val="sq-AL"/>
        </w:rPr>
        <w:t xml:space="preserve">. Sekretari është përgjegjës për përgatitjen e Librit të </w:t>
      </w:r>
      <w:r w:rsidRPr="00FE1540">
        <w:rPr>
          <w:rFonts w:ascii="Times New Roman" w:hAnsi="Times New Roman"/>
          <w:lang w:val="sq-AL"/>
        </w:rPr>
        <w:t>Proces-verbal</w:t>
      </w:r>
      <w:r w:rsidR="000C14A0" w:rsidRPr="00FE1540">
        <w:rPr>
          <w:rFonts w:ascii="Times New Roman" w:hAnsi="Times New Roman"/>
          <w:lang w:val="sq-AL"/>
        </w:rPr>
        <w:t xml:space="preserve">it të Mbledhjeve. Çdo Këshill i ri fillon një libër të ri për mbajtjen e </w:t>
      </w:r>
      <w:r w:rsidRPr="00FE1540">
        <w:rPr>
          <w:rFonts w:ascii="Times New Roman" w:hAnsi="Times New Roman"/>
          <w:lang w:val="sq-AL"/>
        </w:rPr>
        <w:t>proces-verbal</w:t>
      </w:r>
      <w:r w:rsidR="000C14A0" w:rsidRPr="00FE1540">
        <w:rPr>
          <w:rFonts w:ascii="Times New Roman" w:hAnsi="Times New Roman"/>
          <w:lang w:val="sq-AL"/>
        </w:rPr>
        <w:t xml:space="preserve">it. </w:t>
      </w:r>
    </w:p>
    <w:p w:rsidR="005C6EEE" w:rsidRPr="00FE1540" w:rsidRDefault="005C6EEE" w:rsidP="00715D23">
      <w:pPr>
        <w:pStyle w:val="ListParagraph"/>
        <w:spacing w:before="120" w:after="0"/>
        <w:ind w:left="357"/>
        <w:contextualSpacing w:val="0"/>
        <w:jc w:val="both"/>
        <w:rPr>
          <w:rFonts w:ascii="Times New Roman" w:hAnsi="Times New Roman"/>
          <w:lang w:val="sq-AL"/>
        </w:rPr>
      </w:pPr>
    </w:p>
    <w:p w:rsidR="005D253D" w:rsidRPr="00FE1540" w:rsidRDefault="005D253D">
      <w:pPr>
        <w:spacing w:after="0" w:line="240" w:lineRule="auto"/>
        <w:rPr>
          <w:rFonts w:ascii="Times New Roman" w:eastAsia="Times New Roman" w:hAnsi="Times New Roman"/>
          <w:lang w:val="sq-AL"/>
        </w:rPr>
      </w:pPr>
      <w:r w:rsidRPr="00FE1540">
        <w:rPr>
          <w:rFonts w:ascii="Times New Roman" w:hAnsi="Times New Roman"/>
          <w:smallCaps/>
          <w:lang w:val="sq-AL"/>
        </w:rPr>
        <w:br w:type="page"/>
      </w:r>
    </w:p>
    <w:p w:rsidR="000C14A0" w:rsidRPr="00FE1540" w:rsidRDefault="000C14A0" w:rsidP="001E17B8">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0C14A0" w:rsidP="008D4491">
      <w:pPr>
        <w:pStyle w:val="Heading4"/>
      </w:pPr>
      <w:bookmarkStart w:id="228" w:name="_Toc35915286"/>
      <w:r w:rsidRPr="00FE1540">
        <w:t xml:space="preserve">Përmbajtja </w:t>
      </w:r>
      <w:r w:rsidR="00596D87" w:rsidRPr="00FE1540">
        <w:t>e</w:t>
      </w:r>
      <w:r w:rsidR="00943BC6" w:rsidRPr="00FE1540">
        <w:t>Proces-verbal</w:t>
      </w:r>
      <w:r w:rsidR="00DA4347" w:rsidRPr="00FE1540">
        <w:t>it të mbledhjes</w:t>
      </w:r>
      <w:bookmarkEnd w:id="228"/>
    </w:p>
    <w:p w:rsidR="000C14A0" w:rsidRPr="00FE1540" w:rsidRDefault="000C14A0" w:rsidP="00715D23">
      <w:pPr>
        <w:spacing w:after="0"/>
        <w:jc w:val="both"/>
        <w:rPr>
          <w:rFonts w:ascii="Times New Roman" w:hAnsi="Times New Roman"/>
          <w:lang w:val="sq-AL"/>
        </w:rPr>
      </w:pPr>
      <w:r w:rsidRPr="00FE1540">
        <w:rPr>
          <w:rFonts w:ascii="Times New Roman" w:hAnsi="Times New Roman"/>
        </w:rPr>
        <w:t xml:space="preserve">Në </w:t>
      </w:r>
      <w:r w:rsidR="00943BC6" w:rsidRPr="00FE1540">
        <w:rPr>
          <w:rFonts w:ascii="Times New Roman" w:hAnsi="Times New Roman"/>
        </w:rPr>
        <w:t>Proces-verbal</w:t>
      </w:r>
      <w:r w:rsidRPr="00FE1540">
        <w:rPr>
          <w:rFonts w:ascii="Times New Roman" w:hAnsi="Times New Roman"/>
        </w:rPr>
        <w:t>in e Mbledhjes së Këshillit regjistrohen</w:t>
      </w:r>
      <w:r w:rsidR="00F73A0F" w:rsidRPr="00FE1540">
        <w:rPr>
          <w:rStyle w:val="FootnoteReference"/>
          <w:rFonts w:ascii="Times New Roman" w:hAnsi="Times New Roman"/>
          <w:lang w:val="sq-AL"/>
        </w:rPr>
        <w:footnoteReference w:id="126"/>
      </w:r>
      <w:r w:rsidRPr="00FE1540">
        <w:rPr>
          <w:rFonts w:ascii="Times New Roman" w:hAnsi="Times New Roman"/>
        </w:rPr>
        <w:t>:</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Data e mbajtjes së mbledhjes.</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Ora e fillimit të mbledhjes.</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Vendi i mbajtjes së mbledhjes.</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Lloji i mbledhjes (e rregullt, jashtë radhe, emergjente, vazhduese),</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 xml:space="preserve">E hapur/e mbyllur.   </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Emri dhe mbiemri i Këshilltarëve të pranishëm.</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Orari i daljes dhe hyrjes së Këshilltarit në Mbledhjen e Këshillit.</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Emri e mbiemri i Këshilltarëve të përcaktuar, sipas nenit 30 të kësaj regullore</w:t>
      </w:r>
      <w:r w:rsidRPr="00FE1540">
        <w:rPr>
          <w:rFonts w:ascii="Times New Roman" w:hAnsi="Times New Roman"/>
          <w:b/>
          <w:lang w:val="sq-AL"/>
        </w:rPr>
        <w:t>,</w:t>
      </w:r>
      <w:r w:rsidRPr="00FE1540">
        <w:rPr>
          <w:rFonts w:ascii="Times New Roman" w:hAnsi="Times New Roman"/>
          <w:lang w:val="sq-AL"/>
        </w:rPr>
        <w:t xml:space="preserve"> për të nënshkruar proçes-verbalin e mbledhjes</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Emërtimi dhe ora e fillimit  dhe mbarimit të shqyrtimit të çdo pike të rendit të ditës.</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Emërtimin e mocionit- emri i Këshilltarit që prezanton mocionit.</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Deklarat e konfliktit të interesit të shprehura nga Këshilltarët në Mbledhje, apo ato depozituara me shkrim para Mbledhjes dhe të lexuara nga Kryetari i Këshillit/ Kryesuesi i Mbledhjes, në Mbledhje.</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Gjithçka që u tha në Mbledhje nga folësit, sipas rendit të ditës dhe lejes për të folur të dhënë  nga Kryetari i Këshillit/ Kryesuesi i Mbledhjes.</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Vendimi/et e marra nga Këshilli (shprehja sic eshte cituar nga kryesuesi i mbledhjes).</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 xml:space="preserve">Forma dhe rezultati i votimeve, votat- Pro, Kundra dhe Abstenim, për çdo çështje për të cilën është votuar dhe marrë një vendim, dhe emrat e Këshilltarëve që kanë votuar </w:t>
      </w:r>
      <w:r w:rsidR="004C0E67" w:rsidRPr="00FE1540">
        <w:rPr>
          <w:rFonts w:ascii="Times New Roman" w:hAnsi="Times New Roman"/>
          <w:lang w:val="sq-AL"/>
        </w:rPr>
        <w:t>“</w:t>
      </w:r>
      <w:r w:rsidRPr="00FE1540">
        <w:rPr>
          <w:rFonts w:ascii="Times New Roman" w:hAnsi="Times New Roman"/>
          <w:lang w:val="sq-AL"/>
        </w:rPr>
        <w:t>Pro</w:t>
      </w:r>
      <w:r w:rsidR="004C0E67" w:rsidRPr="00FE1540">
        <w:rPr>
          <w:rFonts w:ascii="Times New Roman" w:hAnsi="Times New Roman"/>
          <w:lang w:val="sq-AL"/>
        </w:rPr>
        <w:t>”</w:t>
      </w:r>
      <w:r w:rsidRPr="00FE1540">
        <w:rPr>
          <w:rFonts w:ascii="Times New Roman" w:hAnsi="Times New Roman"/>
          <w:lang w:val="sq-AL"/>
        </w:rPr>
        <w:t xml:space="preserve">, </w:t>
      </w:r>
      <w:r w:rsidR="004C0E67" w:rsidRPr="00FE1540">
        <w:rPr>
          <w:rFonts w:ascii="Times New Roman" w:hAnsi="Times New Roman"/>
          <w:lang w:val="sq-AL"/>
        </w:rPr>
        <w:t>“</w:t>
      </w:r>
      <w:r w:rsidRPr="00FE1540">
        <w:rPr>
          <w:rFonts w:ascii="Times New Roman" w:hAnsi="Times New Roman"/>
          <w:lang w:val="sq-AL"/>
        </w:rPr>
        <w:t>Kundra</w:t>
      </w:r>
      <w:r w:rsidR="004C0E67" w:rsidRPr="00FE1540">
        <w:rPr>
          <w:rFonts w:ascii="Times New Roman" w:hAnsi="Times New Roman"/>
          <w:lang w:val="sq-AL"/>
        </w:rPr>
        <w:t>”</w:t>
      </w:r>
      <w:r w:rsidRPr="00FE1540">
        <w:rPr>
          <w:rFonts w:ascii="Times New Roman" w:hAnsi="Times New Roman"/>
          <w:lang w:val="sq-AL"/>
        </w:rPr>
        <w:t xml:space="preserve"> dhe ato që kanë </w:t>
      </w:r>
      <w:r w:rsidR="004C0E67" w:rsidRPr="00FE1540">
        <w:rPr>
          <w:rFonts w:ascii="Times New Roman" w:hAnsi="Times New Roman"/>
          <w:lang w:val="sq-AL"/>
        </w:rPr>
        <w:t>votuar “</w:t>
      </w:r>
      <w:r w:rsidRPr="00FE1540">
        <w:rPr>
          <w:rFonts w:ascii="Times New Roman" w:hAnsi="Times New Roman"/>
          <w:lang w:val="sq-AL"/>
        </w:rPr>
        <w:t>Absten</w:t>
      </w:r>
      <w:r w:rsidR="004C0E67" w:rsidRPr="00FE1540">
        <w:rPr>
          <w:rFonts w:ascii="Times New Roman" w:hAnsi="Times New Roman"/>
          <w:lang w:val="sq-AL"/>
        </w:rPr>
        <w:t>im”</w:t>
      </w:r>
      <w:r w:rsidRPr="00FE1540">
        <w:rPr>
          <w:rFonts w:ascii="Times New Roman" w:hAnsi="Times New Roman"/>
          <w:lang w:val="sq-AL"/>
        </w:rPr>
        <w:t>.</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Vendimet për sanksionet e ndërmarra ndaj Këshilltarëve.</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lang w:val="sq-AL"/>
        </w:rPr>
        <w:t xml:space="preserve">Firmat e Komisionit të Verifikimit të </w:t>
      </w:r>
      <w:r w:rsidR="00943BC6" w:rsidRPr="00FE1540">
        <w:rPr>
          <w:rFonts w:ascii="Times New Roman" w:hAnsi="Times New Roman"/>
          <w:lang w:val="sq-AL"/>
        </w:rPr>
        <w:t>Procesverbal</w:t>
      </w:r>
      <w:r w:rsidRPr="00FE1540">
        <w:rPr>
          <w:rFonts w:ascii="Times New Roman" w:hAnsi="Times New Roman"/>
          <w:lang w:val="sq-AL"/>
        </w:rPr>
        <w:t>it të Mbledhjes dhe të Sekretarit.</w:t>
      </w:r>
    </w:p>
    <w:p w:rsidR="000C14A0" w:rsidRPr="00FE1540" w:rsidRDefault="000C14A0" w:rsidP="00715D23">
      <w:pPr>
        <w:numPr>
          <w:ilvl w:val="0"/>
          <w:numId w:val="3"/>
        </w:numPr>
        <w:spacing w:after="0"/>
        <w:ind w:left="714" w:hanging="357"/>
        <w:jc w:val="both"/>
        <w:rPr>
          <w:rFonts w:ascii="Times New Roman" w:hAnsi="Times New Roman"/>
          <w:lang w:val="sq-AL"/>
        </w:rPr>
      </w:pPr>
      <w:r w:rsidRPr="00FE1540">
        <w:rPr>
          <w:rFonts w:ascii="Times New Roman" w:hAnsi="Times New Roman"/>
          <w:i/>
          <w:lang w:val="sq-AL"/>
        </w:rPr>
        <w:t>Etj, (e vendosur nga këshilli).</w:t>
      </w:r>
    </w:p>
    <w:p w:rsidR="00816520" w:rsidRPr="00FE1540" w:rsidRDefault="00816520" w:rsidP="001E17B8">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816520" w:rsidP="008D4491">
      <w:pPr>
        <w:pStyle w:val="Heading4"/>
      </w:pPr>
      <w:bookmarkStart w:id="229" w:name="_Toc35915287"/>
      <w:r w:rsidRPr="00FE1540">
        <w:t xml:space="preserve">Komisioni i Verifikimit të Proces-verbalit të Mbledhjes </w:t>
      </w:r>
      <w:r w:rsidR="00755CEE" w:rsidRPr="00FE1540">
        <w:t>së Këshillit</w:t>
      </w:r>
      <w:bookmarkEnd w:id="229"/>
    </w:p>
    <w:p w:rsidR="00D815EA" w:rsidRPr="00FE1540" w:rsidRDefault="00DA4347" w:rsidP="00631C90">
      <w:pPr>
        <w:pStyle w:val="ListParagraph"/>
        <w:numPr>
          <w:ilvl w:val="0"/>
          <w:numId w:val="56"/>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Këshilli  zgjedh anëtarët e Komisionit të Vertetimit të Proces-verbalit të Mbledhjes(KVPM), të cilët </w:t>
      </w:r>
      <w:r w:rsidR="00624635" w:rsidRPr="00FE1540">
        <w:rPr>
          <w:rFonts w:ascii="Times New Roman" w:hAnsi="Times New Roman"/>
          <w:lang w:val="sq-AL"/>
        </w:rPr>
        <w:t xml:space="preserve">do të </w:t>
      </w:r>
      <w:r w:rsidRPr="00FE1540">
        <w:rPr>
          <w:rFonts w:ascii="Times New Roman" w:hAnsi="Times New Roman"/>
          <w:lang w:val="sq-AL"/>
        </w:rPr>
        <w:t>firmos</w:t>
      </w:r>
      <w:r w:rsidR="00624635" w:rsidRPr="00FE1540">
        <w:rPr>
          <w:rFonts w:ascii="Times New Roman" w:hAnsi="Times New Roman"/>
          <w:lang w:val="sq-AL"/>
        </w:rPr>
        <w:t>in</w:t>
      </w:r>
      <w:r w:rsidRPr="00FE1540">
        <w:rPr>
          <w:rFonts w:ascii="Times New Roman" w:hAnsi="Times New Roman"/>
          <w:lang w:val="sq-AL"/>
        </w:rPr>
        <w:t xml:space="preserve"> proces-verbali i Mbledhjes së Këshillit të Bashkisë.</w:t>
      </w:r>
    </w:p>
    <w:p w:rsidR="00755CEE" w:rsidRPr="00FE1540" w:rsidRDefault="00DA4347" w:rsidP="00631C90">
      <w:pPr>
        <w:pStyle w:val="ListParagraph"/>
        <w:numPr>
          <w:ilvl w:val="0"/>
          <w:numId w:val="56"/>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Komisioni i Vertetimit të Proces-verbalit të Mbledhjes përbëhet nga Kryetari i Këshillit apo kryesuesi i mbledhjes së Këshillit, Sekretari i Këshillit dhe tre Këshilltarë, dy nga të cilët përfaqësojnë të paktën dy grupimet politike më të mëdha në Këshill</w:t>
      </w:r>
      <w:r w:rsidRPr="00FE1540">
        <w:rPr>
          <w:rStyle w:val="FootnoteReference"/>
          <w:rFonts w:ascii="Times New Roman" w:hAnsi="Times New Roman"/>
          <w:lang w:val="sq-AL"/>
        </w:rPr>
        <w:footnoteReference w:id="127"/>
      </w:r>
      <w:r w:rsidRPr="00FE1540">
        <w:rPr>
          <w:rFonts w:ascii="Times New Roman" w:hAnsi="Times New Roman"/>
          <w:lang w:val="sq-AL"/>
        </w:rPr>
        <w:t>. Këshilli siguron pjesëmarrje të barabartë të gjinisë më pak të përfaqësuar në Komision</w:t>
      </w:r>
      <w:r w:rsidRPr="00FE1540">
        <w:rPr>
          <w:rStyle w:val="FootnoteReference"/>
          <w:rFonts w:ascii="Times New Roman" w:hAnsi="Times New Roman"/>
          <w:lang w:val="sq-AL"/>
        </w:rPr>
        <w:footnoteReference w:id="128"/>
      </w:r>
      <w:r w:rsidRPr="00FE1540">
        <w:rPr>
          <w:rFonts w:ascii="Times New Roman" w:hAnsi="Times New Roman"/>
          <w:lang w:val="sq-AL"/>
        </w:rPr>
        <w:t>.</w:t>
      </w:r>
    </w:p>
    <w:p w:rsidR="00816520" w:rsidRPr="00FE1540" w:rsidRDefault="00816520" w:rsidP="00715D23">
      <w:pPr>
        <w:spacing w:before="120" w:after="0"/>
        <w:ind w:left="426"/>
        <w:jc w:val="both"/>
        <w:rPr>
          <w:rFonts w:ascii="Times New Roman" w:hAnsi="Times New Roman"/>
          <w:i/>
          <w:lang w:val="sq-AL"/>
        </w:rPr>
      </w:pPr>
      <w:r w:rsidRPr="00FE1540">
        <w:rPr>
          <w:rFonts w:ascii="Times New Roman" w:hAnsi="Times New Roman"/>
          <w:i/>
          <w:lang w:val="sq-AL"/>
        </w:rPr>
        <w:t>(</w:t>
      </w:r>
      <w:r w:rsidR="00DA4347" w:rsidRPr="00FE1540">
        <w:rPr>
          <w:rFonts w:ascii="Times New Roman" w:hAnsi="Times New Roman"/>
          <w:i/>
          <w:lang w:val="sq-AL"/>
        </w:rPr>
        <w:t>Variant: Shumica e këshilltarëve të pranishëm në mbledhje firmosin Proces-verbalin e Mbledhjes)</w:t>
      </w:r>
    </w:p>
    <w:p w:rsidR="00816520" w:rsidRPr="00FE1540" w:rsidRDefault="00816520" w:rsidP="00715D23">
      <w:pPr>
        <w:spacing w:after="0"/>
        <w:jc w:val="both"/>
        <w:rPr>
          <w:rFonts w:ascii="Times New Roman" w:hAnsi="Times New Roman"/>
          <w:lang w:val="sq-AL"/>
        </w:rPr>
      </w:pPr>
    </w:p>
    <w:p w:rsidR="000C14A0" w:rsidRPr="00FE1540" w:rsidRDefault="000C14A0" w:rsidP="001E17B8">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0C14A0" w:rsidP="008D4491">
      <w:pPr>
        <w:pStyle w:val="Heading4"/>
      </w:pPr>
      <w:bookmarkStart w:id="230" w:name="_Toc35915288"/>
      <w:r w:rsidRPr="00FE1540">
        <w:t>Miratimi i Proçesverbalit të Mbledhjes</w:t>
      </w:r>
      <w:bookmarkEnd w:id="230"/>
    </w:p>
    <w:p w:rsidR="000C14A0" w:rsidRPr="00FE1540" w:rsidRDefault="000C14A0" w:rsidP="00631C90">
      <w:pPr>
        <w:pStyle w:val="ListParagraph"/>
        <w:numPr>
          <w:ilvl w:val="0"/>
          <w:numId w:val="56"/>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 xml:space="preserve">Procesverbali i mbledhjes </w:t>
      </w:r>
      <w:r w:rsidR="005066F4" w:rsidRPr="00FE1540">
        <w:rPr>
          <w:rFonts w:ascii="Times New Roman" w:hAnsi="Times New Roman"/>
          <w:lang w:val="sq-AL"/>
        </w:rPr>
        <w:t>u</w:t>
      </w:r>
      <w:r w:rsidRPr="00FE1540">
        <w:rPr>
          <w:rFonts w:ascii="Times New Roman" w:hAnsi="Times New Roman"/>
          <w:lang w:val="sq-AL"/>
        </w:rPr>
        <w:t xml:space="preserve"> paraqitet për miratim të gjithë anëtarëve të Këshillit në fillim të Mbledhjes pasardhëse dhe pas miratimit, procesverbali nënshkruhet s</w:t>
      </w:r>
      <w:r w:rsidR="00547902" w:rsidRPr="00FE1540">
        <w:rPr>
          <w:rFonts w:ascii="Times New Roman" w:hAnsi="Times New Roman"/>
          <w:lang w:val="sq-AL"/>
        </w:rPr>
        <w:t>ë</w:t>
      </w:r>
      <w:r w:rsidRPr="00FE1540">
        <w:rPr>
          <w:rFonts w:ascii="Times New Roman" w:hAnsi="Times New Roman"/>
          <w:lang w:val="sq-AL"/>
        </w:rPr>
        <w:t xml:space="preserve">bashku nga Kryetari dhe </w:t>
      </w:r>
      <w:r w:rsidRPr="00FE1540">
        <w:rPr>
          <w:rFonts w:ascii="Times New Roman" w:hAnsi="Times New Roman"/>
          <w:lang w:val="sq-AL"/>
        </w:rPr>
        <w:lastRenderedPageBreak/>
        <w:t>Sekretari i Këshillit</w:t>
      </w:r>
      <w:r w:rsidR="00F73A0F" w:rsidRPr="00FE1540">
        <w:rPr>
          <w:rStyle w:val="FootnoteReference"/>
          <w:rFonts w:ascii="Times New Roman" w:hAnsi="Times New Roman"/>
          <w:lang w:val="sq-AL"/>
        </w:rPr>
        <w:footnoteReference w:id="129"/>
      </w:r>
      <w:r w:rsidRPr="00FE1540">
        <w:rPr>
          <w:rFonts w:ascii="Times New Roman" w:hAnsi="Times New Roman"/>
          <w:lang w:val="sq-AL"/>
        </w:rPr>
        <w:t xml:space="preserve">. Në rastet kur Mbledhja është e ndarë në seanca, </w:t>
      </w:r>
      <w:r w:rsidR="00943BC6" w:rsidRPr="00FE1540">
        <w:rPr>
          <w:rFonts w:ascii="Times New Roman" w:hAnsi="Times New Roman"/>
          <w:lang w:val="sq-AL"/>
        </w:rPr>
        <w:t>procesverbal</w:t>
      </w:r>
      <w:r w:rsidRPr="00FE1540">
        <w:rPr>
          <w:rFonts w:ascii="Times New Roman" w:hAnsi="Times New Roman"/>
          <w:lang w:val="sq-AL"/>
        </w:rPr>
        <w:t>i miratohet menjëherë pas përfundimit të seances përkatëse (nëse vendoset nga Këshilli).</w:t>
      </w:r>
    </w:p>
    <w:p w:rsidR="000C14A0" w:rsidRPr="00FE1540" w:rsidRDefault="000C14A0" w:rsidP="00631C90">
      <w:pPr>
        <w:pStyle w:val="ListParagraph"/>
        <w:numPr>
          <w:ilvl w:val="0"/>
          <w:numId w:val="56"/>
        </w:numPr>
        <w:spacing w:before="120" w:after="0"/>
        <w:ind w:left="357" w:hanging="357"/>
        <w:contextualSpacing w:val="0"/>
        <w:jc w:val="both"/>
        <w:rPr>
          <w:rFonts w:ascii="Times New Roman" w:hAnsi="Times New Roman"/>
          <w:bCs/>
          <w:lang w:val="sq-AL"/>
        </w:rPr>
      </w:pPr>
      <w:r w:rsidRPr="00FE1540">
        <w:rPr>
          <w:rFonts w:ascii="Times New Roman" w:hAnsi="Times New Roman"/>
          <w:bCs/>
          <w:lang w:val="sq-AL"/>
        </w:rPr>
        <w:t xml:space="preserve">Proçesverbali i Mbledhjes paraprake </w:t>
      </w:r>
      <w:r w:rsidR="005066F4" w:rsidRPr="00FE1540">
        <w:rPr>
          <w:rFonts w:ascii="Times New Roman" w:hAnsi="Times New Roman"/>
          <w:bCs/>
          <w:lang w:val="sq-AL"/>
        </w:rPr>
        <w:t>u</w:t>
      </w:r>
      <w:r w:rsidRPr="00FE1540">
        <w:rPr>
          <w:rFonts w:ascii="Times New Roman" w:hAnsi="Times New Roman"/>
          <w:bCs/>
          <w:lang w:val="sq-AL"/>
        </w:rPr>
        <w:t xml:space="preserve"> shpërndahet Këshilltarëve përpara mbledhjes ku do miratohet proc</w:t>
      </w:r>
      <w:r w:rsidR="000774F3" w:rsidRPr="00FE1540">
        <w:rPr>
          <w:rFonts w:ascii="Times New Roman" w:hAnsi="Times New Roman"/>
          <w:bCs/>
          <w:lang w:val="sq-AL"/>
        </w:rPr>
        <w:t>e</w:t>
      </w:r>
      <w:r w:rsidRPr="00FE1540">
        <w:rPr>
          <w:rFonts w:ascii="Times New Roman" w:hAnsi="Times New Roman"/>
          <w:bCs/>
          <w:lang w:val="sq-AL"/>
        </w:rPr>
        <w:t xml:space="preserve">sverbali. Nëse një Këshilltar ka kundërshtim për </w:t>
      </w:r>
      <w:r w:rsidR="00943BC6" w:rsidRPr="00FE1540">
        <w:rPr>
          <w:rFonts w:ascii="Times New Roman" w:hAnsi="Times New Roman"/>
          <w:bCs/>
          <w:lang w:val="sq-AL"/>
        </w:rPr>
        <w:t>procesverbal</w:t>
      </w:r>
      <w:r w:rsidRPr="00FE1540">
        <w:rPr>
          <w:rFonts w:ascii="Times New Roman" w:hAnsi="Times New Roman"/>
          <w:bCs/>
          <w:lang w:val="sq-AL"/>
        </w:rPr>
        <w:t xml:space="preserve">i, kundërshtimi mbahet shënim nga Sekretari gjatë Mbledhjes, dhe procedohet me miratimin e pjesës së </w:t>
      </w:r>
      <w:r w:rsidR="00943BC6" w:rsidRPr="00FE1540">
        <w:rPr>
          <w:rFonts w:ascii="Times New Roman" w:hAnsi="Times New Roman"/>
          <w:bCs/>
          <w:lang w:val="sq-AL"/>
        </w:rPr>
        <w:t>procesverbal</w:t>
      </w:r>
      <w:r w:rsidRPr="00FE1540">
        <w:rPr>
          <w:rFonts w:ascii="Times New Roman" w:hAnsi="Times New Roman"/>
          <w:bCs/>
          <w:lang w:val="sq-AL"/>
        </w:rPr>
        <w:t xml:space="preserve">it për të cilën nuk ka kundërshtime. Kryetari e paraqet për shqyrtim në fund të pikës së rendit të ditës ”miratimi i </w:t>
      </w:r>
      <w:r w:rsidR="00943BC6" w:rsidRPr="00FE1540">
        <w:rPr>
          <w:rFonts w:ascii="Times New Roman" w:hAnsi="Times New Roman"/>
          <w:bCs/>
          <w:lang w:val="sq-AL"/>
        </w:rPr>
        <w:t>procesverbal</w:t>
      </w:r>
      <w:r w:rsidRPr="00FE1540">
        <w:rPr>
          <w:rFonts w:ascii="Times New Roman" w:hAnsi="Times New Roman"/>
          <w:bCs/>
          <w:lang w:val="sq-AL"/>
        </w:rPr>
        <w:t xml:space="preserve">it”, kundërshtimet për </w:t>
      </w:r>
      <w:r w:rsidR="00943BC6" w:rsidRPr="00FE1540">
        <w:rPr>
          <w:rFonts w:ascii="Times New Roman" w:hAnsi="Times New Roman"/>
          <w:bCs/>
          <w:lang w:val="sq-AL"/>
        </w:rPr>
        <w:t>procesverbal</w:t>
      </w:r>
      <w:r w:rsidRPr="00FE1540">
        <w:rPr>
          <w:rFonts w:ascii="Times New Roman" w:hAnsi="Times New Roman"/>
          <w:bCs/>
          <w:lang w:val="sq-AL"/>
        </w:rPr>
        <w:t>in.</w:t>
      </w:r>
    </w:p>
    <w:p w:rsidR="000C14A0" w:rsidRPr="00FE1540" w:rsidRDefault="000C14A0" w:rsidP="001E17B8">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0C14A0" w:rsidP="008D4491">
      <w:pPr>
        <w:pStyle w:val="Heading4"/>
      </w:pPr>
      <w:bookmarkStart w:id="231" w:name="_Toc35915289"/>
      <w:r w:rsidRPr="00FE1540">
        <w:t xml:space="preserve">Zbardhja </w:t>
      </w:r>
      <w:r w:rsidR="00C55CF6" w:rsidRPr="00FE1540">
        <w:t xml:space="preserve">dhe shtypja </w:t>
      </w:r>
      <w:r w:rsidRPr="00FE1540">
        <w:t xml:space="preserve">e </w:t>
      </w:r>
      <w:r w:rsidR="00943BC6" w:rsidRPr="00FE1540">
        <w:t>pro</w:t>
      </w:r>
      <w:r w:rsidR="00C55CF6" w:rsidRPr="00FE1540">
        <w:t>ç</w:t>
      </w:r>
      <w:r w:rsidR="00943BC6" w:rsidRPr="00FE1540">
        <w:t>esverbal</w:t>
      </w:r>
      <w:r w:rsidRPr="00FE1540">
        <w:t>it</w:t>
      </w:r>
      <w:bookmarkEnd w:id="231"/>
    </w:p>
    <w:p w:rsidR="00724A00" w:rsidRPr="00FE1540" w:rsidRDefault="00724A00" w:rsidP="00631C90">
      <w:pPr>
        <w:pStyle w:val="ListParagraph"/>
        <w:numPr>
          <w:ilvl w:val="0"/>
          <w:numId w:val="60"/>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 xml:space="preserve">Zbardhja dhe shtypja e procesverbalit të Mbledhjes së Këshillit, bazuar në rregjistrimet apo mbajtjet me shkrim të proces-verbalit (kur nuk është e mundur me sistem audio-video), bëhet më vete për </w:t>
      </w:r>
      <w:r w:rsidR="00C55CF6" w:rsidRPr="00FE1540">
        <w:rPr>
          <w:rFonts w:ascii="Times New Roman" w:hAnsi="Times New Roman"/>
          <w:lang w:val="sq-AL"/>
        </w:rPr>
        <w:t>ç</w:t>
      </w:r>
      <w:r w:rsidRPr="00FE1540">
        <w:rPr>
          <w:rFonts w:ascii="Times New Roman" w:hAnsi="Times New Roman"/>
          <w:lang w:val="sq-AL"/>
        </w:rPr>
        <w:t>do çështje të rendit të ditës së Mbledhjes</w:t>
      </w:r>
      <w:r w:rsidRPr="00FE1540">
        <w:rPr>
          <w:rStyle w:val="FootnoteReference"/>
          <w:rFonts w:ascii="Times New Roman" w:hAnsi="Times New Roman"/>
          <w:lang w:val="sq-AL"/>
        </w:rPr>
        <w:footnoteReference w:id="130"/>
      </w:r>
      <w:r w:rsidRPr="00FE1540">
        <w:rPr>
          <w:rFonts w:ascii="Times New Roman" w:hAnsi="Times New Roman"/>
          <w:lang w:val="sq-AL"/>
        </w:rPr>
        <w:t xml:space="preserve">. Zbardhja (trasnskripti), editimi, korigjimi, </w:t>
      </w:r>
      <w:r w:rsidR="00C55CF6" w:rsidRPr="00FE1540">
        <w:rPr>
          <w:rFonts w:ascii="Times New Roman" w:hAnsi="Times New Roman"/>
          <w:lang w:val="sq-AL"/>
        </w:rPr>
        <w:t>shtypja</w:t>
      </w:r>
      <w:r w:rsidRPr="00FE1540">
        <w:rPr>
          <w:rFonts w:ascii="Times New Roman" w:hAnsi="Times New Roman"/>
          <w:lang w:val="sq-AL"/>
        </w:rPr>
        <w:t xml:space="preserve"> dhe publikimi i procesverbalit ështe nën përgjegjësinë e Kryetarit të Këshillit dhe administohet nga Sekretari i Këshillit.</w:t>
      </w:r>
    </w:p>
    <w:p w:rsidR="000C14A0" w:rsidRPr="00FE1540" w:rsidRDefault="000C14A0" w:rsidP="00631C90">
      <w:pPr>
        <w:pStyle w:val="ListParagraph"/>
        <w:numPr>
          <w:ilvl w:val="0"/>
          <w:numId w:val="60"/>
        </w:numPr>
        <w:spacing w:before="120" w:after="0"/>
        <w:ind w:left="357" w:hanging="357"/>
        <w:contextualSpacing w:val="0"/>
        <w:jc w:val="both"/>
        <w:rPr>
          <w:rFonts w:ascii="Times New Roman" w:hAnsi="Times New Roman"/>
          <w:color w:val="000000" w:themeColor="text1"/>
          <w:lang w:val="sq-AL"/>
        </w:rPr>
      </w:pPr>
      <w:r w:rsidRPr="00FE1540">
        <w:rPr>
          <w:rFonts w:ascii="Times New Roman" w:hAnsi="Times New Roman"/>
          <w:lang w:val="sq-AL"/>
        </w:rPr>
        <w:t xml:space="preserve">Në </w:t>
      </w:r>
      <w:r w:rsidR="00C55CF6" w:rsidRPr="00FE1540">
        <w:rPr>
          <w:rFonts w:ascii="Times New Roman" w:hAnsi="Times New Roman"/>
          <w:lang w:val="sq-AL"/>
        </w:rPr>
        <w:t>ç</w:t>
      </w:r>
      <w:r w:rsidRPr="00FE1540">
        <w:rPr>
          <w:rFonts w:ascii="Times New Roman" w:hAnsi="Times New Roman"/>
          <w:lang w:val="sq-AL"/>
        </w:rPr>
        <w:t xml:space="preserve">do </w:t>
      </w:r>
      <w:r w:rsidRPr="00FE1540">
        <w:rPr>
          <w:rFonts w:ascii="Times New Roman" w:hAnsi="Times New Roman"/>
          <w:color w:val="000000" w:themeColor="text1"/>
          <w:lang w:val="sq-AL"/>
        </w:rPr>
        <w:t xml:space="preserve">rast zbardhja e </w:t>
      </w:r>
      <w:r w:rsidR="00943BC6" w:rsidRPr="00FE1540">
        <w:rPr>
          <w:rFonts w:ascii="Times New Roman" w:hAnsi="Times New Roman"/>
          <w:color w:val="000000" w:themeColor="text1"/>
          <w:lang w:val="sq-AL"/>
        </w:rPr>
        <w:t>procesverbal</w:t>
      </w:r>
      <w:r w:rsidRPr="00FE1540">
        <w:rPr>
          <w:rFonts w:ascii="Times New Roman" w:hAnsi="Times New Roman"/>
          <w:color w:val="000000" w:themeColor="text1"/>
          <w:lang w:val="sq-AL"/>
        </w:rPr>
        <w:t>it të Mbledhjes së Këshil</w:t>
      </w:r>
      <w:r w:rsidR="00624635" w:rsidRPr="00FE1540">
        <w:rPr>
          <w:rFonts w:ascii="Times New Roman" w:hAnsi="Times New Roman"/>
          <w:color w:val="000000" w:themeColor="text1"/>
          <w:lang w:val="sq-AL"/>
        </w:rPr>
        <w:t>l</w:t>
      </w:r>
      <w:r w:rsidRPr="00FE1540">
        <w:rPr>
          <w:rFonts w:ascii="Times New Roman" w:hAnsi="Times New Roman"/>
          <w:color w:val="000000" w:themeColor="text1"/>
          <w:lang w:val="sq-AL"/>
        </w:rPr>
        <w:t>it dhe Komisioneve të Përhersh</w:t>
      </w:r>
      <w:r w:rsidR="00C55CF6" w:rsidRPr="00FE1540">
        <w:rPr>
          <w:rFonts w:ascii="Times New Roman" w:hAnsi="Times New Roman"/>
          <w:color w:val="000000" w:themeColor="text1"/>
          <w:lang w:val="sq-AL"/>
        </w:rPr>
        <w:t>ë</w:t>
      </w:r>
      <w:r w:rsidRPr="00FE1540">
        <w:rPr>
          <w:rFonts w:ascii="Times New Roman" w:hAnsi="Times New Roman"/>
          <w:color w:val="000000" w:themeColor="text1"/>
          <w:lang w:val="sq-AL"/>
        </w:rPr>
        <w:t xml:space="preserve">m bëhet sipas të drejtës së marrjes së fjalës të dhënë nga Kryetari i Këshillit/ </w:t>
      </w:r>
      <w:r w:rsidR="00C55CF6" w:rsidRPr="00FE1540">
        <w:rPr>
          <w:rFonts w:ascii="Times New Roman" w:hAnsi="Times New Roman"/>
          <w:color w:val="000000" w:themeColor="text1"/>
          <w:lang w:val="sq-AL"/>
        </w:rPr>
        <w:t>K</w:t>
      </w:r>
      <w:r w:rsidRPr="00FE1540">
        <w:rPr>
          <w:rFonts w:ascii="Times New Roman" w:hAnsi="Times New Roman"/>
          <w:color w:val="000000" w:themeColor="text1"/>
          <w:lang w:val="sq-AL"/>
        </w:rPr>
        <w:t xml:space="preserve">ryesuesi i </w:t>
      </w:r>
      <w:r w:rsidR="00C55CF6" w:rsidRPr="00FE1540">
        <w:rPr>
          <w:rFonts w:ascii="Times New Roman" w:hAnsi="Times New Roman"/>
          <w:color w:val="000000" w:themeColor="text1"/>
          <w:lang w:val="sq-AL"/>
        </w:rPr>
        <w:t>M</w:t>
      </w:r>
      <w:r w:rsidRPr="00FE1540">
        <w:rPr>
          <w:rFonts w:ascii="Times New Roman" w:hAnsi="Times New Roman"/>
          <w:color w:val="000000" w:themeColor="text1"/>
          <w:lang w:val="sq-AL"/>
        </w:rPr>
        <w:t>bledhjes.</w:t>
      </w:r>
    </w:p>
    <w:p w:rsidR="000C14A0" w:rsidRPr="00FE1540" w:rsidRDefault="00624635" w:rsidP="00631C90">
      <w:pPr>
        <w:pStyle w:val="ListParagraph"/>
        <w:numPr>
          <w:ilvl w:val="0"/>
          <w:numId w:val="60"/>
        </w:numPr>
        <w:spacing w:before="120" w:after="0"/>
        <w:ind w:left="357" w:hanging="357"/>
        <w:contextualSpacing w:val="0"/>
        <w:jc w:val="both"/>
        <w:rPr>
          <w:rFonts w:ascii="Times New Roman" w:hAnsi="Times New Roman"/>
          <w:lang w:val="sq-AL"/>
        </w:rPr>
      </w:pPr>
      <w:r w:rsidRPr="00FE1540">
        <w:rPr>
          <w:rFonts w:ascii="Times New Roman" w:hAnsi="Times New Roman"/>
          <w:color w:val="000000" w:themeColor="text1"/>
          <w:lang w:val="sq-AL"/>
        </w:rPr>
        <w:t xml:space="preserve">Zbardhja e proçesverbalit do të jetë prezantim i saktë i asaj që është thënë. </w:t>
      </w:r>
      <w:r w:rsidR="00BD2885" w:rsidRPr="00FE1540">
        <w:rPr>
          <w:rFonts w:ascii="Times New Roman" w:hAnsi="Times New Roman"/>
          <w:color w:val="000000" w:themeColor="text1"/>
          <w:lang w:val="sq-AL"/>
        </w:rPr>
        <w:t>Editimi</w:t>
      </w:r>
      <w:r w:rsidR="000C14A0" w:rsidRPr="00FE1540">
        <w:rPr>
          <w:rFonts w:ascii="Times New Roman" w:hAnsi="Times New Roman"/>
          <w:color w:val="000000" w:themeColor="text1"/>
          <w:lang w:val="sq-AL"/>
        </w:rPr>
        <w:t xml:space="preserve"> i </w:t>
      </w:r>
      <w:r w:rsidR="00943BC6" w:rsidRPr="00FE1540">
        <w:rPr>
          <w:rFonts w:ascii="Times New Roman" w:hAnsi="Times New Roman"/>
          <w:color w:val="000000" w:themeColor="text1"/>
          <w:lang w:val="sq-AL"/>
        </w:rPr>
        <w:t>procesverbal</w:t>
      </w:r>
      <w:r w:rsidR="000C14A0" w:rsidRPr="00FE1540">
        <w:rPr>
          <w:rFonts w:ascii="Times New Roman" w:hAnsi="Times New Roman"/>
          <w:color w:val="000000" w:themeColor="text1"/>
          <w:lang w:val="sq-AL"/>
        </w:rPr>
        <w:t>it do t</w:t>
      </w:r>
      <w:r w:rsidR="00A437EF" w:rsidRPr="00FE1540">
        <w:rPr>
          <w:rFonts w:ascii="Times New Roman" w:hAnsi="Times New Roman"/>
          <w:color w:val="000000" w:themeColor="text1"/>
          <w:lang w:val="sq-AL"/>
        </w:rPr>
        <w:t>ë</w:t>
      </w:r>
      <w:r w:rsidR="000C14A0" w:rsidRPr="00FE1540">
        <w:rPr>
          <w:rFonts w:ascii="Times New Roman" w:hAnsi="Times New Roman"/>
          <w:color w:val="000000" w:themeColor="text1"/>
          <w:lang w:val="sq-AL"/>
        </w:rPr>
        <w:t xml:space="preserve"> kufizohet në korigjime gramatikore, drejtshkrimore, pikëzimesh, eleminim të përsëritjeve të fjalëve, dhe nuk lejohet ndryshime të përmbjatjes </w:t>
      </w:r>
      <w:r w:rsidR="000C14A0" w:rsidRPr="00FE1540">
        <w:rPr>
          <w:rFonts w:ascii="Times New Roman" w:hAnsi="Times New Roman"/>
          <w:lang w:val="sq-AL"/>
        </w:rPr>
        <w:t>apo amendime q</w:t>
      </w:r>
      <w:r w:rsidR="00A437EF" w:rsidRPr="00FE1540">
        <w:rPr>
          <w:rFonts w:ascii="Times New Roman" w:hAnsi="Times New Roman"/>
          <w:lang w:val="sq-AL"/>
        </w:rPr>
        <w:t>ë</w:t>
      </w:r>
      <w:r w:rsidR="000C14A0" w:rsidRPr="00FE1540">
        <w:rPr>
          <w:rFonts w:ascii="Times New Roman" w:hAnsi="Times New Roman"/>
          <w:lang w:val="sq-AL"/>
        </w:rPr>
        <w:t xml:space="preserve"> ndikojnë në ndryshimin të sensit të asaj </w:t>
      </w:r>
      <w:r w:rsidR="00A437EF" w:rsidRPr="00FE1540">
        <w:rPr>
          <w:rFonts w:ascii="Times New Roman" w:hAnsi="Times New Roman"/>
          <w:lang w:val="sq-AL"/>
        </w:rPr>
        <w:t>ç</w:t>
      </w:r>
      <w:r w:rsidR="000C14A0" w:rsidRPr="00FE1540">
        <w:rPr>
          <w:rFonts w:ascii="Times New Roman" w:hAnsi="Times New Roman"/>
          <w:lang w:val="sq-AL"/>
        </w:rPr>
        <w:t xml:space="preserve">farë </w:t>
      </w:r>
      <w:r w:rsidR="00A437EF" w:rsidRPr="00FE1540">
        <w:rPr>
          <w:rFonts w:ascii="Times New Roman" w:hAnsi="Times New Roman"/>
          <w:lang w:val="sq-AL"/>
        </w:rPr>
        <w:t>ë</w:t>
      </w:r>
      <w:r w:rsidR="000C14A0" w:rsidRPr="00FE1540">
        <w:rPr>
          <w:rFonts w:ascii="Times New Roman" w:hAnsi="Times New Roman"/>
          <w:lang w:val="sq-AL"/>
        </w:rPr>
        <w:t xml:space="preserve">shtë thënë. Zbardhja e </w:t>
      </w:r>
      <w:r w:rsidR="00943BC6" w:rsidRPr="00FE1540">
        <w:rPr>
          <w:rFonts w:ascii="Times New Roman" w:hAnsi="Times New Roman"/>
          <w:lang w:val="sq-AL"/>
        </w:rPr>
        <w:t>pro</w:t>
      </w:r>
      <w:r w:rsidR="00A437EF" w:rsidRPr="00FE1540">
        <w:rPr>
          <w:rFonts w:ascii="Times New Roman" w:hAnsi="Times New Roman"/>
          <w:lang w:val="sq-AL"/>
        </w:rPr>
        <w:t>ç</w:t>
      </w:r>
      <w:r w:rsidR="00943BC6" w:rsidRPr="00FE1540">
        <w:rPr>
          <w:rFonts w:ascii="Times New Roman" w:hAnsi="Times New Roman"/>
          <w:lang w:val="sq-AL"/>
        </w:rPr>
        <w:t>esverbal</w:t>
      </w:r>
      <w:r w:rsidR="000C14A0" w:rsidRPr="00FE1540">
        <w:rPr>
          <w:rFonts w:ascii="Times New Roman" w:hAnsi="Times New Roman"/>
          <w:lang w:val="sq-AL"/>
        </w:rPr>
        <w:t xml:space="preserve">it do të jetë prezantim i saktë i asaj që është thënë. </w:t>
      </w:r>
    </w:p>
    <w:p w:rsidR="000C14A0" w:rsidRPr="00FE1540" w:rsidRDefault="000C14A0" w:rsidP="00631C90">
      <w:pPr>
        <w:pStyle w:val="ListParagraph"/>
        <w:numPr>
          <w:ilvl w:val="0"/>
          <w:numId w:val="60"/>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Këshilltarët nuk kanë të drejtë t</w:t>
      </w:r>
      <w:r w:rsidR="00A437EF" w:rsidRPr="00FE1540">
        <w:rPr>
          <w:rFonts w:ascii="Times New Roman" w:hAnsi="Times New Roman"/>
          <w:lang w:val="sq-AL"/>
        </w:rPr>
        <w:t>’</w:t>
      </w:r>
      <w:r w:rsidRPr="00FE1540">
        <w:rPr>
          <w:rFonts w:ascii="Times New Roman" w:hAnsi="Times New Roman"/>
          <w:lang w:val="sq-AL"/>
        </w:rPr>
        <w:t xml:space="preserve">i kërkojnë Kryetarit dhe Sekretarit korigjimin në </w:t>
      </w:r>
      <w:r w:rsidR="00943BC6" w:rsidRPr="00FE1540">
        <w:rPr>
          <w:rFonts w:ascii="Times New Roman" w:hAnsi="Times New Roman"/>
          <w:lang w:val="sq-AL"/>
        </w:rPr>
        <w:t>proces-verbal</w:t>
      </w:r>
      <w:r w:rsidRPr="00FE1540">
        <w:rPr>
          <w:rFonts w:ascii="Times New Roman" w:hAnsi="Times New Roman"/>
          <w:lang w:val="sq-AL"/>
        </w:rPr>
        <w:t xml:space="preserve"> për atë </w:t>
      </w:r>
      <w:r w:rsidR="00A437EF" w:rsidRPr="00FE1540">
        <w:rPr>
          <w:rFonts w:ascii="Times New Roman" w:hAnsi="Times New Roman"/>
          <w:lang w:val="sq-AL"/>
        </w:rPr>
        <w:t>ç</w:t>
      </w:r>
      <w:r w:rsidRPr="00FE1540">
        <w:rPr>
          <w:rFonts w:ascii="Times New Roman" w:hAnsi="Times New Roman"/>
          <w:lang w:val="sq-AL"/>
        </w:rPr>
        <w:t>farë kanë thënë në Mbledhje, pra të ndryshojnë, të shtojnë apo të heqin</w:t>
      </w:r>
      <w:r w:rsidR="00A437EF" w:rsidRPr="00FE1540">
        <w:rPr>
          <w:rFonts w:ascii="Times New Roman" w:hAnsi="Times New Roman"/>
          <w:lang w:val="sq-AL"/>
        </w:rPr>
        <w:t xml:space="preserve">, </w:t>
      </w:r>
      <w:r w:rsidRPr="00FE1540">
        <w:rPr>
          <w:rFonts w:ascii="Times New Roman" w:hAnsi="Times New Roman"/>
          <w:lang w:val="sq-AL"/>
        </w:rPr>
        <w:t xml:space="preserve">kjo e fundit edhe nëse janë penduar për atë </w:t>
      </w:r>
      <w:r w:rsidR="00A437EF" w:rsidRPr="00FE1540">
        <w:rPr>
          <w:rFonts w:ascii="Times New Roman" w:hAnsi="Times New Roman"/>
          <w:lang w:val="sq-AL"/>
        </w:rPr>
        <w:t>ç</w:t>
      </w:r>
      <w:r w:rsidRPr="00FE1540">
        <w:rPr>
          <w:rFonts w:ascii="Times New Roman" w:hAnsi="Times New Roman"/>
          <w:lang w:val="sq-AL"/>
        </w:rPr>
        <w:t>farë kanë thënë.  Nëse Këshilltari kërkon ndonj</w:t>
      </w:r>
      <w:r w:rsidR="00A437EF" w:rsidRPr="00FE1540">
        <w:rPr>
          <w:rFonts w:ascii="Times New Roman" w:hAnsi="Times New Roman"/>
          <w:lang w:val="sq-AL"/>
        </w:rPr>
        <w:t>ë</w:t>
      </w:r>
      <w:r w:rsidRPr="00FE1540">
        <w:rPr>
          <w:rFonts w:ascii="Times New Roman" w:hAnsi="Times New Roman"/>
          <w:lang w:val="sq-AL"/>
        </w:rPr>
        <w:t xml:space="preserve"> korigjim të asaj </w:t>
      </w:r>
      <w:r w:rsidR="00A437EF" w:rsidRPr="00FE1540">
        <w:rPr>
          <w:rFonts w:ascii="Times New Roman" w:hAnsi="Times New Roman"/>
          <w:lang w:val="sq-AL"/>
        </w:rPr>
        <w:t>ç</w:t>
      </w:r>
      <w:r w:rsidRPr="00FE1540">
        <w:rPr>
          <w:rFonts w:ascii="Times New Roman" w:hAnsi="Times New Roman"/>
          <w:lang w:val="sq-AL"/>
        </w:rPr>
        <w:t xml:space="preserve">farë ka thënë në Mbledhje, me arsyetimin se ajo </w:t>
      </w:r>
      <w:r w:rsidR="00A437EF" w:rsidRPr="00FE1540">
        <w:rPr>
          <w:rFonts w:ascii="Times New Roman" w:hAnsi="Times New Roman"/>
          <w:lang w:val="sq-AL"/>
        </w:rPr>
        <w:t>ç</w:t>
      </w:r>
      <w:r w:rsidRPr="00FE1540">
        <w:rPr>
          <w:rFonts w:ascii="Times New Roman" w:hAnsi="Times New Roman"/>
          <w:lang w:val="sq-AL"/>
        </w:rPr>
        <w:t xml:space="preserve">farë ka thënë është keqshpjeguar apo regjistrimi nuk ka qënë i plotë dhe i saktë, është e drejta e Kryetarit të vendosë nëse e pranon apo jo korigjimin e propozuar. Në </w:t>
      </w:r>
      <w:r w:rsidR="00A437EF" w:rsidRPr="00FE1540">
        <w:rPr>
          <w:rFonts w:ascii="Times New Roman" w:hAnsi="Times New Roman"/>
          <w:lang w:val="sq-AL"/>
        </w:rPr>
        <w:t>ç</w:t>
      </w:r>
      <w:r w:rsidRPr="00FE1540">
        <w:rPr>
          <w:rFonts w:ascii="Times New Roman" w:hAnsi="Times New Roman"/>
          <w:lang w:val="sq-AL"/>
        </w:rPr>
        <w:t xml:space="preserve">do rast korigjimi do të propozohet me shkrim përpara Mbledhjes ku do të miratohet </w:t>
      </w:r>
      <w:r w:rsidR="00943BC6" w:rsidRPr="00FE1540">
        <w:rPr>
          <w:rFonts w:ascii="Times New Roman" w:hAnsi="Times New Roman"/>
          <w:lang w:val="sq-AL"/>
        </w:rPr>
        <w:t>procesverbal</w:t>
      </w:r>
      <w:r w:rsidRPr="00FE1540">
        <w:rPr>
          <w:rFonts w:ascii="Times New Roman" w:hAnsi="Times New Roman"/>
          <w:lang w:val="sq-AL"/>
        </w:rPr>
        <w:t xml:space="preserve">i, dhe do ti njoftohet Mbledhjes ku miratohet </w:t>
      </w:r>
      <w:r w:rsidR="00943BC6" w:rsidRPr="00FE1540">
        <w:rPr>
          <w:rFonts w:ascii="Times New Roman" w:hAnsi="Times New Roman"/>
          <w:lang w:val="sq-AL"/>
        </w:rPr>
        <w:t>proces-verbal</w:t>
      </w:r>
      <w:r w:rsidRPr="00FE1540">
        <w:rPr>
          <w:rFonts w:ascii="Times New Roman" w:hAnsi="Times New Roman"/>
          <w:lang w:val="sq-AL"/>
        </w:rPr>
        <w:t xml:space="preserve">i. </w:t>
      </w:r>
    </w:p>
    <w:p w:rsidR="000C14A0" w:rsidRPr="00FE1540" w:rsidRDefault="000C14A0" w:rsidP="001E17B8">
      <w:pPr>
        <w:pStyle w:val="TableHeader"/>
        <w:numPr>
          <w:ilvl w:val="0"/>
          <w:numId w:val="4"/>
        </w:numPr>
        <w:overflowPunct/>
        <w:autoSpaceDE/>
        <w:autoSpaceDN/>
        <w:adjustRightInd/>
        <w:spacing w:before="240" w:after="120" w:line="276" w:lineRule="auto"/>
        <w:ind w:left="1168" w:firstLine="2801"/>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232" w:name="_Toc35915290"/>
      <w:r w:rsidRPr="00FE1540">
        <w:t>Përfshirja nëproçesverbal e votave "Kundër"</w:t>
      </w:r>
      <w:bookmarkEnd w:id="232"/>
    </w:p>
    <w:p w:rsidR="0045521D" w:rsidRPr="00FE1540" w:rsidRDefault="00DA4347" w:rsidP="00715D23">
      <w:pPr>
        <w:spacing w:before="120" w:after="0"/>
        <w:jc w:val="both"/>
        <w:rPr>
          <w:rFonts w:ascii="Times New Roman" w:eastAsia="Times New Roman" w:hAnsi="Times New Roman"/>
          <w:lang w:val="it-IT"/>
        </w:rPr>
      </w:pPr>
      <w:r w:rsidRPr="00FE1540">
        <w:rPr>
          <w:rFonts w:ascii="Times New Roman" w:eastAsia="Times New Roman" w:hAnsi="Times New Roman"/>
          <w:lang w:val="it-IT"/>
        </w:rPr>
        <w:t xml:space="preserve">Çdo Këshilltar mund të kerkojnë që të shënohet në proçes-verbal fakti dhe arsyet e votimit kundër një vendimi të marre nga Këshilli. Këshilltarët, të cilët kanë votuar kundër një vendimi dhe kanë kërkuar shënimin e këtij fakti nëproçes-verbal, sipas paragrafit një (1) të këtij neni, përjashtohen nga çdo përgjegjësi që mund të rrjedhë nga ky vendim. </w:t>
      </w:r>
    </w:p>
    <w:p w:rsidR="003006C6" w:rsidRPr="00FE1540" w:rsidRDefault="003006C6"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3006C6" w:rsidRPr="00FE1540" w:rsidRDefault="003006C6" w:rsidP="003006C6">
      <w:pPr>
        <w:pStyle w:val="Heading4"/>
        <w:rPr>
          <w:color w:val="0070C0"/>
        </w:rPr>
      </w:pPr>
      <w:bookmarkStart w:id="233" w:name="_Toc35915291"/>
      <w:r w:rsidRPr="00FE1540">
        <w:rPr>
          <w:color w:val="0070C0"/>
        </w:rPr>
        <w:t>Miratimi i Proçesverbalit të Mbledhjes</w:t>
      </w:r>
      <w:bookmarkEnd w:id="233"/>
    </w:p>
    <w:p w:rsidR="003006C6" w:rsidRPr="00FE1540" w:rsidRDefault="003006C6" w:rsidP="00631C90">
      <w:pPr>
        <w:pStyle w:val="ListParagraph"/>
        <w:numPr>
          <w:ilvl w:val="0"/>
          <w:numId w:val="190"/>
        </w:numPr>
        <w:spacing w:before="120" w:after="0"/>
        <w:ind w:left="426" w:hanging="426"/>
        <w:contextualSpacing w:val="0"/>
        <w:jc w:val="both"/>
        <w:rPr>
          <w:rFonts w:ascii="Times New Roman" w:hAnsi="Times New Roman"/>
          <w:color w:val="0070C0"/>
          <w:lang w:val="sq-AL"/>
        </w:rPr>
      </w:pPr>
      <w:r w:rsidRPr="00FE1540">
        <w:rPr>
          <w:rFonts w:ascii="Times New Roman" w:hAnsi="Times New Roman"/>
          <w:color w:val="0070C0"/>
          <w:lang w:val="sq-AL"/>
        </w:rPr>
        <w:t xml:space="preserve">Procesverbali i mbledhjes u paraqitet për miratim të gjithë anëtarëve të Këshillit në fillim të Mbledhjes pasardhëse dhe pas miratimit, procesverbali nënshkruhet sëbashku nga Kryetari dhe </w:t>
      </w:r>
      <w:r w:rsidRPr="00FE1540">
        <w:rPr>
          <w:rFonts w:ascii="Times New Roman" w:hAnsi="Times New Roman"/>
          <w:color w:val="0070C0"/>
          <w:lang w:val="sq-AL"/>
        </w:rPr>
        <w:lastRenderedPageBreak/>
        <w:t>Sekretari i Këshillit</w:t>
      </w:r>
      <w:r w:rsidRPr="00FE1540">
        <w:rPr>
          <w:rStyle w:val="FootnoteReference"/>
          <w:rFonts w:ascii="Times New Roman" w:hAnsi="Times New Roman"/>
          <w:color w:val="0070C0"/>
          <w:lang w:val="sq-AL"/>
        </w:rPr>
        <w:footnoteReference w:id="131"/>
      </w:r>
      <w:r w:rsidRPr="00FE1540">
        <w:rPr>
          <w:rFonts w:ascii="Times New Roman" w:hAnsi="Times New Roman"/>
          <w:color w:val="0070C0"/>
          <w:lang w:val="sq-AL"/>
        </w:rPr>
        <w:t>. Në rastet kur Mbledhja është e ndarë në seanca, procesverbali miratohet menjëherë pas përfundimit të seances përkatëse (nëse vendoset nga Këshilli).</w:t>
      </w:r>
    </w:p>
    <w:p w:rsidR="003006C6" w:rsidRPr="00FE1540" w:rsidRDefault="003006C6" w:rsidP="00631C90">
      <w:pPr>
        <w:pStyle w:val="ListParagraph"/>
        <w:numPr>
          <w:ilvl w:val="0"/>
          <w:numId w:val="190"/>
        </w:numPr>
        <w:spacing w:before="120" w:after="0"/>
        <w:ind w:left="357" w:hanging="357"/>
        <w:contextualSpacing w:val="0"/>
        <w:jc w:val="both"/>
        <w:rPr>
          <w:rFonts w:ascii="Times New Roman" w:hAnsi="Times New Roman"/>
          <w:bCs/>
          <w:color w:val="0070C0"/>
          <w:lang w:val="sq-AL"/>
        </w:rPr>
      </w:pPr>
      <w:r w:rsidRPr="00FE1540">
        <w:rPr>
          <w:rFonts w:ascii="Times New Roman" w:hAnsi="Times New Roman"/>
          <w:bCs/>
          <w:color w:val="0070C0"/>
          <w:lang w:val="sq-AL"/>
        </w:rPr>
        <w:t>Nëse një Këshilltar ka kundërshtim për procesverbalin, kundërshtimi mbahet shënim nga Sekretari gjatë Mbledhjes, dhe procedohet me miratimin e pjesës së procesverbalit për të cilën nuk ka kundërshtime. Kryetari e paraqet për shqyrtim në fund të pikës së rendit të ditës ”miratimi i procesverbalit”, kundërshtimet për procesverbalin.</w:t>
      </w:r>
    </w:p>
    <w:p w:rsidR="003006C6" w:rsidRPr="00FE1540" w:rsidRDefault="003006C6" w:rsidP="00631C90">
      <w:pPr>
        <w:pStyle w:val="ListParagraph"/>
        <w:numPr>
          <w:ilvl w:val="0"/>
          <w:numId w:val="190"/>
        </w:numPr>
        <w:spacing w:before="120" w:after="0"/>
        <w:ind w:left="357" w:hanging="357"/>
        <w:contextualSpacing w:val="0"/>
        <w:jc w:val="both"/>
        <w:rPr>
          <w:rFonts w:ascii="Times New Roman" w:hAnsi="Times New Roman"/>
          <w:bCs/>
          <w:color w:val="0070C0"/>
          <w:lang w:val="sq-AL"/>
        </w:rPr>
      </w:pPr>
      <w:r w:rsidRPr="00FE1540">
        <w:rPr>
          <w:rFonts w:ascii="Times New Roman" w:hAnsi="Times New Roman"/>
          <w:bCs/>
          <w:color w:val="0070C0"/>
          <w:lang w:val="sq-AL"/>
        </w:rPr>
        <w:t>Vendimet jonormative të Këshillit hyjnë në fuqi vetëm pasi të jetë miratuar procesverbali përkatës.</w:t>
      </w:r>
      <w:r w:rsidRPr="00FE1540">
        <w:rPr>
          <w:rStyle w:val="FootnoteReference"/>
          <w:rFonts w:ascii="Times New Roman" w:hAnsi="Times New Roman"/>
          <w:bCs/>
          <w:color w:val="0070C0"/>
          <w:lang w:val="sq-AL"/>
        </w:rPr>
        <w:footnoteReference w:id="132"/>
      </w:r>
    </w:p>
    <w:p w:rsidR="00BA2A8E" w:rsidRPr="00FE1540" w:rsidRDefault="001051A8" w:rsidP="00A93472">
      <w:pPr>
        <w:pStyle w:val="Heading2"/>
      </w:pPr>
      <w:bookmarkStart w:id="234" w:name="_Toc35915292"/>
      <w:r w:rsidRPr="00FE1540">
        <w:t xml:space="preserve">KREU </w:t>
      </w:r>
      <w:r w:rsidR="007716E1" w:rsidRPr="00FE1540">
        <w:t>V</w:t>
      </w:r>
      <w:r w:rsidRPr="00FE1540">
        <w:t>. PARAQITJA, SHQYRTIMI DHE MIRATIM I AKTEVE, REZOLUTAVE, NISMAVE DHE PETICIONEVE</w:t>
      </w:r>
      <w:bookmarkEnd w:id="234"/>
    </w:p>
    <w:p w:rsidR="00BA2A8E" w:rsidRPr="00FE1540" w:rsidRDefault="00BA2A8E"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4C30D1" w:rsidRPr="00FE1540" w:rsidRDefault="004C30D1" w:rsidP="008D4491">
      <w:pPr>
        <w:pStyle w:val="Heading4"/>
      </w:pPr>
      <w:bookmarkStart w:id="235" w:name="_Toc435869410"/>
      <w:bookmarkStart w:id="236" w:name="_Toc35915293"/>
      <w:r w:rsidRPr="00FE1540">
        <w:t xml:space="preserve">Propozimi i projektakteve, </w:t>
      </w:r>
      <w:r w:rsidRPr="00FE1540">
        <w:rPr>
          <w:lang w:val="it-IT"/>
        </w:rPr>
        <w:t>rezolutave dhe deklaratave</w:t>
      </w:r>
      <w:bookmarkEnd w:id="235"/>
      <w:bookmarkEnd w:id="236"/>
    </w:p>
    <w:p w:rsidR="00003805" w:rsidRPr="00FE1540" w:rsidRDefault="00003805" w:rsidP="00631C90">
      <w:pPr>
        <w:pStyle w:val="ListParagraph"/>
        <w:numPr>
          <w:ilvl w:val="0"/>
          <w:numId w:val="191"/>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Këshilli pranon për shqyrtim mocione, projektakte, rezoluta, raporte të Ekzekutivit të Bashkisë dhe institucioneve dhe ndërmarrjeve të varësisë së Bashkisë; raporte të Komisioneve të Përhershme, të Përkohshme dhe të Përziera dheKomitete e Borde të ngitura nga Këshillit;vendime të Prefektit në lidhje me vlefshmërinë e akteve të Këshillit; deklarata; marrëveshje; kontrata; nisma qytetare, peticione; çështje nga agjenci e institucione të qeverisë qendrore, nga Këshilli i Qarkut si dhe nga kryetarët e fshatrave dhe ndërlidhësit komunitarë. </w:t>
      </w:r>
    </w:p>
    <w:p w:rsidR="00003805" w:rsidRPr="00FE1540" w:rsidRDefault="00003805" w:rsidP="00631C90">
      <w:pPr>
        <w:pStyle w:val="ListParagraph"/>
        <w:numPr>
          <w:ilvl w:val="0"/>
          <w:numId w:val="191"/>
        </w:numPr>
        <w:spacing w:before="120" w:after="0"/>
        <w:ind w:left="425" w:hanging="425"/>
        <w:contextualSpacing w:val="0"/>
        <w:jc w:val="both"/>
        <w:rPr>
          <w:rFonts w:ascii="Times New Roman" w:hAnsi="Times New Roman"/>
          <w:color w:val="000000" w:themeColor="text1"/>
          <w:lang w:val="sq-AL"/>
        </w:rPr>
      </w:pPr>
      <w:r w:rsidRPr="00FE1540">
        <w:rPr>
          <w:rFonts w:ascii="Times New Roman" w:hAnsi="Times New Roman"/>
          <w:color w:val="000000" w:themeColor="text1"/>
          <w:lang w:val="sq-AL"/>
        </w:rPr>
        <w:t>Kur nuk kërkohet me ligj ose kur Këshilli nuk dëshiron të veprojë me miratimin e një akti, Këshilli mund të veprojë me rezolutë.</w:t>
      </w:r>
    </w:p>
    <w:p w:rsidR="00574646" w:rsidRPr="00FE1540" w:rsidRDefault="00574646"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1051A8" w:rsidP="008D4491">
      <w:pPr>
        <w:pStyle w:val="Heading4"/>
      </w:pPr>
      <w:bookmarkStart w:id="237" w:name="_Toc35915294"/>
      <w:r w:rsidRPr="00FE1540">
        <w:t>Propozimi i</w:t>
      </w:r>
      <w:r w:rsidR="00BA2A8E" w:rsidRPr="00FE1540">
        <w:t>projekt akteve</w:t>
      </w:r>
      <w:r w:rsidR="00A6329F" w:rsidRPr="00FE1540">
        <w:t xml:space="preserve"> dhe</w:t>
      </w:r>
      <w:r w:rsidR="00DA50BF" w:rsidRPr="00FE1540">
        <w:rPr>
          <w:lang w:val="it-IT"/>
        </w:rPr>
        <w:t>rezolutave</w:t>
      </w:r>
      <w:bookmarkEnd w:id="237"/>
    </w:p>
    <w:p w:rsidR="00FC1C2B" w:rsidRPr="00FE1540" w:rsidRDefault="007A298B" w:rsidP="00631C90">
      <w:pPr>
        <w:pStyle w:val="TableHeader"/>
        <w:numPr>
          <w:ilvl w:val="0"/>
          <w:numId w:val="94"/>
        </w:numPr>
        <w:overflowPunct/>
        <w:autoSpaceDE/>
        <w:autoSpaceDN/>
        <w:adjustRightInd/>
        <w:spacing w:before="120" w:line="276" w:lineRule="auto"/>
        <w:ind w:left="425" w:hanging="425"/>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Projekta</w:t>
      </w:r>
      <w:r w:rsidR="00A7713E" w:rsidRPr="00FE1540">
        <w:rPr>
          <w:rFonts w:ascii="Times New Roman" w:hAnsi="Times New Roman"/>
          <w:smallCaps w:val="0"/>
          <w:spacing w:val="0"/>
          <w:sz w:val="22"/>
          <w:szCs w:val="22"/>
          <w:lang w:val="sq-AL"/>
        </w:rPr>
        <w:t>ktet</w:t>
      </w:r>
      <w:r w:rsidR="00D307A9" w:rsidRPr="00FE1540">
        <w:rPr>
          <w:rFonts w:ascii="Times New Roman" w:hAnsi="Times New Roman"/>
          <w:smallCaps w:val="0"/>
          <w:spacing w:val="0"/>
          <w:sz w:val="22"/>
          <w:szCs w:val="22"/>
          <w:lang w:val="sq-AL"/>
        </w:rPr>
        <w:t>/rezolutat</w:t>
      </w:r>
      <w:r w:rsidR="00A6329F" w:rsidRPr="00FE1540">
        <w:rPr>
          <w:rFonts w:ascii="Times New Roman" w:hAnsi="Times New Roman"/>
          <w:smallCaps w:val="0"/>
          <w:spacing w:val="0"/>
          <w:sz w:val="22"/>
          <w:szCs w:val="22"/>
          <w:lang w:val="sq-AL"/>
        </w:rPr>
        <w:t>,që i drejtohen Këshillit për shqyrtim, depozitohen nga propozuesi i aktit/ rezolutës</w:t>
      </w:r>
      <w:r w:rsidR="0025373A" w:rsidRPr="00FE1540">
        <w:rPr>
          <w:rFonts w:ascii="Times New Roman" w:hAnsi="Times New Roman"/>
          <w:smallCaps w:val="0"/>
          <w:spacing w:val="0"/>
          <w:sz w:val="22"/>
          <w:szCs w:val="22"/>
          <w:lang w:val="sq-AL"/>
        </w:rPr>
        <w:t xml:space="preserve"> pranë</w:t>
      </w:r>
      <w:r w:rsidR="00A6329F" w:rsidRPr="00FE1540">
        <w:rPr>
          <w:rFonts w:ascii="Times New Roman" w:hAnsi="Times New Roman"/>
          <w:smallCaps w:val="0"/>
          <w:spacing w:val="0"/>
          <w:sz w:val="22"/>
          <w:szCs w:val="22"/>
          <w:lang w:val="sq-AL"/>
        </w:rPr>
        <w:t xml:space="preserve">Kryetarit </w:t>
      </w:r>
      <w:r w:rsidR="00DA50BF" w:rsidRPr="00FE1540">
        <w:rPr>
          <w:rFonts w:ascii="Times New Roman" w:hAnsi="Times New Roman"/>
          <w:smallCaps w:val="0"/>
          <w:spacing w:val="0"/>
          <w:sz w:val="22"/>
          <w:szCs w:val="22"/>
          <w:lang w:val="sq-AL"/>
        </w:rPr>
        <w:t>të Këshillit</w:t>
      </w:r>
      <w:r w:rsidR="00A6329F" w:rsidRPr="00FE1540">
        <w:rPr>
          <w:rFonts w:ascii="Times New Roman" w:hAnsi="Times New Roman"/>
          <w:smallCaps w:val="0"/>
          <w:spacing w:val="0"/>
          <w:sz w:val="22"/>
          <w:szCs w:val="22"/>
          <w:lang w:val="sq-AL"/>
        </w:rPr>
        <w:t>, nëpërmjet zyrës së protokollit të Bashkisë dhe merren në dorëzim nga Sekretari</w:t>
      </w:r>
      <w:r w:rsidR="00C16931" w:rsidRPr="00FE1540">
        <w:rPr>
          <w:rFonts w:ascii="Times New Roman" w:hAnsi="Times New Roman"/>
          <w:smallCaps w:val="0"/>
          <w:spacing w:val="0"/>
          <w:sz w:val="22"/>
          <w:szCs w:val="22"/>
          <w:lang w:val="sq-AL"/>
        </w:rPr>
        <w:t xml:space="preserve">. </w:t>
      </w:r>
    </w:p>
    <w:p w:rsidR="00A90428" w:rsidRPr="00FE1540" w:rsidRDefault="00DA4347" w:rsidP="00631C90">
      <w:pPr>
        <w:pStyle w:val="ListParagraph"/>
        <w:numPr>
          <w:ilvl w:val="0"/>
          <w:numId w:val="94"/>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Projektaktet/ rezolutat/ raportet duhet të paraqiten në formë të </w:t>
      </w:r>
      <w:r w:rsidRPr="00FE1540">
        <w:rPr>
          <w:rFonts w:ascii="Times New Roman" w:hAnsi="Times New Roman"/>
          <w:color w:val="000000" w:themeColor="text1"/>
          <w:lang w:val="sq-AL"/>
        </w:rPr>
        <w:t xml:space="preserve">shkruar dhe të jenë të nënshkruarnga propozuesi/ dërguesi, dhe nëse ka, edhe nga mbështetetësi/t, si dhe </w:t>
      </w:r>
      <w:r w:rsidR="00040589" w:rsidRPr="00FE1540">
        <w:rPr>
          <w:rFonts w:ascii="Times New Roman" w:hAnsi="Times New Roman"/>
          <w:color w:val="000000" w:themeColor="text1"/>
          <w:lang w:val="sq-AL"/>
        </w:rPr>
        <w:t xml:space="preserve">të kenë </w:t>
      </w:r>
      <w:r w:rsidRPr="00FE1540">
        <w:rPr>
          <w:rFonts w:ascii="Times New Roman" w:hAnsi="Times New Roman"/>
          <w:color w:val="000000" w:themeColor="text1"/>
          <w:lang w:val="sq-AL"/>
        </w:rPr>
        <w:t xml:space="preserve">datën </w:t>
      </w:r>
      <w:r w:rsidRPr="00FE1540">
        <w:rPr>
          <w:rFonts w:ascii="Times New Roman" w:hAnsi="Times New Roman"/>
          <w:lang w:val="sq-AL"/>
        </w:rPr>
        <w:t xml:space="preserve">e paraqitjes. </w:t>
      </w:r>
    </w:p>
    <w:p w:rsidR="00FC1C2B" w:rsidRPr="00FE1540" w:rsidRDefault="00DA4347" w:rsidP="00631C90">
      <w:pPr>
        <w:pStyle w:val="TableHeader"/>
        <w:numPr>
          <w:ilvl w:val="0"/>
          <w:numId w:val="94"/>
        </w:numPr>
        <w:overflowPunct/>
        <w:autoSpaceDE/>
        <w:autoSpaceDN/>
        <w:adjustRightInd/>
        <w:spacing w:before="120" w:line="276" w:lineRule="auto"/>
        <w:ind w:left="425" w:hanging="425"/>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Këshilli mund të miratojë, rrëzojë apo refuzojë miratimin e një projekt-akti / rezolute, </w:t>
      </w:r>
      <w:r w:rsidRPr="00FE1540">
        <w:rPr>
          <w:rFonts w:ascii="Times New Roman" w:hAnsi="Times New Roman"/>
          <w:smallCaps w:val="0"/>
          <w:spacing w:val="0"/>
          <w:sz w:val="22"/>
          <w:szCs w:val="22"/>
        </w:rPr>
        <w:t>sipas procedurave ligjore dhe kësaj Rregullore.</w:t>
      </w:r>
    </w:p>
    <w:p w:rsidR="00574646" w:rsidRPr="00FE1540" w:rsidRDefault="00077A9A" w:rsidP="00631C90">
      <w:pPr>
        <w:pStyle w:val="TableHeader"/>
        <w:numPr>
          <w:ilvl w:val="0"/>
          <w:numId w:val="94"/>
        </w:numPr>
        <w:overflowPunct/>
        <w:autoSpaceDE/>
        <w:autoSpaceDN/>
        <w:adjustRightInd/>
        <w:spacing w:before="120" w:line="276" w:lineRule="auto"/>
        <w:ind w:left="425" w:hanging="425"/>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Për projektakte që kanë të bëjnë me ofrimin e shërbimeve publike, ato duhet të jenë të shoqëruar  me tregues gjinor për matjen e performancës</w:t>
      </w:r>
      <w:r w:rsidR="00F73A0F" w:rsidRPr="00FE1540">
        <w:rPr>
          <w:rStyle w:val="FootnoteReference"/>
          <w:rFonts w:ascii="Times New Roman" w:hAnsi="Times New Roman"/>
          <w:smallCaps w:val="0"/>
          <w:spacing w:val="0"/>
          <w:sz w:val="22"/>
          <w:szCs w:val="22"/>
          <w:lang w:val="sq-AL"/>
        </w:rPr>
        <w:footnoteReference w:id="133"/>
      </w:r>
      <w:r w:rsidRPr="00FE1540">
        <w:rPr>
          <w:rFonts w:ascii="Times New Roman" w:hAnsi="Times New Roman"/>
          <w:smallCaps w:val="0"/>
          <w:spacing w:val="0"/>
          <w:sz w:val="22"/>
          <w:szCs w:val="22"/>
          <w:lang w:val="sq-AL"/>
        </w:rPr>
        <w:t>.</w:t>
      </w:r>
    </w:p>
    <w:p w:rsidR="0034063E" w:rsidRPr="00FE1540" w:rsidRDefault="0034063E" w:rsidP="00631C90">
      <w:pPr>
        <w:pStyle w:val="ListParagraph"/>
        <w:numPr>
          <w:ilvl w:val="0"/>
          <w:numId w:val="94"/>
        </w:numPr>
        <w:spacing w:before="120" w:after="0"/>
        <w:ind w:left="426" w:hanging="426"/>
        <w:jc w:val="both"/>
        <w:rPr>
          <w:rFonts w:ascii="Times New Roman" w:hAnsi="Times New Roman"/>
          <w:lang w:val="sq-AL"/>
        </w:rPr>
      </w:pPr>
      <w:r w:rsidRPr="00FE1540">
        <w:rPr>
          <w:rFonts w:ascii="Times New Roman" w:hAnsi="Times New Roman"/>
          <w:lang w:val="sq-AL"/>
        </w:rPr>
        <w:t>Të drejtën për të paraqit projekt akte, rezoluta e kanë:</w:t>
      </w:r>
    </w:p>
    <w:p w:rsidR="0034063E" w:rsidRPr="00FE1540" w:rsidRDefault="0034063E" w:rsidP="00631C90">
      <w:pPr>
        <w:pStyle w:val="TableHeader"/>
        <w:numPr>
          <w:ilvl w:val="0"/>
          <w:numId w:val="29"/>
        </w:numPr>
        <w:spacing w:before="0" w:line="276" w:lineRule="auto"/>
        <w:ind w:left="851" w:hanging="284"/>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Kryetari i Bashkisë, </w:t>
      </w:r>
    </w:p>
    <w:p w:rsidR="0034063E" w:rsidRPr="00FE1540" w:rsidRDefault="0034063E" w:rsidP="00631C90">
      <w:pPr>
        <w:pStyle w:val="TableHeader"/>
        <w:numPr>
          <w:ilvl w:val="0"/>
          <w:numId w:val="29"/>
        </w:numPr>
        <w:spacing w:before="0" w:line="276" w:lineRule="auto"/>
        <w:ind w:left="851" w:hanging="284"/>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Çdo Këshilltar apo grup këshilltarësh, përfshirë Aleancën e Grave Këshilltare,</w:t>
      </w:r>
    </w:p>
    <w:p w:rsidR="0034063E" w:rsidRPr="00FE1540" w:rsidRDefault="0034063E" w:rsidP="00631C90">
      <w:pPr>
        <w:pStyle w:val="TableHeader"/>
        <w:numPr>
          <w:ilvl w:val="0"/>
          <w:numId w:val="29"/>
        </w:numPr>
        <w:spacing w:before="0" w:line="276" w:lineRule="auto"/>
        <w:ind w:left="851" w:hanging="284"/>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Komisionet dhe komitetet/ bordet e ngritura me vendim Këshilli, </w:t>
      </w:r>
    </w:p>
    <w:p w:rsidR="0034063E" w:rsidRPr="00FE1540" w:rsidRDefault="0034063E" w:rsidP="00631C90">
      <w:pPr>
        <w:pStyle w:val="TableHeader"/>
        <w:numPr>
          <w:ilvl w:val="0"/>
          <w:numId w:val="29"/>
        </w:numPr>
        <w:spacing w:before="0" w:line="276" w:lineRule="auto"/>
        <w:ind w:left="851" w:hanging="284"/>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Çdo komunitet, nëpërmjet përfaqësuesve të autorizuar të tij sipas Ligjit, ose jo më pak se një (1) për qind e banorëve të Bashkisë.</w:t>
      </w:r>
    </w:p>
    <w:p w:rsidR="005B1E8D" w:rsidRPr="00FE1540" w:rsidRDefault="002508E6" w:rsidP="00631C90">
      <w:pPr>
        <w:pStyle w:val="TableHeader"/>
        <w:numPr>
          <w:ilvl w:val="0"/>
          <w:numId w:val="29"/>
        </w:numPr>
        <w:spacing w:before="0" w:line="276" w:lineRule="auto"/>
        <w:ind w:left="851" w:hanging="284"/>
        <w:jc w:val="both"/>
        <w:rPr>
          <w:rFonts w:ascii="Times New Roman" w:hAnsi="Times New Roman"/>
          <w:smallCaps w:val="0"/>
          <w:color w:val="0070C0"/>
          <w:spacing w:val="0"/>
          <w:sz w:val="22"/>
          <w:szCs w:val="22"/>
          <w:highlight w:val="yellow"/>
          <w:lang w:val="sq-AL"/>
        </w:rPr>
      </w:pPr>
      <w:r w:rsidRPr="00FE1540">
        <w:rPr>
          <w:rFonts w:ascii="Times New Roman" w:hAnsi="Times New Roman"/>
          <w:smallCaps w:val="0"/>
          <w:color w:val="0070C0"/>
          <w:spacing w:val="0"/>
          <w:sz w:val="22"/>
          <w:szCs w:val="22"/>
          <w:highlight w:val="yellow"/>
          <w:lang w:val="sq-AL"/>
        </w:rPr>
        <w:t>Një apo disa d</w:t>
      </w:r>
      <w:r w:rsidR="005B1E8D" w:rsidRPr="00FE1540">
        <w:rPr>
          <w:rFonts w:ascii="Times New Roman" w:hAnsi="Times New Roman"/>
          <w:smallCaps w:val="0"/>
          <w:color w:val="0070C0"/>
          <w:spacing w:val="0"/>
          <w:sz w:val="22"/>
          <w:szCs w:val="22"/>
          <w:highlight w:val="yellow"/>
          <w:lang w:val="sq-AL"/>
        </w:rPr>
        <w:t>eputë</w:t>
      </w:r>
      <w:r w:rsidRPr="00FE1540">
        <w:rPr>
          <w:rFonts w:ascii="Times New Roman" w:hAnsi="Times New Roman"/>
          <w:smallCaps w:val="0"/>
          <w:color w:val="0070C0"/>
          <w:spacing w:val="0"/>
          <w:sz w:val="22"/>
          <w:szCs w:val="22"/>
          <w:highlight w:val="yellow"/>
          <w:lang w:val="sq-AL"/>
        </w:rPr>
        <w:t>t të</w:t>
      </w:r>
      <w:r w:rsidR="005B1E8D" w:rsidRPr="00FE1540">
        <w:rPr>
          <w:rFonts w:ascii="Times New Roman" w:hAnsi="Times New Roman"/>
          <w:smallCaps w:val="0"/>
          <w:color w:val="0070C0"/>
          <w:spacing w:val="0"/>
          <w:sz w:val="22"/>
          <w:szCs w:val="22"/>
          <w:highlight w:val="yellow"/>
          <w:lang w:val="sq-AL"/>
        </w:rPr>
        <w:t xml:space="preserve"> Qakut në juriksionin e të cilit ndodhet Bashkia. </w:t>
      </w:r>
    </w:p>
    <w:p w:rsidR="00DA50BF" w:rsidRPr="00FE1540" w:rsidRDefault="00795373" w:rsidP="00631C90">
      <w:pPr>
        <w:pStyle w:val="ListParagraph"/>
        <w:numPr>
          <w:ilvl w:val="0"/>
          <w:numId w:val="94"/>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lastRenderedPageBreak/>
        <w:t xml:space="preserve">Projektaktet duhet të paraqiten </w:t>
      </w:r>
      <w:r w:rsidR="00DA50BF" w:rsidRPr="00FE1540">
        <w:rPr>
          <w:rFonts w:ascii="Times New Roman" w:hAnsi="Times New Roman"/>
          <w:lang w:val="sq-AL"/>
        </w:rPr>
        <w:t>sipas modelit në aneksin nr. _____ të kësaj rregullore dhe duhet të përmbajnë:</w:t>
      </w:r>
    </w:p>
    <w:p w:rsidR="00DA50BF" w:rsidRPr="00FE1540" w:rsidRDefault="00DA50BF" w:rsidP="00715D23">
      <w:pPr>
        <w:spacing w:after="0"/>
        <w:ind w:left="851" w:hanging="284"/>
        <w:jc w:val="both"/>
        <w:rPr>
          <w:rFonts w:ascii="Times New Roman" w:hAnsi="Times New Roman"/>
          <w:lang w:val="sq-AL"/>
        </w:rPr>
      </w:pPr>
      <w:r w:rsidRPr="00FE1540">
        <w:rPr>
          <w:rFonts w:ascii="Times New Roman" w:hAnsi="Times New Roman"/>
          <w:lang w:val="sq-AL"/>
        </w:rPr>
        <w:t xml:space="preserve">a) </w:t>
      </w:r>
      <w:r w:rsidR="00E157C3" w:rsidRPr="00FE1540">
        <w:rPr>
          <w:rFonts w:ascii="Times New Roman" w:hAnsi="Times New Roman"/>
          <w:lang w:val="sq-AL"/>
        </w:rPr>
        <w:tab/>
        <w:t>P</w:t>
      </w:r>
      <w:r w:rsidRPr="00FE1540">
        <w:rPr>
          <w:rFonts w:ascii="Times New Roman" w:hAnsi="Times New Roman"/>
          <w:lang w:val="sq-AL"/>
        </w:rPr>
        <w:t>ropozuesin;</w:t>
      </w:r>
    </w:p>
    <w:p w:rsidR="00DA50BF" w:rsidRPr="00FE1540" w:rsidRDefault="00DA50BF" w:rsidP="00715D23">
      <w:pPr>
        <w:spacing w:after="0"/>
        <w:ind w:left="851" w:hanging="284"/>
        <w:jc w:val="both"/>
        <w:rPr>
          <w:rFonts w:ascii="Times New Roman" w:hAnsi="Times New Roman"/>
          <w:lang w:val="sq-AL"/>
        </w:rPr>
      </w:pPr>
      <w:r w:rsidRPr="00FE1540">
        <w:rPr>
          <w:rFonts w:ascii="Times New Roman" w:hAnsi="Times New Roman"/>
          <w:lang w:val="sq-AL"/>
        </w:rPr>
        <w:t xml:space="preserve">b) </w:t>
      </w:r>
      <w:r w:rsidR="00E157C3" w:rsidRPr="00FE1540">
        <w:rPr>
          <w:rFonts w:ascii="Times New Roman" w:hAnsi="Times New Roman"/>
          <w:lang w:val="sq-AL"/>
        </w:rPr>
        <w:tab/>
        <w:t>O</w:t>
      </w:r>
      <w:r w:rsidRPr="00FE1540">
        <w:rPr>
          <w:rFonts w:ascii="Times New Roman" w:hAnsi="Times New Roman"/>
          <w:lang w:val="sq-AL"/>
        </w:rPr>
        <w:t>bjektin që propozohet;</w:t>
      </w:r>
    </w:p>
    <w:p w:rsidR="00DA50BF" w:rsidRPr="00FE1540" w:rsidRDefault="00DA50BF" w:rsidP="00715D23">
      <w:pPr>
        <w:spacing w:after="0"/>
        <w:ind w:left="851" w:hanging="284"/>
        <w:jc w:val="both"/>
        <w:rPr>
          <w:rFonts w:ascii="Times New Roman" w:hAnsi="Times New Roman"/>
          <w:lang w:val="sq-AL"/>
        </w:rPr>
      </w:pPr>
      <w:r w:rsidRPr="00FE1540">
        <w:rPr>
          <w:rFonts w:ascii="Times New Roman" w:hAnsi="Times New Roman"/>
          <w:lang w:val="sq-AL"/>
        </w:rPr>
        <w:t xml:space="preserve">c) </w:t>
      </w:r>
      <w:r w:rsidR="00E157C3" w:rsidRPr="00FE1540">
        <w:rPr>
          <w:rFonts w:ascii="Times New Roman" w:hAnsi="Times New Roman"/>
          <w:lang w:val="sq-AL"/>
        </w:rPr>
        <w:tab/>
        <w:t>B</w:t>
      </w:r>
      <w:r w:rsidRPr="00FE1540">
        <w:rPr>
          <w:rFonts w:ascii="Times New Roman" w:hAnsi="Times New Roman"/>
          <w:lang w:val="sq-AL"/>
        </w:rPr>
        <w:t>azën ligjore të propozimit;</w:t>
      </w:r>
    </w:p>
    <w:p w:rsidR="00DA50BF" w:rsidRPr="00FE1540" w:rsidRDefault="00DA50BF" w:rsidP="00715D23">
      <w:pPr>
        <w:spacing w:after="0"/>
        <w:ind w:left="851" w:hanging="284"/>
        <w:jc w:val="both"/>
        <w:rPr>
          <w:rFonts w:ascii="Times New Roman" w:hAnsi="Times New Roman"/>
          <w:lang w:val="sq-AL"/>
        </w:rPr>
      </w:pPr>
      <w:r w:rsidRPr="00FE1540">
        <w:rPr>
          <w:rFonts w:ascii="Times New Roman" w:hAnsi="Times New Roman"/>
          <w:lang w:val="sq-AL"/>
        </w:rPr>
        <w:t xml:space="preserve">ç) </w:t>
      </w:r>
      <w:r w:rsidR="00E157C3" w:rsidRPr="00FE1540">
        <w:rPr>
          <w:rFonts w:ascii="Times New Roman" w:hAnsi="Times New Roman"/>
          <w:lang w:val="sq-AL"/>
        </w:rPr>
        <w:tab/>
        <w:t>R</w:t>
      </w:r>
      <w:r w:rsidRPr="00FE1540">
        <w:rPr>
          <w:rFonts w:ascii="Times New Roman" w:hAnsi="Times New Roman"/>
          <w:lang w:val="sq-AL"/>
        </w:rPr>
        <w:t>elacion/ arsyet e propozimit dhe efektet e pritshme të aktit</w:t>
      </w:r>
      <w:r w:rsidR="00D72B5F" w:rsidRPr="00FE1540">
        <w:rPr>
          <w:rFonts w:ascii="Times New Roman" w:hAnsi="Times New Roman"/>
          <w:lang w:val="sq-AL"/>
        </w:rPr>
        <w:t>, finaciare apo tjetër</w:t>
      </w:r>
      <w:r w:rsidRPr="00FE1540">
        <w:rPr>
          <w:rFonts w:ascii="Times New Roman" w:hAnsi="Times New Roman"/>
          <w:lang w:val="sq-AL"/>
        </w:rPr>
        <w:t>;</w:t>
      </w:r>
    </w:p>
    <w:p w:rsidR="00DA50BF" w:rsidRPr="00FE1540" w:rsidRDefault="00DA50BF" w:rsidP="00715D23">
      <w:pPr>
        <w:spacing w:after="0"/>
        <w:ind w:left="851" w:hanging="284"/>
        <w:jc w:val="both"/>
        <w:rPr>
          <w:rFonts w:ascii="Times New Roman" w:hAnsi="Times New Roman"/>
          <w:lang w:val="sq-AL"/>
        </w:rPr>
      </w:pPr>
      <w:r w:rsidRPr="00FE1540">
        <w:rPr>
          <w:rFonts w:ascii="Times New Roman" w:hAnsi="Times New Roman"/>
          <w:lang w:val="sq-AL"/>
        </w:rPr>
        <w:t xml:space="preserve">d) </w:t>
      </w:r>
      <w:r w:rsidR="00E157C3" w:rsidRPr="00FE1540">
        <w:rPr>
          <w:rFonts w:ascii="Times New Roman" w:hAnsi="Times New Roman"/>
          <w:lang w:val="sq-AL"/>
        </w:rPr>
        <w:tab/>
        <w:t>M</w:t>
      </w:r>
      <w:r w:rsidRPr="00FE1540">
        <w:rPr>
          <w:rFonts w:ascii="Times New Roman" w:hAnsi="Times New Roman"/>
          <w:lang w:val="sq-AL"/>
        </w:rPr>
        <w:t>ateriale shtesë nëse ka, si: draft marrëveshje, kontrata, urdhëresa; tabela, preventive, harta, foto, etj</w:t>
      </w:r>
    </w:p>
    <w:p w:rsidR="00C25F3B" w:rsidRPr="00FE1540" w:rsidRDefault="00DA4347" w:rsidP="00631C90">
      <w:pPr>
        <w:pStyle w:val="ListParagraph"/>
        <w:numPr>
          <w:ilvl w:val="0"/>
          <w:numId w:val="94"/>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Kryetari i Këshillit pasi njihet me projektaktet/ rezolutën dhe nëse i gjen ato në përputhje me kërkesat e kësaj Rregullore, i paraqet në mbledhjen e Kryesisë sëKëshillit, e cila vendos për kohën e shqyrtimit të tyre në Këshill.</w:t>
      </w:r>
    </w:p>
    <w:p w:rsidR="00C25F3B" w:rsidRPr="00FE1540" w:rsidRDefault="00DA4347" w:rsidP="00631C90">
      <w:pPr>
        <w:pStyle w:val="ListParagraph"/>
        <w:numPr>
          <w:ilvl w:val="0"/>
          <w:numId w:val="94"/>
        </w:numPr>
        <w:spacing w:before="120" w:after="0"/>
        <w:ind w:left="425" w:hanging="425"/>
        <w:contextualSpacing w:val="0"/>
        <w:jc w:val="both"/>
        <w:rPr>
          <w:rFonts w:ascii="Times New Roman" w:hAnsi="Times New Roman"/>
          <w:lang w:val="sq-AL"/>
        </w:rPr>
      </w:pPr>
      <w:r w:rsidRPr="00FE1540">
        <w:rPr>
          <w:rFonts w:ascii="Times New Roman" w:hAnsi="Times New Roman"/>
        </w:rPr>
        <w:t>Sekretari shoqëron projekt-aktin me një shkrese përcjellëse ku specifikohet data e marrjes së projekt-aktit nga Sekretari, si dhe konfirmohet se projekt-akti ka kaluar procedurat e paraqitjes në Këshill të cilat kërkohen nga Ligji dhe kjo Rregullore.</w:t>
      </w:r>
    </w:p>
    <w:p w:rsidR="00C25F3B" w:rsidRPr="00FE1540" w:rsidRDefault="00DA4347" w:rsidP="00631C90">
      <w:pPr>
        <w:pStyle w:val="ListParagraph"/>
        <w:numPr>
          <w:ilvl w:val="0"/>
          <w:numId w:val="94"/>
        </w:numPr>
        <w:spacing w:before="120" w:after="0"/>
        <w:ind w:left="425" w:hanging="425"/>
        <w:contextualSpacing w:val="0"/>
        <w:jc w:val="both"/>
        <w:rPr>
          <w:rFonts w:ascii="Times New Roman" w:hAnsi="Times New Roman"/>
          <w:lang w:val="sq-AL"/>
        </w:rPr>
      </w:pPr>
      <w:r w:rsidRPr="00FE1540">
        <w:rPr>
          <w:rFonts w:ascii="Times New Roman" w:hAnsi="Times New Roman"/>
        </w:rPr>
        <w:t>Çdo projekt-akt/rezolutë/ raport duhet të kalojë për shqyrtim paraprak tek Komisioni i Përhershëm i cili trajton çështjet që paraqiten në projekt-akt/resolutë/ raport.</w:t>
      </w:r>
    </w:p>
    <w:p w:rsidR="00903377" w:rsidRPr="00FE1540" w:rsidRDefault="00DA4347" w:rsidP="00631C90">
      <w:pPr>
        <w:pStyle w:val="ListParagraph"/>
        <w:numPr>
          <w:ilvl w:val="0"/>
          <w:numId w:val="94"/>
        </w:numPr>
        <w:spacing w:before="120" w:after="0"/>
        <w:ind w:left="425" w:hanging="425"/>
        <w:contextualSpacing w:val="0"/>
        <w:jc w:val="both"/>
        <w:rPr>
          <w:rFonts w:ascii="Times New Roman" w:hAnsi="Times New Roman"/>
          <w:lang w:val="sq-AL"/>
        </w:rPr>
      </w:pPr>
      <w:r w:rsidRPr="00FE1540">
        <w:rPr>
          <w:rFonts w:ascii="Times New Roman" w:hAnsi="Times New Roman"/>
        </w:rPr>
        <w:t xml:space="preserve">Sekretari shpërndan tek Komisionet e Përhershme projektaktet/ rezolutat/ raportet dhe të gjithë informacionet dhe dokumentet e tjera bashkëngjitur, mbas këshillimit me Kryetarin e Këshillit. Shpërndarja bëhen jo më vonë se 10 ditë nga data e Mbledhjes së radhës së Këshilit. </w:t>
      </w:r>
    </w:p>
    <w:p w:rsidR="00824376" w:rsidRPr="00FE1540" w:rsidRDefault="00824376"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824376" w:rsidP="008D4491">
      <w:pPr>
        <w:pStyle w:val="Heading4"/>
      </w:pPr>
      <w:bookmarkStart w:id="238" w:name="_Toc35915295"/>
      <w:r w:rsidRPr="00FE1540">
        <w:t xml:space="preserve">Procedura e shqyrtimit </w:t>
      </w:r>
      <w:r w:rsidR="002C150D" w:rsidRPr="00FE1540">
        <w:t xml:space="preserve">dhe miratimit </w:t>
      </w:r>
      <w:r w:rsidRPr="00FE1540">
        <w:t>të projekt akteve</w:t>
      </w:r>
      <w:r w:rsidR="006660F2" w:rsidRPr="00FE1540">
        <w:rPr>
          <w:lang w:val="it-IT"/>
        </w:rPr>
        <w:t>, rezolutave</w:t>
      </w:r>
      <w:bookmarkEnd w:id="238"/>
    </w:p>
    <w:p w:rsidR="00106CFF" w:rsidRPr="00FE1540" w:rsidRDefault="00106CFF" w:rsidP="00631C90">
      <w:pPr>
        <w:pStyle w:val="ListParagraph"/>
        <w:numPr>
          <w:ilvl w:val="0"/>
          <w:numId w:val="95"/>
        </w:numPr>
        <w:spacing w:before="120" w:after="0"/>
        <w:contextualSpacing w:val="0"/>
        <w:jc w:val="both"/>
        <w:rPr>
          <w:rFonts w:ascii="Times New Roman" w:hAnsi="Times New Roman"/>
          <w:lang w:val="sq-AL"/>
        </w:rPr>
      </w:pPr>
      <w:r w:rsidRPr="00FE1540">
        <w:rPr>
          <w:rFonts w:ascii="Times New Roman" w:hAnsi="Times New Roman"/>
        </w:rPr>
        <w:t xml:space="preserve">Asnjë </w:t>
      </w:r>
      <w:r w:rsidR="00276665" w:rsidRPr="00FE1540">
        <w:rPr>
          <w:rFonts w:ascii="Times New Roman" w:hAnsi="Times New Roman"/>
        </w:rPr>
        <w:t>projekt</w:t>
      </w:r>
      <w:r w:rsidRPr="00FE1540">
        <w:rPr>
          <w:rFonts w:ascii="Times New Roman" w:hAnsi="Times New Roman"/>
        </w:rPr>
        <w:t>akt nuk shqyrtohet nga Këshill pa u shpallur më parë projektakti për konsultim publik nëpëmjet regjistrit elektronik të projektakteve</w:t>
      </w:r>
      <w:r w:rsidR="00F73A0F" w:rsidRPr="00FE1540">
        <w:rPr>
          <w:rFonts w:ascii="Times New Roman" w:hAnsi="Times New Roman"/>
          <w:bCs/>
          <w:iCs/>
          <w:lang w:val="it-IT"/>
        </w:rPr>
        <w:t>.</w:t>
      </w:r>
      <w:r w:rsidR="00F73A0F" w:rsidRPr="00FE1540">
        <w:rPr>
          <w:rStyle w:val="FootnoteReference"/>
          <w:rFonts w:ascii="Times New Roman" w:hAnsi="Times New Roman"/>
          <w:bCs/>
          <w:iCs/>
          <w:lang w:val="it-IT"/>
        </w:rPr>
        <w:footnoteReference w:id="134"/>
      </w:r>
    </w:p>
    <w:p w:rsidR="00106CFF" w:rsidRPr="00FE1540" w:rsidRDefault="00DA4347" w:rsidP="00631C90">
      <w:pPr>
        <w:pStyle w:val="ListParagraph"/>
        <w:numPr>
          <w:ilvl w:val="0"/>
          <w:numId w:val="95"/>
        </w:numPr>
        <w:autoSpaceDE w:val="0"/>
        <w:autoSpaceDN w:val="0"/>
        <w:adjustRightInd w:val="0"/>
        <w:spacing w:before="120" w:after="0"/>
        <w:contextualSpacing w:val="0"/>
        <w:jc w:val="both"/>
        <w:rPr>
          <w:rFonts w:ascii="Times New Roman" w:hAnsi="Times New Roman"/>
          <w:lang w:val="sq-AL"/>
        </w:rPr>
      </w:pPr>
      <w:r w:rsidRPr="00FE1540">
        <w:rPr>
          <w:rFonts w:ascii="Times New Roman" w:hAnsi="Times New Roman"/>
          <w:lang w:val="sq-AL"/>
        </w:rPr>
        <w:t>Projektaktet shqyrtohen dhe votohen sipas rendit të ditës së miratuar. Sipas radhës së përcaktuar në rendin e ditës. Për çdo projektakt të paraqitur, zhvillohet shqyrtimi dhe debati e më pas votimi, i ndarë nga projektaktet e tjera. Pas paraqitjes së një projektakti Këshilli vazhdon me dabatin e më pas me votimin e projektaktit.</w:t>
      </w:r>
    </w:p>
    <w:p w:rsidR="006B33D3" w:rsidRPr="00FE1540" w:rsidRDefault="005D393D" w:rsidP="00631C90">
      <w:pPr>
        <w:pStyle w:val="ListParagraph"/>
        <w:numPr>
          <w:ilvl w:val="0"/>
          <w:numId w:val="95"/>
        </w:numPr>
        <w:autoSpaceDE w:val="0"/>
        <w:autoSpaceDN w:val="0"/>
        <w:adjustRightInd w:val="0"/>
        <w:spacing w:before="120" w:after="0"/>
        <w:contextualSpacing w:val="0"/>
        <w:jc w:val="both"/>
        <w:rPr>
          <w:rFonts w:ascii="Times New Roman" w:hAnsi="Times New Roman"/>
          <w:lang w:val="sq-AL"/>
        </w:rPr>
      </w:pPr>
      <w:r w:rsidRPr="00FE1540">
        <w:rPr>
          <w:rFonts w:ascii="Times New Roman" w:hAnsi="Times New Roman"/>
          <w:lang w:val="sq-AL"/>
        </w:rPr>
        <w:t>Paraqitja e projektaktit</w:t>
      </w:r>
      <w:r w:rsidR="00A90428" w:rsidRPr="00FE1540">
        <w:rPr>
          <w:rFonts w:ascii="Times New Roman" w:hAnsi="Times New Roman"/>
          <w:lang w:val="sq-AL"/>
        </w:rPr>
        <w:t>/ rezolutës</w:t>
      </w:r>
      <w:r w:rsidR="000D15EC" w:rsidRPr="00FE1540">
        <w:rPr>
          <w:rFonts w:ascii="Times New Roman" w:hAnsi="Times New Roman"/>
          <w:lang w:val="sq-AL"/>
        </w:rPr>
        <w:t xml:space="preserve">bëhet </w:t>
      </w:r>
      <w:r w:rsidRPr="00FE1540">
        <w:rPr>
          <w:rFonts w:ascii="Times New Roman" w:hAnsi="Times New Roman"/>
          <w:lang w:val="sq-AL"/>
        </w:rPr>
        <w:t xml:space="preserve">nga propozuesi. </w:t>
      </w:r>
      <w:r w:rsidR="00824376" w:rsidRPr="00FE1540">
        <w:rPr>
          <w:rFonts w:ascii="Times New Roman" w:hAnsi="Times New Roman"/>
          <w:lang w:val="sq-AL"/>
        </w:rPr>
        <w:t xml:space="preserve">Pas </w:t>
      </w:r>
      <w:r w:rsidR="00A90428" w:rsidRPr="00FE1540">
        <w:rPr>
          <w:rFonts w:ascii="Times New Roman" w:hAnsi="Times New Roman"/>
          <w:lang w:val="sq-AL"/>
        </w:rPr>
        <w:t>paraqitjes së relacionit nga</w:t>
      </w:r>
      <w:r w:rsidR="00824376" w:rsidRPr="00FE1540">
        <w:rPr>
          <w:rFonts w:ascii="Times New Roman" w:hAnsi="Times New Roman"/>
          <w:lang w:val="sq-AL"/>
        </w:rPr>
        <w:t xml:space="preserve"> propozuesi</w:t>
      </w:r>
      <w:r w:rsidR="00A90428" w:rsidRPr="00FE1540">
        <w:rPr>
          <w:rFonts w:ascii="Times New Roman" w:hAnsi="Times New Roman"/>
          <w:lang w:val="sq-AL"/>
        </w:rPr>
        <w:t xml:space="preserve"> i projektaktit/ rezolutës</w:t>
      </w:r>
      <w:r w:rsidR="00824376" w:rsidRPr="00FE1540">
        <w:rPr>
          <w:rFonts w:ascii="Times New Roman" w:hAnsi="Times New Roman"/>
          <w:lang w:val="sq-AL"/>
        </w:rPr>
        <w:t xml:space="preserve">,vijohet me </w:t>
      </w:r>
      <w:r w:rsidR="00A90428" w:rsidRPr="00FE1540">
        <w:rPr>
          <w:rFonts w:ascii="Times New Roman" w:hAnsi="Times New Roman"/>
          <w:lang w:val="sq-AL"/>
        </w:rPr>
        <w:t xml:space="preserve">paraqitjen e relacionit nga </w:t>
      </w:r>
      <w:r w:rsidR="00824376" w:rsidRPr="00FE1540">
        <w:rPr>
          <w:rFonts w:ascii="Times New Roman" w:hAnsi="Times New Roman"/>
          <w:lang w:val="sq-AL"/>
        </w:rPr>
        <w:t xml:space="preserve">Komisioni </w:t>
      </w:r>
      <w:r w:rsidR="00A90428" w:rsidRPr="00FE1540">
        <w:rPr>
          <w:rFonts w:ascii="Times New Roman" w:hAnsi="Times New Roman"/>
          <w:lang w:val="sq-AL"/>
        </w:rPr>
        <w:t>i</w:t>
      </w:r>
      <w:r w:rsidR="00824376" w:rsidRPr="00FE1540">
        <w:rPr>
          <w:rFonts w:ascii="Times New Roman" w:hAnsi="Times New Roman"/>
          <w:lang w:val="sq-AL"/>
        </w:rPr>
        <w:t xml:space="preserve"> Përkohshëm që ka shqyrtuar projektaktin</w:t>
      </w:r>
      <w:r w:rsidR="000D15EC" w:rsidRPr="00FE1540">
        <w:rPr>
          <w:rFonts w:ascii="Times New Roman" w:hAnsi="Times New Roman"/>
          <w:lang w:val="it-IT"/>
        </w:rPr>
        <w:t>/</w:t>
      </w:r>
      <w:r w:rsidR="006660F2" w:rsidRPr="00FE1540">
        <w:rPr>
          <w:rFonts w:ascii="Times New Roman" w:hAnsi="Times New Roman"/>
          <w:lang w:val="it-IT"/>
        </w:rPr>
        <w:t xml:space="preserve"> rezolutën</w:t>
      </w:r>
      <w:r w:rsidR="00824376" w:rsidRPr="00FE1540">
        <w:rPr>
          <w:rFonts w:ascii="Times New Roman" w:hAnsi="Times New Roman"/>
          <w:lang w:val="sq-AL"/>
        </w:rPr>
        <w:t xml:space="preserve">. </w:t>
      </w:r>
      <w:r w:rsidR="00FB5BB5" w:rsidRPr="00FE1540">
        <w:rPr>
          <w:rFonts w:ascii="Times New Roman" w:hAnsi="Times New Roman"/>
          <w:lang w:val="sq-AL"/>
        </w:rPr>
        <w:t>Projektaktet</w:t>
      </w:r>
      <w:r w:rsidR="00A90428" w:rsidRPr="00FE1540">
        <w:rPr>
          <w:rFonts w:ascii="Times New Roman" w:hAnsi="Times New Roman"/>
          <w:lang w:val="sq-AL"/>
        </w:rPr>
        <w:t xml:space="preserve">/ </w:t>
      </w:r>
      <w:r w:rsidR="00FB5BB5" w:rsidRPr="00FE1540">
        <w:rPr>
          <w:rFonts w:ascii="Times New Roman" w:hAnsi="Times New Roman"/>
          <w:lang w:val="sq-AL"/>
        </w:rPr>
        <w:t>rezolutat nuk merren në shqyrtim, në rast se propozuesi nuk paraqiten në Mbledhjen e Këshillit në orën e caktuar sipas rendit të ditës.</w:t>
      </w:r>
      <w:r w:rsidR="006B33D3" w:rsidRPr="00FE1540">
        <w:rPr>
          <w:rFonts w:ascii="Times New Roman" w:hAnsi="Times New Roman"/>
          <w:lang w:val="sq-AL"/>
        </w:rPr>
        <w:t xml:space="preserve"> Në rastet kur propozuesi i projektaktit apo rezolutës nuk bien dakort me raportin dhe vlerësimet e Komisionit të Përhershëm, mund të paraqesin në Këshill një raport plotësues. </w:t>
      </w:r>
    </w:p>
    <w:p w:rsidR="006B33D3" w:rsidRPr="00FE1540" w:rsidRDefault="006B33D3" w:rsidP="00631C90">
      <w:pPr>
        <w:pStyle w:val="ListParagraph"/>
        <w:numPr>
          <w:ilvl w:val="0"/>
          <w:numId w:val="95"/>
        </w:numPr>
        <w:spacing w:before="120" w:after="0"/>
        <w:contextualSpacing w:val="0"/>
        <w:jc w:val="both"/>
        <w:rPr>
          <w:rFonts w:ascii="Times New Roman" w:hAnsi="Times New Roman"/>
        </w:rPr>
      </w:pPr>
      <w:r w:rsidRPr="00FE1540">
        <w:rPr>
          <w:rFonts w:ascii="Times New Roman" w:hAnsi="Times New Roman"/>
        </w:rPr>
        <w:t>Projektaktet që i paraqiten Këshillit për shqyrtim e miratim duhet të shoqërohen me deklaratën e formosur nga Kryetari dhe Sekretari i këshillit, nëpërmjet së cilës konfirmohet së projektakti është paraqitur sipas rregullave dhe procedurave ligjore dhe të kësaj Rregullore.</w:t>
      </w:r>
    </w:p>
    <w:p w:rsidR="006B33D3" w:rsidRPr="00FE1540" w:rsidRDefault="006B33D3" w:rsidP="00631C90">
      <w:pPr>
        <w:pStyle w:val="ListParagraph"/>
        <w:numPr>
          <w:ilvl w:val="0"/>
          <w:numId w:val="95"/>
        </w:numPr>
        <w:spacing w:before="120" w:after="0"/>
        <w:contextualSpacing w:val="0"/>
        <w:jc w:val="both"/>
        <w:rPr>
          <w:rFonts w:ascii="Times New Roman" w:hAnsi="Times New Roman"/>
        </w:rPr>
      </w:pPr>
      <w:r w:rsidRPr="00FE1540">
        <w:rPr>
          <w:rFonts w:ascii="Times New Roman" w:hAnsi="Times New Roman"/>
        </w:rPr>
        <w:t>Ç</w:t>
      </w:r>
      <w:r w:rsidRPr="00FE1540">
        <w:rPr>
          <w:rFonts w:ascii="Times New Roman" w:hAnsi="Times New Roman"/>
          <w:lang w:val="sq-AL"/>
        </w:rPr>
        <w:t xml:space="preserve">do projekt-akt/ rezolutë, para paraqitjes në Këshill, i shkruhet titulli me shkronja të mëdha dhe kodi; çdo raporti i shkruhet titulli i plotë dhe Komisioni i Përhershëm apo autoriteti që e paraqet. </w:t>
      </w:r>
    </w:p>
    <w:p w:rsidR="00106CFF" w:rsidRPr="00FE1540" w:rsidRDefault="008012A3" w:rsidP="00631C90">
      <w:pPr>
        <w:pStyle w:val="ListParagraph"/>
        <w:numPr>
          <w:ilvl w:val="0"/>
          <w:numId w:val="95"/>
        </w:numPr>
        <w:autoSpaceDE w:val="0"/>
        <w:autoSpaceDN w:val="0"/>
        <w:adjustRightInd w:val="0"/>
        <w:spacing w:before="120" w:after="0"/>
        <w:contextualSpacing w:val="0"/>
        <w:jc w:val="both"/>
        <w:rPr>
          <w:rFonts w:ascii="Times New Roman" w:hAnsi="Times New Roman"/>
          <w:lang w:val="sq-AL"/>
        </w:rPr>
      </w:pPr>
      <w:r w:rsidRPr="00FE1540">
        <w:rPr>
          <w:rFonts w:ascii="Times New Roman" w:hAnsi="Times New Roman"/>
          <w:lang w:val="sq-AL"/>
        </w:rPr>
        <w:t xml:space="preserve">Këshilltarët kanë të drejtë të bëjnë pyetje propozuesit të </w:t>
      </w:r>
      <w:r w:rsidR="00824376" w:rsidRPr="00FE1540">
        <w:rPr>
          <w:rFonts w:ascii="Times New Roman" w:hAnsi="Times New Roman"/>
          <w:lang w:val="sq-AL"/>
        </w:rPr>
        <w:t xml:space="preserve">projektaktit dhe/ apo kryetarin e Komisionit të Përhershëm. Pyetjet mund të paraqiten me shkrim ose verbalisht. E drejta e fjalës për të bërë pyetje jepet nga </w:t>
      </w:r>
      <w:r w:rsidR="00CF4558" w:rsidRPr="00FE1540">
        <w:rPr>
          <w:rFonts w:ascii="Times New Roman" w:hAnsi="Times New Roman"/>
          <w:lang w:val="sq-AL"/>
        </w:rPr>
        <w:t>K</w:t>
      </w:r>
      <w:r w:rsidR="00F5259D" w:rsidRPr="00FE1540">
        <w:rPr>
          <w:rFonts w:ascii="Times New Roman" w:hAnsi="Times New Roman"/>
          <w:lang w:val="sq-AL"/>
        </w:rPr>
        <w:t>ryesues</w:t>
      </w:r>
      <w:r w:rsidR="00824376" w:rsidRPr="00FE1540">
        <w:rPr>
          <w:rFonts w:ascii="Times New Roman" w:hAnsi="Times New Roman"/>
          <w:lang w:val="sq-AL"/>
        </w:rPr>
        <w:t xml:space="preserve">i i </w:t>
      </w:r>
      <w:r w:rsidR="00CF4558" w:rsidRPr="00FE1540">
        <w:rPr>
          <w:rFonts w:ascii="Times New Roman" w:hAnsi="Times New Roman"/>
          <w:lang w:val="sq-AL"/>
        </w:rPr>
        <w:t>M</w:t>
      </w:r>
      <w:r w:rsidR="00824376" w:rsidRPr="00FE1540">
        <w:rPr>
          <w:rFonts w:ascii="Times New Roman" w:hAnsi="Times New Roman"/>
          <w:lang w:val="sq-AL"/>
        </w:rPr>
        <w:t xml:space="preserve">bledhjes.  </w:t>
      </w:r>
      <w:r w:rsidR="00CF4558" w:rsidRPr="00FE1540">
        <w:rPr>
          <w:rFonts w:ascii="Times New Roman" w:hAnsi="Times New Roman"/>
          <w:lang w:val="sq-AL"/>
        </w:rPr>
        <w:t>Ç</w:t>
      </w:r>
      <w:r w:rsidR="00824376" w:rsidRPr="00FE1540">
        <w:rPr>
          <w:rFonts w:ascii="Times New Roman" w:hAnsi="Times New Roman"/>
          <w:lang w:val="sq-AL"/>
        </w:rPr>
        <w:t>do pyetje nuk zgjat me shumë se një (1) minutë.</w:t>
      </w:r>
      <w:r w:rsidR="00124CA5" w:rsidRPr="00FE1540">
        <w:rPr>
          <w:rFonts w:ascii="Times New Roman" w:hAnsi="Times New Roman"/>
        </w:rPr>
        <w:t xml:space="preserve">Në rastin e </w:t>
      </w:r>
      <w:r w:rsidR="00124CA5" w:rsidRPr="00FE1540">
        <w:rPr>
          <w:rFonts w:ascii="Times New Roman" w:hAnsi="Times New Roman"/>
        </w:rPr>
        <w:lastRenderedPageBreak/>
        <w:t>çështjeve komplekse, propozuesi ka të drejtën të kërkojë kohë për të përgatitur përgjigjet.</w:t>
      </w:r>
      <w:r w:rsidR="00824376" w:rsidRPr="00FE1540">
        <w:rPr>
          <w:rFonts w:ascii="Times New Roman" w:hAnsi="Times New Roman"/>
        </w:rPr>
        <w:t>Gjatë përgjigjeve nuk lejohet debat.</w:t>
      </w:r>
      <w:r w:rsidR="00824376" w:rsidRPr="00FE1540">
        <w:rPr>
          <w:rFonts w:ascii="Times New Roman" w:hAnsi="Times New Roman"/>
          <w:lang w:val="sq-AL"/>
        </w:rPr>
        <w:t xml:space="preserve"> Përgjigjia për çdo pyetje nuk zgjat me shumë se tre (3) minuta.</w:t>
      </w:r>
    </w:p>
    <w:p w:rsidR="00824376" w:rsidRPr="00FE1540" w:rsidRDefault="00824376" w:rsidP="00631C90">
      <w:pPr>
        <w:pStyle w:val="ListParagraph"/>
        <w:numPr>
          <w:ilvl w:val="0"/>
          <w:numId w:val="95"/>
        </w:numPr>
        <w:autoSpaceDE w:val="0"/>
        <w:autoSpaceDN w:val="0"/>
        <w:adjustRightInd w:val="0"/>
        <w:spacing w:before="120" w:after="0"/>
        <w:contextualSpacing w:val="0"/>
        <w:jc w:val="both"/>
        <w:rPr>
          <w:rFonts w:ascii="Times New Roman" w:hAnsi="Times New Roman"/>
          <w:lang w:val="sq-AL"/>
        </w:rPr>
      </w:pPr>
      <w:r w:rsidRPr="00FE1540">
        <w:rPr>
          <w:rFonts w:ascii="Times New Roman" w:hAnsi="Times New Roman"/>
        </w:rPr>
        <w:t xml:space="preserve">Pas përgjigjeve nga propozuesi </w:t>
      </w:r>
      <w:r w:rsidRPr="00FE1540">
        <w:rPr>
          <w:rFonts w:ascii="Times New Roman" w:hAnsi="Times New Roman"/>
          <w:lang w:val="sq-AL"/>
        </w:rPr>
        <w:t>dhe/ apo kryetarin e Komisionit të Përhershëm</w:t>
      </w:r>
      <w:r w:rsidRPr="00FE1540">
        <w:rPr>
          <w:rFonts w:ascii="Times New Roman" w:hAnsi="Times New Roman"/>
        </w:rPr>
        <w:t xml:space="preserve">, çdo Këshilltar që kërkon fjalën mund të diskutojë për projekt aktin/çështjen. </w:t>
      </w:r>
      <w:r w:rsidR="008012A3" w:rsidRPr="00FE1540">
        <w:rPr>
          <w:rFonts w:ascii="Times New Roman" w:hAnsi="Times New Roman"/>
        </w:rPr>
        <w:t>Koha e diskutimeve vendoset n</w:t>
      </w:r>
      <w:r w:rsidR="00700A53" w:rsidRPr="00FE1540">
        <w:rPr>
          <w:rFonts w:ascii="Times New Roman" w:hAnsi="Times New Roman"/>
        </w:rPr>
        <w:t>ë</w:t>
      </w:r>
      <w:r w:rsidR="008012A3" w:rsidRPr="00FE1540">
        <w:rPr>
          <w:rFonts w:ascii="Times New Roman" w:hAnsi="Times New Roman"/>
        </w:rPr>
        <w:t xml:space="preserve"> fillim t</w:t>
      </w:r>
      <w:r w:rsidR="00700A53" w:rsidRPr="00FE1540">
        <w:rPr>
          <w:rFonts w:ascii="Times New Roman" w:hAnsi="Times New Roman"/>
        </w:rPr>
        <w:t>ë</w:t>
      </w:r>
      <w:r w:rsidR="008012A3" w:rsidRPr="00FE1540">
        <w:rPr>
          <w:rFonts w:ascii="Times New Roman" w:hAnsi="Times New Roman"/>
        </w:rPr>
        <w:t xml:space="preserve"> mbledhjes, duke marr</w:t>
      </w:r>
      <w:r w:rsidR="00C26F36" w:rsidRPr="00FE1540">
        <w:rPr>
          <w:rFonts w:ascii="Times New Roman" w:hAnsi="Times New Roman"/>
        </w:rPr>
        <w:t xml:space="preserve"> parasysh shpërndarje e</w:t>
      </w:r>
      <w:r w:rsidR="008012A3" w:rsidRPr="00FE1540">
        <w:rPr>
          <w:rFonts w:ascii="Times New Roman" w:hAnsi="Times New Roman"/>
        </w:rPr>
        <w:t xml:space="preserve"> koh</w:t>
      </w:r>
      <w:r w:rsidR="000640F4" w:rsidRPr="00FE1540">
        <w:rPr>
          <w:rFonts w:ascii="Times New Roman" w:hAnsi="Times New Roman"/>
        </w:rPr>
        <w:t>ë</w:t>
      </w:r>
      <w:r w:rsidR="00C26F36" w:rsidRPr="00FE1540">
        <w:rPr>
          <w:rFonts w:ascii="Times New Roman" w:hAnsi="Times New Roman"/>
        </w:rPr>
        <w:t>s mes grupeve tëKëshilltarëve, sipas raportit të</w:t>
      </w:r>
      <w:r w:rsidR="008012A3" w:rsidRPr="00FE1540">
        <w:rPr>
          <w:rFonts w:ascii="Times New Roman" w:hAnsi="Times New Roman"/>
        </w:rPr>
        <w:t xml:space="preserve"> p</w:t>
      </w:r>
      <w:r w:rsidR="00C26F36" w:rsidRPr="00FE1540">
        <w:rPr>
          <w:rFonts w:ascii="Times New Roman" w:hAnsi="Times New Roman"/>
        </w:rPr>
        <w:t>ë</w:t>
      </w:r>
      <w:r w:rsidR="008012A3" w:rsidRPr="00FE1540">
        <w:rPr>
          <w:rFonts w:ascii="Times New Roman" w:hAnsi="Times New Roman"/>
        </w:rPr>
        <w:t>r</w:t>
      </w:r>
      <w:r w:rsidR="00C26F36" w:rsidRPr="00FE1540">
        <w:rPr>
          <w:rFonts w:ascii="Times New Roman" w:hAnsi="Times New Roman"/>
        </w:rPr>
        <w:t>faqësimit të</w:t>
      </w:r>
      <w:r w:rsidR="000640F4" w:rsidRPr="00FE1540">
        <w:rPr>
          <w:rFonts w:ascii="Times New Roman" w:hAnsi="Times New Roman"/>
        </w:rPr>
        <w:t xml:space="preserve"> forcave politike në Kë</w:t>
      </w:r>
      <w:r w:rsidR="008012A3" w:rsidRPr="00FE1540">
        <w:rPr>
          <w:rFonts w:ascii="Times New Roman" w:hAnsi="Times New Roman"/>
        </w:rPr>
        <w:t>shill</w:t>
      </w:r>
      <w:r w:rsidR="000640F4" w:rsidRPr="00FE1540">
        <w:rPr>
          <w:rFonts w:ascii="Times New Roman" w:hAnsi="Times New Roman"/>
        </w:rPr>
        <w:t>,por</w:t>
      </w:r>
      <w:r w:rsidRPr="00FE1540">
        <w:rPr>
          <w:rFonts w:ascii="Times New Roman" w:hAnsi="Times New Roman"/>
        </w:rPr>
        <w:t xml:space="preserve"> jo më shumë se pesë (5) min, përveç rasteve kur Këshilli mund të vendosë ndryshe. Një Këshilltar nuk mund të marrë nga koha e </w:t>
      </w:r>
      <w:r w:rsidR="009972A3" w:rsidRPr="00FE1540">
        <w:rPr>
          <w:rFonts w:ascii="Times New Roman" w:hAnsi="Times New Roman"/>
        </w:rPr>
        <w:t xml:space="preserve">diskutimit të </w:t>
      </w:r>
      <w:r w:rsidRPr="00FE1540">
        <w:rPr>
          <w:rFonts w:ascii="Times New Roman" w:hAnsi="Times New Roman"/>
        </w:rPr>
        <w:t>një Këshilltar</w:t>
      </w:r>
      <w:r w:rsidR="008012A3" w:rsidRPr="00FE1540">
        <w:rPr>
          <w:rFonts w:ascii="Times New Roman" w:hAnsi="Times New Roman"/>
        </w:rPr>
        <w:t>i</w:t>
      </w:r>
      <w:r w:rsidRPr="00FE1540">
        <w:rPr>
          <w:rFonts w:ascii="Times New Roman" w:hAnsi="Times New Roman"/>
        </w:rPr>
        <w:t xml:space="preserve"> tjetër. </w:t>
      </w:r>
    </w:p>
    <w:p w:rsidR="00824376" w:rsidRPr="00FE1540" w:rsidRDefault="00824376" w:rsidP="00631C90">
      <w:pPr>
        <w:pStyle w:val="ListParagraph"/>
        <w:numPr>
          <w:ilvl w:val="0"/>
          <w:numId w:val="95"/>
        </w:numPr>
        <w:autoSpaceDE w:val="0"/>
        <w:autoSpaceDN w:val="0"/>
        <w:adjustRightInd w:val="0"/>
        <w:spacing w:before="120" w:after="0"/>
        <w:contextualSpacing w:val="0"/>
        <w:jc w:val="both"/>
        <w:rPr>
          <w:rFonts w:ascii="Times New Roman" w:hAnsi="Times New Roman"/>
        </w:rPr>
      </w:pPr>
      <w:r w:rsidRPr="00FE1540">
        <w:rPr>
          <w:rFonts w:ascii="Times New Roman" w:hAnsi="Times New Roman"/>
        </w:rPr>
        <w:t>Kryetari i Këshillit me ndihmën e Sekretarit mban shënim emrat e Këshilltarëve që kanë kërkuar fjalën për të diskutuar në lidhje me projekaktin. Radha e fjalës për të diskutuar caktohet nga Kryetari, duke respektuar edhe përfaqësimin politik të Këshilltarëve</w:t>
      </w:r>
      <w:r w:rsidR="00700A53" w:rsidRPr="00FE1540">
        <w:rPr>
          <w:rFonts w:ascii="Times New Roman" w:hAnsi="Times New Roman"/>
        </w:rPr>
        <w:t xml:space="preserve">, </w:t>
      </w:r>
      <w:r w:rsidR="00DA4347" w:rsidRPr="00FE1540">
        <w:rPr>
          <w:rFonts w:ascii="Times New Roman" w:hAnsi="Times New Roman"/>
        </w:rPr>
        <w:t xml:space="preserve">dhe gjininë. </w:t>
      </w:r>
    </w:p>
    <w:p w:rsidR="00824376" w:rsidRPr="00FE1540" w:rsidRDefault="00824376" w:rsidP="00631C90">
      <w:pPr>
        <w:pStyle w:val="ListParagraph"/>
        <w:numPr>
          <w:ilvl w:val="0"/>
          <w:numId w:val="95"/>
        </w:numPr>
        <w:autoSpaceDE w:val="0"/>
        <w:autoSpaceDN w:val="0"/>
        <w:adjustRightInd w:val="0"/>
        <w:spacing w:before="120" w:after="0"/>
        <w:contextualSpacing w:val="0"/>
        <w:jc w:val="both"/>
        <w:rPr>
          <w:rFonts w:ascii="Times New Roman" w:hAnsi="Times New Roman"/>
        </w:rPr>
      </w:pPr>
      <w:r w:rsidRPr="00FE1540">
        <w:rPr>
          <w:rFonts w:ascii="Times New Roman" w:hAnsi="Times New Roman"/>
        </w:rPr>
        <w:t xml:space="preserve">Kur Këshilltari diskuton për çështje që </w:t>
      </w:r>
      <w:r w:rsidR="00C26F36" w:rsidRPr="00FE1540">
        <w:rPr>
          <w:rFonts w:ascii="Times New Roman" w:hAnsi="Times New Roman"/>
        </w:rPr>
        <w:t xml:space="preserve">nuk kanë bëjnë me </w:t>
      </w:r>
      <w:r w:rsidR="009F0280" w:rsidRPr="00FE1540">
        <w:rPr>
          <w:rFonts w:ascii="Times New Roman" w:hAnsi="Times New Roman"/>
        </w:rPr>
        <w:t>proje</w:t>
      </w:r>
      <w:r w:rsidR="003205BD" w:rsidRPr="00FE1540">
        <w:rPr>
          <w:rFonts w:ascii="Times New Roman" w:hAnsi="Times New Roman"/>
        </w:rPr>
        <w:t>k</w:t>
      </w:r>
      <w:r w:rsidR="009F0280" w:rsidRPr="00FE1540">
        <w:rPr>
          <w:rFonts w:ascii="Times New Roman" w:hAnsi="Times New Roman"/>
        </w:rPr>
        <w:t>t</w:t>
      </w:r>
      <w:r w:rsidR="00C26F36" w:rsidRPr="00FE1540">
        <w:rPr>
          <w:rFonts w:ascii="Times New Roman" w:hAnsi="Times New Roman"/>
        </w:rPr>
        <w:t>aktin,</w:t>
      </w:r>
      <w:r w:rsidRPr="00FE1540">
        <w:rPr>
          <w:rFonts w:ascii="Times New Roman" w:hAnsi="Times New Roman"/>
        </w:rPr>
        <w:t xml:space="preserve"> Kryetari i tërheq vëmendjen, dhe nëse Këshilltari edhe pas kësaj e përsërit veprimin, atij i ndërpritet fjala nga Kryetari.</w:t>
      </w:r>
    </w:p>
    <w:p w:rsidR="00D72B5F" w:rsidRPr="00FE1540" w:rsidRDefault="00D72B5F"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239" w:name="_Toc35915296"/>
      <w:r w:rsidRPr="00FE1540">
        <w:t>Propozimet për ndryshimet e projektakteve/ rezolutave të depozituara pranë Këshillit</w:t>
      </w:r>
      <w:bookmarkEnd w:id="239"/>
    </w:p>
    <w:p w:rsidR="00D72B5F" w:rsidRPr="00FE1540" w:rsidRDefault="00DA4347" w:rsidP="00631C90">
      <w:pPr>
        <w:pStyle w:val="Header"/>
        <w:widowControl/>
        <w:numPr>
          <w:ilvl w:val="0"/>
          <w:numId w:val="41"/>
        </w:numPr>
        <w:tabs>
          <w:tab w:val="clear" w:pos="4320"/>
          <w:tab w:val="clear" w:pos="8640"/>
        </w:tabs>
        <w:spacing w:before="120" w:line="276" w:lineRule="auto"/>
        <w:ind w:left="357" w:hanging="357"/>
        <w:jc w:val="both"/>
        <w:rPr>
          <w:sz w:val="22"/>
          <w:szCs w:val="22"/>
          <w:lang w:val="sq-AL"/>
        </w:rPr>
      </w:pPr>
      <w:r w:rsidRPr="00FE1540">
        <w:rPr>
          <w:snapToGrid/>
          <w:sz w:val="22"/>
          <w:szCs w:val="22"/>
          <w:lang w:val="sq-AL"/>
        </w:rPr>
        <w:t xml:space="preserve">Propozimi për ndryshimin e një projektakti/rezolute duhet të paraqitet me shkrimdhe i nënshkruarnga propozuesi/t, dhe nëse ka, edhe të mbështetetësve, si dhe datën. </w:t>
      </w:r>
    </w:p>
    <w:p w:rsidR="00D72B5F" w:rsidRPr="00FE1540" w:rsidRDefault="00DA4347" w:rsidP="00631C90">
      <w:pPr>
        <w:pStyle w:val="Header"/>
        <w:widowControl/>
        <w:numPr>
          <w:ilvl w:val="0"/>
          <w:numId w:val="41"/>
        </w:numPr>
        <w:tabs>
          <w:tab w:val="clear" w:pos="4320"/>
          <w:tab w:val="clear" w:pos="8640"/>
        </w:tabs>
        <w:spacing w:before="120" w:line="276" w:lineRule="auto"/>
        <w:ind w:left="357" w:hanging="357"/>
        <w:jc w:val="both"/>
        <w:rPr>
          <w:sz w:val="22"/>
          <w:szCs w:val="22"/>
          <w:lang w:val="sq-AL"/>
        </w:rPr>
      </w:pPr>
      <w:r w:rsidRPr="00FE1540">
        <w:rPr>
          <w:snapToGrid/>
          <w:sz w:val="22"/>
          <w:szCs w:val="22"/>
          <w:lang w:val="sq-AL"/>
        </w:rPr>
        <w:t xml:space="preserve">Propozimi për ndryshimin e një projektakti/ rezolute </w:t>
      </w:r>
      <w:r w:rsidR="00EF79E9" w:rsidRPr="00FE1540">
        <w:rPr>
          <w:sz w:val="22"/>
          <w:szCs w:val="22"/>
          <w:lang w:val="sq-AL"/>
        </w:rPr>
        <w:t>dorëzohen në zyr</w:t>
      </w:r>
      <w:r w:rsidRPr="00FE1540">
        <w:rPr>
          <w:sz w:val="22"/>
          <w:szCs w:val="22"/>
          <w:lang w:val="sq-AL"/>
        </w:rPr>
        <w:t xml:space="preserve">ën e protokollit të Bashkisë përKryetarin e Këshillit,sëpaku tre (3) ditë pune para mbledhjes së Këshillit, i cili/a ja përcjell Sekretarit për veprimet të mëtejshme, sipas kësaj Rregullore. </w:t>
      </w:r>
    </w:p>
    <w:p w:rsidR="00D72B5F" w:rsidRPr="00FE1540" w:rsidRDefault="00DA4347" w:rsidP="00631C90">
      <w:pPr>
        <w:pStyle w:val="ListParagraph"/>
        <w:numPr>
          <w:ilvl w:val="0"/>
          <w:numId w:val="41"/>
        </w:numPr>
        <w:spacing w:before="120" w:after="0"/>
        <w:contextualSpacing w:val="0"/>
        <w:jc w:val="both"/>
        <w:rPr>
          <w:rFonts w:ascii="Times New Roman" w:hAnsi="Times New Roman"/>
          <w:lang w:val="sq-AL"/>
        </w:rPr>
      </w:pPr>
      <w:r w:rsidRPr="00FE1540">
        <w:rPr>
          <w:rFonts w:ascii="Times New Roman" w:hAnsi="Times New Roman"/>
          <w:lang w:val="sq-AL"/>
        </w:rPr>
        <w:t xml:space="preserve">Sekretari ia kalon propozimin për ndryshimin punonjësive të Sekretariatit, juristit dhe financierit, për të bërë vlerësimin juridik e financiar të këtyre propozimit për ndryshim  dhe i nënshkruajnë këto vlerësime përpara se ato të ti kalojnë për shqyrtim në Mbledhjen e Këshillit. </w:t>
      </w:r>
    </w:p>
    <w:p w:rsidR="00D72B5F" w:rsidRPr="00FE1540" w:rsidRDefault="00DA4347" w:rsidP="00631C90">
      <w:pPr>
        <w:pStyle w:val="ListParagraph"/>
        <w:numPr>
          <w:ilvl w:val="0"/>
          <w:numId w:val="41"/>
        </w:numPr>
        <w:autoSpaceDE w:val="0"/>
        <w:autoSpaceDN w:val="0"/>
        <w:adjustRightInd w:val="0"/>
        <w:spacing w:before="120" w:after="0"/>
        <w:contextualSpacing w:val="0"/>
        <w:jc w:val="both"/>
        <w:rPr>
          <w:rFonts w:ascii="Times New Roman" w:hAnsi="Times New Roman"/>
        </w:rPr>
      </w:pPr>
      <w:r w:rsidRPr="00FE1540">
        <w:rPr>
          <w:rFonts w:ascii="Times New Roman" w:hAnsi="Times New Roman"/>
          <w:lang w:val="sq-AL"/>
        </w:rPr>
        <w:t>Në çdo rast, Sekretari ia kalon propozimin për ndryshimin e projekaktin drejtorisë juridike të Bashkisë  për vlerësim juridik si dhe drejtorisë së financave të Bashkisë të cila është e detyruar të shprehet me shkrim për bazueshmërinë ligjore të projektaktit dhe efektet finaciare, brenda tre (3). ditëve pune nga data e marrjes së kërkesës nga Sekretari.</w:t>
      </w:r>
    </w:p>
    <w:p w:rsidR="00AF5B73" w:rsidRPr="00FE1540" w:rsidRDefault="00DA4347" w:rsidP="00631C90">
      <w:pPr>
        <w:pStyle w:val="TableHeader"/>
        <w:numPr>
          <w:ilvl w:val="0"/>
          <w:numId w:val="41"/>
        </w:numPr>
        <w:spacing w:before="120" w:line="276" w:lineRule="auto"/>
        <w:ind w:left="357" w:hanging="357"/>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Propozimi për ndryshimin e projektaktit lexohet nga Kryetari i Këshillit dhe pas leximit Këshillitari propozues ka deri në dy (2) minuta për të shpjeguar ndryshimin. Këshilltarët që dëshirojnë të marrin pjesë në debat për ndryshimin e propozuar, gjithashtu kanë të drejtë të flasin deri në dy (2) minuta. Në përfundim të debatit, ndryshimi i propozuar do të votohet dhe, nëse miratohet, i shtohet legjislacionit origjinal, i cili do të vendoset për një votim në Mbledhjen e radhës së Këshillit. Nëse propozohen më shumë se një ndry</w:t>
      </w:r>
      <w:r w:rsidR="00304E86" w:rsidRPr="00FE1540">
        <w:rPr>
          <w:rFonts w:ascii="Times New Roman" w:hAnsi="Times New Roman"/>
          <w:smallCaps w:val="0"/>
          <w:spacing w:val="0"/>
          <w:sz w:val="22"/>
          <w:szCs w:val="22"/>
          <w:lang w:val="sq-AL"/>
        </w:rPr>
        <w:t xml:space="preserve">shim, ato do të konsiderohen </w:t>
      </w:r>
      <w:r w:rsidRPr="00FE1540">
        <w:rPr>
          <w:rFonts w:ascii="Times New Roman" w:hAnsi="Times New Roman"/>
          <w:smallCaps w:val="0"/>
          <w:spacing w:val="0"/>
          <w:sz w:val="22"/>
          <w:szCs w:val="22"/>
          <w:lang w:val="sq-AL"/>
        </w:rPr>
        <w:t>sipas radhës së propozimit. Nëse ndryshimi/et nuk votohet/n, projekt-akti votohet nga Këshilli</w:t>
      </w:r>
    </w:p>
    <w:p w:rsidR="00AF5B73" w:rsidRPr="00FE1540" w:rsidRDefault="00AF5B73"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AF5B73" w:rsidRPr="00FE1540" w:rsidRDefault="00AF5B73" w:rsidP="00AF5B73">
      <w:pPr>
        <w:pStyle w:val="Heading4"/>
      </w:pPr>
      <w:bookmarkStart w:id="240" w:name="_Toc35915297"/>
      <w:r w:rsidRPr="00FE1540">
        <w:t>Projekt aktet e propozuara nga Kryetari i Bashkisë</w:t>
      </w:r>
      <w:bookmarkEnd w:id="240"/>
    </w:p>
    <w:p w:rsidR="00AF5B73" w:rsidRPr="00FE1540" w:rsidRDefault="00AF5B73" w:rsidP="00631C90">
      <w:pPr>
        <w:pStyle w:val="ListParagraph"/>
        <w:numPr>
          <w:ilvl w:val="0"/>
          <w:numId w:val="10"/>
        </w:numPr>
        <w:spacing w:before="60" w:after="0"/>
        <w:ind w:left="426" w:hanging="426"/>
        <w:contextualSpacing w:val="0"/>
        <w:jc w:val="both"/>
        <w:rPr>
          <w:rFonts w:ascii="Times New Roman" w:hAnsi="Times New Roman"/>
          <w:lang w:val="sq-AL"/>
        </w:rPr>
      </w:pPr>
      <w:r w:rsidRPr="00FE1540">
        <w:rPr>
          <w:rFonts w:ascii="Times New Roman" w:hAnsi="Times New Roman"/>
          <w:lang w:val="sq-AL"/>
        </w:rPr>
        <w:t xml:space="preserve">Këshilli pranon për shqyrtim vetëm projektakte të </w:t>
      </w:r>
      <w:r w:rsidRPr="00FE1540">
        <w:rPr>
          <w:rFonts w:ascii="Times New Roman" w:hAnsi="Times New Roman"/>
          <w:lang w:val="it-IT"/>
        </w:rPr>
        <w:t>organi ekzekutiv</w:t>
      </w:r>
      <w:r w:rsidRPr="00FE1540">
        <w:rPr>
          <w:rFonts w:ascii="Times New Roman" w:hAnsi="Times New Roman"/>
          <w:lang w:val="sq-AL"/>
        </w:rPr>
        <w:t xml:space="preserve"> së Bashkisë, të cilat janë firmosur paraprakisht nga Kryetari i Bashkisë ose personi i autorizuar me shkrim nga Kryetari, bashkë me kryesuesin e departamenti/drejtorisë që ka përgatitur projekt-aktin dhe drejtorinë juridike të Bashkisë. </w:t>
      </w:r>
    </w:p>
    <w:p w:rsidR="00AF5B73" w:rsidRPr="00FE1540" w:rsidRDefault="00AF5B73" w:rsidP="00631C90">
      <w:pPr>
        <w:pStyle w:val="ListParagraph"/>
        <w:numPr>
          <w:ilvl w:val="0"/>
          <w:numId w:val="10"/>
        </w:numPr>
        <w:spacing w:before="60" w:after="0"/>
        <w:ind w:left="425" w:hanging="425"/>
        <w:contextualSpacing w:val="0"/>
        <w:jc w:val="both"/>
        <w:rPr>
          <w:rFonts w:ascii="Times New Roman" w:hAnsi="Times New Roman"/>
          <w:lang w:val="sq-AL"/>
        </w:rPr>
      </w:pPr>
      <w:r w:rsidRPr="00FE1540">
        <w:rPr>
          <w:rFonts w:ascii="Times New Roman" w:hAnsi="Times New Roman"/>
          <w:lang w:val="sq-AL"/>
        </w:rPr>
        <w:lastRenderedPageBreak/>
        <w:t>Projektakti i shoqëruar me relacionin dhe materiale të tjera dorëzohet zyrtarishtnë zyrën e protokoll-arkivit të Bashkisë, me shkresë përcjellëse drejtuar Këshillit, shkresë e cila nënshkuhet nga Kryetari i Bashkisë ose personi i autorizuar prej tij.</w:t>
      </w:r>
    </w:p>
    <w:p w:rsidR="00AF5B73" w:rsidRPr="00FE1540" w:rsidRDefault="00AF5B73" w:rsidP="00631C90">
      <w:pPr>
        <w:pStyle w:val="ListParagraph"/>
        <w:numPr>
          <w:ilvl w:val="0"/>
          <w:numId w:val="10"/>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Projektakti i shoqëruar me relacionin dhe /ose materiale të tjera paraqitet në orgjinal në jo më pak se 3 kopje. Projektakti dhe dokumentet shoqëruese duhet të dërgohen Këshillit edhe elektronikisht (email) në adresën zyrtare të Këshillit Bashkiak, të të njëjtën ditë me depozitimin e projektakteve në zyrën e protokollit të Bashkisë.</w:t>
      </w:r>
    </w:p>
    <w:p w:rsidR="00AF5B73" w:rsidRPr="00FE1540" w:rsidRDefault="00AF5B73" w:rsidP="00631C90">
      <w:pPr>
        <w:pStyle w:val="ListParagraph"/>
        <w:numPr>
          <w:ilvl w:val="0"/>
          <w:numId w:val="10"/>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Në rastet kur në rendin e ditës së mbledhjes së Këshillit janë çështje apo projektakte për: 1) miratimin e buxhetit. 2) të paketës fiskale të bashkisë, c) për shit-blerje apo dhënie me qera te pronave, 4) miratim të planeve strategjike të bashkisë, 5) çështje të investimeve të bizneseve që do prodhojnë efekte zhvillimore të mëdha në Bashki, apo 6) çështje të menaxhimit të territorit me ndikim të madhe në Bashki, Këshilli pranon shqyrtimin e këtyre çështjeve apo projektakteve vetëm nëse ato paraqiten dhe prezantohen nga Kryetari i Bashkisë, në të kundërt shqyrtimi i çështjeve apo projekt vendimeve shtyhet për mbledhjen tjetër. Këshilli shqyrton çështjet e mësipërme në mbledhjen e ardhshme të rregullt edhe pa praninë e Kryetarit, dhe në këtë rast projektakti mbrohet nga zëvëndëskryetari iautorizuar me shkim nga Kryetari.</w:t>
      </w:r>
    </w:p>
    <w:p w:rsidR="00AF5B73" w:rsidRPr="00FE1540" w:rsidRDefault="00AF5B73"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AF5B73" w:rsidRPr="00FE1540" w:rsidRDefault="00AF5B73" w:rsidP="00AF5B73">
      <w:pPr>
        <w:pStyle w:val="Heading4"/>
        <w:rPr>
          <w:lang w:val="it-IT"/>
        </w:rPr>
      </w:pPr>
      <w:bookmarkStart w:id="241" w:name="_Toc35915298"/>
      <w:r w:rsidRPr="00FE1540">
        <w:rPr>
          <w:lang w:val="it-IT"/>
        </w:rPr>
        <w:t xml:space="preserve">Projekt aktet e propozuara nga </w:t>
      </w:r>
      <w:r w:rsidR="000F6691" w:rsidRPr="00FE1540">
        <w:t>Këshilltarë</w:t>
      </w:r>
      <w:r w:rsidR="009F3F68" w:rsidRPr="00FE1540">
        <w:rPr>
          <w:color w:val="0070C0"/>
          <w:highlight w:val="yellow"/>
        </w:rPr>
        <w:t>, Deputetët</w:t>
      </w:r>
      <w:r w:rsidR="009F3F68" w:rsidRPr="00FE1540">
        <w:rPr>
          <w:color w:val="0070C0"/>
        </w:rPr>
        <w:t>, Komitetet</w:t>
      </w:r>
      <w:bookmarkEnd w:id="241"/>
    </w:p>
    <w:p w:rsidR="00AF5B73" w:rsidRPr="00FE1540" w:rsidRDefault="00AF5B73" w:rsidP="00631C90">
      <w:pPr>
        <w:pStyle w:val="ListParagraph"/>
        <w:numPr>
          <w:ilvl w:val="0"/>
          <w:numId w:val="165"/>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Projektaktet e paraqitura me iniciativë të Këshilltarit</w:t>
      </w:r>
      <w:r w:rsidR="009F3F68" w:rsidRPr="00FE1540">
        <w:rPr>
          <w:rFonts w:ascii="Times New Roman" w:hAnsi="Times New Roman"/>
          <w:lang w:val="sq-AL"/>
        </w:rPr>
        <w:t>/</w:t>
      </w:r>
      <w:r w:rsidR="009F3F68" w:rsidRPr="00FE1540">
        <w:rPr>
          <w:rFonts w:ascii="Times New Roman" w:hAnsi="Times New Roman"/>
          <w:color w:val="0070C0"/>
          <w:highlight w:val="yellow"/>
          <w:lang w:val="sq-AL"/>
        </w:rPr>
        <w:t>ve</w:t>
      </w:r>
      <w:r w:rsidRPr="00FE1540">
        <w:rPr>
          <w:rFonts w:ascii="Times New Roman" w:hAnsi="Times New Roman"/>
          <w:color w:val="0070C0"/>
          <w:highlight w:val="yellow"/>
          <w:lang w:val="sq-AL"/>
        </w:rPr>
        <w:t>,</w:t>
      </w:r>
      <w:r w:rsidRPr="00FE1540">
        <w:rPr>
          <w:rFonts w:ascii="Times New Roman" w:hAnsi="Times New Roman"/>
          <w:lang w:val="sq-AL"/>
        </w:rPr>
        <w:t xml:space="preserve"> Grupit Politik të Këshilltarëve,</w:t>
      </w:r>
      <w:r w:rsidRPr="00FE1540">
        <w:rPr>
          <w:rFonts w:ascii="Times New Roman" w:hAnsi="Times New Roman"/>
        </w:rPr>
        <w:t xml:space="preserve"> Komisionit të Përhershëm</w:t>
      </w:r>
      <w:r w:rsidRPr="00FE1540">
        <w:rPr>
          <w:rFonts w:ascii="Times New Roman" w:hAnsi="Times New Roman"/>
          <w:lang w:val="sq-AL"/>
        </w:rPr>
        <w:t xml:space="preserve"> apo Komitetit të ngritur me vendim të Këshilli, dhe që kanë efekte financiare, duhet t’i kalojnë më parë për mendim Kryetarit të Bashkisë, i cili është i detyruar të shprehet me shkrim brenda 20 ditëve pune</w:t>
      </w:r>
      <w:r w:rsidRPr="00FE1540">
        <w:rPr>
          <w:rFonts w:ascii="Times New Roman" w:hAnsi="Times New Roman"/>
        </w:rPr>
        <w:t xml:space="preserve"> dhe </w:t>
      </w:r>
      <w:r w:rsidRPr="00FE1540">
        <w:rPr>
          <w:rFonts w:ascii="Times New Roman" w:hAnsi="Times New Roman"/>
          <w:lang w:val="sq-AL"/>
        </w:rPr>
        <w:t xml:space="preserve">në rast mos shprehjeje brenda këtij afati, Kryetari i Këshillit ia kalon për shqyrtim projektaktin tek Komisioni i Përhershëm përkatës. </w:t>
      </w:r>
      <w:r w:rsidR="00AD3582" w:rsidRPr="00FE1540">
        <w:rPr>
          <w:rFonts w:ascii="Times New Roman" w:hAnsi="Times New Roman"/>
          <w:color w:val="0070C0"/>
          <w:highlight w:val="yellow"/>
          <w:lang w:val="sq-AL"/>
        </w:rPr>
        <w:t xml:space="preserve">Në rast se Kryetari i Këshillit vëren se çështja që trajton projekt akti është e natyrës emergjente, ai/ajo i kërkon Kryetarit të Bashkisë shprehjen e mendimit brënda pesë (5) ditëve pune, ku i shpjegon arsyet e emergjencës, </w:t>
      </w:r>
      <w:r w:rsidR="00AD3582" w:rsidRPr="00FE1540">
        <w:rPr>
          <w:rFonts w:ascii="Times New Roman" w:hAnsi="Times New Roman"/>
          <w:color w:val="0070C0"/>
          <w:highlight w:val="yellow"/>
        </w:rPr>
        <w:t xml:space="preserve">dhe </w:t>
      </w:r>
      <w:r w:rsidR="00AD3582" w:rsidRPr="00FE1540">
        <w:rPr>
          <w:rFonts w:ascii="Times New Roman" w:hAnsi="Times New Roman"/>
          <w:color w:val="0070C0"/>
          <w:highlight w:val="yellow"/>
          <w:lang w:val="sq-AL"/>
        </w:rPr>
        <w:t>në rast mos shprehjeje brenda këtij afati, Kryetari i Këshillit ia kalon për shqyrtim projektaktin tek Komisioni i Përhershëm përkatës.</w:t>
      </w:r>
    </w:p>
    <w:p w:rsidR="00B84786" w:rsidRPr="00FE1540" w:rsidRDefault="00AF5B73" w:rsidP="00631C90">
      <w:pPr>
        <w:pStyle w:val="ListParagraph"/>
        <w:numPr>
          <w:ilvl w:val="0"/>
          <w:numId w:val="165"/>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 xml:space="preserve">Projektaktet që propozohen nga Këshilltarët, Grupet e Këshilltarëve </w:t>
      </w:r>
      <w:r w:rsidRPr="00FE1540">
        <w:rPr>
          <w:rFonts w:ascii="Times New Roman" w:hAnsi="Times New Roman"/>
        </w:rPr>
        <w:t>apo Komisionet e Përhershmë të Këshillit</w:t>
      </w:r>
      <w:r w:rsidRPr="00FE1540">
        <w:rPr>
          <w:rFonts w:ascii="Times New Roman" w:hAnsi="Times New Roman"/>
          <w:lang w:val="sq-AL"/>
        </w:rPr>
        <w:t>, përgatiten nga Sekretari, mbi bazë të vlerësimit paraprak financiar e juridik të bërë nga punonjësit e Sekretariatit</w:t>
      </w:r>
      <w:r w:rsidR="00AD3582" w:rsidRPr="00FE1540">
        <w:rPr>
          <w:rFonts w:ascii="Times New Roman" w:hAnsi="Times New Roman"/>
          <w:lang w:val="sq-AL"/>
        </w:rPr>
        <w:t xml:space="preserve">. </w:t>
      </w:r>
      <w:r w:rsidRPr="00FE1540">
        <w:rPr>
          <w:rFonts w:ascii="Times New Roman" w:hAnsi="Times New Roman"/>
          <w:lang w:val="sq-AL"/>
        </w:rPr>
        <w:t xml:space="preserve">Këto projektakte paraqitet </w:t>
      </w:r>
      <w:r w:rsidR="00AD3582" w:rsidRPr="00FE1540">
        <w:rPr>
          <w:rFonts w:ascii="Times New Roman" w:hAnsi="Times New Roman"/>
          <w:lang w:val="sq-AL"/>
        </w:rPr>
        <w:t xml:space="preserve">për shqyrtim në Këshill </w:t>
      </w:r>
      <w:r w:rsidRPr="00FE1540">
        <w:rPr>
          <w:rFonts w:ascii="Times New Roman" w:hAnsi="Times New Roman"/>
          <w:lang w:val="sq-AL"/>
        </w:rPr>
        <w:t xml:space="preserve">nga propozuesi/t. </w:t>
      </w:r>
    </w:p>
    <w:p w:rsidR="00AF5B73" w:rsidRPr="00FE1540" w:rsidRDefault="00AF5B73" w:rsidP="00631C90">
      <w:pPr>
        <w:pStyle w:val="ListParagraph"/>
        <w:numPr>
          <w:ilvl w:val="0"/>
          <w:numId w:val="165"/>
        </w:numPr>
        <w:spacing w:before="120" w:after="0"/>
        <w:ind w:left="357" w:hanging="357"/>
        <w:contextualSpacing w:val="0"/>
        <w:jc w:val="both"/>
        <w:rPr>
          <w:rFonts w:ascii="Times New Roman" w:hAnsi="Times New Roman"/>
          <w:lang w:val="sq-AL"/>
        </w:rPr>
      </w:pPr>
      <w:r w:rsidRPr="00FE1540">
        <w:rPr>
          <w:rFonts w:ascii="Times New Roman" w:hAnsi="Times New Roman"/>
        </w:rPr>
        <w:t xml:space="preserve">Projektaktet e propozuara nga Komisionet e Përhershëm, </w:t>
      </w:r>
      <w:r w:rsidR="00B84786" w:rsidRPr="00FE1540">
        <w:rPr>
          <w:rFonts w:ascii="Times New Roman" w:hAnsi="Times New Roman"/>
        </w:rPr>
        <w:t>duhet të nënshkruhen dhe</w:t>
      </w:r>
      <w:r w:rsidRPr="00FE1540">
        <w:rPr>
          <w:rFonts w:ascii="Times New Roman" w:hAnsi="Times New Roman"/>
        </w:rPr>
        <w:t xml:space="preserve"> të shoqërohen me raportin e Komisionit të nënshkruar nga Kryetari i Komisionit apo zevëndëskryetari/ Kryesuesi i Mbledhjes së Komisionit si dhe me komentet, sugjerimet nga konsultimet publike, nëse ka. </w:t>
      </w:r>
    </w:p>
    <w:p w:rsidR="00AF5B73" w:rsidRPr="00FE1540" w:rsidRDefault="00AF5B73" w:rsidP="00631C90">
      <w:pPr>
        <w:pStyle w:val="ListParagraph"/>
        <w:numPr>
          <w:ilvl w:val="0"/>
          <w:numId w:val="165"/>
        </w:numPr>
        <w:spacing w:before="120" w:after="0"/>
        <w:ind w:left="357" w:hanging="357"/>
        <w:contextualSpacing w:val="0"/>
        <w:jc w:val="both"/>
        <w:rPr>
          <w:rFonts w:ascii="Times New Roman" w:hAnsi="Times New Roman"/>
          <w:lang w:val="sq-AL"/>
        </w:rPr>
      </w:pPr>
      <w:r w:rsidRPr="00FE1540">
        <w:rPr>
          <w:rFonts w:ascii="Times New Roman" w:hAnsi="Times New Roman"/>
        </w:rPr>
        <w:t xml:space="preserve">Projek-taktet e paraqitura nga Këshilltarë apo Grupet Politike të Këshilltarëve, duhet të nënshkruhen nga Këshilltarët apo Kryetari i Grupit Politik, dhe duhet të shoqërohen me relacionin shpjegues dhe dokumenet teknikë (nëse ka), si dhe me komentet e sugjerimet nga konsultimet publike (nëse ka). </w:t>
      </w:r>
    </w:p>
    <w:p w:rsidR="00AF5B73" w:rsidRPr="00FE1540" w:rsidRDefault="00AF5B73" w:rsidP="00631C90">
      <w:pPr>
        <w:pStyle w:val="ListParagraph"/>
        <w:numPr>
          <w:ilvl w:val="0"/>
          <w:numId w:val="165"/>
        </w:numPr>
        <w:spacing w:before="120" w:after="0"/>
        <w:contextualSpacing w:val="0"/>
        <w:jc w:val="both"/>
        <w:rPr>
          <w:rFonts w:ascii="Times New Roman" w:hAnsi="Times New Roman"/>
          <w:color w:val="FF0000"/>
          <w:lang w:val="sq-AL"/>
        </w:rPr>
      </w:pPr>
      <w:r w:rsidRPr="00FE1540">
        <w:rPr>
          <w:rFonts w:ascii="Times New Roman" w:hAnsi="Times New Roman"/>
          <w:color w:val="FF0000"/>
          <w:lang w:val="sq-AL"/>
        </w:rPr>
        <w:t xml:space="preserve">Projektaktet të cilët nuk paraqiten nga organet e Këshillit Bashkiak dhe Ekzekutivi i Bashkisë dhe që kanë efekte financiare, duhet t’i kalojnë më parë mendimi i Kryetarit të Bashkisë, i cili duhet të shprehet brenda </w:t>
      </w:r>
      <w:r w:rsidR="00094AAB" w:rsidRPr="00FE1540">
        <w:rPr>
          <w:rFonts w:ascii="Times New Roman" w:hAnsi="Times New Roman"/>
          <w:color w:val="FF0000"/>
          <w:lang w:val="sq-AL"/>
        </w:rPr>
        <w:t>afateve të parashikuara në ligj</w:t>
      </w:r>
      <w:r w:rsidRPr="00FE1540">
        <w:rPr>
          <w:rFonts w:ascii="Times New Roman" w:hAnsi="Times New Roman"/>
          <w:color w:val="FF0000"/>
          <w:lang w:val="sq-AL"/>
        </w:rPr>
        <w:t xml:space="preserve">, përpara se akti të shqyrohet nga Këshilli, </w:t>
      </w:r>
      <w:r w:rsidRPr="00FE1540">
        <w:rPr>
          <w:rFonts w:ascii="Times New Roman" w:hAnsi="Times New Roman"/>
          <w:color w:val="FF0000"/>
        </w:rPr>
        <w:t xml:space="preserve">dhe </w:t>
      </w:r>
      <w:r w:rsidRPr="00FE1540">
        <w:rPr>
          <w:rFonts w:ascii="Times New Roman" w:hAnsi="Times New Roman"/>
          <w:color w:val="FF0000"/>
          <w:lang w:val="sq-AL"/>
        </w:rPr>
        <w:t>në rast mos shprehjeje brenda këtij afati, Kryetari i Këshillit ia kalon për shqyrtim projektaktin Komisioni i Përhershëm përkatës. Në rast se Kryetari i Këshillit vëren se çështja është e natyrës emergjente, ai/ajo ia i kërkon Kryetarit të Bashkisë shprehjen e mendimit brënda pesë (5)ditëve pune.</w:t>
      </w:r>
    </w:p>
    <w:p w:rsidR="00AF5B73" w:rsidRPr="00FE1540" w:rsidRDefault="00AF5B73" w:rsidP="00631C90">
      <w:pPr>
        <w:pStyle w:val="ListParagraph"/>
        <w:numPr>
          <w:ilvl w:val="0"/>
          <w:numId w:val="165"/>
        </w:numPr>
        <w:spacing w:before="120" w:after="0"/>
        <w:contextualSpacing w:val="0"/>
        <w:jc w:val="both"/>
        <w:rPr>
          <w:rFonts w:ascii="Times New Roman" w:hAnsi="Times New Roman"/>
          <w:lang w:val="sq-AL"/>
        </w:rPr>
      </w:pPr>
      <w:r w:rsidRPr="00FE1540">
        <w:rPr>
          <w:rFonts w:ascii="Times New Roman" w:hAnsi="Times New Roman"/>
          <w:lang w:val="sq-AL"/>
        </w:rPr>
        <w:t>Në secilin prej këtyre dy rasteve, Sekretari ia kalon projekaktin drejtorisë juridike të Bashkisë  për vlerësim juridik, si dhe drejtorisë së financave të Bashkisë për vlerësim të efekteve financiare..</w:t>
      </w:r>
    </w:p>
    <w:p w:rsidR="00BD00BE" w:rsidRPr="00FE1540" w:rsidRDefault="00BD00BE">
      <w:pPr>
        <w:spacing w:after="0" w:line="240" w:lineRule="auto"/>
        <w:rPr>
          <w:rFonts w:ascii="Times New Roman" w:eastAsia="Times New Roman" w:hAnsi="Times New Roman"/>
          <w:lang w:val="sq-AL"/>
        </w:rPr>
      </w:pPr>
      <w:r w:rsidRPr="00FE1540">
        <w:rPr>
          <w:rFonts w:ascii="Times New Roman" w:hAnsi="Times New Roman"/>
          <w:smallCaps/>
          <w:lang w:val="sq-AL"/>
        </w:rPr>
        <w:lastRenderedPageBreak/>
        <w:br w:type="page"/>
      </w:r>
    </w:p>
    <w:p w:rsidR="005E72DD" w:rsidRPr="00FE1540" w:rsidRDefault="005E72DD"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E72DD" w:rsidP="008D4491">
      <w:pPr>
        <w:pStyle w:val="Heading4"/>
      </w:pPr>
      <w:bookmarkStart w:id="242" w:name="_Toc35915299"/>
      <w:r w:rsidRPr="00FE1540">
        <w:t>Projekt aktet e paraqitura nga komuniteti</w:t>
      </w:r>
      <w:r w:rsidR="004D5FE3" w:rsidRPr="00FE1540">
        <w:t xml:space="preserve"> si </w:t>
      </w:r>
      <w:r w:rsidRPr="00FE1540">
        <w:t>Iniciativa qytetare</w:t>
      </w:r>
      <w:bookmarkEnd w:id="242"/>
    </w:p>
    <w:p w:rsidR="005E72DD" w:rsidRPr="00FE1540" w:rsidRDefault="005E72DD" w:rsidP="00631C90">
      <w:pPr>
        <w:pStyle w:val="ListParagraph"/>
        <w:numPr>
          <w:ilvl w:val="0"/>
          <w:numId w:val="17"/>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Çdo komunitet, </w:t>
      </w:r>
      <w:r w:rsidR="00B22E87" w:rsidRPr="00FE1540">
        <w:rPr>
          <w:rFonts w:ascii="Times New Roman" w:hAnsi="Times New Roman"/>
          <w:color w:val="000000" w:themeColor="text1"/>
          <w:lang w:val="sq-AL"/>
        </w:rPr>
        <w:t xml:space="preserve">organit vendimmarrës të strukturave komunitare, si këshillit të fshatit apo këshillit komunitar të lagjes, </w:t>
      </w:r>
      <w:r w:rsidRPr="00FE1540">
        <w:rPr>
          <w:rFonts w:ascii="Times New Roman" w:hAnsi="Times New Roman"/>
          <w:color w:val="000000" w:themeColor="text1"/>
          <w:lang w:val="sq-AL"/>
        </w:rPr>
        <w:t>apo jo më pak se një për qind e banor</w:t>
      </w:r>
      <w:r w:rsidR="003B6D29" w:rsidRPr="00FE1540">
        <w:rPr>
          <w:rFonts w:ascii="Times New Roman" w:hAnsi="Times New Roman"/>
          <w:color w:val="000000" w:themeColor="text1"/>
          <w:lang w:val="sq-AL"/>
        </w:rPr>
        <w:t>ë</w:t>
      </w:r>
      <w:r w:rsidRPr="00FE1540">
        <w:rPr>
          <w:rFonts w:ascii="Times New Roman" w:hAnsi="Times New Roman"/>
          <w:color w:val="000000" w:themeColor="text1"/>
          <w:lang w:val="sq-AL"/>
        </w:rPr>
        <w:t>ve të bashkisë me të drejtë vote, ka të drejtë të paraqes</w:t>
      </w:r>
      <w:r w:rsidR="003B6D29" w:rsidRPr="00FE1540">
        <w:rPr>
          <w:rFonts w:ascii="Times New Roman" w:hAnsi="Times New Roman"/>
          <w:color w:val="000000" w:themeColor="text1"/>
          <w:lang w:val="sq-AL"/>
        </w:rPr>
        <w:t>ë</w:t>
      </w:r>
      <w:r w:rsidRPr="00FE1540">
        <w:rPr>
          <w:rFonts w:ascii="Times New Roman" w:hAnsi="Times New Roman"/>
          <w:color w:val="000000" w:themeColor="text1"/>
          <w:lang w:val="sq-AL"/>
        </w:rPr>
        <w:t xml:space="preserve"> për vendimarrje në </w:t>
      </w:r>
      <w:r w:rsidR="003B6D29" w:rsidRPr="00FE1540">
        <w:rPr>
          <w:rFonts w:ascii="Times New Roman" w:hAnsi="Times New Roman"/>
          <w:color w:val="000000" w:themeColor="text1"/>
          <w:lang w:val="sq-AL"/>
        </w:rPr>
        <w:t>K</w:t>
      </w:r>
      <w:r w:rsidRPr="00FE1540">
        <w:rPr>
          <w:rFonts w:ascii="Times New Roman" w:hAnsi="Times New Roman"/>
          <w:color w:val="000000" w:themeColor="text1"/>
          <w:lang w:val="sq-AL"/>
        </w:rPr>
        <w:t xml:space="preserve">ëshillin </w:t>
      </w:r>
      <w:r w:rsidR="003B6D29" w:rsidRPr="00FE1540">
        <w:rPr>
          <w:rFonts w:ascii="Times New Roman" w:hAnsi="Times New Roman"/>
          <w:color w:val="000000" w:themeColor="text1"/>
          <w:lang w:val="sq-AL"/>
        </w:rPr>
        <w:t>B</w:t>
      </w:r>
      <w:r w:rsidRPr="00FE1540">
        <w:rPr>
          <w:rFonts w:ascii="Times New Roman" w:hAnsi="Times New Roman"/>
          <w:color w:val="000000" w:themeColor="text1"/>
          <w:lang w:val="sq-AL"/>
        </w:rPr>
        <w:t xml:space="preserve">ashkiak </w:t>
      </w:r>
      <w:r w:rsidR="003B6D29" w:rsidRPr="00FE1540">
        <w:rPr>
          <w:rFonts w:ascii="Times New Roman" w:hAnsi="Times New Roman"/>
          <w:color w:val="000000" w:themeColor="text1"/>
          <w:lang w:val="sq-AL"/>
        </w:rPr>
        <w:t xml:space="preserve">një </w:t>
      </w:r>
      <w:r w:rsidRPr="00FE1540">
        <w:rPr>
          <w:rFonts w:ascii="Times New Roman" w:hAnsi="Times New Roman"/>
          <w:color w:val="000000" w:themeColor="text1"/>
          <w:lang w:val="sq-AL"/>
        </w:rPr>
        <w:t>iniciativ</w:t>
      </w:r>
      <w:r w:rsidR="003B6D29" w:rsidRPr="00FE1540">
        <w:rPr>
          <w:rFonts w:ascii="Times New Roman" w:hAnsi="Times New Roman"/>
          <w:color w:val="000000" w:themeColor="text1"/>
          <w:lang w:val="sq-AL"/>
        </w:rPr>
        <w:t>ë</w:t>
      </w:r>
      <w:r w:rsidRPr="00FE1540">
        <w:rPr>
          <w:rFonts w:ascii="Times New Roman" w:hAnsi="Times New Roman"/>
          <w:color w:val="000000" w:themeColor="text1"/>
          <w:lang w:val="sq-AL"/>
        </w:rPr>
        <w:t xml:space="preserve"> qytetare për çështje që janë brenda juridiksionit të </w:t>
      </w:r>
      <w:r w:rsidR="00F675FF" w:rsidRPr="00FE1540">
        <w:rPr>
          <w:rFonts w:ascii="Times New Roman" w:hAnsi="Times New Roman"/>
          <w:color w:val="000000" w:themeColor="text1"/>
          <w:lang w:val="sq-AL"/>
        </w:rPr>
        <w:t xml:space="preserve"> B</w:t>
      </w:r>
      <w:r w:rsidRPr="00FE1540">
        <w:rPr>
          <w:rFonts w:ascii="Times New Roman" w:hAnsi="Times New Roman"/>
          <w:color w:val="000000" w:themeColor="text1"/>
          <w:lang w:val="sq-AL"/>
        </w:rPr>
        <w:t>ashkisë</w:t>
      </w:r>
      <w:r w:rsidR="000627C4" w:rsidRPr="00FE1540">
        <w:rPr>
          <w:rStyle w:val="FootnoteReference"/>
          <w:rFonts w:ascii="Times New Roman" w:hAnsi="Times New Roman"/>
          <w:color w:val="000000" w:themeColor="text1"/>
          <w:lang w:val="sq-AL"/>
        </w:rPr>
        <w:footnoteReference w:id="135"/>
      </w:r>
      <w:r w:rsidR="000627C4" w:rsidRPr="00FE1540">
        <w:rPr>
          <w:rFonts w:ascii="Times New Roman" w:hAnsi="Times New Roman"/>
          <w:color w:val="000000" w:themeColor="text1"/>
          <w:lang w:val="sq-AL"/>
        </w:rPr>
        <w:t>,</w:t>
      </w:r>
      <w:r w:rsidR="00020C98" w:rsidRPr="00FE1540">
        <w:rPr>
          <w:rFonts w:ascii="Times New Roman" w:hAnsi="Times New Roman"/>
          <w:color w:val="000000" w:themeColor="text1"/>
          <w:lang w:val="sq-AL"/>
        </w:rPr>
        <w:t xml:space="preserve">apo juridiksionit të fshati apo lagjes. Propozimi </w:t>
      </w:r>
      <w:r w:rsidRPr="00FE1540">
        <w:rPr>
          <w:rFonts w:ascii="Times New Roman" w:hAnsi="Times New Roman"/>
          <w:lang w:val="sq-AL"/>
        </w:rPr>
        <w:t xml:space="preserve">shoqërohet me listën e personave propozues, nënshkrimin e tyre, </w:t>
      </w:r>
      <w:r w:rsidR="00C26F36" w:rsidRPr="00FE1540">
        <w:rPr>
          <w:rFonts w:ascii="Times New Roman" w:hAnsi="Times New Roman"/>
          <w:lang w:val="sq-AL"/>
        </w:rPr>
        <w:t>numrinp</w:t>
      </w:r>
      <w:r w:rsidRPr="00FE1540">
        <w:rPr>
          <w:rFonts w:ascii="Times New Roman" w:hAnsi="Times New Roman"/>
          <w:lang w:val="sq-AL"/>
        </w:rPr>
        <w:t>ersonal të identitetit, të dhënat dhe adresën e përfaqësuesit</w:t>
      </w:r>
      <w:r w:rsidR="00434421" w:rsidRPr="00FE1540">
        <w:rPr>
          <w:rFonts w:ascii="Times New Roman" w:hAnsi="Times New Roman"/>
          <w:lang w:val="sq-AL"/>
        </w:rPr>
        <w:t xml:space="preserve">, </w:t>
      </w:r>
      <w:r w:rsidRPr="00FE1540">
        <w:rPr>
          <w:rFonts w:ascii="Times New Roman" w:hAnsi="Times New Roman"/>
          <w:lang w:val="sq-AL"/>
        </w:rPr>
        <w:t xml:space="preserve">dhe duhet të përmbajë: </w:t>
      </w:r>
    </w:p>
    <w:p w:rsidR="005E72DD" w:rsidRPr="00FE1540" w:rsidRDefault="005E72DD" w:rsidP="00715D23">
      <w:pPr>
        <w:spacing w:after="0"/>
        <w:ind w:left="709"/>
        <w:jc w:val="both"/>
        <w:rPr>
          <w:rFonts w:ascii="Times New Roman" w:hAnsi="Times New Roman"/>
          <w:lang w:val="sq-AL"/>
        </w:rPr>
      </w:pPr>
      <w:r w:rsidRPr="00FE1540">
        <w:rPr>
          <w:rFonts w:ascii="Times New Roman" w:hAnsi="Times New Roman"/>
          <w:lang w:val="sq-AL"/>
        </w:rPr>
        <w:t>a) propozuesin/it;</w:t>
      </w:r>
    </w:p>
    <w:p w:rsidR="005E72DD" w:rsidRPr="00FE1540" w:rsidRDefault="005E72DD" w:rsidP="00715D23">
      <w:pPr>
        <w:spacing w:after="0"/>
        <w:ind w:left="709"/>
        <w:jc w:val="both"/>
        <w:rPr>
          <w:rFonts w:ascii="Times New Roman" w:hAnsi="Times New Roman"/>
          <w:lang w:val="sq-AL"/>
        </w:rPr>
      </w:pPr>
      <w:r w:rsidRPr="00FE1540">
        <w:rPr>
          <w:rFonts w:ascii="Times New Roman" w:hAnsi="Times New Roman"/>
          <w:lang w:val="sq-AL"/>
        </w:rPr>
        <w:t>b) objektin që propozohet;</w:t>
      </w:r>
    </w:p>
    <w:p w:rsidR="005E72DD" w:rsidRPr="00FE1540" w:rsidRDefault="005E72DD" w:rsidP="00715D23">
      <w:pPr>
        <w:spacing w:after="0"/>
        <w:ind w:left="709"/>
        <w:jc w:val="both"/>
        <w:rPr>
          <w:rFonts w:ascii="Times New Roman" w:hAnsi="Times New Roman"/>
          <w:lang w:val="sq-AL"/>
        </w:rPr>
      </w:pPr>
      <w:r w:rsidRPr="00FE1540">
        <w:rPr>
          <w:rFonts w:ascii="Times New Roman" w:hAnsi="Times New Roman"/>
          <w:lang w:val="sq-AL"/>
        </w:rPr>
        <w:t>c) bazën ligjore të propozimit;</w:t>
      </w:r>
    </w:p>
    <w:p w:rsidR="005E72DD" w:rsidRPr="00FE1540" w:rsidRDefault="005E72DD" w:rsidP="00715D23">
      <w:pPr>
        <w:spacing w:after="0"/>
        <w:ind w:left="709"/>
        <w:jc w:val="both"/>
        <w:rPr>
          <w:rFonts w:ascii="Times New Roman" w:hAnsi="Times New Roman"/>
          <w:lang w:val="sq-AL"/>
        </w:rPr>
      </w:pPr>
      <w:r w:rsidRPr="00FE1540">
        <w:rPr>
          <w:rFonts w:ascii="Times New Roman" w:hAnsi="Times New Roman"/>
          <w:lang w:val="sq-AL"/>
        </w:rPr>
        <w:t>ç) arsyet e propozimit dhe efektet e pritshme të aktit;</w:t>
      </w:r>
    </w:p>
    <w:p w:rsidR="005E72DD" w:rsidRPr="00FE1540" w:rsidRDefault="005E72DD" w:rsidP="00715D23">
      <w:pPr>
        <w:spacing w:after="0"/>
        <w:ind w:left="709"/>
        <w:jc w:val="both"/>
        <w:rPr>
          <w:rFonts w:ascii="Times New Roman" w:hAnsi="Times New Roman"/>
          <w:lang w:val="sq-AL"/>
        </w:rPr>
      </w:pPr>
      <w:r w:rsidRPr="00FE1540">
        <w:rPr>
          <w:rFonts w:ascii="Times New Roman" w:hAnsi="Times New Roman"/>
          <w:lang w:val="sq-AL"/>
        </w:rPr>
        <w:t>d) materiale shtesë nëse ka.</w:t>
      </w:r>
    </w:p>
    <w:p w:rsidR="005E72DD" w:rsidRPr="00FE1540" w:rsidRDefault="005E72DD" w:rsidP="00631C90">
      <w:pPr>
        <w:pStyle w:val="ListParagraph"/>
        <w:numPr>
          <w:ilvl w:val="0"/>
          <w:numId w:val="17"/>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Propozimi </w:t>
      </w:r>
      <w:r w:rsidR="00020C98" w:rsidRPr="00FE1540">
        <w:rPr>
          <w:rFonts w:ascii="Times New Roman" w:hAnsi="Times New Roman"/>
          <w:lang w:val="sq-AL"/>
        </w:rPr>
        <w:t>rregjistrohet</w:t>
      </w:r>
      <w:r w:rsidRPr="00FE1540">
        <w:rPr>
          <w:rFonts w:ascii="Times New Roman" w:hAnsi="Times New Roman"/>
          <w:lang w:val="sq-AL"/>
        </w:rPr>
        <w:t xml:space="preserve"> zyrtarisht, në zyrën e protokoll arkivit të Bashkisë dhe i drejtohet Këshillit te Bashkisë</w:t>
      </w:r>
    </w:p>
    <w:p w:rsidR="005E72DD" w:rsidRPr="00FE1540" w:rsidRDefault="005E72DD" w:rsidP="00631C90">
      <w:pPr>
        <w:pStyle w:val="ListParagraph"/>
        <w:numPr>
          <w:ilvl w:val="0"/>
          <w:numId w:val="17"/>
        </w:numPr>
        <w:spacing w:before="120" w:after="0"/>
        <w:ind w:left="425" w:hanging="425"/>
        <w:contextualSpacing w:val="0"/>
        <w:jc w:val="both"/>
        <w:rPr>
          <w:rFonts w:ascii="Times New Roman" w:hAnsi="Times New Roman"/>
          <w:lang w:val="sq-AL"/>
        </w:rPr>
      </w:pPr>
      <w:r w:rsidRPr="00FE1540">
        <w:rPr>
          <w:rFonts w:ascii="Times New Roman" w:hAnsi="Times New Roman"/>
          <w:bCs/>
          <w:iCs/>
          <w:lang w:val="it-IT"/>
        </w:rPr>
        <w:t>Iniciativa mund të jetë një propozim drejtuar Këshillit për të filluar një iniciativë legjisl</w:t>
      </w:r>
      <w:r w:rsidR="00AA7946" w:rsidRPr="00FE1540">
        <w:rPr>
          <w:rFonts w:ascii="Times New Roman" w:hAnsi="Times New Roman"/>
          <w:bCs/>
          <w:iCs/>
          <w:lang w:val="it-IT"/>
        </w:rPr>
        <w:t>a</w:t>
      </w:r>
      <w:r w:rsidRPr="00FE1540">
        <w:rPr>
          <w:rFonts w:ascii="Times New Roman" w:hAnsi="Times New Roman"/>
          <w:bCs/>
          <w:iCs/>
          <w:lang w:val="it-IT"/>
        </w:rPr>
        <w:t xml:space="preserve">tive, miratimin e një akti, apo një propozim i një projektakti për t’u shqyrtuar e miratuar në Këshill. </w:t>
      </w:r>
    </w:p>
    <w:p w:rsidR="005E72DD" w:rsidRPr="00FE1540" w:rsidRDefault="005E72DD" w:rsidP="00631C90">
      <w:pPr>
        <w:pStyle w:val="ListParagraph"/>
        <w:numPr>
          <w:ilvl w:val="0"/>
          <w:numId w:val="17"/>
        </w:numPr>
        <w:spacing w:before="120" w:after="0"/>
        <w:ind w:left="425" w:hanging="425"/>
        <w:contextualSpacing w:val="0"/>
        <w:jc w:val="both"/>
        <w:rPr>
          <w:rFonts w:ascii="Times New Roman" w:hAnsi="Times New Roman"/>
          <w:lang w:val="sq-AL"/>
        </w:rPr>
      </w:pPr>
      <w:r w:rsidRPr="00FE1540">
        <w:rPr>
          <w:rFonts w:ascii="Times New Roman" w:hAnsi="Times New Roman"/>
          <w:bCs/>
          <w:iCs/>
          <w:lang w:val="it-IT"/>
        </w:rPr>
        <w:t>Iniciativa qytetare</w:t>
      </w:r>
      <w:r w:rsidRPr="00FE1540">
        <w:rPr>
          <w:rFonts w:ascii="Times New Roman" w:hAnsi="Times New Roman"/>
          <w:lang w:val="sq-AL"/>
        </w:rPr>
        <w:t xml:space="preserve"> të paraqitura për vendimarrje në Këshillin e Bashkisë </w:t>
      </w:r>
      <w:r w:rsidR="00B14668" w:rsidRPr="00FE1540">
        <w:rPr>
          <w:rFonts w:ascii="Times New Roman" w:hAnsi="Times New Roman"/>
          <w:lang w:val="sq-AL"/>
        </w:rPr>
        <w:t xml:space="preserve">paraqitet nga Kryetari i </w:t>
      </w:r>
      <w:r w:rsidRPr="00FE1540">
        <w:rPr>
          <w:rFonts w:ascii="Times New Roman" w:hAnsi="Times New Roman"/>
          <w:lang w:val="sq-AL"/>
        </w:rPr>
        <w:t xml:space="preserve"> Këshillit </w:t>
      </w:r>
      <w:r w:rsidR="00B14668" w:rsidRPr="00FE1540">
        <w:rPr>
          <w:rFonts w:ascii="Times New Roman" w:hAnsi="Times New Roman"/>
          <w:lang w:val="sq-AL"/>
        </w:rPr>
        <w:t>për t’u shqyrtuar</w:t>
      </w:r>
      <w:r w:rsidRPr="00FE1540">
        <w:rPr>
          <w:rFonts w:ascii="Times New Roman" w:hAnsi="Times New Roman"/>
          <w:lang w:val="sq-AL"/>
        </w:rPr>
        <w:t xml:space="preserve"> paraprakisht nga Kryesia e Këshillit. </w:t>
      </w:r>
    </w:p>
    <w:p w:rsidR="00B2486C" w:rsidRPr="00FE1540" w:rsidRDefault="005E72DD" w:rsidP="00631C90">
      <w:pPr>
        <w:pStyle w:val="ListParagraph"/>
        <w:numPr>
          <w:ilvl w:val="0"/>
          <w:numId w:val="17"/>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Kryetari i Këshillit, fton një dëgjesë publike me perfaqësues </w:t>
      </w:r>
      <w:r w:rsidR="00AA7946" w:rsidRPr="00FE1540">
        <w:rPr>
          <w:rFonts w:ascii="Times New Roman" w:hAnsi="Times New Roman"/>
          <w:lang w:val="sq-AL"/>
        </w:rPr>
        <w:t xml:space="preserve">të </w:t>
      </w:r>
      <w:r w:rsidRPr="00FE1540">
        <w:rPr>
          <w:rFonts w:ascii="Times New Roman" w:hAnsi="Times New Roman"/>
          <w:lang w:val="sq-AL"/>
        </w:rPr>
        <w:t>autorizuar të banorëve që kanë nënshkruar iniciativën</w:t>
      </w:r>
      <w:r w:rsidR="00AA7946" w:rsidRPr="00FE1540">
        <w:rPr>
          <w:rFonts w:ascii="Times New Roman" w:hAnsi="Times New Roman"/>
          <w:lang w:val="sq-AL"/>
        </w:rPr>
        <w:t>, e cila</w:t>
      </w:r>
      <w:r w:rsidRPr="00FE1540">
        <w:rPr>
          <w:rFonts w:ascii="Times New Roman" w:hAnsi="Times New Roman"/>
          <w:lang w:val="sq-AL"/>
        </w:rPr>
        <w:t xml:space="preserve"> organiz</w:t>
      </w:r>
      <w:r w:rsidR="00AA7946" w:rsidRPr="00FE1540">
        <w:rPr>
          <w:rFonts w:ascii="Times New Roman" w:hAnsi="Times New Roman"/>
          <w:lang w:val="sq-AL"/>
        </w:rPr>
        <w:t xml:space="preserve">ohet </w:t>
      </w:r>
      <w:r w:rsidRPr="00FE1540">
        <w:rPr>
          <w:rFonts w:ascii="Times New Roman" w:hAnsi="Times New Roman"/>
          <w:lang w:val="sq-AL"/>
        </w:rPr>
        <w:t xml:space="preserve">nga Sekretari, </w:t>
      </w:r>
      <w:r w:rsidR="00AA7946" w:rsidRPr="00FE1540">
        <w:rPr>
          <w:rFonts w:ascii="Times New Roman" w:hAnsi="Times New Roman"/>
          <w:lang w:val="sq-AL"/>
        </w:rPr>
        <w:t xml:space="preserve">dhe </w:t>
      </w:r>
      <w:r w:rsidRPr="00FE1540">
        <w:rPr>
          <w:rFonts w:ascii="Times New Roman" w:hAnsi="Times New Roman"/>
          <w:lang w:val="sq-AL"/>
        </w:rPr>
        <w:t>ku marrin pjesë sëpaku Kryetari i Komisionit Mandateve, Legjislac</w:t>
      </w:r>
      <w:r w:rsidR="00623C61" w:rsidRPr="00FE1540">
        <w:rPr>
          <w:rFonts w:ascii="Times New Roman" w:hAnsi="Times New Roman"/>
          <w:lang w:val="sq-AL"/>
        </w:rPr>
        <w:t>i</w:t>
      </w:r>
      <w:r w:rsidRPr="00FE1540">
        <w:rPr>
          <w:rFonts w:ascii="Times New Roman" w:hAnsi="Times New Roman"/>
          <w:lang w:val="sq-AL"/>
        </w:rPr>
        <w:t xml:space="preserve">onit, Rregullores, Zgjedhjeve </w:t>
      </w:r>
      <w:r w:rsidR="00E24F3B" w:rsidRPr="00FE1540">
        <w:rPr>
          <w:rFonts w:ascii="Times New Roman" w:hAnsi="Times New Roman"/>
          <w:lang w:val="sq-AL"/>
        </w:rPr>
        <w:t xml:space="preserve">dhe Peticioneve, </w:t>
      </w:r>
      <w:r w:rsidR="00772597" w:rsidRPr="00FE1540">
        <w:rPr>
          <w:rFonts w:ascii="Times New Roman" w:hAnsi="Times New Roman"/>
          <w:lang w:val="sq-AL"/>
        </w:rPr>
        <w:t xml:space="preserve">Kryetari i Komisionit </w:t>
      </w:r>
      <w:r w:rsidRPr="00FE1540">
        <w:rPr>
          <w:rFonts w:ascii="Times New Roman" w:hAnsi="Times New Roman"/>
          <w:lang w:val="sq-AL"/>
        </w:rPr>
        <w:t>që mbulon fushën e iniciativës qytetare, kryetarët e Grupeve më të mëdha politike të Këshilltar</w:t>
      </w:r>
      <w:r w:rsidR="00AA7946" w:rsidRPr="00FE1540">
        <w:rPr>
          <w:rFonts w:ascii="Times New Roman" w:hAnsi="Times New Roman"/>
          <w:lang w:val="sq-AL"/>
        </w:rPr>
        <w:t>ë</w:t>
      </w:r>
      <w:r w:rsidRPr="00FE1540">
        <w:rPr>
          <w:rFonts w:ascii="Times New Roman" w:hAnsi="Times New Roman"/>
          <w:lang w:val="sq-AL"/>
        </w:rPr>
        <w:t xml:space="preserve">ve dhe </w:t>
      </w:r>
      <w:r w:rsidR="00AA7946" w:rsidRPr="00FE1540">
        <w:rPr>
          <w:rFonts w:ascii="Times New Roman" w:hAnsi="Times New Roman"/>
          <w:lang w:val="sq-AL"/>
        </w:rPr>
        <w:t>përfaqësues të</w:t>
      </w:r>
      <w:r w:rsidRPr="00FE1540">
        <w:rPr>
          <w:rFonts w:ascii="Times New Roman" w:hAnsi="Times New Roman"/>
          <w:lang w:val="sq-AL"/>
        </w:rPr>
        <w:t xml:space="preserve"> drejtorisë që mbulon cështjet të cilën trajton iniciativa qytetare.</w:t>
      </w:r>
    </w:p>
    <w:p w:rsidR="00B2486C" w:rsidRPr="00FE1540" w:rsidRDefault="00A94658" w:rsidP="00631C90">
      <w:pPr>
        <w:pStyle w:val="ListParagraph"/>
        <w:numPr>
          <w:ilvl w:val="0"/>
          <w:numId w:val="17"/>
        </w:numPr>
        <w:spacing w:before="120" w:after="0"/>
        <w:ind w:left="426" w:hanging="426"/>
        <w:contextualSpacing w:val="0"/>
        <w:jc w:val="both"/>
        <w:rPr>
          <w:rFonts w:ascii="Times New Roman" w:hAnsi="Times New Roman"/>
          <w:color w:val="0070C0"/>
          <w:lang w:val="sq-AL"/>
        </w:rPr>
      </w:pPr>
      <w:r w:rsidRPr="00FE1540">
        <w:rPr>
          <w:rFonts w:ascii="Times New Roman" w:hAnsi="Times New Roman"/>
          <w:color w:val="0070C0"/>
          <w:lang w:val="sq-AL"/>
        </w:rPr>
        <w:t>Propozimet e ardhura në Këshill si iniciativë qytetare, kur kanë ndikim financiar në buxhetin e Bashkisë, nuk mund të shqyrtohen dhe miratohen nga Këshillit pa marrë më parë mendimin e Kryetarit të Bashkisë</w:t>
      </w:r>
      <w:r w:rsidR="00A74EDF" w:rsidRPr="00FE1540">
        <w:rPr>
          <w:rStyle w:val="FootnoteReference"/>
          <w:rFonts w:ascii="Times New Roman" w:hAnsi="Times New Roman"/>
          <w:color w:val="0070C0"/>
          <w:lang w:val="sq-AL"/>
        </w:rPr>
        <w:footnoteReference w:id="136"/>
      </w:r>
      <w:r w:rsidR="00A74EDF" w:rsidRPr="00FE1540">
        <w:rPr>
          <w:rFonts w:ascii="Times New Roman" w:hAnsi="Times New Roman"/>
          <w:color w:val="0070C0"/>
          <w:lang w:val="sq-AL"/>
        </w:rPr>
        <w:t xml:space="preserve">, i cili është i detyruar të shprehet me shkrim </w:t>
      </w:r>
      <w:r w:rsidR="00A74EDF" w:rsidRPr="00FE1540">
        <w:rPr>
          <w:rFonts w:ascii="Times New Roman" w:hAnsi="Times New Roman"/>
          <w:color w:val="0070C0"/>
          <w:highlight w:val="yellow"/>
          <w:lang w:val="sq-AL"/>
        </w:rPr>
        <w:t>brenda 20 ditëve</w:t>
      </w:r>
      <w:r w:rsidR="00A74EDF" w:rsidRPr="00FE1540">
        <w:rPr>
          <w:rFonts w:ascii="Times New Roman" w:hAnsi="Times New Roman"/>
          <w:color w:val="0070C0"/>
          <w:lang w:val="sq-AL"/>
        </w:rPr>
        <w:t xml:space="preserve"> pune,</w:t>
      </w:r>
      <w:r w:rsidR="00A74EDF" w:rsidRPr="00FE1540">
        <w:rPr>
          <w:rFonts w:ascii="Times New Roman" w:hAnsi="Times New Roman"/>
          <w:color w:val="0070C0"/>
        </w:rPr>
        <w:t xml:space="preserve"> dhe </w:t>
      </w:r>
      <w:r w:rsidR="00A74EDF" w:rsidRPr="00FE1540">
        <w:rPr>
          <w:rFonts w:ascii="Times New Roman" w:hAnsi="Times New Roman"/>
          <w:color w:val="0070C0"/>
          <w:lang w:val="sq-AL"/>
        </w:rPr>
        <w:t>në rast mos shprehjeje brenda këtij afati, Kryetari i Këshillit ia kalon për shqyrtim projektaktin tek Komisioni i Përhershëm përkatës. Sekretarit i dorëzon një kopje të iniciativës Kryetarit të Bashkisë.</w:t>
      </w:r>
    </w:p>
    <w:p w:rsidR="00B2486C" w:rsidRPr="00FE1540" w:rsidRDefault="00B2486C" w:rsidP="00631C90">
      <w:pPr>
        <w:pStyle w:val="ListParagraph"/>
        <w:numPr>
          <w:ilvl w:val="0"/>
          <w:numId w:val="17"/>
        </w:numPr>
        <w:spacing w:before="120" w:after="0"/>
        <w:ind w:left="426" w:hanging="426"/>
        <w:contextualSpacing w:val="0"/>
        <w:jc w:val="both"/>
        <w:rPr>
          <w:rFonts w:ascii="Times New Roman" w:hAnsi="Times New Roman"/>
          <w:color w:val="0070C0"/>
          <w:lang w:val="sq-AL"/>
        </w:rPr>
      </w:pPr>
      <w:r w:rsidRPr="00FE1540">
        <w:rPr>
          <w:rFonts w:ascii="Times New Roman" w:hAnsi="Times New Roman"/>
          <w:color w:val="0070C0"/>
          <w:lang w:val="sq-AL"/>
        </w:rPr>
        <w:t>Punojësit e Sekretariatit, juristi dhe financieri</w:t>
      </w:r>
      <w:r w:rsidR="00DB1F04" w:rsidRPr="00FE1540">
        <w:rPr>
          <w:rFonts w:ascii="Times New Roman" w:hAnsi="Times New Roman"/>
          <w:color w:val="0070C0"/>
          <w:lang w:val="sq-AL"/>
        </w:rPr>
        <w:t>,</w:t>
      </w:r>
      <w:r w:rsidRPr="00FE1540">
        <w:rPr>
          <w:rFonts w:ascii="Times New Roman" w:hAnsi="Times New Roman"/>
          <w:color w:val="0070C0"/>
          <w:lang w:val="sq-AL"/>
        </w:rPr>
        <w:t xml:space="preserve"> bëjnë vlerësimin judidik e financiar të iniciativës qytetare të depozituar pranë Këshillit</w:t>
      </w:r>
      <w:r w:rsidR="00DB1F04" w:rsidRPr="00FE1540">
        <w:rPr>
          <w:rFonts w:ascii="Times New Roman" w:hAnsi="Times New Roman"/>
          <w:color w:val="0070C0"/>
          <w:lang w:val="sq-AL"/>
        </w:rPr>
        <w:t xml:space="preserve"> dhe vlerësimin e tyre i</w:t>
      </w:r>
      <w:r w:rsidRPr="00FE1540">
        <w:rPr>
          <w:rFonts w:ascii="Times New Roman" w:hAnsi="Times New Roman"/>
          <w:color w:val="0070C0"/>
          <w:lang w:val="sq-AL"/>
        </w:rPr>
        <w:t>a përcjellin Kryetarit të Këshillit.</w:t>
      </w:r>
    </w:p>
    <w:p w:rsidR="0049013F" w:rsidRPr="00FE1540" w:rsidRDefault="005E72DD" w:rsidP="00631C90">
      <w:pPr>
        <w:pStyle w:val="ListParagraph"/>
        <w:numPr>
          <w:ilvl w:val="0"/>
          <w:numId w:val="17"/>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Mba</w:t>
      </w:r>
      <w:r w:rsidR="003F77FE" w:rsidRPr="00FE1540">
        <w:rPr>
          <w:rFonts w:ascii="Times New Roman" w:hAnsi="Times New Roman"/>
          <w:lang w:val="sq-AL"/>
        </w:rPr>
        <w:t>s dëgjesës publike dhe shprehjes</w:t>
      </w:r>
      <w:r w:rsidRPr="00FE1540">
        <w:rPr>
          <w:rFonts w:ascii="Times New Roman" w:hAnsi="Times New Roman"/>
          <w:lang w:val="sq-AL"/>
        </w:rPr>
        <w:t xml:space="preserve"> me shkrim të mendimit të Kryetari te Bashkisë, iniciativa shqyrtohet nga Komisioni për Mandatet, Rregulore, </w:t>
      </w:r>
      <w:r w:rsidR="003F77FE" w:rsidRPr="00FE1540">
        <w:rPr>
          <w:rFonts w:ascii="Times New Roman" w:hAnsi="Times New Roman"/>
          <w:lang w:val="sq-AL"/>
        </w:rPr>
        <w:t xml:space="preserve">Cështjet Juridike dhe Zgjedhjet. </w:t>
      </w:r>
      <w:r w:rsidRPr="00FE1540">
        <w:rPr>
          <w:rFonts w:ascii="Times New Roman" w:hAnsi="Times New Roman"/>
          <w:lang w:val="sq-AL"/>
        </w:rPr>
        <w:t>Përfaqësuesit e autorizuar të grupit që ka paraqitur iniciativën ftohen në mbledhjen më të afërt të Komisionit. Anëtarët e Komisionit kanë të drejtën t’u paraqesin këtyre përfaqësuesve p</w:t>
      </w:r>
      <w:r w:rsidR="003F77FE" w:rsidRPr="00FE1540">
        <w:rPr>
          <w:rFonts w:ascii="Times New Roman" w:hAnsi="Times New Roman"/>
          <w:lang w:val="sq-AL"/>
        </w:rPr>
        <w:t>yetjet dhe komentet e tyre mbi ç</w:t>
      </w:r>
      <w:r w:rsidRPr="00FE1540">
        <w:rPr>
          <w:rFonts w:ascii="Times New Roman" w:hAnsi="Times New Roman"/>
          <w:lang w:val="sq-AL"/>
        </w:rPr>
        <w:t xml:space="preserve">ështjen që trajton iniciativa. </w:t>
      </w:r>
    </w:p>
    <w:p w:rsidR="008E3FE2" w:rsidRPr="00FE1540" w:rsidRDefault="00DA4347" w:rsidP="00631C90">
      <w:pPr>
        <w:pStyle w:val="ListParagraph"/>
        <w:numPr>
          <w:ilvl w:val="0"/>
          <w:numId w:val="17"/>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Pas paraqitjes së raportit dhe propozimit të Komisionit, iniciativa shqyrtohet dhe debatohet në Këshill. </w:t>
      </w:r>
      <w:r w:rsidR="005E72DD" w:rsidRPr="00FE1540">
        <w:rPr>
          <w:rFonts w:ascii="Times New Roman" w:hAnsi="Times New Roman"/>
          <w:lang w:val="sq-AL"/>
        </w:rPr>
        <w:t xml:space="preserve">Këshilli me shumicën e votave dhe brenda </w:t>
      </w:r>
      <w:r w:rsidR="005E72DD" w:rsidRPr="00FE1540">
        <w:rPr>
          <w:rFonts w:ascii="Times New Roman" w:hAnsi="Times New Roman"/>
          <w:color w:val="000000" w:themeColor="text1"/>
          <w:highlight w:val="yellow"/>
          <w:lang w:val="sq-AL"/>
        </w:rPr>
        <w:t>60 ditëvë</w:t>
      </w:r>
      <w:r w:rsidR="005E72DD" w:rsidRPr="00FE1540">
        <w:rPr>
          <w:rFonts w:ascii="Times New Roman" w:hAnsi="Times New Roman"/>
          <w:lang w:val="sq-AL"/>
        </w:rPr>
        <w:t xml:space="preserve">nga </w:t>
      </w:r>
      <w:r w:rsidR="0061657A" w:rsidRPr="00FE1540">
        <w:rPr>
          <w:rFonts w:ascii="Times New Roman" w:hAnsi="Times New Roman"/>
          <w:lang w:val="sq-AL"/>
        </w:rPr>
        <w:t xml:space="preserve">data e </w:t>
      </w:r>
      <w:r w:rsidR="007877FB" w:rsidRPr="00FE1540">
        <w:rPr>
          <w:rFonts w:ascii="Times New Roman" w:hAnsi="Times New Roman"/>
          <w:lang w:val="sq-AL"/>
        </w:rPr>
        <w:t>rregjistrimi</w:t>
      </w:r>
      <w:r w:rsidR="0061657A" w:rsidRPr="00FE1540">
        <w:rPr>
          <w:rFonts w:ascii="Times New Roman" w:hAnsi="Times New Roman"/>
          <w:lang w:val="sq-AL"/>
        </w:rPr>
        <w:t xml:space="preserve">t të </w:t>
      </w:r>
      <w:r w:rsidR="005E72DD" w:rsidRPr="00FE1540">
        <w:rPr>
          <w:rFonts w:ascii="Times New Roman" w:hAnsi="Times New Roman"/>
          <w:lang w:val="sq-AL"/>
        </w:rPr>
        <w:t xml:space="preserve">iniciativës në </w:t>
      </w:r>
      <w:r w:rsidR="0061657A" w:rsidRPr="00FE1540">
        <w:rPr>
          <w:rFonts w:ascii="Times New Roman" w:hAnsi="Times New Roman"/>
          <w:bCs/>
          <w:iCs/>
          <w:lang w:val="it-IT"/>
        </w:rPr>
        <w:t>zyrën e protokollit të Bashkisë</w:t>
      </w:r>
      <w:r w:rsidR="005E72DD" w:rsidRPr="00FE1540">
        <w:rPr>
          <w:rFonts w:ascii="Times New Roman" w:hAnsi="Times New Roman"/>
          <w:lang w:val="sq-AL"/>
        </w:rPr>
        <w:t xml:space="preserve">, vendos </w:t>
      </w:r>
      <w:r w:rsidR="0061657A" w:rsidRPr="00FE1540">
        <w:rPr>
          <w:rFonts w:ascii="Times New Roman" w:hAnsi="Times New Roman"/>
          <w:color w:val="000000" w:themeColor="text1"/>
          <w:lang w:val="sq-AL"/>
        </w:rPr>
        <w:t>për pranimin apo refuzimin e iniciativës,</w:t>
      </w:r>
      <w:r w:rsidR="005E72DD" w:rsidRPr="00FE1540">
        <w:rPr>
          <w:rFonts w:ascii="Times New Roman" w:hAnsi="Times New Roman"/>
          <w:color w:val="000000" w:themeColor="text1"/>
          <w:lang w:val="sq-AL"/>
        </w:rPr>
        <w:t xml:space="preserve"> apo </w:t>
      </w:r>
      <w:r w:rsidR="005E72DD" w:rsidRPr="00FE1540">
        <w:rPr>
          <w:rFonts w:ascii="Times New Roman" w:hAnsi="Times New Roman"/>
          <w:lang w:val="sq-AL"/>
        </w:rPr>
        <w:t>kalimin e iniciativë në një referendum vendor.</w:t>
      </w:r>
    </w:p>
    <w:p w:rsidR="008E3FE2" w:rsidRPr="00FE1540" w:rsidRDefault="005E72DD" w:rsidP="00631C90">
      <w:pPr>
        <w:pStyle w:val="ListParagraph"/>
        <w:numPr>
          <w:ilvl w:val="0"/>
          <w:numId w:val="17"/>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lastRenderedPageBreak/>
        <w:t xml:space="preserve">Vendimi për </w:t>
      </w:r>
      <w:r w:rsidR="003F77FE" w:rsidRPr="00FE1540">
        <w:rPr>
          <w:rFonts w:ascii="Times New Roman" w:hAnsi="Times New Roman"/>
          <w:lang w:val="sq-AL"/>
        </w:rPr>
        <w:t>pranimin apo refuzimin e iniciatinës</w:t>
      </w:r>
      <w:r w:rsidRPr="00FE1540">
        <w:rPr>
          <w:rFonts w:ascii="Times New Roman" w:hAnsi="Times New Roman"/>
          <w:lang w:val="sq-AL"/>
        </w:rPr>
        <w:t xml:space="preserve"> nuk mer</w:t>
      </w:r>
      <w:r w:rsidR="003F77FE" w:rsidRPr="00FE1540">
        <w:rPr>
          <w:rFonts w:ascii="Times New Roman" w:hAnsi="Times New Roman"/>
          <w:lang w:val="sq-AL"/>
        </w:rPr>
        <w:t>r</w:t>
      </w:r>
      <w:r w:rsidRPr="00FE1540">
        <w:rPr>
          <w:rFonts w:ascii="Times New Roman" w:hAnsi="Times New Roman"/>
          <w:lang w:val="sq-AL"/>
        </w:rPr>
        <w:t xml:space="preserve">et në mbledhjen e Këshillit bashkiak ku </w:t>
      </w:r>
      <w:r w:rsidR="00B24040" w:rsidRPr="00FE1540">
        <w:rPr>
          <w:rFonts w:ascii="Times New Roman" w:hAnsi="Times New Roman"/>
          <w:lang w:val="sq-AL"/>
        </w:rPr>
        <w:t xml:space="preserve">iniciativa </w:t>
      </w:r>
      <w:r w:rsidRPr="00FE1540">
        <w:rPr>
          <w:rFonts w:ascii="Times New Roman" w:hAnsi="Times New Roman"/>
          <w:lang w:val="sq-AL"/>
        </w:rPr>
        <w:t>prezantohet për herë të parë, pervec rastit kur me vendim të shumicës së të gjithe Këshilltarëve vleresohet se iniciativa trajton një rast</w:t>
      </w:r>
      <w:r w:rsidR="00C176D4" w:rsidRPr="00FE1540">
        <w:rPr>
          <w:rFonts w:ascii="Times New Roman" w:hAnsi="Times New Roman"/>
          <w:lang w:val="sq-AL"/>
        </w:rPr>
        <w:t xml:space="preserve"> që Këshilli e vlerëson si rast</w:t>
      </w:r>
      <w:r w:rsidR="00E85F56" w:rsidRPr="00FE1540">
        <w:rPr>
          <w:rFonts w:ascii="Times New Roman" w:hAnsi="Times New Roman"/>
          <w:lang w:val="sq-AL"/>
        </w:rPr>
        <w:t>emergjent</w:t>
      </w:r>
      <w:r w:rsidRPr="00FE1540">
        <w:rPr>
          <w:rFonts w:ascii="Times New Roman" w:hAnsi="Times New Roman"/>
          <w:lang w:val="sq-AL"/>
        </w:rPr>
        <w:t>.</w:t>
      </w:r>
    </w:p>
    <w:p w:rsidR="008E3FE2" w:rsidRPr="00FE1540" w:rsidRDefault="005E72DD" w:rsidP="00631C90">
      <w:pPr>
        <w:pStyle w:val="ListParagraph"/>
        <w:numPr>
          <w:ilvl w:val="0"/>
          <w:numId w:val="17"/>
        </w:numPr>
        <w:spacing w:before="120" w:after="0"/>
        <w:ind w:left="425" w:hanging="425"/>
        <w:contextualSpacing w:val="0"/>
        <w:jc w:val="both"/>
        <w:rPr>
          <w:rFonts w:ascii="Times New Roman" w:hAnsi="Times New Roman"/>
          <w:lang w:val="sq-AL"/>
        </w:rPr>
      </w:pPr>
      <w:r w:rsidRPr="00FE1540">
        <w:rPr>
          <w:rFonts w:ascii="Times New Roman" w:hAnsi="Times New Roman"/>
          <w:bCs/>
          <w:iCs/>
          <w:lang w:val="it-IT"/>
        </w:rPr>
        <w:t xml:space="preserve">Në raste kur iniciativa qytetare lidhen me çështje për të cilat Bashkia dhe Këshilli </w:t>
      </w:r>
      <w:r w:rsidRPr="00FE1540">
        <w:rPr>
          <w:rFonts w:ascii="Times New Roman" w:hAnsi="Times New Roman"/>
          <w:bCs/>
          <w:iCs/>
          <w:highlight w:val="yellow"/>
          <w:lang w:val="it-IT"/>
        </w:rPr>
        <w:t>Bashkiak nuk është drejtpërdrejt kompetente,</w:t>
      </w:r>
      <w:r w:rsidRPr="00FE1540">
        <w:rPr>
          <w:rFonts w:ascii="Times New Roman" w:hAnsi="Times New Roman"/>
          <w:bCs/>
          <w:iCs/>
          <w:lang w:val="it-IT"/>
        </w:rPr>
        <w:t xml:space="preserve"> Kryetari i Këshillit brenda afatit prej </w:t>
      </w:r>
      <w:r w:rsidRPr="00FE1540">
        <w:rPr>
          <w:rFonts w:ascii="Times New Roman" w:hAnsi="Times New Roman"/>
          <w:bCs/>
          <w:iCs/>
          <w:highlight w:val="yellow"/>
          <w:lang w:val="it-IT"/>
        </w:rPr>
        <w:t>30 ditë pune</w:t>
      </w:r>
      <w:r w:rsidRPr="00FE1540">
        <w:rPr>
          <w:rFonts w:ascii="Times New Roman" w:hAnsi="Times New Roman"/>
          <w:bCs/>
          <w:iCs/>
          <w:lang w:val="it-IT"/>
        </w:rPr>
        <w:t xml:space="preserve"> nga data e depozitimit të iniciativës në zyrën e protokollit të Bashkisë, e njofton me shkrim parashtruesin/t e iniciativës, se Këshilli nuk ka autoritetin ligjor të shqyrtojë iniciativën. </w:t>
      </w:r>
    </w:p>
    <w:p w:rsidR="005E72DD" w:rsidRPr="00FE1540" w:rsidRDefault="005E72DD" w:rsidP="00631C90">
      <w:pPr>
        <w:pStyle w:val="ListParagraph"/>
        <w:numPr>
          <w:ilvl w:val="0"/>
          <w:numId w:val="17"/>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Miratimi i iniciativës qytetare bëhet me </w:t>
      </w:r>
      <w:r w:rsidR="001B15AC" w:rsidRPr="00FE1540">
        <w:rPr>
          <w:rFonts w:ascii="Times New Roman" w:hAnsi="Times New Roman"/>
          <w:lang w:val="sq-AL"/>
        </w:rPr>
        <w:t xml:space="preserve">shumicën absolute të votave të </w:t>
      </w:r>
      <w:r w:rsidRPr="00FE1540">
        <w:rPr>
          <w:rFonts w:ascii="Times New Roman" w:hAnsi="Times New Roman"/>
          <w:lang w:val="sq-AL"/>
        </w:rPr>
        <w:t>të gjithe Këshilltarëve.</w:t>
      </w:r>
    </w:p>
    <w:p w:rsidR="005E72DD" w:rsidRPr="00FE1540" w:rsidRDefault="005E72DD"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E72DD" w:rsidP="008D4491">
      <w:pPr>
        <w:pStyle w:val="Heading4"/>
      </w:pPr>
      <w:bookmarkStart w:id="243" w:name="_Toc35915300"/>
      <w:r w:rsidRPr="00FE1540">
        <w:t>Shqyrtimi dhe miratimi i Peticioneve</w:t>
      </w:r>
      <w:bookmarkEnd w:id="243"/>
    </w:p>
    <w:p w:rsidR="002E5BC2" w:rsidRPr="00FE1540" w:rsidRDefault="0022418B" w:rsidP="00631C90">
      <w:pPr>
        <w:pStyle w:val="ListParagraph"/>
        <w:numPr>
          <w:ilvl w:val="0"/>
          <w:numId w:val="22"/>
        </w:numPr>
        <w:spacing w:before="120" w:after="0"/>
        <w:ind w:left="426" w:hanging="426"/>
        <w:contextualSpacing w:val="0"/>
        <w:jc w:val="both"/>
        <w:rPr>
          <w:rFonts w:ascii="Times New Roman" w:hAnsi="Times New Roman"/>
          <w:bCs/>
          <w:iCs/>
          <w:lang w:val="it-IT"/>
        </w:rPr>
      </w:pPr>
      <w:r w:rsidRPr="00FE1540">
        <w:rPr>
          <w:rFonts w:ascii="Times New Roman" w:hAnsi="Times New Roman"/>
          <w:bCs/>
          <w:iCs/>
          <w:lang w:val="it-IT"/>
        </w:rPr>
        <w:t>Çdo</w:t>
      </w:r>
      <w:r w:rsidR="005E72DD" w:rsidRPr="00FE1540">
        <w:rPr>
          <w:rFonts w:ascii="Times New Roman" w:hAnsi="Times New Roman"/>
          <w:bCs/>
          <w:iCs/>
          <w:lang w:val="it-IT"/>
        </w:rPr>
        <w:t xml:space="preserve"> person apo organizatë</w:t>
      </w:r>
      <w:r w:rsidR="007926EC" w:rsidRPr="00FE1540">
        <w:rPr>
          <w:rFonts w:ascii="Times New Roman" w:hAnsi="Times New Roman"/>
          <w:bCs/>
          <w:iCs/>
          <w:lang w:val="it-IT"/>
        </w:rPr>
        <w:t xml:space="preserve"> që ka një </w:t>
      </w:r>
      <w:r w:rsidR="005E72DD" w:rsidRPr="00FE1540">
        <w:rPr>
          <w:rFonts w:ascii="Times New Roman" w:hAnsi="Times New Roman"/>
          <w:bCs/>
          <w:iCs/>
          <w:lang w:val="it-IT"/>
        </w:rPr>
        <w:t xml:space="preserve">interes në punët e Bashkisë dhe kushdo që jeton, punon apo studion në territorin e Bashkisë ka të drejtë të </w:t>
      </w:r>
      <w:r w:rsidR="007926EC" w:rsidRPr="00FE1540">
        <w:rPr>
          <w:rFonts w:ascii="Times New Roman" w:hAnsi="Times New Roman"/>
          <w:bCs/>
          <w:iCs/>
          <w:lang w:val="it-IT"/>
        </w:rPr>
        <w:t>parashtrojë</w:t>
      </w:r>
      <w:r w:rsidR="005E72DD" w:rsidRPr="00FE1540">
        <w:rPr>
          <w:rFonts w:ascii="Times New Roman" w:hAnsi="Times New Roman"/>
          <w:bCs/>
          <w:iCs/>
          <w:lang w:val="it-IT"/>
        </w:rPr>
        <w:t xml:space="preserve"> një peticion drejtuar Këshillin Bashkiak, për cilëndo çështje që lidhet me </w:t>
      </w:r>
      <w:r w:rsidR="000627C4" w:rsidRPr="00FE1540">
        <w:rPr>
          <w:rFonts w:ascii="Times New Roman" w:hAnsi="Times New Roman"/>
          <w:bCs/>
          <w:iCs/>
          <w:lang w:val="it-IT"/>
        </w:rPr>
        <w:t xml:space="preserve">funksionet dhe përgjegjësitë </w:t>
      </w:r>
      <w:r w:rsidR="005E72DD" w:rsidRPr="00FE1540">
        <w:rPr>
          <w:rFonts w:ascii="Times New Roman" w:hAnsi="Times New Roman"/>
          <w:bCs/>
          <w:iCs/>
          <w:lang w:val="it-IT"/>
        </w:rPr>
        <w:t xml:space="preserve">e Bashkisë. Peticioni është kërkesë për Këshillin Bashkiak, për t’u marrë me çështjet specifike apo për të miratuar </w:t>
      </w:r>
      <w:r w:rsidR="007926EC" w:rsidRPr="00FE1540">
        <w:rPr>
          <w:rFonts w:ascii="Times New Roman" w:hAnsi="Times New Roman"/>
          <w:bCs/>
          <w:iCs/>
          <w:lang w:val="it-IT"/>
        </w:rPr>
        <w:t xml:space="preserve">aktë </w:t>
      </w:r>
      <w:r w:rsidR="005E72DD" w:rsidRPr="00FE1540">
        <w:rPr>
          <w:rFonts w:ascii="Times New Roman" w:hAnsi="Times New Roman"/>
          <w:bCs/>
          <w:iCs/>
          <w:lang w:val="it-IT"/>
        </w:rPr>
        <w:t>të caktuara</w:t>
      </w:r>
      <w:r w:rsidR="007926EC" w:rsidRPr="00FE1540">
        <w:rPr>
          <w:rFonts w:ascii="Times New Roman" w:hAnsi="Times New Roman"/>
          <w:bCs/>
          <w:iCs/>
          <w:lang w:val="it-IT"/>
        </w:rPr>
        <w:t>,</w:t>
      </w:r>
      <w:r w:rsidR="005E72DD" w:rsidRPr="00FE1540">
        <w:rPr>
          <w:rFonts w:ascii="Times New Roman" w:hAnsi="Times New Roman"/>
        </w:rPr>
        <w:t xml:space="preserve"> për të siguruar mbështetje apo për të kundërshtuar një çështje që po debatohet nga Këshilli apo Komisioni , apo për të shprehur një shqetësim apo prioritet</w:t>
      </w:r>
      <w:r w:rsidR="005E72DD" w:rsidRPr="00FE1540">
        <w:rPr>
          <w:rFonts w:ascii="Times New Roman" w:hAnsi="Times New Roman"/>
          <w:bCs/>
          <w:iCs/>
          <w:lang w:val="it-IT"/>
        </w:rPr>
        <w:t xml:space="preserve">. </w:t>
      </w:r>
    </w:p>
    <w:p w:rsidR="005E72DD" w:rsidRPr="00FE1540" w:rsidRDefault="002E5BC2" w:rsidP="00631C90">
      <w:pPr>
        <w:pStyle w:val="ListParagraph"/>
        <w:numPr>
          <w:ilvl w:val="0"/>
          <w:numId w:val="22"/>
        </w:numPr>
        <w:spacing w:before="120" w:after="0"/>
        <w:ind w:left="426" w:hanging="426"/>
        <w:contextualSpacing w:val="0"/>
        <w:jc w:val="both"/>
        <w:rPr>
          <w:rFonts w:ascii="Times New Roman" w:hAnsi="Times New Roman"/>
          <w:bCs/>
          <w:iCs/>
          <w:lang w:val="it-IT"/>
        </w:rPr>
      </w:pPr>
      <w:r w:rsidRPr="00FE1540">
        <w:rPr>
          <w:rFonts w:ascii="Times New Roman" w:hAnsi="Times New Roman"/>
          <w:bCs/>
          <w:iCs/>
          <w:lang w:val="it-IT"/>
        </w:rPr>
        <w:t>P</w:t>
      </w:r>
      <w:r w:rsidR="005E72DD" w:rsidRPr="00FE1540">
        <w:rPr>
          <w:rFonts w:ascii="Times New Roman" w:hAnsi="Times New Roman"/>
          <w:bCs/>
          <w:iCs/>
          <w:lang w:val="it-IT"/>
        </w:rPr>
        <w:t>eticion</w:t>
      </w:r>
      <w:r w:rsidRPr="00FE1540">
        <w:rPr>
          <w:rFonts w:ascii="Times New Roman" w:hAnsi="Times New Roman"/>
          <w:bCs/>
          <w:iCs/>
          <w:lang w:val="it-IT"/>
        </w:rPr>
        <w:t>i</w:t>
      </w:r>
      <w:r w:rsidR="005E72DD" w:rsidRPr="00FE1540">
        <w:rPr>
          <w:rFonts w:ascii="Times New Roman" w:hAnsi="Times New Roman"/>
          <w:bCs/>
          <w:iCs/>
          <w:lang w:val="it-IT"/>
        </w:rPr>
        <w:t xml:space="preserve"> për tu shqyrtuar nga Këshilli/ Komisioni duhet të ketë sëpaku </w:t>
      </w:r>
      <w:r w:rsidR="005E72DD" w:rsidRPr="00FE1540">
        <w:rPr>
          <w:rFonts w:ascii="Times New Roman" w:hAnsi="Times New Roman"/>
          <w:bCs/>
          <w:iCs/>
          <w:highlight w:val="yellow"/>
          <w:lang w:val="it-IT"/>
        </w:rPr>
        <w:t>20</w:t>
      </w:r>
      <w:r w:rsidR="001D5A3C" w:rsidRPr="00FE1540">
        <w:rPr>
          <w:rFonts w:ascii="Times New Roman" w:hAnsi="Times New Roman"/>
          <w:bCs/>
          <w:iCs/>
          <w:highlight w:val="yellow"/>
          <w:lang w:val="it-IT"/>
        </w:rPr>
        <w:t>/ 50</w:t>
      </w:r>
      <w:r w:rsidR="005E72DD" w:rsidRPr="00FE1540">
        <w:rPr>
          <w:rFonts w:ascii="Times New Roman" w:hAnsi="Times New Roman"/>
          <w:bCs/>
          <w:iCs/>
          <w:lang w:val="it-IT"/>
        </w:rPr>
        <w:t xml:space="preserve"> firmëtarë q</w:t>
      </w:r>
      <w:r w:rsidR="00B06890" w:rsidRPr="00FE1540">
        <w:rPr>
          <w:rFonts w:ascii="Times New Roman" w:hAnsi="Times New Roman"/>
          <w:bCs/>
          <w:iCs/>
          <w:lang w:val="it-IT"/>
        </w:rPr>
        <w:t>ë</w:t>
      </w:r>
      <w:r w:rsidR="005E72DD" w:rsidRPr="00FE1540">
        <w:rPr>
          <w:rFonts w:ascii="Times New Roman" w:hAnsi="Times New Roman"/>
          <w:bCs/>
          <w:iCs/>
          <w:lang w:val="it-IT"/>
        </w:rPr>
        <w:t xml:space="preserve"> janë persona q</w:t>
      </w:r>
      <w:r w:rsidR="00B06890" w:rsidRPr="00FE1540">
        <w:rPr>
          <w:rFonts w:ascii="Times New Roman" w:hAnsi="Times New Roman"/>
          <w:bCs/>
          <w:iCs/>
          <w:lang w:val="it-IT"/>
        </w:rPr>
        <w:t>ë</w:t>
      </w:r>
      <w:r w:rsidR="005E72DD" w:rsidRPr="00FE1540">
        <w:rPr>
          <w:rFonts w:ascii="Times New Roman" w:hAnsi="Times New Roman"/>
          <w:bCs/>
          <w:iCs/>
          <w:lang w:val="it-IT"/>
        </w:rPr>
        <w:t xml:space="preserve"> banojnë, punojnë apo studiojnë në territorin e </w:t>
      </w:r>
      <w:r w:rsidR="006B138F" w:rsidRPr="00FE1540">
        <w:rPr>
          <w:rFonts w:ascii="Times New Roman" w:hAnsi="Times New Roman"/>
          <w:bCs/>
          <w:iCs/>
          <w:lang w:val="it-IT"/>
        </w:rPr>
        <w:t>Bashkisë</w:t>
      </w:r>
      <w:r w:rsidR="005E72DD" w:rsidRPr="00FE1540">
        <w:rPr>
          <w:rFonts w:ascii="Times New Roman" w:hAnsi="Times New Roman"/>
          <w:bCs/>
          <w:iCs/>
          <w:lang w:val="it-IT"/>
        </w:rPr>
        <w:t>.</w:t>
      </w:r>
    </w:p>
    <w:p w:rsidR="005E72DD" w:rsidRPr="00FE1540" w:rsidRDefault="005E72DD" w:rsidP="00631C90">
      <w:pPr>
        <w:pStyle w:val="ListParagraph"/>
        <w:numPr>
          <w:ilvl w:val="0"/>
          <w:numId w:val="22"/>
        </w:numPr>
        <w:spacing w:before="120" w:after="0"/>
        <w:ind w:left="425" w:hanging="425"/>
        <w:contextualSpacing w:val="0"/>
        <w:jc w:val="both"/>
        <w:rPr>
          <w:rFonts w:ascii="Times New Roman" w:hAnsi="Times New Roman"/>
          <w:bCs/>
          <w:iCs/>
          <w:lang w:val="it-IT"/>
        </w:rPr>
      </w:pPr>
      <w:r w:rsidRPr="00FE1540">
        <w:rPr>
          <w:rFonts w:ascii="Times New Roman" w:hAnsi="Times New Roman"/>
          <w:bCs/>
          <w:iCs/>
          <w:lang w:val="it-IT"/>
        </w:rPr>
        <w:t xml:space="preserve">Peticioni nuk pranohet të shqyrtohet nga Këshilli nëse trajton çështje për të cilat ka një procedure ligjore apelimi/ ankimimi (psh. Leje dhe </w:t>
      </w:r>
      <w:r w:rsidR="00E15648" w:rsidRPr="00FE1540">
        <w:rPr>
          <w:rFonts w:ascii="Times New Roman" w:hAnsi="Times New Roman"/>
          <w:bCs/>
          <w:iCs/>
          <w:lang w:val="it-IT"/>
        </w:rPr>
        <w:t>licenca</w:t>
      </w:r>
      <w:r w:rsidRPr="00FE1540">
        <w:rPr>
          <w:rFonts w:ascii="Times New Roman" w:hAnsi="Times New Roman"/>
          <w:bCs/>
          <w:iCs/>
          <w:lang w:val="it-IT"/>
        </w:rPr>
        <w:t xml:space="preserve">), ceshtje </w:t>
      </w:r>
      <w:r w:rsidR="006C3B1A" w:rsidRPr="00FE1540">
        <w:rPr>
          <w:rFonts w:ascii="Times New Roman" w:hAnsi="Times New Roman"/>
          <w:bCs/>
          <w:iCs/>
          <w:lang w:val="it-IT"/>
        </w:rPr>
        <w:t>shqyrtimi i të të cilave bëhet sipas</w:t>
      </w:r>
      <w:r w:rsidRPr="00FE1540">
        <w:rPr>
          <w:rFonts w:ascii="Times New Roman" w:hAnsi="Times New Roman"/>
          <w:bCs/>
          <w:iCs/>
          <w:lang w:val="it-IT"/>
        </w:rPr>
        <w:t xml:space="preserve"> rregullime</w:t>
      </w:r>
      <w:r w:rsidR="006C3B1A" w:rsidRPr="00FE1540">
        <w:rPr>
          <w:rFonts w:ascii="Times New Roman" w:hAnsi="Times New Roman"/>
          <w:bCs/>
          <w:iCs/>
          <w:lang w:val="it-IT"/>
        </w:rPr>
        <w:t>ve</w:t>
      </w:r>
      <w:r w:rsidRPr="00FE1540">
        <w:rPr>
          <w:rFonts w:ascii="Times New Roman" w:hAnsi="Times New Roman"/>
          <w:bCs/>
          <w:iCs/>
          <w:lang w:val="it-IT"/>
        </w:rPr>
        <w:t xml:space="preserve"> ligjore apo ceshtje qe kane të bëjnë me informacione sensitive për individë e biznese inidividuale.</w:t>
      </w:r>
    </w:p>
    <w:p w:rsidR="005E72DD" w:rsidRPr="00FE1540" w:rsidRDefault="005E72DD" w:rsidP="00631C90">
      <w:pPr>
        <w:pStyle w:val="ListParagraph"/>
        <w:numPr>
          <w:ilvl w:val="0"/>
          <w:numId w:val="22"/>
        </w:numPr>
        <w:spacing w:before="120" w:after="0"/>
        <w:ind w:left="426" w:hanging="426"/>
        <w:contextualSpacing w:val="0"/>
        <w:jc w:val="both"/>
        <w:rPr>
          <w:rFonts w:ascii="Times New Roman" w:hAnsi="Times New Roman"/>
          <w:bCs/>
          <w:iCs/>
          <w:lang w:val="it-IT"/>
        </w:rPr>
      </w:pPr>
      <w:r w:rsidRPr="00FE1540">
        <w:rPr>
          <w:rFonts w:ascii="Times New Roman" w:hAnsi="Times New Roman"/>
          <w:bCs/>
          <w:iCs/>
          <w:lang w:val="it-IT"/>
        </w:rPr>
        <w:t>Komunikimi i Këshillit bëhet me drejtusin e peticionit. Kryetari i Këshillit i dërgon kryesuesit të peticionit një shkresë ku i konfirmon marrjen e peticionit, brënda 5 ditëve nga regjistrimi i peticionit në protokollin e Bashkisë.</w:t>
      </w:r>
    </w:p>
    <w:p w:rsidR="005E72DD" w:rsidRPr="00FE1540" w:rsidRDefault="005E72DD" w:rsidP="00631C90">
      <w:pPr>
        <w:pStyle w:val="ListParagraph"/>
        <w:numPr>
          <w:ilvl w:val="0"/>
          <w:numId w:val="22"/>
        </w:numPr>
        <w:spacing w:before="120" w:after="0"/>
        <w:ind w:left="426" w:hanging="426"/>
        <w:contextualSpacing w:val="0"/>
        <w:jc w:val="both"/>
        <w:rPr>
          <w:rFonts w:ascii="Times New Roman" w:hAnsi="Times New Roman"/>
          <w:bCs/>
          <w:iCs/>
          <w:lang w:val="it-IT"/>
        </w:rPr>
      </w:pPr>
      <w:r w:rsidRPr="00FE1540">
        <w:rPr>
          <w:rFonts w:ascii="Times New Roman" w:hAnsi="Times New Roman"/>
          <w:bCs/>
          <w:iCs/>
          <w:lang w:val="it-IT"/>
        </w:rPr>
        <w:t>Peticionet shqyrtohen nga Këshilli i Bashkisë brenda afatit prej gjashtëdhjetë (60) ditësh. Kryetari i Këshillit vendos mbajtjen e një takimit publik në të cilin komuniteti diskuton, bashkë me Këshilltarët, kryetarin e fshatit dhe ndërlidhësin komunitar dhe punonjësit e Bashkisë, për çështjen që citon peticioni.</w:t>
      </w:r>
    </w:p>
    <w:p w:rsidR="005E72DD" w:rsidRPr="00FE1540" w:rsidRDefault="005E72DD" w:rsidP="00631C90">
      <w:pPr>
        <w:pStyle w:val="ListParagraph"/>
        <w:numPr>
          <w:ilvl w:val="0"/>
          <w:numId w:val="22"/>
        </w:numPr>
        <w:spacing w:before="120" w:after="0"/>
        <w:ind w:left="426" w:hanging="426"/>
        <w:contextualSpacing w:val="0"/>
        <w:jc w:val="both"/>
        <w:rPr>
          <w:rFonts w:ascii="Times New Roman" w:hAnsi="Times New Roman"/>
          <w:bCs/>
          <w:iCs/>
          <w:lang w:val="it-IT"/>
        </w:rPr>
      </w:pPr>
      <w:r w:rsidRPr="00FE1540">
        <w:rPr>
          <w:rFonts w:ascii="Times New Roman" w:hAnsi="Times New Roman"/>
          <w:bCs/>
          <w:iCs/>
          <w:lang w:val="it-IT"/>
        </w:rPr>
        <w:t xml:space="preserve">Peticionet, të cilat i drejtohen Këshillit shqyrtohen nga </w:t>
      </w:r>
      <w:r w:rsidR="00623C61" w:rsidRPr="00FE1540">
        <w:rPr>
          <w:rFonts w:ascii="Times New Roman" w:hAnsi="Times New Roman"/>
          <w:bCs/>
          <w:iCs/>
          <w:lang w:val="it-IT"/>
        </w:rPr>
        <w:t>K</w:t>
      </w:r>
      <w:r w:rsidRPr="00FE1540">
        <w:rPr>
          <w:rFonts w:ascii="Times New Roman" w:hAnsi="Times New Roman"/>
          <w:bCs/>
          <w:iCs/>
          <w:lang w:val="it-IT"/>
        </w:rPr>
        <w:t xml:space="preserve">omisionet e </w:t>
      </w:r>
      <w:r w:rsidR="00623C61" w:rsidRPr="00FE1540">
        <w:rPr>
          <w:rFonts w:ascii="Times New Roman" w:hAnsi="Times New Roman"/>
          <w:bCs/>
          <w:iCs/>
          <w:lang w:val="it-IT"/>
        </w:rPr>
        <w:t>P</w:t>
      </w:r>
      <w:r w:rsidRPr="00FE1540">
        <w:rPr>
          <w:rFonts w:ascii="Times New Roman" w:hAnsi="Times New Roman"/>
          <w:bCs/>
          <w:iCs/>
          <w:lang w:val="it-IT"/>
        </w:rPr>
        <w:t>ërhershme përkatëse.</w:t>
      </w:r>
    </w:p>
    <w:p w:rsidR="005E72DD" w:rsidRPr="00FE1540" w:rsidRDefault="005E72DD" w:rsidP="00631C90">
      <w:pPr>
        <w:pStyle w:val="ListParagraph"/>
        <w:numPr>
          <w:ilvl w:val="0"/>
          <w:numId w:val="22"/>
        </w:numPr>
        <w:spacing w:before="120" w:after="0"/>
        <w:ind w:left="426" w:hanging="426"/>
        <w:contextualSpacing w:val="0"/>
        <w:jc w:val="both"/>
        <w:rPr>
          <w:rFonts w:ascii="Times New Roman" w:hAnsi="Times New Roman"/>
          <w:bCs/>
          <w:iCs/>
          <w:lang w:val="it-IT"/>
        </w:rPr>
      </w:pPr>
      <w:r w:rsidRPr="00FE1540">
        <w:rPr>
          <w:rFonts w:ascii="Times New Roman" w:hAnsi="Times New Roman"/>
          <w:bCs/>
          <w:iCs/>
          <w:lang w:val="it-IT"/>
        </w:rPr>
        <w:t>Pranohen për shqyrtim peticionet, të cilat janë bërë me shkrim, kanë emrin dhe adresën e dërguesit/ve dhe nënshkrimet përkatëse, kanë në secilën faqe të nënshkruar të peticionit kërkesën e peticionit, janë të kuptueshme dhe tregojnë qartë objektin e tyre, çështja që trajton peticioninduhet të jetë brenda funksioneve ligjore të Bashkisë apo të agjencive me të cilat Bashkia është në partneritet, kanë të qartë kryesues</w:t>
      </w:r>
      <w:r w:rsidR="00A11292" w:rsidRPr="00FE1540">
        <w:rPr>
          <w:rFonts w:ascii="Times New Roman" w:hAnsi="Times New Roman"/>
          <w:bCs/>
          <w:iCs/>
          <w:lang w:val="it-IT"/>
        </w:rPr>
        <w:t>i</w:t>
      </w:r>
      <w:r w:rsidRPr="00FE1540">
        <w:rPr>
          <w:rFonts w:ascii="Times New Roman" w:hAnsi="Times New Roman"/>
          <w:bCs/>
          <w:iCs/>
          <w:lang w:val="it-IT"/>
        </w:rPr>
        <w:t xml:space="preserve">n e peticionit, </w:t>
      </w:r>
      <w:r w:rsidRPr="00FE1540">
        <w:rPr>
          <w:rFonts w:ascii="Times New Roman" w:hAnsi="Times New Roman"/>
          <w:lang w:val="sq-AL"/>
        </w:rPr>
        <w:t xml:space="preserve">dhe që përmbajnë: </w:t>
      </w:r>
    </w:p>
    <w:p w:rsidR="005E72DD" w:rsidRPr="00FE1540" w:rsidRDefault="005E72DD" w:rsidP="00715D23">
      <w:pPr>
        <w:spacing w:before="60" w:after="0"/>
        <w:ind w:left="1134" w:hanging="425"/>
        <w:jc w:val="both"/>
        <w:rPr>
          <w:rFonts w:ascii="Times New Roman" w:hAnsi="Times New Roman"/>
          <w:lang w:val="sq-AL"/>
        </w:rPr>
      </w:pPr>
      <w:r w:rsidRPr="00FE1540">
        <w:rPr>
          <w:rFonts w:ascii="Times New Roman" w:hAnsi="Times New Roman"/>
          <w:lang w:val="sq-AL"/>
        </w:rPr>
        <w:t>a) objektin e peticionit;</w:t>
      </w:r>
    </w:p>
    <w:p w:rsidR="005E72DD" w:rsidRPr="00FE1540" w:rsidRDefault="005E72DD" w:rsidP="00715D23">
      <w:pPr>
        <w:spacing w:before="60" w:after="0"/>
        <w:ind w:left="1134" w:hanging="425"/>
        <w:jc w:val="both"/>
        <w:rPr>
          <w:rFonts w:ascii="Times New Roman" w:hAnsi="Times New Roman"/>
          <w:lang w:val="sq-AL"/>
        </w:rPr>
      </w:pPr>
      <w:r w:rsidRPr="00FE1540">
        <w:rPr>
          <w:rFonts w:ascii="Times New Roman" w:hAnsi="Times New Roman"/>
          <w:lang w:val="sq-AL"/>
        </w:rPr>
        <w:t>b) bazën ligjore të peticionit;</w:t>
      </w:r>
    </w:p>
    <w:p w:rsidR="005E72DD" w:rsidRPr="00FE1540" w:rsidRDefault="005E72DD" w:rsidP="00715D23">
      <w:pPr>
        <w:spacing w:before="60" w:after="0"/>
        <w:ind w:left="1134" w:hanging="425"/>
        <w:jc w:val="both"/>
        <w:rPr>
          <w:rFonts w:ascii="Times New Roman" w:hAnsi="Times New Roman"/>
          <w:lang w:val="sq-AL"/>
        </w:rPr>
      </w:pPr>
      <w:r w:rsidRPr="00FE1540">
        <w:rPr>
          <w:rFonts w:ascii="Times New Roman" w:hAnsi="Times New Roman"/>
          <w:lang w:val="sq-AL"/>
        </w:rPr>
        <w:t xml:space="preserve">c) kërkesën e nëshkruesve se </w:t>
      </w:r>
      <w:r w:rsidR="005F30A9" w:rsidRPr="00FE1540">
        <w:rPr>
          <w:rFonts w:ascii="Times New Roman" w:hAnsi="Times New Roman"/>
          <w:lang w:val="sq-AL"/>
        </w:rPr>
        <w:t>ç</w:t>
      </w:r>
      <w:r w:rsidRPr="00FE1540">
        <w:rPr>
          <w:rFonts w:ascii="Times New Roman" w:hAnsi="Times New Roman"/>
          <w:lang w:val="sq-AL"/>
        </w:rPr>
        <w:t>farë veprimi i kërkohet të ndërmarrë Këshilli / Komisioni.</w:t>
      </w:r>
    </w:p>
    <w:p w:rsidR="005E72DD" w:rsidRPr="00FE1540" w:rsidRDefault="005E72DD" w:rsidP="00715D23">
      <w:pPr>
        <w:spacing w:before="60" w:after="0"/>
        <w:ind w:left="1134" w:hanging="425"/>
        <w:jc w:val="both"/>
        <w:rPr>
          <w:rFonts w:ascii="Times New Roman" w:hAnsi="Times New Roman"/>
          <w:lang w:val="sq-AL"/>
        </w:rPr>
      </w:pPr>
      <w:r w:rsidRPr="00FE1540">
        <w:rPr>
          <w:rFonts w:ascii="Times New Roman" w:hAnsi="Times New Roman"/>
          <w:lang w:val="sq-AL"/>
        </w:rPr>
        <w:t>d) arsyet e paraqitjes së peticionit ;</w:t>
      </w:r>
    </w:p>
    <w:p w:rsidR="005E72DD" w:rsidRPr="00FE1540" w:rsidRDefault="005E72DD" w:rsidP="00715D23">
      <w:pPr>
        <w:spacing w:before="60" w:after="0"/>
        <w:ind w:left="1134" w:hanging="425"/>
        <w:jc w:val="both"/>
        <w:rPr>
          <w:rFonts w:ascii="Times New Roman" w:hAnsi="Times New Roman"/>
          <w:lang w:val="sq-AL"/>
        </w:rPr>
      </w:pPr>
      <w:r w:rsidRPr="00FE1540">
        <w:rPr>
          <w:rFonts w:ascii="Times New Roman" w:hAnsi="Times New Roman"/>
          <w:lang w:val="sq-AL"/>
        </w:rPr>
        <w:t>e) materiale shtesë nëse ka.</w:t>
      </w:r>
    </w:p>
    <w:p w:rsidR="005E72DD" w:rsidRPr="00FE1540" w:rsidRDefault="005E72DD" w:rsidP="00631C90">
      <w:pPr>
        <w:pStyle w:val="ListParagraph"/>
        <w:numPr>
          <w:ilvl w:val="0"/>
          <w:numId w:val="22"/>
        </w:numPr>
        <w:spacing w:before="120" w:after="0"/>
        <w:ind w:left="426" w:hanging="426"/>
        <w:contextualSpacing w:val="0"/>
        <w:jc w:val="both"/>
        <w:rPr>
          <w:rFonts w:ascii="Times New Roman" w:hAnsi="Times New Roman"/>
          <w:bCs/>
          <w:iCs/>
          <w:lang w:val="it-IT"/>
        </w:rPr>
      </w:pPr>
      <w:r w:rsidRPr="00FE1540">
        <w:rPr>
          <w:rFonts w:ascii="Times New Roman" w:hAnsi="Times New Roman"/>
          <w:bCs/>
          <w:iCs/>
          <w:lang w:val="it-IT"/>
        </w:rPr>
        <w:t>Peticioni dhe nënshkrimet janë të hapura për publikun, dhe kjo citohet në dokumentin e peticionit.</w:t>
      </w:r>
    </w:p>
    <w:p w:rsidR="005E72DD" w:rsidRPr="00FE1540" w:rsidRDefault="005E72DD" w:rsidP="00631C90">
      <w:pPr>
        <w:pStyle w:val="ListParagraph"/>
        <w:numPr>
          <w:ilvl w:val="0"/>
          <w:numId w:val="22"/>
        </w:numPr>
        <w:spacing w:before="120" w:after="0"/>
        <w:ind w:left="426" w:hanging="426"/>
        <w:contextualSpacing w:val="0"/>
        <w:jc w:val="both"/>
        <w:rPr>
          <w:rFonts w:ascii="Times New Roman" w:hAnsi="Times New Roman"/>
          <w:bCs/>
          <w:iCs/>
          <w:lang w:val="it-IT"/>
        </w:rPr>
      </w:pPr>
      <w:r w:rsidRPr="00FE1540">
        <w:rPr>
          <w:rFonts w:ascii="Times New Roman" w:hAnsi="Times New Roman"/>
          <w:bCs/>
          <w:iCs/>
          <w:lang w:val="it-IT"/>
        </w:rPr>
        <w:lastRenderedPageBreak/>
        <w:t xml:space="preserve">Peticionet dërgohen nga Kryetari i Këshillit në Komisionin e Përhershëm që ka lidhje me objektin e paraqitur në peticion. Kryetari komisionit mund t’ia kthejë peticionin dërguesve për rihartim ose t’u kërkojë atyre sqarime shtesë. </w:t>
      </w:r>
    </w:p>
    <w:p w:rsidR="005E72DD" w:rsidRPr="00FE1540" w:rsidRDefault="005E72DD" w:rsidP="00631C90">
      <w:pPr>
        <w:pStyle w:val="ListParagraph"/>
        <w:numPr>
          <w:ilvl w:val="0"/>
          <w:numId w:val="22"/>
        </w:numPr>
        <w:tabs>
          <w:tab w:val="left" w:pos="3402"/>
        </w:tabs>
        <w:spacing w:before="120" w:after="0"/>
        <w:ind w:left="426" w:hanging="426"/>
        <w:contextualSpacing w:val="0"/>
        <w:jc w:val="both"/>
        <w:rPr>
          <w:rFonts w:ascii="Times New Roman" w:hAnsi="Times New Roman"/>
          <w:bCs/>
          <w:iCs/>
          <w:lang w:val="it-IT"/>
        </w:rPr>
      </w:pPr>
      <w:r w:rsidRPr="00FE1540">
        <w:rPr>
          <w:rFonts w:ascii="Times New Roman" w:hAnsi="Times New Roman"/>
          <w:bCs/>
          <w:iCs/>
          <w:lang w:val="it-IT"/>
        </w:rPr>
        <w:t>Jo më shumë se 3 peticione mund të shqyrtohen në një mbledhje të Këshillit</w:t>
      </w:r>
      <w:r w:rsidR="00A11292" w:rsidRPr="00FE1540">
        <w:rPr>
          <w:rFonts w:ascii="Times New Roman" w:hAnsi="Times New Roman"/>
          <w:bCs/>
          <w:iCs/>
          <w:lang w:val="it-IT"/>
        </w:rPr>
        <w:t xml:space="preserve"> apo</w:t>
      </w:r>
      <w:r w:rsidRPr="00FE1540">
        <w:rPr>
          <w:rFonts w:ascii="Times New Roman" w:hAnsi="Times New Roman"/>
          <w:bCs/>
          <w:iCs/>
          <w:lang w:val="it-IT"/>
        </w:rPr>
        <w:t xml:space="preserve"> Komisionit</w:t>
      </w:r>
      <w:r w:rsidR="00A11292" w:rsidRPr="00FE1540">
        <w:rPr>
          <w:rFonts w:ascii="Times New Roman" w:hAnsi="Times New Roman"/>
          <w:bCs/>
          <w:iCs/>
          <w:lang w:val="it-IT"/>
        </w:rPr>
        <w:t xml:space="preserve"> të Përhershëm</w:t>
      </w:r>
      <w:r w:rsidRPr="00FE1540">
        <w:rPr>
          <w:rFonts w:ascii="Times New Roman" w:hAnsi="Times New Roman"/>
          <w:bCs/>
          <w:iCs/>
          <w:lang w:val="it-IT"/>
        </w:rPr>
        <w:t xml:space="preserve">. Kryesuesi i peticionit mund të flasë jo më shumë se 5 minuta për cështjen e peticionit në Mbledhjen e Këshillit. Këshilli nuk e debaton </w:t>
      </w:r>
      <w:r w:rsidR="004B017B" w:rsidRPr="00FE1540">
        <w:rPr>
          <w:rFonts w:ascii="Times New Roman" w:hAnsi="Times New Roman"/>
          <w:bCs/>
          <w:iCs/>
          <w:lang w:val="it-IT"/>
        </w:rPr>
        <w:t xml:space="preserve">peticionin përpara se peticioni shqyrtohet nga Komisioni i Përhershëm </w:t>
      </w:r>
      <w:r w:rsidRPr="00FE1540">
        <w:rPr>
          <w:rFonts w:ascii="Times New Roman" w:hAnsi="Times New Roman"/>
          <w:bCs/>
          <w:iCs/>
          <w:lang w:val="it-IT"/>
        </w:rPr>
        <w:t xml:space="preserve">që mbulon çështjen që trajton peticioni. Kur peticioni ka më shumë së </w:t>
      </w:r>
      <w:r w:rsidR="001D5A3C" w:rsidRPr="00FE1540">
        <w:rPr>
          <w:rFonts w:ascii="Times New Roman" w:hAnsi="Times New Roman"/>
          <w:bCs/>
          <w:iCs/>
          <w:lang w:val="it-IT"/>
        </w:rPr>
        <w:t xml:space="preserve">1000 </w:t>
      </w:r>
      <w:r w:rsidRPr="00FE1540">
        <w:rPr>
          <w:rFonts w:ascii="Times New Roman" w:hAnsi="Times New Roman"/>
          <w:bCs/>
          <w:iCs/>
          <w:lang w:val="it-IT"/>
        </w:rPr>
        <w:t xml:space="preserve"> nënshkrime të vlefshme, Këshilli e debaton sipas procedurave të Tij, por jo më shumë së 15 minuta. </w:t>
      </w:r>
      <w:r w:rsidR="00971448" w:rsidRPr="00FE1540">
        <w:rPr>
          <w:rFonts w:ascii="Times New Roman" w:hAnsi="Times New Roman"/>
          <w:bCs/>
          <w:iCs/>
          <w:lang w:val="it-IT"/>
        </w:rPr>
        <w:t>Mbas debatit Këshilli vendos për të ndërmarrë veprimin që kërkon peticioni, te mos marrë veprimin që kërkon peticioni duke sqaruat arsyet, apo tja përcjellë Komisionit të Përheshëm përkatës për vlerësim dhe hetim të metejshëm. Pas shqyrtimit në Këshillin e Bashkisë, dhe jo më vonë se pesëmbëdhjetë (15) ditë nga dita e shqyrtimit, Sekretari njofton me shkrim parashtruesit/n e peticionit për vendimin e Këshillit dhe për hapat e ndërmarrë për zgjidhjen e çështjes së ngritur në peticion. Ky vendim do të publikohet në faqen e internetit të Këshillit.</w:t>
      </w:r>
    </w:p>
    <w:p w:rsidR="005E72DD" w:rsidRPr="00FE1540" w:rsidRDefault="005E72DD" w:rsidP="00631C90">
      <w:pPr>
        <w:pStyle w:val="ListParagraph"/>
        <w:numPr>
          <w:ilvl w:val="0"/>
          <w:numId w:val="22"/>
        </w:numPr>
        <w:spacing w:before="120" w:after="0"/>
        <w:ind w:left="426" w:hanging="426"/>
        <w:contextualSpacing w:val="0"/>
        <w:jc w:val="both"/>
        <w:rPr>
          <w:rFonts w:ascii="Times New Roman" w:hAnsi="Times New Roman"/>
          <w:bCs/>
          <w:iCs/>
          <w:lang w:val="it-IT"/>
        </w:rPr>
      </w:pPr>
      <w:r w:rsidRPr="00FE1540">
        <w:rPr>
          <w:rFonts w:ascii="Times New Roman" w:hAnsi="Times New Roman"/>
          <w:bCs/>
          <w:iCs/>
          <w:lang w:val="it-IT"/>
        </w:rPr>
        <w:t xml:space="preserve">Jo më vonë se </w:t>
      </w:r>
      <w:r w:rsidR="00971448" w:rsidRPr="00FE1540">
        <w:rPr>
          <w:rFonts w:ascii="Times New Roman" w:hAnsi="Times New Roman"/>
          <w:bCs/>
          <w:iCs/>
          <w:lang w:val="it-IT"/>
        </w:rPr>
        <w:t>15</w:t>
      </w:r>
      <w:r w:rsidR="00DF57A8" w:rsidRPr="00FE1540">
        <w:rPr>
          <w:rFonts w:ascii="Times New Roman" w:hAnsi="Times New Roman"/>
          <w:bCs/>
          <w:iCs/>
          <w:lang w:val="it-IT"/>
        </w:rPr>
        <w:t xml:space="preserve"> apo </w:t>
      </w:r>
      <w:r w:rsidR="00971448" w:rsidRPr="00FE1540">
        <w:rPr>
          <w:rFonts w:ascii="Times New Roman" w:hAnsi="Times New Roman"/>
          <w:bCs/>
          <w:iCs/>
          <w:lang w:val="it-IT"/>
        </w:rPr>
        <w:t>2</w:t>
      </w:r>
      <w:r w:rsidRPr="00FE1540">
        <w:rPr>
          <w:rFonts w:ascii="Times New Roman" w:hAnsi="Times New Roman"/>
          <w:bCs/>
          <w:iCs/>
          <w:lang w:val="it-IT"/>
        </w:rPr>
        <w:t>5 ditë nga data e marrjes së peticionit</w:t>
      </w:r>
      <w:r w:rsidR="00971448" w:rsidRPr="00FE1540">
        <w:rPr>
          <w:rFonts w:ascii="Times New Roman" w:hAnsi="Times New Roman"/>
          <w:bCs/>
          <w:iCs/>
          <w:lang w:val="it-IT"/>
        </w:rPr>
        <w:t xml:space="preserve"> nga Komisionit të Përhershëm</w:t>
      </w:r>
      <w:r w:rsidRPr="00FE1540">
        <w:rPr>
          <w:rFonts w:ascii="Times New Roman" w:hAnsi="Times New Roman"/>
          <w:bCs/>
          <w:iCs/>
          <w:lang w:val="it-IT"/>
        </w:rPr>
        <w:t xml:space="preserve">, kryetari i Komisionit e paraqet peticionin në Komision, duke propozuar njëkohësisht edhe mënyrën e zgjidhjes ligjore ose mospranimin e peticionit. Në rast se </w:t>
      </w:r>
      <w:r w:rsidR="00971448" w:rsidRPr="00FE1540">
        <w:rPr>
          <w:rFonts w:ascii="Times New Roman" w:hAnsi="Times New Roman"/>
          <w:bCs/>
          <w:iCs/>
          <w:lang w:val="it-IT"/>
        </w:rPr>
        <w:t>K</w:t>
      </w:r>
      <w:r w:rsidRPr="00FE1540">
        <w:rPr>
          <w:rFonts w:ascii="Times New Roman" w:hAnsi="Times New Roman"/>
          <w:bCs/>
          <w:iCs/>
          <w:lang w:val="it-IT"/>
        </w:rPr>
        <w:t xml:space="preserve">omisioni e gjykon të arsyeshme për zgjidhjen e çështjes, mund të autorizojë </w:t>
      </w:r>
      <w:r w:rsidR="0018765C" w:rsidRPr="00FE1540">
        <w:rPr>
          <w:rFonts w:ascii="Times New Roman" w:hAnsi="Times New Roman"/>
          <w:bCs/>
          <w:iCs/>
          <w:lang w:val="it-IT"/>
        </w:rPr>
        <w:t>K</w:t>
      </w:r>
      <w:r w:rsidRPr="00FE1540">
        <w:rPr>
          <w:rFonts w:ascii="Times New Roman" w:hAnsi="Times New Roman"/>
          <w:bCs/>
          <w:iCs/>
          <w:lang w:val="it-IT"/>
        </w:rPr>
        <w:t xml:space="preserve">ryetarin e </w:t>
      </w:r>
      <w:r w:rsidR="0018765C" w:rsidRPr="00FE1540">
        <w:rPr>
          <w:rFonts w:ascii="Times New Roman" w:hAnsi="Times New Roman"/>
          <w:bCs/>
          <w:iCs/>
          <w:lang w:val="it-IT"/>
        </w:rPr>
        <w:t>K</w:t>
      </w:r>
      <w:r w:rsidRPr="00FE1540">
        <w:rPr>
          <w:rFonts w:ascii="Times New Roman" w:hAnsi="Times New Roman"/>
          <w:bCs/>
          <w:iCs/>
          <w:lang w:val="it-IT"/>
        </w:rPr>
        <w:t>omisionit për të paraqitur një deklaratë në Mbledhjen e Këshillit..</w:t>
      </w:r>
    </w:p>
    <w:p w:rsidR="00EC4B88" w:rsidRPr="00FE1540" w:rsidRDefault="005E72DD" w:rsidP="00631C90">
      <w:pPr>
        <w:pStyle w:val="ListParagraph"/>
        <w:numPr>
          <w:ilvl w:val="0"/>
          <w:numId w:val="22"/>
        </w:numPr>
        <w:spacing w:before="120" w:after="0"/>
        <w:ind w:left="426" w:hanging="426"/>
        <w:contextualSpacing w:val="0"/>
        <w:jc w:val="both"/>
        <w:rPr>
          <w:rFonts w:ascii="Times New Roman" w:hAnsi="Times New Roman"/>
          <w:bCs/>
          <w:iCs/>
          <w:lang w:val="it-IT"/>
        </w:rPr>
      </w:pPr>
      <w:r w:rsidRPr="00FE1540">
        <w:rPr>
          <w:rFonts w:ascii="Times New Roman" w:hAnsi="Times New Roman"/>
          <w:bCs/>
          <w:iCs/>
          <w:lang w:val="it-IT"/>
        </w:rPr>
        <w:t>Në raste kur peticioni, lidhen me çështje për të cilat Bashkia dhe Këshilli Bashkiak nuk është drejtpërdrejt kompetente, Kryetari i Këshillit brenda afatit prej 10 ditësh e njofton me shkrim parash</w:t>
      </w:r>
      <w:r w:rsidR="00A37CFF" w:rsidRPr="00FE1540">
        <w:rPr>
          <w:rFonts w:ascii="Times New Roman" w:hAnsi="Times New Roman"/>
          <w:bCs/>
          <w:iCs/>
          <w:lang w:val="it-IT"/>
        </w:rPr>
        <w:t>truesin e peticionit se nuk ka ko</w:t>
      </w:r>
      <w:r w:rsidRPr="00FE1540">
        <w:rPr>
          <w:rFonts w:ascii="Times New Roman" w:hAnsi="Times New Roman"/>
          <w:bCs/>
          <w:iCs/>
          <w:lang w:val="it-IT"/>
        </w:rPr>
        <w:t xml:space="preserve">mpetence për shqyrtimin e peticionit, si dhe e përcjell atë tek organet kompetente, duke njoftuar njëkohësisht edhe parashtruesin e peticionit. </w:t>
      </w:r>
    </w:p>
    <w:p w:rsidR="005E72DD" w:rsidRPr="00FE1540" w:rsidRDefault="005E72DD" w:rsidP="00631C90">
      <w:pPr>
        <w:pStyle w:val="ListParagraph"/>
        <w:numPr>
          <w:ilvl w:val="0"/>
          <w:numId w:val="22"/>
        </w:numPr>
        <w:spacing w:before="120" w:after="0"/>
        <w:ind w:left="426" w:hanging="426"/>
        <w:contextualSpacing w:val="0"/>
        <w:jc w:val="both"/>
        <w:rPr>
          <w:rFonts w:ascii="Times New Roman" w:hAnsi="Times New Roman"/>
          <w:bCs/>
          <w:iCs/>
          <w:lang w:val="it-IT"/>
        </w:rPr>
      </w:pPr>
      <w:r w:rsidRPr="00FE1540">
        <w:rPr>
          <w:rFonts w:ascii="Times New Roman" w:hAnsi="Times New Roman"/>
          <w:bCs/>
          <w:iCs/>
          <w:lang w:val="it-IT"/>
        </w:rPr>
        <w:t>Banorët mund të nënshkruajnë edhe e-Peticione, duke mbështeturpeticione të shfaqur në ndërfaqen zyrtare të internetit të Këshillit të Bashkisë.</w:t>
      </w:r>
    </w:p>
    <w:p w:rsidR="005E72DD" w:rsidRPr="00FE1540" w:rsidRDefault="005E72DD"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E72DD" w:rsidP="008D4491">
      <w:pPr>
        <w:pStyle w:val="Heading4"/>
      </w:pPr>
      <w:bookmarkStart w:id="244" w:name="_Toc35915301"/>
      <w:r w:rsidRPr="00FE1540">
        <w:t>Shqyrtimi dhe miratimi i Rezolutave</w:t>
      </w:r>
      <w:bookmarkEnd w:id="244"/>
    </w:p>
    <w:p w:rsidR="00F13A15" w:rsidRPr="00FE1540" w:rsidRDefault="00F13A15" w:rsidP="00631C90">
      <w:pPr>
        <w:pStyle w:val="ListParagraph"/>
        <w:numPr>
          <w:ilvl w:val="0"/>
          <w:numId w:val="96"/>
        </w:numPr>
        <w:spacing w:before="120" w:after="0"/>
        <w:ind w:left="426" w:hanging="426"/>
        <w:contextualSpacing w:val="0"/>
        <w:jc w:val="both"/>
        <w:rPr>
          <w:rFonts w:ascii="Times New Roman" w:hAnsi="Times New Roman"/>
          <w:lang w:val="sq-AL"/>
        </w:rPr>
      </w:pPr>
      <w:r w:rsidRPr="00FE1540">
        <w:rPr>
          <w:rFonts w:ascii="Times New Roman" w:hAnsi="Times New Roman"/>
          <w:lang w:val="it-IT"/>
        </w:rPr>
        <w:t>Rezolutat duhet të propozohen me shkrim, dhe një kopje duhet t'i dorëzohet Sekretarit dhe secilit Këshilltar para se të propozohet për miratim në mbledhjen e Këshillit.</w:t>
      </w:r>
    </w:p>
    <w:p w:rsidR="00BC7089" w:rsidRPr="00FE1540" w:rsidRDefault="005E72DD" w:rsidP="00631C90">
      <w:pPr>
        <w:pStyle w:val="ListParagraph"/>
        <w:numPr>
          <w:ilvl w:val="0"/>
          <w:numId w:val="96"/>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Procedurat për rezolutat janë të njëjta më ata të miratimit të </w:t>
      </w:r>
      <w:r w:rsidR="009A28E1" w:rsidRPr="00FE1540">
        <w:rPr>
          <w:rFonts w:ascii="Times New Roman" w:hAnsi="Times New Roman"/>
          <w:lang w:val="sq-AL"/>
        </w:rPr>
        <w:t>projekt</w:t>
      </w:r>
      <w:r w:rsidRPr="00FE1540">
        <w:rPr>
          <w:rFonts w:ascii="Times New Roman" w:hAnsi="Times New Roman"/>
          <w:lang w:val="sq-AL"/>
        </w:rPr>
        <w:t xml:space="preserve">akteve. </w:t>
      </w:r>
    </w:p>
    <w:p w:rsidR="005E72DD" w:rsidRPr="00FE1540" w:rsidRDefault="005E72DD" w:rsidP="00631C90">
      <w:pPr>
        <w:pStyle w:val="ListParagraph"/>
        <w:numPr>
          <w:ilvl w:val="0"/>
          <w:numId w:val="96"/>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Rezolutat nuk miratohen në mbledhje ku ato propozohen për herë të parë.</w:t>
      </w:r>
    </w:p>
    <w:p w:rsidR="00F861D0" w:rsidRPr="00FE1540" w:rsidRDefault="00F861D0" w:rsidP="00A93472">
      <w:pPr>
        <w:pStyle w:val="Heading2"/>
      </w:pPr>
      <w:bookmarkStart w:id="245" w:name="_Toc35915302"/>
      <w:r w:rsidRPr="00FE1540">
        <w:t xml:space="preserve">KREU </w:t>
      </w:r>
      <w:r w:rsidR="00D54D4A" w:rsidRPr="00FE1540">
        <w:t>V</w:t>
      </w:r>
      <w:r w:rsidRPr="00FE1540">
        <w:t>I</w:t>
      </w:r>
      <w:r w:rsidR="0035728C" w:rsidRPr="00FE1540">
        <w:t>.</w:t>
      </w:r>
      <w:r w:rsidRPr="00FE1540">
        <w:t xml:space="preserve"> VEPRIMET E KËSHILLIT</w:t>
      </w:r>
      <w:bookmarkEnd w:id="245"/>
    </w:p>
    <w:p w:rsidR="00F861D0" w:rsidRPr="00FE1540" w:rsidRDefault="00F861D0"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FB5B33" w:rsidRPr="00FE1540" w:rsidRDefault="00FB5B33" w:rsidP="00FB5B33">
      <w:pPr>
        <w:pStyle w:val="Heading4"/>
      </w:pPr>
      <w:bookmarkStart w:id="246" w:name="_Toc35915303"/>
      <w:r w:rsidRPr="00FE1540">
        <w:t>Interpelancat me Kryetarin e Bashkisë</w:t>
      </w:r>
      <w:bookmarkEnd w:id="246"/>
    </w:p>
    <w:p w:rsidR="00FB5B33" w:rsidRPr="00FE1540" w:rsidRDefault="00FB5B33" w:rsidP="00631C90">
      <w:pPr>
        <w:pStyle w:val="ListParagraph"/>
        <w:numPr>
          <w:ilvl w:val="0"/>
          <w:numId w:val="88"/>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 xml:space="preserve">Interpelanca </w:t>
      </w:r>
      <w:r w:rsidRPr="00FE1540">
        <w:rPr>
          <w:rFonts w:ascii="Times New Roman" w:hAnsi="Times New Roman"/>
        </w:rPr>
        <w:t xml:space="preserve">me Kryetarine Bashkisë kërkohet </w:t>
      </w:r>
      <w:r w:rsidRPr="00FE1540">
        <w:rPr>
          <w:rFonts w:ascii="Times New Roman" w:hAnsi="Times New Roman"/>
          <w:lang w:val="sq-AL"/>
        </w:rPr>
        <w:t xml:space="preserve">me shkrim nga një Këshilltar apo grup Këshilltarësh për të marrë shpjegime për motivet, synimet dhe qëndrimin e Kryetarit të Bashkisë ose drejtuesvetë lartë të administratës së Bashkisë, si dhe titullarëve të institucioneve, enteve apo drejtuesve të ndërmarrjeve në varësi të Bashkisë, lidhur me aspekte të rëndësishme të veprimtarisë së tyre. </w:t>
      </w:r>
    </w:p>
    <w:p w:rsidR="00FB5B33" w:rsidRPr="00FE1540" w:rsidRDefault="00FB5B33" w:rsidP="00631C90">
      <w:pPr>
        <w:pStyle w:val="ListParagraph"/>
        <w:numPr>
          <w:ilvl w:val="0"/>
          <w:numId w:val="88"/>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Kërkesa për interpelancë i paraqitet Kryetarit të Këshillit, i cili nëpërmjet Sekretarit të Këshillit njofton Kryetarin e Bashkisë apo përsonit ndaj të cilit kërkohet interpelanca.</w:t>
      </w:r>
    </w:p>
    <w:p w:rsidR="00FB5B33" w:rsidRPr="00FE1540" w:rsidRDefault="00FB5B33" w:rsidP="00631C90">
      <w:pPr>
        <w:pStyle w:val="ListParagraph"/>
        <w:numPr>
          <w:ilvl w:val="0"/>
          <w:numId w:val="88"/>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lastRenderedPageBreak/>
        <w:t xml:space="preserve">Në mbledhjen e Kryesisë së Këshillit vendoset me mirëkuptim nëse një interpelancë do shqyrtohet me debat ose pa debat në Këshill. </w:t>
      </w:r>
    </w:p>
    <w:p w:rsidR="00FB5B33" w:rsidRPr="00FE1540" w:rsidRDefault="00FB5B33" w:rsidP="00631C90">
      <w:pPr>
        <w:pStyle w:val="ListParagraph"/>
        <w:numPr>
          <w:ilvl w:val="0"/>
          <w:numId w:val="88"/>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Në rastin kur vendoset që interpelanca të zhvillohet me debat përcaktohet edhe koha e debatit për secilin grup politik Këshilltarësh.</w:t>
      </w:r>
    </w:p>
    <w:p w:rsidR="00FB5B33" w:rsidRPr="00FE1540" w:rsidRDefault="00FB5B33" w:rsidP="00631C90">
      <w:pPr>
        <w:pStyle w:val="ListParagraph"/>
        <w:numPr>
          <w:ilvl w:val="0"/>
          <w:numId w:val="88"/>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Interpelanca vihen në rendin e ditës së mbledhjes së Këshillit jo më vonë se dy muaj nga paraqitja e kërkesës tek Kryetari i Këshillit. Nuk mund të vihen në rendin e ditës së të njëjtës mbledhje më shumë se një interpelancë e bërë nga i njëjti Këshilltar.</w:t>
      </w:r>
    </w:p>
    <w:p w:rsidR="00FB5B33" w:rsidRPr="00FE1540" w:rsidRDefault="00FB5B33" w:rsidP="00631C90">
      <w:pPr>
        <w:pStyle w:val="ListParagraph"/>
        <w:numPr>
          <w:ilvl w:val="0"/>
          <w:numId w:val="88"/>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Këshilltari që ka paraqitur një interpelancë, ka të drejtën e shpjegimit të saj për një kohë jo më të gjatë së 10 minuta dhe, pas deklarimeve apo shpjegimeve të personit ndaj të cilit kërkohet interpelanca, paraqet për një kohë jo më të gjatë se 10 minuta arsyet për të cilat mbetet i kënaqur ose jo me përgjigjen e dhëna.</w:t>
      </w:r>
    </w:p>
    <w:p w:rsidR="00FB5B33" w:rsidRPr="00FE1540" w:rsidRDefault="00FB5B33"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F861D0" w:rsidP="00FB5B33">
      <w:pPr>
        <w:pStyle w:val="Heading4"/>
      </w:pPr>
      <w:bookmarkStart w:id="247" w:name="_Toc35915304"/>
      <w:r w:rsidRPr="00FE1540">
        <w:t>Propozimi për shkarkimin e Kryetarit të Bashkisë</w:t>
      </w:r>
      <w:bookmarkEnd w:id="247"/>
    </w:p>
    <w:p w:rsidR="00F861D0" w:rsidRPr="00FE1540" w:rsidRDefault="00F861D0" w:rsidP="00631C90">
      <w:pPr>
        <w:pStyle w:val="ListParagraph"/>
        <w:numPr>
          <w:ilvl w:val="0"/>
          <w:numId w:val="58"/>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Propozimi për shkarkimin e Kryetarit të Bashkisë për mosparaqitje në detyrë për një periudhë 3-mujore të pandërprerë</w:t>
      </w:r>
      <w:r w:rsidR="000627C4" w:rsidRPr="00FE1540">
        <w:rPr>
          <w:rStyle w:val="FootnoteReference"/>
          <w:rFonts w:ascii="Times New Roman" w:hAnsi="Times New Roman"/>
          <w:lang w:val="sq-AL"/>
        </w:rPr>
        <w:footnoteReference w:id="137"/>
      </w:r>
      <w:r w:rsidRPr="00FE1540">
        <w:rPr>
          <w:rFonts w:ascii="Times New Roman" w:hAnsi="Times New Roman"/>
          <w:lang w:val="sq-AL"/>
        </w:rPr>
        <w:t>, bëhet nga çdo Këshillar apo grup Këshilltarësh. Propozimi duhet të paraqitet me shkrim, të nëshkruhet nga propozuesit dhe t</w:t>
      </w:r>
      <w:r w:rsidR="00A568BE" w:rsidRPr="00FE1540">
        <w:rPr>
          <w:rFonts w:ascii="Times New Roman" w:hAnsi="Times New Roman"/>
          <w:lang w:val="sq-AL"/>
        </w:rPr>
        <w:t>’</w:t>
      </w:r>
      <w:r w:rsidRPr="00FE1540">
        <w:rPr>
          <w:rFonts w:ascii="Times New Roman" w:hAnsi="Times New Roman"/>
          <w:lang w:val="sq-AL"/>
        </w:rPr>
        <w:t xml:space="preserve">i drejtohet Këshillit nëpërmjet Kryetarit të Këshillit. </w:t>
      </w:r>
    </w:p>
    <w:p w:rsidR="00F861D0" w:rsidRPr="00FE1540" w:rsidRDefault="00F861D0" w:rsidP="00631C90">
      <w:pPr>
        <w:pStyle w:val="ListParagraph"/>
        <w:numPr>
          <w:ilvl w:val="0"/>
          <w:numId w:val="58"/>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 xml:space="preserve">Propozimi duhet të shoqërohet me dokumentet dhe faktet që provojnë mosparaqitje në detyrë të Kryetarit të Bashkisë për një periudhë 3-mujore të pandërprerë. Propozimi i përfshihet në rendin e ditës së Mbledhjes më të parë të Këshillit pas depozitimit pranë Kryetarit të Këshillit të propozimit. </w:t>
      </w:r>
    </w:p>
    <w:p w:rsidR="00F861D0" w:rsidRPr="00FE1540" w:rsidRDefault="00F861D0" w:rsidP="00631C90">
      <w:pPr>
        <w:pStyle w:val="ListParagraph"/>
        <w:numPr>
          <w:ilvl w:val="0"/>
          <w:numId w:val="58"/>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Propozimi i dërgohet nga Kryetari i Këshillit, Komisionit të Përhershëm të Mandateve dhe Rregullore dhe Çështjeve Jurifike për shqyrtim, dhe një kopje e propozimit bashkë me dokumentacionin shoqërues ia d</w:t>
      </w:r>
      <w:r w:rsidR="00A568BE" w:rsidRPr="00FE1540">
        <w:rPr>
          <w:rFonts w:ascii="Times New Roman" w:hAnsi="Times New Roman"/>
          <w:lang w:val="sq-AL"/>
        </w:rPr>
        <w:t>ë</w:t>
      </w:r>
      <w:r w:rsidRPr="00FE1540">
        <w:rPr>
          <w:rFonts w:ascii="Times New Roman" w:hAnsi="Times New Roman"/>
          <w:lang w:val="sq-AL"/>
        </w:rPr>
        <w:t>rgon Kryetari</w:t>
      </w:r>
      <w:r w:rsidR="00A568BE" w:rsidRPr="00FE1540">
        <w:rPr>
          <w:rFonts w:ascii="Times New Roman" w:hAnsi="Times New Roman"/>
          <w:lang w:val="sq-AL"/>
        </w:rPr>
        <w:t>t</w:t>
      </w:r>
      <w:r w:rsidRPr="00FE1540">
        <w:rPr>
          <w:rFonts w:ascii="Times New Roman" w:hAnsi="Times New Roman"/>
          <w:lang w:val="sq-AL"/>
        </w:rPr>
        <w:t xml:space="preserve"> të Bashkisë nëpërmjet zyrës së protokollit të Bashkisë. Komisioni i Përhershëm i Mandateve i dërgon ftesë me shkrim Kryetarit të Bashkisë për të marrë pjesë në mbledhjen e Komisionit me qëllim dëgjimin e argumenteve dhe fakteve të Kryetarit të Bashkisë. Kryetari i Këshillit i dërgon ftesë me shkrim Kryetarit të Bashkisë për të marrë pjesë në Mbledhjen e Këshillit, ky shqyrtohet propozimi për shkarkim të tij/saj, me qëllim dëgjimin e argumenteve dhe fakteve të Kryetarit të Bashkisë. </w:t>
      </w:r>
    </w:p>
    <w:p w:rsidR="00F861D0" w:rsidRPr="00FE1540" w:rsidRDefault="00F861D0" w:rsidP="00631C90">
      <w:pPr>
        <w:pStyle w:val="ListParagraph"/>
        <w:numPr>
          <w:ilvl w:val="0"/>
          <w:numId w:val="58"/>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Vendimi për miratimin e propozimit të Këshillit Bashkiak për shkarkimin e Kryetarit të Bashkisë për mosparaqitje në detyrë për një periudhë 3-mujore të pandërprerë, merret me shumicën e votave, në prani të më shumë se gjysmës së të gjithë anëtarëve të Këshillit, dhe i dërgohet për vendim Këshillit të Ministrave</w:t>
      </w:r>
      <w:r w:rsidR="000627C4" w:rsidRPr="00FE1540">
        <w:rPr>
          <w:rStyle w:val="FootnoteReference"/>
          <w:rFonts w:ascii="Times New Roman" w:hAnsi="Times New Roman"/>
          <w:lang w:val="sq-AL"/>
        </w:rPr>
        <w:footnoteReference w:id="138"/>
      </w:r>
      <w:r w:rsidRPr="00FE1540">
        <w:rPr>
          <w:rFonts w:ascii="Times New Roman" w:hAnsi="Times New Roman"/>
          <w:lang w:val="sq-AL"/>
        </w:rPr>
        <w:t>.</w:t>
      </w:r>
    </w:p>
    <w:p w:rsidR="00F861D0" w:rsidRPr="00FE1540" w:rsidRDefault="00F861D0"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F861D0" w:rsidP="008D4491">
      <w:pPr>
        <w:pStyle w:val="Heading4"/>
      </w:pPr>
      <w:bookmarkStart w:id="248" w:name="_Toc35915305"/>
      <w:r w:rsidRPr="00FE1540">
        <w:t>Kufizimi i Veprimit të Këshillit</w:t>
      </w:r>
      <w:bookmarkEnd w:id="248"/>
    </w:p>
    <w:p w:rsidR="00F861D0" w:rsidRPr="00FE1540" w:rsidRDefault="00F861D0" w:rsidP="00631C90">
      <w:pPr>
        <w:pStyle w:val="ListParagraph"/>
        <w:numPr>
          <w:ilvl w:val="0"/>
          <w:numId w:val="101"/>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Në periudhën nga data e zgjedhjeve, deri në konstituimin e Këshillit të ri, Këshilli i Bashkiak ushtron funksione të kufizuara dhe merr vendime sipas procedurave të mbajtjes së Mbledhjes </w:t>
      </w:r>
      <w:r w:rsidR="00A568BE" w:rsidRPr="00FE1540">
        <w:rPr>
          <w:rFonts w:ascii="Times New Roman" w:hAnsi="Times New Roman"/>
          <w:lang w:val="sq-AL"/>
        </w:rPr>
        <w:t>së Jashtëzakonshme</w:t>
      </w:r>
      <w:r w:rsidRPr="00FE1540">
        <w:rPr>
          <w:rFonts w:ascii="Times New Roman" w:hAnsi="Times New Roman"/>
          <w:lang w:val="sq-AL"/>
        </w:rPr>
        <w:t>, të përcaktuara në këtë Rregullore</w:t>
      </w:r>
      <w:r w:rsidR="008E22C8" w:rsidRPr="00FE1540">
        <w:rPr>
          <w:rStyle w:val="FootnoteReference"/>
          <w:rFonts w:ascii="Times New Roman" w:hAnsi="Times New Roman"/>
          <w:lang w:val="sq-AL"/>
        </w:rPr>
        <w:footnoteReference w:id="139"/>
      </w:r>
      <w:r w:rsidRPr="00FE1540">
        <w:rPr>
          <w:rFonts w:ascii="Times New Roman" w:hAnsi="Times New Roman"/>
          <w:lang w:val="sq-AL"/>
        </w:rPr>
        <w:t>, dhe vetëm në raste e emergjencave civile të shkaktuar</w:t>
      </w:r>
      <w:r w:rsidR="00A568BE" w:rsidRPr="00FE1540">
        <w:rPr>
          <w:rFonts w:ascii="Times New Roman" w:hAnsi="Times New Roman"/>
          <w:lang w:val="sq-AL"/>
        </w:rPr>
        <w:t>a</w:t>
      </w:r>
      <w:r w:rsidRPr="00FE1540">
        <w:rPr>
          <w:rFonts w:ascii="Times New Roman" w:hAnsi="Times New Roman"/>
          <w:lang w:val="sq-AL"/>
        </w:rPr>
        <w:t xml:space="preserve"> nga fatkeqësi natyrore, zjarret, shpërthimet, rrëzimet e digave, aksidentet bërthamore, ekologjike ose industriale dhe çdo lloj tjetër aksidenti të shkaktuar nga veprimi njerëzor, në rastet e </w:t>
      </w:r>
      <w:r w:rsidRPr="00FE1540">
        <w:rPr>
          <w:rFonts w:ascii="Times New Roman" w:hAnsi="Times New Roman"/>
          <w:lang w:val="sq-AL"/>
        </w:rPr>
        <w:lastRenderedPageBreak/>
        <w:t>luftërave ose gjendjeve të emergjencës të shkaktuar nga faktorë socialë, veprime terroriste, veprime ushtarake (në gjendje lufte), të cilat sjellin dëme dhe pasoja të menjëhershme e të rënda për jetën dhe shëndetin e popullatës dhe të gjësë së gjallë, për pasurinë, për trashëgiminë kulturore dhe për mjedisin</w:t>
      </w:r>
      <w:r w:rsidR="008E22C8" w:rsidRPr="00FE1540">
        <w:rPr>
          <w:rFonts w:ascii="Times New Roman" w:hAnsi="Times New Roman"/>
          <w:lang w:val="sq-AL"/>
        </w:rPr>
        <w:t>.</w:t>
      </w:r>
      <w:r w:rsidR="0080715D" w:rsidRPr="00FE1540">
        <w:rPr>
          <w:rStyle w:val="FootnoteReference"/>
          <w:rFonts w:ascii="Times New Roman" w:hAnsi="Times New Roman"/>
          <w:lang w:val="sq-AL"/>
        </w:rPr>
        <w:footnoteReference w:id="140"/>
      </w:r>
    </w:p>
    <w:p w:rsidR="00F861D0" w:rsidRPr="00FE1540" w:rsidRDefault="00F861D0" w:rsidP="00631C90">
      <w:pPr>
        <w:pStyle w:val="ListParagraph"/>
        <w:numPr>
          <w:ilvl w:val="0"/>
          <w:numId w:val="101"/>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Këshilli Bashkiak nuk mund të ulë nivelin e taksave apo të tarifave vendore në buxhetin e vitit të fundit të mandatit të tij, me përjashtim të rasteve kur ekziston një plan i detajuar ndër vite, i cili është miratuar nga Këshilli Bashkiak</w:t>
      </w:r>
      <w:r w:rsidR="000627C4" w:rsidRPr="00FE1540">
        <w:rPr>
          <w:rStyle w:val="FootnoteReference"/>
          <w:rFonts w:ascii="Times New Roman" w:hAnsi="Times New Roman"/>
          <w:lang w:val="sq-AL"/>
        </w:rPr>
        <w:footnoteReference w:id="141"/>
      </w:r>
      <w:r w:rsidRPr="00FE1540">
        <w:rPr>
          <w:rFonts w:ascii="Times New Roman" w:hAnsi="Times New Roman"/>
          <w:lang w:val="sq-AL"/>
        </w:rPr>
        <w:t>.</w:t>
      </w:r>
    </w:p>
    <w:p w:rsidR="00F861D0" w:rsidRPr="00FE1540" w:rsidRDefault="00F861D0" w:rsidP="00631C90">
      <w:pPr>
        <w:pStyle w:val="ListParagraph"/>
        <w:numPr>
          <w:ilvl w:val="0"/>
          <w:numId w:val="101"/>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Në rasti kur Këshilli i Ministrateve shpall Bashkinë në mbikëqyrje financiare, Këshilli nuk mund të: i) marrë asnjë vendim që mund të çojë në shtimin e detyrimeve financiare të Bashkisë; ii) të vendosë shërbime të reja publike, të themelojë sipërmarrje publike apo çdo institucion tjetër; iii) të shlyejë asnjë detyrim financiar, të krijuar para shpalljes së rastit të vështirësisë financiare, përveç detyrimeve të përcaktuara shprehimisht në planin e rehabilitimit financiar të Bashkisë</w:t>
      </w:r>
      <w:r w:rsidR="008E22C8" w:rsidRPr="00FE1540">
        <w:rPr>
          <w:rStyle w:val="FootnoteReference"/>
          <w:rFonts w:ascii="Times New Roman" w:hAnsi="Times New Roman"/>
        </w:rPr>
        <w:footnoteReference w:id="142"/>
      </w:r>
      <w:r w:rsidRPr="00FE1540">
        <w:rPr>
          <w:rFonts w:ascii="Times New Roman" w:hAnsi="Times New Roman"/>
        </w:rPr>
        <w:t>.</w:t>
      </w:r>
    </w:p>
    <w:p w:rsidR="00F861D0" w:rsidRPr="00FE1540" w:rsidRDefault="00F861D0" w:rsidP="00631C90">
      <w:pPr>
        <w:pStyle w:val="ListParagraph"/>
        <w:numPr>
          <w:ilvl w:val="0"/>
          <w:numId w:val="101"/>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Këshilli nuk mund të</w:t>
      </w:r>
      <w:r w:rsidRPr="00FE1540">
        <w:rPr>
          <w:rFonts w:ascii="Times New Roman" w:hAnsi="Times New Roman"/>
        </w:rPr>
        <w:t xml:space="preserve"> marrë vendime edhe në rastin e vendosjes së Bashkisë nën administrim të Këshillit të Ministratve</w:t>
      </w:r>
      <w:r w:rsidR="008E22C8" w:rsidRPr="00FE1540">
        <w:rPr>
          <w:rStyle w:val="FootnoteReference"/>
          <w:rFonts w:ascii="Times New Roman" w:hAnsi="Times New Roman"/>
        </w:rPr>
        <w:footnoteReference w:id="143"/>
      </w:r>
      <w:r w:rsidRPr="00FE1540">
        <w:rPr>
          <w:rFonts w:ascii="Times New Roman" w:hAnsi="Times New Roman"/>
        </w:rPr>
        <w:t>, minimalisht për vendimet që përmenden në paragrafin me sipër.</w:t>
      </w:r>
    </w:p>
    <w:p w:rsidR="00F07FDD" w:rsidRPr="00FE1540" w:rsidRDefault="00F07FDD" w:rsidP="00A93472">
      <w:pPr>
        <w:pStyle w:val="Heading2"/>
      </w:pPr>
      <w:bookmarkStart w:id="249" w:name="_Toc35915306"/>
      <w:r w:rsidRPr="00FE1540">
        <w:t xml:space="preserve">KREU </w:t>
      </w:r>
      <w:r w:rsidR="004E7F73" w:rsidRPr="00FE1540">
        <w:t>V</w:t>
      </w:r>
      <w:r w:rsidR="00D54D4A" w:rsidRPr="00FE1540">
        <w:t>I</w:t>
      </w:r>
      <w:r w:rsidRPr="00FE1540">
        <w:t>I AKTET E KËSHILLIT</w:t>
      </w:r>
      <w:bookmarkEnd w:id="249"/>
    </w:p>
    <w:p w:rsidR="00F07FDD" w:rsidRPr="00FE1540" w:rsidRDefault="00F07FDD"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F07FDD" w:rsidP="008D4491">
      <w:pPr>
        <w:pStyle w:val="Heading4"/>
      </w:pPr>
      <w:bookmarkStart w:id="250" w:name="_Toc35915307"/>
      <w:r w:rsidRPr="00FE1540">
        <w:t>Vlefshmëria e Akteve</w:t>
      </w:r>
      <w:bookmarkEnd w:id="250"/>
    </w:p>
    <w:p w:rsidR="00F07FDD" w:rsidRPr="00FE1540" w:rsidRDefault="00F07FDD" w:rsidP="00715D23">
      <w:pPr>
        <w:pStyle w:val="Header"/>
        <w:spacing w:line="276" w:lineRule="auto"/>
        <w:jc w:val="both"/>
        <w:rPr>
          <w:snapToGrid/>
          <w:sz w:val="22"/>
          <w:szCs w:val="22"/>
          <w:lang w:val="sq-AL"/>
        </w:rPr>
      </w:pPr>
      <w:r w:rsidRPr="00FE1540">
        <w:rPr>
          <w:snapToGrid/>
          <w:sz w:val="22"/>
          <w:szCs w:val="22"/>
          <w:lang w:val="sq-AL"/>
        </w:rPr>
        <w:t>Një akt i Këshillit quhet i vlefshëm nëse ai është miratuar në një Mbledhje Zyrtare</w:t>
      </w:r>
      <w:r w:rsidR="00DD12B5" w:rsidRPr="00FE1540">
        <w:rPr>
          <w:snapToGrid/>
          <w:sz w:val="22"/>
          <w:szCs w:val="22"/>
          <w:lang w:val="sq-AL"/>
        </w:rPr>
        <w:t xml:space="preserve"> të </w:t>
      </w:r>
      <w:r w:rsidR="00A519DC" w:rsidRPr="00FE1540">
        <w:rPr>
          <w:snapToGrid/>
          <w:sz w:val="22"/>
          <w:szCs w:val="22"/>
          <w:lang w:val="sq-AL"/>
        </w:rPr>
        <w:t xml:space="preserve">mbajtur sipas </w:t>
      </w:r>
      <w:r w:rsidR="000C5F05" w:rsidRPr="00FE1540">
        <w:rPr>
          <w:snapToGrid/>
          <w:sz w:val="22"/>
          <w:szCs w:val="22"/>
          <w:lang w:val="sq-AL"/>
        </w:rPr>
        <w:t>Ligji</w:t>
      </w:r>
      <w:r w:rsidR="00A519DC" w:rsidRPr="00FE1540">
        <w:rPr>
          <w:snapToGrid/>
          <w:sz w:val="22"/>
          <w:szCs w:val="22"/>
          <w:lang w:val="sq-AL"/>
        </w:rPr>
        <w:t>t dhe kësaj R</w:t>
      </w:r>
      <w:r w:rsidR="00DD12B5" w:rsidRPr="00FE1540">
        <w:rPr>
          <w:snapToGrid/>
          <w:sz w:val="22"/>
          <w:szCs w:val="22"/>
          <w:lang w:val="sq-AL"/>
        </w:rPr>
        <w:t>regullore</w:t>
      </w:r>
      <w:r w:rsidRPr="00FE1540">
        <w:rPr>
          <w:snapToGrid/>
          <w:sz w:val="22"/>
          <w:szCs w:val="22"/>
          <w:lang w:val="sq-AL"/>
        </w:rPr>
        <w:t>, është shqyrtuar dhe votuar sipas proçedurave ligjore</w:t>
      </w:r>
      <w:r w:rsidR="00DD12B5" w:rsidRPr="00FE1540">
        <w:rPr>
          <w:snapToGrid/>
          <w:sz w:val="22"/>
          <w:szCs w:val="22"/>
          <w:lang w:val="sq-AL"/>
        </w:rPr>
        <w:t xml:space="preserve"> dhe</w:t>
      </w:r>
      <w:r w:rsidRPr="00FE1540">
        <w:rPr>
          <w:snapToGrid/>
          <w:sz w:val="22"/>
          <w:szCs w:val="22"/>
          <w:lang w:val="sq-AL"/>
        </w:rPr>
        <w:t xml:space="preserve"> kësaj </w:t>
      </w:r>
      <w:r w:rsidR="00DD12B5" w:rsidRPr="00FE1540">
        <w:rPr>
          <w:snapToGrid/>
          <w:sz w:val="22"/>
          <w:szCs w:val="22"/>
          <w:lang w:val="sq-AL"/>
        </w:rPr>
        <w:t>R</w:t>
      </w:r>
      <w:r w:rsidRPr="00FE1540">
        <w:rPr>
          <w:snapToGrid/>
          <w:sz w:val="22"/>
          <w:szCs w:val="22"/>
          <w:lang w:val="sq-AL"/>
        </w:rPr>
        <w:t>regullore dhe është i regjistruar në Proçesverbalin i Mbledhjes</w:t>
      </w:r>
      <w:r w:rsidR="00F13A15" w:rsidRPr="00FE1540">
        <w:rPr>
          <w:snapToGrid/>
          <w:sz w:val="22"/>
          <w:szCs w:val="22"/>
          <w:lang w:val="sq-AL"/>
        </w:rPr>
        <w:t>,</w:t>
      </w:r>
      <w:r w:rsidR="008E22C8" w:rsidRPr="00FE1540">
        <w:rPr>
          <w:rStyle w:val="FootnoteReference"/>
          <w:snapToGrid/>
          <w:sz w:val="22"/>
          <w:szCs w:val="22"/>
          <w:lang w:val="sq-AL"/>
        </w:rPr>
        <w:footnoteReference w:id="144"/>
      </w:r>
      <w:r w:rsidR="00C9167B" w:rsidRPr="00FE1540">
        <w:rPr>
          <w:snapToGrid/>
          <w:sz w:val="22"/>
          <w:szCs w:val="22"/>
          <w:lang w:val="sq-AL"/>
        </w:rPr>
        <w:t xml:space="preserve"> i cili është</w:t>
      </w:r>
      <w:r w:rsidRPr="00FE1540">
        <w:rPr>
          <w:snapToGrid/>
          <w:sz w:val="22"/>
          <w:szCs w:val="22"/>
          <w:lang w:val="sq-AL"/>
        </w:rPr>
        <w:t xml:space="preserve"> firmosur nga Komisioni i Verifikimit të Proçesverbalit të Mbledhjes dhe Sekretari, </w:t>
      </w:r>
      <w:r w:rsidR="00A519DC" w:rsidRPr="00FE1540">
        <w:rPr>
          <w:snapToGrid/>
          <w:sz w:val="22"/>
          <w:szCs w:val="22"/>
          <w:lang w:val="sq-AL"/>
        </w:rPr>
        <w:t xml:space="preserve">si dhe </w:t>
      </w:r>
      <w:r w:rsidRPr="00FE1540">
        <w:rPr>
          <w:snapToGrid/>
          <w:sz w:val="22"/>
          <w:szCs w:val="22"/>
          <w:lang w:val="sq-AL"/>
        </w:rPr>
        <w:t xml:space="preserve">është zbardhur, shpallur dhe ka hyrë në fuqi në përputhje me </w:t>
      </w:r>
      <w:r w:rsidR="000C5F05" w:rsidRPr="00FE1540">
        <w:rPr>
          <w:snapToGrid/>
          <w:sz w:val="22"/>
          <w:szCs w:val="22"/>
          <w:lang w:val="sq-AL"/>
        </w:rPr>
        <w:t>Ligji</w:t>
      </w:r>
      <w:r w:rsidRPr="00FE1540">
        <w:rPr>
          <w:snapToGrid/>
          <w:sz w:val="22"/>
          <w:szCs w:val="22"/>
          <w:lang w:val="sq-AL"/>
        </w:rPr>
        <w:t xml:space="preserve">n dhe këtë </w:t>
      </w:r>
      <w:r w:rsidR="00C9167B" w:rsidRPr="00FE1540">
        <w:rPr>
          <w:snapToGrid/>
          <w:sz w:val="22"/>
          <w:szCs w:val="22"/>
          <w:lang w:val="sq-AL"/>
        </w:rPr>
        <w:t>R</w:t>
      </w:r>
      <w:r w:rsidRPr="00FE1540">
        <w:rPr>
          <w:snapToGrid/>
          <w:sz w:val="22"/>
          <w:szCs w:val="22"/>
          <w:lang w:val="sq-AL"/>
        </w:rPr>
        <w:t>regullore.</w:t>
      </w:r>
    </w:p>
    <w:p w:rsidR="00F07FDD" w:rsidRPr="00FE1540" w:rsidRDefault="00F07FDD"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F07FDD" w:rsidP="008D4491">
      <w:pPr>
        <w:pStyle w:val="Heading4"/>
      </w:pPr>
      <w:bookmarkStart w:id="251" w:name="_Toc35915308"/>
      <w:r w:rsidRPr="00FE1540">
        <w:t>Zbardhja e Aktit</w:t>
      </w:r>
      <w:bookmarkEnd w:id="251"/>
    </w:p>
    <w:p w:rsidR="003919DA" w:rsidRPr="00FE1540" w:rsidRDefault="00F07FDD" w:rsidP="00631C90">
      <w:pPr>
        <w:pStyle w:val="TOCBase"/>
        <w:numPr>
          <w:ilvl w:val="0"/>
          <w:numId w:val="118"/>
        </w:numPr>
        <w:tabs>
          <w:tab w:val="clear" w:pos="6480"/>
        </w:tabs>
        <w:overflowPunct/>
        <w:autoSpaceDE/>
        <w:autoSpaceDN/>
        <w:adjustRightInd/>
        <w:spacing w:before="120" w:after="0" w:line="276" w:lineRule="auto"/>
        <w:ind w:left="425" w:hanging="425"/>
        <w:textAlignment w:val="auto"/>
        <w:rPr>
          <w:color w:val="000000" w:themeColor="text1"/>
          <w:sz w:val="22"/>
          <w:szCs w:val="22"/>
          <w:lang w:val="sq-AL"/>
        </w:rPr>
      </w:pPr>
      <w:r w:rsidRPr="00FE1540">
        <w:rPr>
          <w:sz w:val="22"/>
          <w:szCs w:val="22"/>
          <w:lang w:val="sq-AL"/>
        </w:rPr>
        <w:t xml:space="preserve">Zbardhja e një akti bëhet në mënyrë shkresore, format A4, </w:t>
      </w:r>
      <w:r w:rsidR="003D48F8" w:rsidRPr="00FE1540">
        <w:rPr>
          <w:sz w:val="22"/>
          <w:szCs w:val="22"/>
          <w:lang w:val="sq-AL"/>
        </w:rPr>
        <w:t xml:space="preserve">pasi ai të jetë regjistruar në </w:t>
      </w:r>
      <w:r w:rsidRPr="00FE1540">
        <w:rPr>
          <w:sz w:val="22"/>
          <w:szCs w:val="22"/>
          <w:lang w:val="sq-AL"/>
        </w:rPr>
        <w:t xml:space="preserve">Proçesverbalin e Mbledhjes. Akti i Këshillit zbardhet në momentin kur kopja origjinale e tij </w:t>
      </w:r>
      <w:r w:rsidR="00984FBA" w:rsidRPr="00FE1540">
        <w:rPr>
          <w:sz w:val="22"/>
          <w:szCs w:val="22"/>
          <w:lang w:val="sq-AL"/>
        </w:rPr>
        <w:t xml:space="preserve">nënshkruhet </w:t>
      </w:r>
      <w:r w:rsidRPr="00FE1540">
        <w:rPr>
          <w:sz w:val="22"/>
          <w:szCs w:val="22"/>
          <w:lang w:val="sq-AL"/>
        </w:rPr>
        <w:t>nga Kryetari</w:t>
      </w:r>
      <w:r w:rsidR="008E22C8" w:rsidRPr="00FE1540">
        <w:rPr>
          <w:rStyle w:val="FootnoteReference"/>
          <w:sz w:val="22"/>
          <w:szCs w:val="22"/>
          <w:lang w:val="sq-AL"/>
        </w:rPr>
        <w:footnoteReference w:id="145"/>
      </w:r>
      <w:r w:rsidR="001A1B33" w:rsidRPr="00FE1540">
        <w:rPr>
          <w:sz w:val="22"/>
          <w:szCs w:val="22"/>
          <w:lang w:val="sq-AL"/>
        </w:rPr>
        <w:t xml:space="preserve"> / </w:t>
      </w:r>
      <w:r w:rsidRPr="00FE1540">
        <w:rPr>
          <w:sz w:val="22"/>
          <w:szCs w:val="22"/>
          <w:lang w:val="sq-AL"/>
        </w:rPr>
        <w:t>Kryesuesi</w:t>
      </w:r>
      <w:r w:rsidR="00042F28" w:rsidRPr="00FE1540">
        <w:rPr>
          <w:sz w:val="22"/>
          <w:szCs w:val="22"/>
          <w:lang w:val="sq-AL"/>
        </w:rPr>
        <w:t>,</w:t>
      </w:r>
      <w:r w:rsidR="001C45B6" w:rsidRPr="00FE1540">
        <w:rPr>
          <w:sz w:val="22"/>
          <w:szCs w:val="22"/>
          <w:lang w:val="sq-AL"/>
        </w:rPr>
        <w:t xml:space="preserve"> ku shënohet data </w:t>
      </w:r>
      <w:r w:rsidR="001C45B6" w:rsidRPr="00FE1540">
        <w:rPr>
          <w:color w:val="000000" w:themeColor="text1"/>
          <w:sz w:val="22"/>
          <w:szCs w:val="22"/>
          <w:lang w:val="sq-AL"/>
        </w:rPr>
        <w:t xml:space="preserve">dhe ora e zbardhjes së aktit, </w:t>
      </w:r>
      <w:r w:rsidR="00042F28" w:rsidRPr="00FE1540">
        <w:rPr>
          <w:color w:val="000000" w:themeColor="text1"/>
          <w:sz w:val="22"/>
          <w:szCs w:val="22"/>
          <w:lang w:val="sq-AL"/>
        </w:rPr>
        <w:t xml:space="preserve">dhe më pas vuloset me vulën e Bashkisë. </w:t>
      </w:r>
      <w:r w:rsidR="003919DA" w:rsidRPr="00FE1540">
        <w:rPr>
          <w:color w:val="000000" w:themeColor="text1"/>
          <w:sz w:val="22"/>
          <w:szCs w:val="22"/>
          <w:lang w:val="sq-AL"/>
        </w:rPr>
        <w:t>Në zbardhjen e aktit të Këshillit, Sekretari i Këshillit bashkëpunon me drejtorinë/ agjencinë e cila ka përgatitur projektaktin, si dhe me juristin e Sekretariatit të Këshillit.  Nëse akti përbëhet nga më shumë se një faqe, të gjitha faqet e aktit nënshkruhen nga të sipërpërmendurit dhe vulosen në çdo faqe ose me vulë lidhëse.</w:t>
      </w:r>
    </w:p>
    <w:p w:rsidR="008D3F45" w:rsidRPr="00FE1540" w:rsidRDefault="00D55EDB" w:rsidP="00631C90">
      <w:pPr>
        <w:pStyle w:val="TOCBase"/>
        <w:numPr>
          <w:ilvl w:val="0"/>
          <w:numId w:val="118"/>
        </w:numPr>
        <w:tabs>
          <w:tab w:val="clear" w:pos="6480"/>
        </w:tabs>
        <w:overflowPunct/>
        <w:autoSpaceDE/>
        <w:autoSpaceDN/>
        <w:adjustRightInd/>
        <w:spacing w:before="120" w:after="0" w:line="276" w:lineRule="auto"/>
        <w:ind w:left="425" w:hanging="425"/>
        <w:textAlignment w:val="auto"/>
        <w:rPr>
          <w:sz w:val="22"/>
          <w:szCs w:val="22"/>
          <w:lang w:val="sq-AL"/>
        </w:rPr>
      </w:pPr>
      <w:r w:rsidRPr="00FE1540">
        <w:rPr>
          <w:sz w:val="22"/>
          <w:szCs w:val="22"/>
          <w:lang w:val="sq-AL"/>
        </w:rPr>
        <w:t xml:space="preserve">Sekretari bashkëfirmos kopjen e aktit që arkivohet në dosjen e Mbledhjes së Këshillit. </w:t>
      </w:r>
      <w:r w:rsidR="0049501C" w:rsidRPr="00FE1540">
        <w:rPr>
          <w:sz w:val="22"/>
          <w:szCs w:val="22"/>
          <w:lang w:val="sq-AL"/>
        </w:rPr>
        <w:t xml:space="preserve">Në zbardhjen e </w:t>
      </w:r>
      <w:r w:rsidR="00042F28" w:rsidRPr="00FE1540">
        <w:rPr>
          <w:sz w:val="22"/>
          <w:szCs w:val="22"/>
          <w:lang w:val="sq-AL"/>
        </w:rPr>
        <w:t>akti</w:t>
      </w:r>
      <w:r w:rsidR="00102CC9" w:rsidRPr="00FE1540">
        <w:rPr>
          <w:sz w:val="22"/>
          <w:szCs w:val="22"/>
          <w:lang w:val="sq-AL"/>
        </w:rPr>
        <w:t xml:space="preserve">ttë Këshillit, Sekretari i Këshillit bashkëpunon me drejtorinë/ agjencinë e cila ka përgatitut projektaktin, si , si dhe me juristin e Sekretariati të Këshillit.  Nëse akti </w:t>
      </w:r>
      <w:r w:rsidR="00042F28" w:rsidRPr="00FE1540">
        <w:rPr>
          <w:sz w:val="22"/>
          <w:szCs w:val="22"/>
          <w:lang w:val="sq-AL"/>
        </w:rPr>
        <w:t>përbëhet nga më shumë se një faqe, të gjitha faqet e aktit nënshkruhen nga të sipërpërmendurit dhe vulosen në çdo faqe ose me vulë lidhëse.</w:t>
      </w:r>
    </w:p>
    <w:p w:rsidR="008A43C5" w:rsidRPr="00FE1540" w:rsidRDefault="008A43C5" w:rsidP="00631C90">
      <w:pPr>
        <w:pStyle w:val="TOCBase"/>
        <w:numPr>
          <w:ilvl w:val="0"/>
          <w:numId w:val="118"/>
        </w:numPr>
        <w:tabs>
          <w:tab w:val="clear" w:pos="6480"/>
        </w:tabs>
        <w:overflowPunct/>
        <w:autoSpaceDE/>
        <w:autoSpaceDN/>
        <w:adjustRightInd/>
        <w:spacing w:before="120" w:after="0" w:line="276" w:lineRule="auto"/>
        <w:ind w:left="425" w:hanging="425"/>
        <w:textAlignment w:val="auto"/>
        <w:rPr>
          <w:sz w:val="22"/>
          <w:szCs w:val="22"/>
          <w:lang w:val="sq-AL"/>
        </w:rPr>
      </w:pPr>
      <w:r w:rsidRPr="00FE1540">
        <w:rPr>
          <w:sz w:val="22"/>
          <w:szCs w:val="22"/>
          <w:lang w:val="sq-AL"/>
        </w:rPr>
        <w:t xml:space="preserve">Çdo akt normativ i miratuar nga Këshilli nënshkruhet minimalisht në 5 (pesë) kopje origjinale. Një kopje për arkivin e bashkisë, (2) një  kopje për Kryetarin e Bashkisë, (3) një kopje për Prefektin, (4) një kopje për </w:t>
      </w:r>
      <w:r w:rsidRPr="00FE1540">
        <w:rPr>
          <w:sz w:val="22"/>
          <w:szCs w:val="22"/>
          <w:lang w:val="sq-AL"/>
        </w:rPr>
        <w:lastRenderedPageBreak/>
        <w:t xml:space="preserve">institucionin e varësisë së bashkisë që akti a ngarkon përgjegjës për zbatimin e aktit, apo individit/ subjektit të cilit i drejtohet akti, (5) një kopje për shpalljen publike. </w:t>
      </w:r>
    </w:p>
    <w:p w:rsidR="00C150B5" w:rsidRPr="00FE1540" w:rsidRDefault="00C150B5" w:rsidP="00631C90">
      <w:pPr>
        <w:pStyle w:val="TOCBase"/>
        <w:numPr>
          <w:ilvl w:val="0"/>
          <w:numId w:val="118"/>
        </w:numPr>
        <w:tabs>
          <w:tab w:val="clear" w:pos="6480"/>
        </w:tabs>
        <w:overflowPunct/>
        <w:autoSpaceDE/>
        <w:autoSpaceDN/>
        <w:adjustRightInd/>
        <w:spacing w:before="120" w:after="0" w:line="276" w:lineRule="auto"/>
        <w:ind w:left="425" w:hanging="425"/>
        <w:textAlignment w:val="auto"/>
        <w:rPr>
          <w:sz w:val="22"/>
          <w:szCs w:val="22"/>
          <w:lang w:val="sq-AL"/>
        </w:rPr>
      </w:pPr>
      <w:r w:rsidRPr="00FE1540">
        <w:rPr>
          <w:sz w:val="22"/>
          <w:szCs w:val="22"/>
          <w:lang w:val="sq-AL"/>
        </w:rPr>
        <w:t xml:space="preserve">Afati i nënshkrimit të akteve të mbledhjes së radhës dhe jashtë radhe të Këshillit ështe jo më herët se tre (3) ditë pune, por jo më vonë se 9 ditë kalendarike </w:t>
      </w:r>
      <w:r w:rsidRPr="00FE1540">
        <w:rPr>
          <w:i/>
          <w:sz w:val="22"/>
          <w:szCs w:val="22"/>
          <w:lang w:val="sq-AL"/>
        </w:rPr>
        <w:t>(sipas përcaktimeve të Këshilli)</w:t>
      </w:r>
      <w:r w:rsidRPr="00FE1540">
        <w:rPr>
          <w:sz w:val="22"/>
          <w:szCs w:val="22"/>
          <w:lang w:val="sq-AL"/>
        </w:rPr>
        <w:t xml:space="preserve"> pas miratimit të tyre nga Këshilli. </w:t>
      </w:r>
    </w:p>
    <w:p w:rsidR="00196DC8" w:rsidRPr="00FE1540" w:rsidRDefault="00DA4347" w:rsidP="00631C90">
      <w:pPr>
        <w:pStyle w:val="TOCBase"/>
        <w:numPr>
          <w:ilvl w:val="0"/>
          <w:numId w:val="118"/>
        </w:numPr>
        <w:tabs>
          <w:tab w:val="clear" w:pos="6480"/>
        </w:tabs>
        <w:overflowPunct/>
        <w:autoSpaceDE/>
        <w:autoSpaceDN/>
        <w:adjustRightInd/>
        <w:spacing w:before="120" w:after="0" w:line="276" w:lineRule="auto"/>
        <w:ind w:left="425" w:hanging="425"/>
        <w:textAlignment w:val="auto"/>
        <w:rPr>
          <w:sz w:val="22"/>
          <w:szCs w:val="22"/>
          <w:lang w:val="sq-AL"/>
        </w:rPr>
      </w:pPr>
      <w:r w:rsidRPr="00FE1540">
        <w:rPr>
          <w:sz w:val="22"/>
          <w:szCs w:val="22"/>
          <w:lang w:val="sq-AL"/>
        </w:rPr>
        <w:t xml:space="preserve">Nëse akti nuk nënshkruhet nga Kryetari/Kryesuesi i Mbledhjes, anëtarët e Këshillit që kanë votuar miratimin e aktit </w:t>
      </w:r>
      <w:r w:rsidR="00603C1F" w:rsidRPr="00FE1540">
        <w:rPr>
          <w:sz w:val="22"/>
          <w:szCs w:val="22"/>
          <w:lang w:val="sq-AL"/>
        </w:rPr>
        <w:t xml:space="preserve">pasi e firmosin vete ate </w:t>
      </w:r>
      <w:r w:rsidRPr="00FE1540">
        <w:rPr>
          <w:sz w:val="22"/>
          <w:szCs w:val="22"/>
          <w:lang w:val="sq-AL"/>
        </w:rPr>
        <w:t>mund ti drejtohen gjykatës administrative të rrethit gjygjësor k</w:t>
      </w:r>
      <w:r w:rsidR="00603C1F" w:rsidRPr="00FE1540">
        <w:rPr>
          <w:sz w:val="22"/>
          <w:szCs w:val="22"/>
          <w:lang w:val="sq-AL"/>
        </w:rPr>
        <w:t>u</w:t>
      </w:r>
      <w:r w:rsidRPr="00FE1540">
        <w:rPr>
          <w:sz w:val="22"/>
          <w:szCs w:val="22"/>
          <w:lang w:val="sq-AL"/>
        </w:rPr>
        <w:t xml:space="preserve"> është Bashkia, për të urdhëruar zbardhjen e aktit.</w:t>
      </w:r>
    </w:p>
    <w:p w:rsidR="00532B9A" w:rsidRPr="00FE1540" w:rsidRDefault="00DA4347" w:rsidP="00631C90">
      <w:pPr>
        <w:pStyle w:val="TOCBase"/>
        <w:numPr>
          <w:ilvl w:val="0"/>
          <w:numId w:val="118"/>
        </w:numPr>
        <w:tabs>
          <w:tab w:val="clear" w:pos="6480"/>
        </w:tabs>
        <w:overflowPunct/>
        <w:autoSpaceDE/>
        <w:autoSpaceDN/>
        <w:adjustRightInd/>
        <w:spacing w:before="120" w:after="0" w:line="276" w:lineRule="auto"/>
        <w:ind w:left="425" w:hanging="425"/>
        <w:textAlignment w:val="auto"/>
        <w:rPr>
          <w:sz w:val="22"/>
          <w:szCs w:val="22"/>
          <w:lang w:val="sq-AL"/>
        </w:rPr>
      </w:pPr>
      <w:r w:rsidRPr="00FE1540">
        <w:rPr>
          <w:sz w:val="22"/>
          <w:szCs w:val="22"/>
          <w:lang w:val="sq-AL"/>
        </w:rPr>
        <w:t>Në kopjen e aktit që arkivohet në dosjen e Mbledhjes së Këshillit shënohendata dhe ora e zbardhjes së aktit, numri i votave Pro, Kundër dhe Abstenim, si dhe ora emiratimit të aktit.</w:t>
      </w:r>
    </w:p>
    <w:p w:rsidR="00F07FDD" w:rsidRPr="00FE1540" w:rsidRDefault="00F07FDD"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F07FDD" w:rsidP="008D4491">
      <w:pPr>
        <w:pStyle w:val="Heading4"/>
      </w:pPr>
      <w:bookmarkStart w:id="252" w:name="_Toc35915309"/>
      <w:r w:rsidRPr="00FE1540">
        <w:t>Forma dhe Përmbajtja e Aktit</w:t>
      </w:r>
      <w:bookmarkEnd w:id="252"/>
    </w:p>
    <w:p w:rsidR="00F07FDD" w:rsidRPr="00FE1540" w:rsidRDefault="00F07FDD" w:rsidP="00715D23">
      <w:pPr>
        <w:spacing w:after="0"/>
        <w:jc w:val="both"/>
        <w:rPr>
          <w:rFonts w:ascii="Times New Roman" w:hAnsi="Times New Roman"/>
          <w:lang w:val="sq-AL"/>
        </w:rPr>
      </w:pPr>
      <w:r w:rsidRPr="00FE1540">
        <w:rPr>
          <w:rFonts w:ascii="Times New Roman" w:hAnsi="Times New Roman"/>
          <w:lang w:val="sq-AL"/>
        </w:rPr>
        <w:t>Kërkesat e formës së aktit të shkruar në letër ose elektronik</w:t>
      </w:r>
      <w:r w:rsidR="00B66A54" w:rsidRPr="00FE1540">
        <w:rPr>
          <w:rFonts w:ascii="Times New Roman" w:hAnsi="Times New Roman"/>
          <w:lang w:val="sq-AL"/>
        </w:rPr>
        <w:t xml:space="preserve"> i p</w:t>
      </w:r>
      <w:r w:rsidR="0095649A" w:rsidRPr="00FE1540">
        <w:rPr>
          <w:rFonts w:ascii="Times New Roman" w:hAnsi="Times New Roman"/>
          <w:lang w:val="sq-AL"/>
        </w:rPr>
        <w:t>ë</w:t>
      </w:r>
      <w:r w:rsidR="00B66A54" w:rsidRPr="00FE1540">
        <w:rPr>
          <w:rFonts w:ascii="Times New Roman" w:hAnsi="Times New Roman"/>
          <w:lang w:val="sq-AL"/>
        </w:rPr>
        <w:t>rmbahet for</w:t>
      </w:r>
      <w:r w:rsidR="00102CC9" w:rsidRPr="00FE1540">
        <w:rPr>
          <w:rFonts w:ascii="Times New Roman" w:hAnsi="Times New Roman"/>
          <w:lang w:val="sq-AL"/>
        </w:rPr>
        <w:t>m</w:t>
      </w:r>
      <w:r w:rsidR="00B66A54" w:rsidRPr="00FE1540">
        <w:rPr>
          <w:rFonts w:ascii="Times New Roman" w:hAnsi="Times New Roman"/>
          <w:lang w:val="sq-AL"/>
        </w:rPr>
        <w:t>atit t</w:t>
      </w:r>
      <w:r w:rsidR="0095649A" w:rsidRPr="00FE1540">
        <w:rPr>
          <w:rFonts w:ascii="Times New Roman" w:hAnsi="Times New Roman"/>
          <w:lang w:val="sq-AL"/>
        </w:rPr>
        <w:t>ë</w:t>
      </w:r>
      <w:r w:rsidR="00B66A54" w:rsidRPr="00FE1540">
        <w:rPr>
          <w:rFonts w:ascii="Times New Roman" w:hAnsi="Times New Roman"/>
          <w:lang w:val="sq-AL"/>
        </w:rPr>
        <w:t xml:space="preserve"> Aktit sipas p</w:t>
      </w:r>
      <w:r w:rsidR="00CD02F5" w:rsidRPr="00FE1540">
        <w:rPr>
          <w:rFonts w:ascii="Times New Roman" w:hAnsi="Times New Roman"/>
          <w:lang w:val="sq-AL"/>
        </w:rPr>
        <w:t>ë</w:t>
      </w:r>
      <w:r w:rsidR="00B66A54" w:rsidRPr="00FE1540">
        <w:rPr>
          <w:rFonts w:ascii="Times New Roman" w:hAnsi="Times New Roman"/>
          <w:lang w:val="sq-AL"/>
        </w:rPr>
        <w:t>rshkrimit n</w:t>
      </w:r>
      <w:r w:rsidR="00102CC9" w:rsidRPr="00FE1540">
        <w:rPr>
          <w:rFonts w:ascii="Times New Roman" w:hAnsi="Times New Roman"/>
          <w:lang w:val="sq-AL"/>
        </w:rPr>
        <w:t>ë</w:t>
      </w:r>
      <w:r w:rsidR="00B66A54" w:rsidRPr="00FE1540">
        <w:rPr>
          <w:rFonts w:ascii="Times New Roman" w:hAnsi="Times New Roman"/>
          <w:lang w:val="sq-AL"/>
        </w:rPr>
        <w:t xml:space="preserve"> Kodin e Procedurave Administrative (KPA)</w:t>
      </w:r>
      <w:r w:rsidR="008E22C8" w:rsidRPr="00FE1540">
        <w:rPr>
          <w:rStyle w:val="FootnoteReference"/>
          <w:rFonts w:ascii="Times New Roman" w:hAnsi="Times New Roman"/>
          <w:lang w:val="sq-AL"/>
        </w:rPr>
        <w:footnoteReference w:id="146"/>
      </w:r>
      <w:r w:rsidRPr="00FE1540">
        <w:rPr>
          <w:rFonts w:ascii="Times New Roman" w:hAnsi="Times New Roman"/>
          <w:lang w:val="sq-AL"/>
        </w:rPr>
        <w:t>:</w:t>
      </w:r>
    </w:p>
    <w:p w:rsidR="00F07FDD" w:rsidRPr="00FE1540" w:rsidRDefault="00F07FDD" w:rsidP="00631C90">
      <w:pPr>
        <w:pStyle w:val="ListParagraph"/>
        <w:numPr>
          <w:ilvl w:val="0"/>
          <w:numId w:val="119"/>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Në çdo rast akti duhet të tregojë qëllimin e tij.</w:t>
      </w:r>
    </w:p>
    <w:p w:rsidR="00F07FDD" w:rsidRPr="00FE1540" w:rsidRDefault="00F07FDD" w:rsidP="00631C90">
      <w:pPr>
        <w:pStyle w:val="ListParagraph"/>
        <w:numPr>
          <w:ilvl w:val="0"/>
          <w:numId w:val="119"/>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Akti i shkruar në letër ose elektronik përmban:</w:t>
      </w:r>
    </w:p>
    <w:p w:rsidR="00F07FDD" w:rsidRPr="00FE1540" w:rsidRDefault="00F07FDD" w:rsidP="00715D23">
      <w:pPr>
        <w:spacing w:after="0"/>
        <w:ind w:left="426"/>
        <w:jc w:val="both"/>
        <w:rPr>
          <w:rFonts w:ascii="Times New Roman" w:hAnsi="Times New Roman"/>
          <w:lang w:val="sq-AL"/>
        </w:rPr>
      </w:pPr>
      <w:r w:rsidRPr="00FE1540">
        <w:rPr>
          <w:rFonts w:ascii="Times New Roman" w:hAnsi="Times New Roman"/>
          <w:lang w:val="sq-AL"/>
        </w:rPr>
        <w:t>a) pjesën hyrëse, që përmban:</w:t>
      </w:r>
    </w:p>
    <w:p w:rsidR="00F07FDD" w:rsidRPr="00FE1540" w:rsidRDefault="00F07FDD" w:rsidP="00715D23">
      <w:pPr>
        <w:spacing w:after="0"/>
        <w:ind w:left="709"/>
        <w:jc w:val="both"/>
        <w:rPr>
          <w:rFonts w:ascii="Times New Roman" w:hAnsi="Times New Roman"/>
          <w:lang w:val="sq-AL"/>
        </w:rPr>
      </w:pPr>
      <w:r w:rsidRPr="00FE1540">
        <w:rPr>
          <w:rFonts w:ascii="Times New Roman" w:hAnsi="Times New Roman"/>
          <w:lang w:val="sq-AL"/>
        </w:rPr>
        <w:t>i) emrin e organit publik që nxjerr aktin;</w:t>
      </w:r>
    </w:p>
    <w:p w:rsidR="00F07FDD" w:rsidRPr="00FE1540" w:rsidRDefault="00F07FDD" w:rsidP="00715D23">
      <w:pPr>
        <w:spacing w:after="0"/>
        <w:ind w:left="709"/>
        <w:jc w:val="both"/>
        <w:rPr>
          <w:rFonts w:ascii="Times New Roman" w:hAnsi="Times New Roman"/>
          <w:lang w:val="sq-AL"/>
        </w:rPr>
      </w:pPr>
      <w:r w:rsidRPr="00FE1540">
        <w:rPr>
          <w:rFonts w:ascii="Times New Roman" w:hAnsi="Times New Roman"/>
          <w:lang w:val="sq-AL"/>
        </w:rPr>
        <w:t>ii) palët të cilave u drejtohet akti;</w:t>
      </w:r>
    </w:p>
    <w:p w:rsidR="00F07FDD" w:rsidRPr="00FE1540" w:rsidRDefault="00F07FDD" w:rsidP="00715D23">
      <w:pPr>
        <w:spacing w:after="0"/>
        <w:ind w:left="709"/>
        <w:jc w:val="both"/>
        <w:rPr>
          <w:rFonts w:ascii="Times New Roman" w:hAnsi="Times New Roman"/>
          <w:lang w:val="sq-AL"/>
        </w:rPr>
      </w:pPr>
      <w:r w:rsidRPr="00FE1540">
        <w:rPr>
          <w:rFonts w:ascii="Times New Roman" w:hAnsi="Times New Roman"/>
          <w:lang w:val="sq-AL"/>
        </w:rPr>
        <w:t>iii) datën e miratimit;</w:t>
      </w:r>
    </w:p>
    <w:p w:rsidR="00F07FDD" w:rsidRPr="00FE1540" w:rsidRDefault="00F07FDD" w:rsidP="00715D23">
      <w:pPr>
        <w:spacing w:after="0"/>
        <w:ind w:left="709"/>
        <w:jc w:val="both"/>
        <w:rPr>
          <w:rFonts w:ascii="Times New Roman" w:hAnsi="Times New Roman"/>
          <w:lang w:val="sq-AL"/>
        </w:rPr>
      </w:pPr>
      <w:r w:rsidRPr="00FE1540">
        <w:rPr>
          <w:rFonts w:ascii="Times New Roman" w:hAnsi="Times New Roman"/>
          <w:lang w:val="sq-AL"/>
        </w:rPr>
        <w:t>iv) bazën ligjore;</w:t>
      </w:r>
    </w:p>
    <w:p w:rsidR="00F07FDD" w:rsidRPr="00FE1540" w:rsidRDefault="00F07FDD" w:rsidP="00715D23">
      <w:pPr>
        <w:spacing w:after="0"/>
        <w:ind w:left="426"/>
        <w:jc w:val="both"/>
        <w:rPr>
          <w:rFonts w:ascii="Times New Roman" w:hAnsi="Times New Roman"/>
          <w:lang w:val="sq-AL"/>
        </w:rPr>
      </w:pPr>
      <w:r w:rsidRPr="00FE1540">
        <w:rPr>
          <w:rFonts w:ascii="Times New Roman" w:hAnsi="Times New Roman"/>
          <w:lang w:val="sq-AL"/>
        </w:rPr>
        <w:t>b) pjesën arsyetuese;</w:t>
      </w:r>
    </w:p>
    <w:p w:rsidR="00F07FDD" w:rsidRPr="00FE1540" w:rsidRDefault="00F07FDD" w:rsidP="00715D23">
      <w:pPr>
        <w:spacing w:after="0"/>
        <w:ind w:left="426"/>
        <w:jc w:val="both"/>
        <w:rPr>
          <w:rFonts w:ascii="Times New Roman" w:hAnsi="Times New Roman"/>
          <w:lang w:val="sq-AL"/>
        </w:rPr>
      </w:pPr>
      <w:r w:rsidRPr="00FE1540">
        <w:rPr>
          <w:rFonts w:ascii="Times New Roman" w:hAnsi="Times New Roman"/>
          <w:lang w:val="sq-AL"/>
        </w:rPr>
        <w:t>c) dispozitivin që tregon:</w:t>
      </w:r>
    </w:p>
    <w:p w:rsidR="00F07FDD" w:rsidRPr="00FE1540" w:rsidRDefault="00F07FDD" w:rsidP="00715D23">
      <w:pPr>
        <w:spacing w:after="0"/>
        <w:ind w:left="709"/>
        <w:jc w:val="both"/>
        <w:rPr>
          <w:rFonts w:ascii="Times New Roman" w:hAnsi="Times New Roman"/>
          <w:lang w:val="sq-AL"/>
        </w:rPr>
      </w:pPr>
      <w:r w:rsidRPr="00FE1540">
        <w:rPr>
          <w:rFonts w:ascii="Times New Roman" w:hAnsi="Times New Roman"/>
          <w:lang w:val="sq-AL"/>
        </w:rPr>
        <w:t>i) pjesën urdhëruese që tregon çfarë ështëvendosur;</w:t>
      </w:r>
    </w:p>
    <w:p w:rsidR="00F07FDD" w:rsidRPr="00FE1540" w:rsidRDefault="00F07FDD" w:rsidP="00715D23">
      <w:pPr>
        <w:spacing w:after="0"/>
        <w:ind w:left="709"/>
        <w:jc w:val="both"/>
        <w:rPr>
          <w:rFonts w:ascii="Times New Roman" w:hAnsi="Times New Roman"/>
          <w:lang w:val="sq-AL"/>
        </w:rPr>
      </w:pPr>
      <w:r w:rsidRPr="00FE1540">
        <w:rPr>
          <w:rFonts w:ascii="Times New Roman" w:hAnsi="Times New Roman"/>
          <w:lang w:val="sq-AL"/>
        </w:rPr>
        <w:t>ii) kohën e hyrjes në fuqi të aktit;</w:t>
      </w:r>
    </w:p>
    <w:p w:rsidR="00F07FDD" w:rsidRPr="00FE1540" w:rsidRDefault="00F07FDD" w:rsidP="00715D23">
      <w:pPr>
        <w:spacing w:after="0"/>
        <w:ind w:left="709"/>
        <w:jc w:val="both"/>
        <w:rPr>
          <w:rFonts w:ascii="Times New Roman" w:hAnsi="Times New Roman"/>
          <w:lang w:val="sq-AL"/>
        </w:rPr>
      </w:pPr>
      <w:r w:rsidRPr="00FE1540">
        <w:rPr>
          <w:rFonts w:ascii="Times New Roman" w:hAnsi="Times New Roman"/>
          <w:lang w:val="sq-AL"/>
        </w:rPr>
        <w:t>iii) të drejtën e ankimit, përfshirë organin publikapo gjykatën ku mund të paraqitet ankimi, mjetet e ankimit, afatin dhe mënyrën e përllogaritjes së tij për paraqitjen e ankimit.</w:t>
      </w:r>
    </w:p>
    <w:p w:rsidR="007636A6" w:rsidRPr="00FE1540" w:rsidRDefault="00F07FDD" w:rsidP="00631C90">
      <w:pPr>
        <w:pStyle w:val="TableHeader"/>
        <w:numPr>
          <w:ilvl w:val="0"/>
          <w:numId w:val="119"/>
        </w:numPr>
        <w:overflowPunct/>
        <w:autoSpaceDE/>
        <w:autoSpaceDN/>
        <w:adjustRightInd/>
        <w:spacing w:before="120" w:line="276" w:lineRule="auto"/>
        <w:ind w:left="357" w:hanging="357"/>
        <w:jc w:val="both"/>
        <w:textAlignment w:val="auto"/>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Relacionet shoqëruese dhe proçesverbali i </w:t>
      </w:r>
      <w:r w:rsidR="00965A8C" w:rsidRPr="00FE1540">
        <w:rPr>
          <w:rFonts w:ascii="Times New Roman" w:hAnsi="Times New Roman"/>
          <w:smallCaps w:val="0"/>
          <w:spacing w:val="0"/>
          <w:sz w:val="22"/>
          <w:szCs w:val="22"/>
          <w:lang w:val="sq-AL"/>
        </w:rPr>
        <w:t>M</w:t>
      </w:r>
      <w:r w:rsidRPr="00FE1540">
        <w:rPr>
          <w:rFonts w:ascii="Times New Roman" w:hAnsi="Times New Roman"/>
          <w:smallCaps w:val="0"/>
          <w:spacing w:val="0"/>
          <w:sz w:val="22"/>
          <w:szCs w:val="22"/>
          <w:lang w:val="sq-AL"/>
        </w:rPr>
        <w:t xml:space="preserve">bledhjes për secilin projektakt i bashkëngjiten  dhe janë pjesë e vendimit të Këshillit. </w:t>
      </w:r>
      <w:r w:rsidR="00DA4347" w:rsidRPr="00FE1540">
        <w:rPr>
          <w:rFonts w:ascii="Times New Roman" w:hAnsi="Times New Roman"/>
          <w:smallCaps w:val="0"/>
          <w:spacing w:val="0"/>
          <w:sz w:val="22"/>
          <w:szCs w:val="22"/>
          <w:lang w:val="sq-AL"/>
        </w:rPr>
        <w:t>Kur pjesë përbërëse e aktit janë lista e tabela, në një nga pikat e aktit (tek pjesa vendimarrëse) shprehet se p.sh. pjesë përbërëse e këtij vendimi janë tabelat nga nr.1 deri  tek nr. 7.</w:t>
      </w:r>
    </w:p>
    <w:p w:rsidR="00F07FDD" w:rsidRPr="00FE1540" w:rsidRDefault="00F07FDD"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F07FDD" w:rsidP="008D4491">
      <w:pPr>
        <w:pStyle w:val="Heading4"/>
      </w:pPr>
      <w:bookmarkStart w:id="253" w:name="_Toc35915310"/>
      <w:r w:rsidRPr="00FE1540">
        <w:t>Shpallja dhe Hyrja në Fuqi e Akteve</w:t>
      </w:r>
      <w:bookmarkEnd w:id="253"/>
    </w:p>
    <w:p w:rsidR="00720A2A" w:rsidRPr="00FE1540" w:rsidRDefault="00F07FDD" w:rsidP="00631C90">
      <w:pPr>
        <w:pStyle w:val="ListParagraph"/>
        <w:numPr>
          <w:ilvl w:val="0"/>
          <w:numId w:val="120"/>
        </w:numPr>
        <w:spacing w:before="120" w:after="0"/>
        <w:ind w:left="714" w:hanging="357"/>
        <w:contextualSpacing w:val="0"/>
        <w:jc w:val="both"/>
        <w:rPr>
          <w:rFonts w:ascii="Times New Roman" w:hAnsi="Times New Roman"/>
          <w:lang w:val="sq-AL"/>
        </w:rPr>
      </w:pPr>
      <w:r w:rsidRPr="00FE1540">
        <w:rPr>
          <w:rFonts w:ascii="Times New Roman" w:hAnsi="Times New Roman"/>
          <w:lang w:val="sq-AL"/>
        </w:rPr>
        <w:t xml:space="preserve">Aktet e Këshillit shpallen </w:t>
      </w:r>
      <w:r w:rsidR="00EB36F5" w:rsidRPr="00FE1540">
        <w:rPr>
          <w:rFonts w:ascii="Times New Roman" w:hAnsi="Times New Roman"/>
          <w:lang w:val="sq-AL"/>
        </w:rPr>
        <w:t xml:space="preserve">publikisht </w:t>
      </w:r>
      <w:r w:rsidRPr="00FE1540">
        <w:rPr>
          <w:rFonts w:ascii="Times New Roman" w:hAnsi="Times New Roman"/>
          <w:lang w:val="sq-AL"/>
        </w:rPr>
        <w:t>brenda 10 ditëve</w:t>
      </w:r>
      <w:r w:rsidRPr="00FE1540">
        <w:rPr>
          <w:rFonts w:ascii="Times New Roman" w:hAnsi="Times New Roman"/>
          <w:i/>
          <w:lang w:val="sq-AL"/>
        </w:rPr>
        <w:t>(Këshilli mund të përcaktojë më pak se 10</w:t>
      </w:r>
      <w:r w:rsidR="007636A6" w:rsidRPr="00FE1540">
        <w:rPr>
          <w:rFonts w:ascii="Times New Roman" w:hAnsi="Times New Roman"/>
          <w:i/>
          <w:lang w:val="sq-AL"/>
        </w:rPr>
        <w:t xml:space="preserve"> ditë</w:t>
      </w:r>
      <w:r w:rsidRPr="00FE1540">
        <w:rPr>
          <w:rFonts w:ascii="Times New Roman" w:hAnsi="Times New Roman"/>
          <w:i/>
          <w:lang w:val="sq-AL"/>
        </w:rPr>
        <w:t xml:space="preserve">) </w:t>
      </w:r>
      <w:r w:rsidRPr="00FE1540">
        <w:rPr>
          <w:rFonts w:ascii="Times New Roman" w:hAnsi="Times New Roman"/>
          <w:lang w:val="sq-AL"/>
        </w:rPr>
        <w:t>nga data e miratimit të tyre dhe hyjnë në fuqi 10 ditë pas shpalljes</w:t>
      </w:r>
      <w:r w:rsidR="00157351" w:rsidRPr="00FE1540">
        <w:rPr>
          <w:rFonts w:ascii="Times New Roman" w:hAnsi="Times New Roman"/>
          <w:lang w:val="sq-AL"/>
        </w:rPr>
        <w:t>.</w:t>
      </w:r>
      <w:r w:rsidRPr="00FE1540">
        <w:rPr>
          <w:rFonts w:ascii="Times New Roman" w:hAnsi="Times New Roman"/>
          <w:lang w:val="sq-AL"/>
        </w:rPr>
        <w:t xml:space="preserve"> Aktet me karakter individual hyjnë në fuqi në datën e njoftimit të tyre subjekteve që përfshihen në to</w:t>
      </w:r>
      <w:r w:rsidR="00B67D3E" w:rsidRPr="00FE1540">
        <w:rPr>
          <w:rStyle w:val="FootnoteReference"/>
          <w:rFonts w:ascii="Times New Roman" w:hAnsi="Times New Roman"/>
          <w:lang w:val="sq-AL"/>
        </w:rPr>
        <w:footnoteReference w:id="147"/>
      </w:r>
      <w:r w:rsidRPr="00FE1540">
        <w:rPr>
          <w:rFonts w:ascii="Times New Roman" w:hAnsi="Times New Roman"/>
          <w:lang w:val="sq-AL"/>
        </w:rPr>
        <w:t>.</w:t>
      </w:r>
    </w:p>
    <w:p w:rsidR="009C0F2C" w:rsidRPr="00FE1540" w:rsidRDefault="009C0F2C" w:rsidP="00631C90">
      <w:pPr>
        <w:pStyle w:val="ListParagraph"/>
        <w:numPr>
          <w:ilvl w:val="0"/>
          <w:numId w:val="120"/>
        </w:numPr>
        <w:spacing w:before="120" w:after="0"/>
        <w:ind w:left="714" w:hanging="357"/>
        <w:contextualSpacing w:val="0"/>
        <w:jc w:val="both"/>
        <w:rPr>
          <w:rFonts w:ascii="Times New Roman" w:hAnsi="Times New Roman"/>
          <w:lang w:val="sq-AL"/>
        </w:rPr>
      </w:pPr>
      <w:r w:rsidRPr="00FE1540">
        <w:rPr>
          <w:rFonts w:ascii="Times New Roman" w:hAnsi="Times New Roman"/>
          <w:lang w:val="sq-AL"/>
        </w:rPr>
        <w:t>Vendimet jonormative të Këshillit hyjnë në fuqi vetëm pasi të jetëmiratuar procesverbali përkatës nga Këshilli</w:t>
      </w:r>
      <w:r w:rsidRPr="00FE1540">
        <w:rPr>
          <w:rStyle w:val="FootnoteReference"/>
          <w:rFonts w:ascii="Times New Roman" w:hAnsi="Times New Roman"/>
          <w:lang w:val="sq-AL"/>
        </w:rPr>
        <w:footnoteReference w:id="148"/>
      </w:r>
      <w:r w:rsidRPr="00FE1540">
        <w:rPr>
          <w:rFonts w:ascii="Times New Roman" w:hAnsi="Times New Roman"/>
          <w:lang w:val="sq-AL"/>
        </w:rPr>
        <w:t>.</w:t>
      </w:r>
    </w:p>
    <w:p w:rsidR="00E50DF3" w:rsidRPr="00FE1540" w:rsidRDefault="00DA4347" w:rsidP="00631C90">
      <w:pPr>
        <w:pStyle w:val="ListParagraph"/>
        <w:numPr>
          <w:ilvl w:val="0"/>
          <w:numId w:val="120"/>
        </w:numPr>
        <w:spacing w:before="120" w:after="0"/>
        <w:ind w:left="714" w:hanging="357"/>
        <w:contextualSpacing w:val="0"/>
        <w:jc w:val="both"/>
        <w:rPr>
          <w:rFonts w:ascii="Times New Roman" w:hAnsi="Times New Roman"/>
          <w:lang w:val="sq-AL"/>
        </w:rPr>
      </w:pPr>
      <w:r w:rsidRPr="00FE1540">
        <w:rPr>
          <w:rFonts w:ascii="Times New Roman" w:hAnsi="Times New Roman"/>
          <w:lang w:val="sq-AL"/>
        </w:rPr>
        <w:lastRenderedPageBreak/>
        <w:t>Aktet e miratuara nga Këshilli shpallen publikisht në vende brenda territorit të Bashkisë të caktuara nga Këshilli dhe ku ka qasje të lirë publike, në hollin e Bashkisë, në faqen zyrtare të internetit të Bashkisë, në gazetën zyrtare të Bashkisë, dhe me forma të tjera të publikimit sipas vendimit të Këshillit</w:t>
      </w:r>
      <w:r w:rsidRPr="00FE1540">
        <w:rPr>
          <w:rStyle w:val="FootnoteReference"/>
          <w:rFonts w:ascii="Times New Roman" w:hAnsi="Times New Roman"/>
          <w:lang w:val="sq-AL"/>
        </w:rPr>
        <w:footnoteReference w:id="149"/>
      </w:r>
      <w:r w:rsidRPr="00FE1540">
        <w:rPr>
          <w:rFonts w:ascii="Times New Roman" w:hAnsi="Times New Roman"/>
          <w:lang w:val="sq-AL"/>
        </w:rPr>
        <w:t>.</w:t>
      </w:r>
    </w:p>
    <w:p w:rsidR="004C18B4" w:rsidRPr="00FE1540" w:rsidRDefault="004051F6" w:rsidP="00631C90">
      <w:pPr>
        <w:pStyle w:val="ListParagraph"/>
        <w:numPr>
          <w:ilvl w:val="0"/>
          <w:numId w:val="120"/>
        </w:numPr>
        <w:spacing w:before="120" w:after="0"/>
        <w:ind w:left="714" w:hanging="357"/>
        <w:contextualSpacing w:val="0"/>
        <w:jc w:val="both"/>
        <w:rPr>
          <w:rFonts w:ascii="Times New Roman" w:hAnsi="Times New Roman"/>
          <w:lang w:val="sq-AL"/>
        </w:rPr>
      </w:pPr>
      <w:r w:rsidRPr="00FE1540">
        <w:rPr>
          <w:rFonts w:ascii="Times New Roman" w:hAnsi="Times New Roman"/>
          <w:lang w:val="sq-AL"/>
        </w:rPr>
        <w:t>Aktet shpallen</w:t>
      </w:r>
      <w:r w:rsidR="00E50DF3" w:rsidRPr="00FE1540">
        <w:rPr>
          <w:rFonts w:ascii="Times New Roman" w:hAnsi="Times New Roman"/>
          <w:lang w:val="sq-AL"/>
        </w:rPr>
        <w:t xml:space="preserve"> publikisht </w:t>
      </w:r>
      <w:r w:rsidRPr="00FE1540">
        <w:rPr>
          <w:rFonts w:ascii="Times New Roman" w:hAnsi="Times New Roman"/>
          <w:lang w:val="sq-AL"/>
        </w:rPr>
        <w:t xml:space="preserve">dhe njëkohësisht </w:t>
      </w:r>
      <w:r w:rsidR="00E50DF3" w:rsidRPr="00FE1540">
        <w:rPr>
          <w:rFonts w:ascii="Times New Roman" w:hAnsi="Times New Roman"/>
          <w:lang w:val="sq-AL"/>
        </w:rPr>
        <w:t xml:space="preserve">në hollin e Bashkisë </w:t>
      </w:r>
      <w:r w:rsidRPr="00FE1540">
        <w:rPr>
          <w:rFonts w:ascii="Times New Roman" w:hAnsi="Times New Roman"/>
          <w:lang w:val="sq-AL"/>
        </w:rPr>
        <w:t>dhe në faqen zyrtare të internetit të Bashkisë.</w:t>
      </w:r>
    </w:p>
    <w:p w:rsidR="004C18B4" w:rsidRPr="00FE1540" w:rsidRDefault="00DA4347" w:rsidP="00631C90">
      <w:pPr>
        <w:pStyle w:val="ListParagraph"/>
        <w:numPr>
          <w:ilvl w:val="0"/>
          <w:numId w:val="120"/>
        </w:numPr>
        <w:spacing w:before="120" w:after="0"/>
        <w:ind w:left="714" w:hanging="357"/>
        <w:contextualSpacing w:val="0"/>
        <w:jc w:val="both"/>
        <w:rPr>
          <w:rFonts w:ascii="Times New Roman" w:hAnsi="Times New Roman"/>
          <w:lang w:val="sq-AL"/>
        </w:rPr>
      </w:pPr>
      <w:r w:rsidRPr="00FE1540">
        <w:rPr>
          <w:rFonts w:ascii="Times New Roman" w:hAnsi="Times New Roman"/>
          <w:lang w:val="sq-AL"/>
        </w:rPr>
        <w:t>Kopja e parë origjinale e çdo vendimi të Këshillit skanohet dhe arkivohet në formatin pdf për tu bëre publike në faqen zyrtare të internetit të Bashkisë. Versioni elektronik i aktit të shpallur publikisht është në format të përdorshëm (lehtësisht i lexueshëm dhe kopjueshëm) nga publiku.</w:t>
      </w:r>
    </w:p>
    <w:p w:rsidR="008C2F71" w:rsidRPr="00FE1540" w:rsidRDefault="00DA4347" w:rsidP="00631C90">
      <w:pPr>
        <w:pStyle w:val="ListParagraph"/>
        <w:numPr>
          <w:ilvl w:val="0"/>
          <w:numId w:val="120"/>
        </w:numPr>
        <w:spacing w:before="120" w:after="0"/>
        <w:ind w:left="714" w:hanging="357"/>
        <w:contextualSpacing w:val="0"/>
        <w:jc w:val="both"/>
        <w:rPr>
          <w:rFonts w:ascii="Times New Roman" w:hAnsi="Times New Roman"/>
          <w:lang w:val="sq-AL"/>
        </w:rPr>
      </w:pPr>
      <w:r w:rsidRPr="00FE1540">
        <w:rPr>
          <w:rFonts w:ascii="Times New Roman" w:hAnsi="Times New Roman"/>
          <w:lang w:val="sq-AL"/>
        </w:rPr>
        <w:t>Aktet që shpallen publikisht në hollin e Bashkisë janë në formë shkresore dhe janë kopje origjinale.</w:t>
      </w:r>
    </w:p>
    <w:p w:rsidR="00D21E6A" w:rsidRPr="00FE1540" w:rsidRDefault="0000654E" w:rsidP="00631C90">
      <w:pPr>
        <w:pStyle w:val="ListParagraph"/>
        <w:numPr>
          <w:ilvl w:val="0"/>
          <w:numId w:val="120"/>
        </w:numPr>
        <w:spacing w:before="120" w:after="0"/>
        <w:contextualSpacing w:val="0"/>
        <w:jc w:val="both"/>
        <w:rPr>
          <w:rFonts w:ascii="Times New Roman" w:hAnsi="Times New Roman"/>
          <w:lang w:val="sq-AL"/>
        </w:rPr>
      </w:pPr>
      <w:r w:rsidRPr="00FE1540">
        <w:rPr>
          <w:rFonts w:ascii="Times New Roman" w:hAnsi="Times New Roman"/>
          <w:lang w:val="sq-AL"/>
        </w:rPr>
        <w:t>V</w:t>
      </w:r>
      <w:r w:rsidR="00FA318F" w:rsidRPr="00FE1540">
        <w:rPr>
          <w:rFonts w:ascii="Times New Roman" w:hAnsi="Times New Roman"/>
          <w:lang w:val="sq-AL"/>
        </w:rPr>
        <w:t>endimet që</w:t>
      </w:r>
      <w:r w:rsidRPr="00FE1540">
        <w:rPr>
          <w:rFonts w:ascii="Times New Roman" w:hAnsi="Times New Roman"/>
          <w:lang w:val="sq-AL"/>
        </w:rPr>
        <w:t xml:space="preserve"> mar</w:t>
      </w:r>
      <w:r w:rsidR="00FA318F" w:rsidRPr="00FE1540">
        <w:rPr>
          <w:rFonts w:ascii="Times New Roman" w:hAnsi="Times New Roman"/>
          <w:lang w:val="sq-AL"/>
        </w:rPr>
        <w:t>ren</w:t>
      </w:r>
      <w:r w:rsidR="00D21E6A" w:rsidRPr="00FE1540">
        <w:rPr>
          <w:rFonts w:ascii="Times New Roman" w:hAnsi="Times New Roman"/>
          <w:lang w:val="sq-AL"/>
        </w:rPr>
        <w:t xml:space="preserve"> në </w:t>
      </w:r>
      <w:r w:rsidR="00FA318F" w:rsidRPr="00FE1540">
        <w:rPr>
          <w:rFonts w:ascii="Times New Roman" w:hAnsi="Times New Roman"/>
          <w:lang w:val="sq-AL"/>
        </w:rPr>
        <w:t>Mbledhje</w:t>
      </w:r>
      <w:r w:rsidRPr="00FE1540">
        <w:rPr>
          <w:rFonts w:ascii="Times New Roman" w:hAnsi="Times New Roman"/>
          <w:lang w:val="sq-AL"/>
        </w:rPr>
        <w:t>n e</w:t>
      </w:r>
      <w:r w:rsidR="00FA318F" w:rsidRPr="00FE1540">
        <w:rPr>
          <w:rFonts w:ascii="Times New Roman" w:hAnsi="Times New Roman"/>
          <w:lang w:val="sq-AL"/>
        </w:rPr>
        <w:t xml:space="preserve"> J</w:t>
      </w:r>
      <w:r w:rsidR="00D21E6A" w:rsidRPr="00FE1540">
        <w:rPr>
          <w:rFonts w:ascii="Times New Roman" w:hAnsi="Times New Roman"/>
          <w:lang w:val="sq-AL"/>
        </w:rPr>
        <w:t>ashtëzakonshme</w:t>
      </w:r>
      <w:r w:rsidRPr="00FE1540">
        <w:rPr>
          <w:rFonts w:ascii="Times New Roman" w:hAnsi="Times New Roman"/>
          <w:lang w:val="sq-AL"/>
        </w:rPr>
        <w:t xml:space="preserve"> të Këshillit shpallen</w:t>
      </w:r>
      <w:r w:rsidR="00D21E6A" w:rsidRPr="00FE1540">
        <w:rPr>
          <w:rFonts w:ascii="Times New Roman" w:hAnsi="Times New Roman"/>
          <w:lang w:val="sq-AL"/>
        </w:rPr>
        <w:t xml:space="preserve"> në këndin e njoftimeve të ndodhur në hollin e Bashkisë dhe jashtë godinës së Bashkisë, i njoftohen mediave audiovizive vendore, dhe hyjnë në fuqi </w:t>
      </w:r>
      <w:r w:rsidR="00DA4347" w:rsidRPr="00FE1540">
        <w:rPr>
          <w:rFonts w:ascii="Times New Roman" w:hAnsi="Times New Roman"/>
          <w:lang w:val="sq-AL"/>
        </w:rPr>
        <w:t>sipas dispozitave të vendimit (menjëherë</w:t>
      </w:r>
      <w:r w:rsidR="00E600B6" w:rsidRPr="00FE1540">
        <w:rPr>
          <w:rFonts w:ascii="Times New Roman" w:hAnsi="Times New Roman"/>
          <w:lang w:val="sq-AL"/>
        </w:rPr>
        <w:t>-</w:t>
      </w:r>
    </w:p>
    <w:p w:rsidR="00C83FDC" w:rsidRPr="00FE1540" w:rsidRDefault="00DA4347" w:rsidP="00631C90">
      <w:pPr>
        <w:pStyle w:val="ListParagraph"/>
        <w:numPr>
          <w:ilvl w:val="0"/>
          <w:numId w:val="120"/>
        </w:numPr>
        <w:spacing w:before="120" w:after="0"/>
        <w:ind w:left="714" w:hanging="357"/>
        <w:contextualSpacing w:val="0"/>
        <w:jc w:val="both"/>
        <w:rPr>
          <w:rFonts w:ascii="Times New Roman" w:hAnsi="Times New Roman"/>
          <w:lang w:val="sq-AL"/>
        </w:rPr>
      </w:pPr>
      <w:r w:rsidRPr="00FE1540">
        <w:rPr>
          <w:rFonts w:ascii="Times New Roman" w:hAnsi="Times New Roman"/>
          <w:lang w:val="sq-AL"/>
        </w:rPr>
        <w:t>Vendimi i Këshillit për detyrimet fiskale vendore publikohet brenda 15 ditëve nga miratimi i tij.</w:t>
      </w:r>
      <w:r w:rsidRPr="00FE1540">
        <w:rPr>
          <w:rStyle w:val="FootnoteReference"/>
          <w:rFonts w:ascii="Times New Roman" w:hAnsi="Times New Roman"/>
          <w:lang w:val="sq-AL"/>
        </w:rPr>
        <w:footnoteReference w:id="150"/>
      </w:r>
      <w:r w:rsidRPr="00FE1540">
        <w:rPr>
          <w:rFonts w:ascii="Times New Roman" w:hAnsi="Times New Roman"/>
          <w:lang w:val="sq-AL"/>
        </w:rPr>
        <w:t>.</w:t>
      </w:r>
    </w:p>
    <w:p w:rsidR="00C83FDC" w:rsidRPr="00FE1540" w:rsidRDefault="00AD7B2E" w:rsidP="00631C90">
      <w:pPr>
        <w:pStyle w:val="ListParagraph"/>
        <w:numPr>
          <w:ilvl w:val="0"/>
          <w:numId w:val="120"/>
        </w:numPr>
        <w:spacing w:before="120" w:after="0"/>
        <w:contextualSpacing w:val="0"/>
        <w:jc w:val="both"/>
        <w:rPr>
          <w:rFonts w:ascii="Times New Roman" w:hAnsi="Times New Roman"/>
          <w:lang w:val="sq-AL"/>
        </w:rPr>
      </w:pPr>
      <w:r w:rsidRPr="00FE1540">
        <w:rPr>
          <w:rFonts w:ascii="Times New Roman" w:hAnsi="Times New Roman"/>
          <w:lang w:val="sq-AL"/>
        </w:rPr>
        <w:t>Shpallja publike dhe njoftimi i akteve të Këshillit bëhet nga Sekretari</w:t>
      </w:r>
      <w:r w:rsidR="00B67D3E" w:rsidRPr="00FE1540">
        <w:rPr>
          <w:rStyle w:val="FootnoteReference"/>
          <w:rFonts w:ascii="Times New Roman" w:hAnsi="Times New Roman"/>
          <w:lang w:val="sq-AL"/>
        </w:rPr>
        <w:footnoteReference w:id="151"/>
      </w:r>
      <w:r w:rsidRPr="00FE1540">
        <w:rPr>
          <w:rFonts w:ascii="Times New Roman" w:hAnsi="Times New Roman"/>
          <w:lang w:val="sq-AL"/>
        </w:rPr>
        <w:t xml:space="preserve">. </w:t>
      </w:r>
    </w:p>
    <w:p w:rsidR="00720A2A" w:rsidRPr="00FE1540" w:rsidRDefault="00AD7B2E" w:rsidP="00631C90">
      <w:pPr>
        <w:pStyle w:val="ListParagraph"/>
        <w:numPr>
          <w:ilvl w:val="0"/>
          <w:numId w:val="120"/>
        </w:numPr>
        <w:spacing w:before="120" w:after="0"/>
        <w:ind w:left="714" w:hanging="357"/>
        <w:contextualSpacing w:val="0"/>
        <w:jc w:val="both"/>
        <w:rPr>
          <w:rFonts w:ascii="Times New Roman" w:hAnsi="Times New Roman"/>
          <w:lang w:val="sq-AL"/>
        </w:rPr>
      </w:pPr>
      <w:r w:rsidRPr="00FE1540">
        <w:rPr>
          <w:rFonts w:ascii="Times New Roman" w:hAnsi="Times New Roman"/>
          <w:lang w:val="sq-AL"/>
        </w:rPr>
        <w:t>Kopje elektronike apo në shkresore të akteve të shpallura janë të disponueshme nga Sekretari i Këshilli për t’i vërë më pas në dispozicion</w:t>
      </w:r>
      <w:r w:rsidR="00E80ED6" w:rsidRPr="00FE1540">
        <w:rPr>
          <w:rFonts w:ascii="Times New Roman" w:hAnsi="Times New Roman"/>
          <w:lang w:val="sq-AL"/>
        </w:rPr>
        <w:t xml:space="preserve"> të</w:t>
      </w:r>
      <w:r w:rsidRPr="00FE1540">
        <w:rPr>
          <w:rFonts w:ascii="Times New Roman" w:hAnsi="Times New Roman"/>
          <w:lang w:val="sq-AL"/>
        </w:rPr>
        <w:t xml:space="preserve"> pubikut apo çdo personi fizik e juridik të interesuar, dhe nëpërmjet Koordinatorit për të Drejtën e Informimitn në Bashki,kundrejt tarifës së përcaktuar nga Këshilli i Bashkisë</w:t>
      </w:r>
      <w:r w:rsidR="00655827" w:rsidRPr="00FE1540">
        <w:rPr>
          <w:rFonts w:ascii="Times New Roman" w:hAnsi="Times New Roman"/>
          <w:lang w:val="sq-AL"/>
        </w:rPr>
        <w:t>.</w:t>
      </w:r>
    </w:p>
    <w:p w:rsidR="003E248C" w:rsidRPr="00FE1540" w:rsidRDefault="003E248C" w:rsidP="00631C90">
      <w:pPr>
        <w:pStyle w:val="ListParagraph"/>
        <w:numPr>
          <w:ilvl w:val="0"/>
          <w:numId w:val="120"/>
        </w:numPr>
        <w:tabs>
          <w:tab w:val="left" w:pos="5245"/>
        </w:tabs>
        <w:spacing w:before="120" w:after="0"/>
        <w:contextualSpacing w:val="0"/>
        <w:jc w:val="both"/>
        <w:rPr>
          <w:rFonts w:ascii="Times New Roman" w:hAnsi="Times New Roman"/>
          <w:lang w:val="sq-AL"/>
        </w:rPr>
      </w:pPr>
      <w:r w:rsidRPr="00FE1540">
        <w:rPr>
          <w:rFonts w:ascii="Times New Roman" w:hAnsi="Times New Roman"/>
          <w:lang w:val="sq-AL"/>
        </w:rPr>
        <w:t xml:space="preserve">Aktet dhe njoftimet publike të Këshilli botohen nëBuletinin/ Gazetën Zyrtare të Akteve të Këshillit. Sekretari mundëson botimin e akteve në Gazetën Zyrtare të Akteve të Këshillit, jo më vonë se 30 ditë nga miratimi i akteve. Mos botimi i akteve në Buletinin/ Gazetën Zyrtare të Bashkive nuk i bën aktet e Këshillit të pavlefshëm. </w:t>
      </w:r>
      <w:r w:rsidR="00E70F5D" w:rsidRPr="00FE1540">
        <w:rPr>
          <w:rFonts w:ascii="Times New Roman" w:hAnsi="Times New Roman"/>
          <w:lang w:val="sq-AL"/>
        </w:rPr>
        <w:t>Sekretari</w:t>
      </w:r>
      <w:r w:rsidRPr="00FE1540">
        <w:rPr>
          <w:rFonts w:ascii="Times New Roman" w:hAnsi="Times New Roman"/>
          <w:lang w:val="sq-AL"/>
        </w:rPr>
        <w:t>, e publikon</w:t>
      </w:r>
      <w:r w:rsidRPr="00FE1540">
        <w:rPr>
          <w:rFonts w:ascii="Times New Roman" w:hAnsi="Times New Roman"/>
        </w:rPr>
        <w:t xml:space="preserve"> versionin elektronik të </w:t>
      </w:r>
      <w:r w:rsidRPr="00FE1540">
        <w:rPr>
          <w:rFonts w:ascii="Times New Roman" w:hAnsi="Times New Roman"/>
          <w:lang w:val="sq-AL"/>
        </w:rPr>
        <w:t xml:space="preserve">Gazetës Zyrtare të Akteve të Këshillit në faqen internetit zyrtare të Bashkisë. </w:t>
      </w:r>
    </w:p>
    <w:p w:rsidR="00655827" w:rsidRPr="00FE1540" w:rsidRDefault="00655827" w:rsidP="00631C90">
      <w:pPr>
        <w:pStyle w:val="ListParagraph"/>
        <w:numPr>
          <w:ilvl w:val="0"/>
          <w:numId w:val="120"/>
        </w:numPr>
        <w:spacing w:before="120" w:after="0"/>
        <w:contextualSpacing w:val="0"/>
        <w:jc w:val="both"/>
        <w:rPr>
          <w:rFonts w:ascii="Times New Roman" w:hAnsi="Times New Roman"/>
        </w:rPr>
      </w:pPr>
      <w:r w:rsidRPr="00FE1540">
        <w:rPr>
          <w:rFonts w:ascii="Times New Roman" w:hAnsi="Times New Roman"/>
        </w:rPr>
        <w:t xml:space="preserve">Aktet </w:t>
      </w:r>
      <w:r w:rsidR="004C6C07" w:rsidRPr="00FE1540">
        <w:rPr>
          <w:rFonts w:ascii="Times New Roman" w:hAnsi="Times New Roman"/>
        </w:rPr>
        <w:t xml:space="preserve">e Këshillit </w:t>
      </w:r>
      <w:r w:rsidRPr="00FE1540">
        <w:rPr>
          <w:rFonts w:ascii="Times New Roman" w:hAnsi="Times New Roman"/>
        </w:rPr>
        <w:t xml:space="preserve">dhe të gjithë dokumentet e tjera </w:t>
      </w:r>
      <w:r w:rsidR="004C6C07" w:rsidRPr="00FE1540">
        <w:rPr>
          <w:rFonts w:ascii="Times New Roman" w:hAnsi="Times New Roman"/>
        </w:rPr>
        <w:t>shoqëruese të tyre</w:t>
      </w:r>
      <w:r w:rsidR="002F694C" w:rsidRPr="00FE1540">
        <w:rPr>
          <w:rFonts w:ascii="Times New Roman" w:hAnsi="Times New Roman"/>
        </w:rPr>
        <w:t>, të cilët</w:t>
      </w:r>
      <w:r w:rsidRPr="00FE1540">
        <w:rPr>
          <w:rFonts w:ascii="Times New Roman" w:hAnsi="Times New Roman"/>
        </w:rPr>
        <w:t xml:space="preserve"> janë bërë publike</w:t>
      </w:r>
      <w:r w:rsidR="00E70F5D" w:rsidRPr="00FE1540">
        <w:rPr>
          <w:rFonts w:ascii="Times New Roman" w:hAnsi="Times New Roman"/>
        </w:rPr>
        <w:t xml:space="preserve"> në faqen zyrtare të internetit të Bashkisë</w:t>
      </w:r>
      <w:r w:rsidRPr="00FE1540">
        <w:rPr>
          <w:rFonts w:ascii="Times New Roman" w:hAnsi="Times New Roman"/>
        </w:rPr>
        <w:t xml:space="preserve">, ruhen në arkivën elektronike të </w:t>
      </w:r>
      <w:r w:rsidR="00E70F5D" w:rsidRPr="00FE1540">
        <w:rPr>
          <w:rFonts w:ascii="Times New Roman" w:hAnsi="Times New Roman"/>
        </w:rPr>
        <w:t xml:space="preserve">kesaj </w:t>
      </w:r>
      <w:r w:rsidRPr="00FE1540">
        <w:rPr>
          <w:rFonts w:ascii="Times New Roman" w:hAnsi="Times New Roman"/>
        </w:rPr>
        <w:t xml:space="preserve">faqedhe vazhdojnë të jenë publike për një periudhë minimale prej dhjetë (10) vitesh, dhe në çdo rast hiqen nga kjo faqje </w:t>
      </w:r>
      <w:r w:rsidR="00E70F5D" w:rsidRPr="00FE1540">
        <w:rPr>
          <w:rFonts w:ascii="Times New Roman" w:hAnsi="Times New Roman"/>
        </w:rPr>
        <w:t xml:space="preserve">mbas mbarimi të këtij afati, </w:t>
      </w:r>
      <w:r w:rsidRPr="00FE1540">
        <w:rPr>
          <w:rFonts w:ascii="Times New Roman" w:hAnsi="Times New Roman"/>
        </w:rPr>
        <w:t xml:space="preserve">me vendim të Këshillit Bashkiak, përsakohë në ligj nuk përcaktohet ndryshe. </w:t>
      </w:r>
    </w:p>
    <w:p w:rsidR="00F07FDD" w:rsidRPr="00FE1540" w:rsidRDefault="00F07FDD"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D64259" w:rsidP="008D4491">
      <w:pPr>
        <w:pStyle w:val="Heading4"/>
      </w:pPr>
      <w:bookmarkStart w:id="254" w:name="_Toc35915311"/>
      <w:r w:rsidRPr="00FE1540">
        <w:t>Rishikimi</w:t>
      </w:r>
      <w:r w:rsidR="0057346F" w:rsidRPr="00FE1540">
        <w:rPr>
          <w:lang w:val="it-IT"/>
        </w:rPr>
        <w:t xml:space="preserve"> i Akteve</w:t>
      </w:r>
      <w:r w:rsidRPr="00FE1540">
        <w:t xml:space="preserve">, </w:t>
      </w:r>
      <w:r w:rsidR="00F07FDD" w:rsidRPr="00FE1540">
        <w:t>Anulimi</w:t>
      </w:r>
      <w:r w:rsidR="006F7FC9" w:rsidRPr="00FE1540">
        <w:t xml:space="preserve">, </w:t>
      </w:r>
      <w:r w:rsidR="00F07FDD" w:rsidRPr="00FE1540">
        <w:t xml:space="preserve"> Shfuqizimi </w:t>
      </w:r>
      <w:r w:rsidR="00172FBA" w:rsidRPr="00FE1540">
        <w:rPr>
          <w:lang w:val="it-IT"/>
        </w:rPr>
        <w:t>dhe</w:t>
      </w:r>
      <w:r w:rsidR="00F07FDD" w:rsidRPr="00FE1540">
        <w:rPr>
          <w:lang w:val="it-IT"/>
        </w:rPr>
        <w:t>Ndryshimi</w:t>
      </w:r>
      <w:r w:rsidR="0057346F" w:rsidRPr="00FE1540">
        <w:rPr>
          <w:lang w:val="it-IT"/>
        </w:rPr>
        <w:t xml:space="preserve"> i tyre</w:t>
      </w:r>
      <w:bookmarkEnd w:id="254"/>
    </w:p>
    <w:p w:rsidR="00F07FDD" w:rsidRPr="00FE1540" w:rsidRDefault="00F07FDD" w:rsidP="00631C90">
      <w:pPr>
        <w:pStyle w:val="ListParagraph"/>
        <w:numPr>
          <w:ilvl w:val="0"/>
          <w:numId w:val="9"/>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Këshilli Bashkiak mund të anulojë apo shfuqizojë një akti t</w:t>
      </w:r>
      <w:r w:rsidR="00172FBA" w:rsidRPr="00FE1540">
        <w:rPr>
          <w:rFonts w:ascii="Times New Roman" w:hAnsi="Times New Roman"/>
          <w:lang w:val="sq-AL"/>
        </w:rPr>
        <w:t>ë</w:t>
      </w:r>
      <w:r w:rsidRPr="00FE1540">
        <w:rPr>
          <w:rFonts w:ascii="Times New Roman" w:hAnsi="Times New Roman"/>
          <w:lang w:val="sq-AL"/>
        </w:rPr>
        <w:t xml:space="preserve"> nxjerrë prej Tij, duke ndërprerë fuqinë juridike të akteve të anulluara apo shfuqizuara. Anulimi i një akti ka pasoja për të shkuarën, ndërsa shfuqizimi i aktit administrativ ka pasoja vetëm për të ardhmen. </w:t>
      </w:r>
    </w:p>
    <w:p w:rsidR="00F07FDD" w:rsidRPr="00FE1540" w:rsidRDefault="00F07FDD" w:rsidP="00631C90">
      <w:pPr>
        <w:pStyle w:val="ListParagraph"/>
        <w:numPr>
          <w:ilvl w:val="0"/>
          <w:numId w:val="9"/>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Anulimi dhe shfuqizimi mund të jenë të pjesshëm apo të tërësishëm. Anulimi ose shfuqizimi bëhen me një akt të ri me shkrim, i cili anulon, shfuqizon, ndryshon apo plotëson aktin e parë.</w:t>
      </w:r>
    </w:p>
    <w:p w:rsidR="006E3079" w:rsidRPr="00FE1540" w:rsidRDefault="00F07FDD" w:rsidP="00631C90">
      <w:pPr>
        <w:pStyle w:val="ListParagraph"/>
        <w:numPr>
          <w:ilvl w:val="0"/>
          <w:numId w:val="9"/>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lastRenderedPageBreak/>
        <w:t xml:space="preserve">Propozimi për anulimi dhe shfuqizimin e pjesshëm apo të tërësishëm të një akti të Këshillit, e propozon Kryetari i Bashkisë, Kryesia e Këshillit, një Grup Politik Këshilltarësh, një numër jo me pak së 5 Këshilltarë, çdo komunitet, nëpërmjet përfaqësuesve të autorizuar të tij, ose jo më pak se një </w:t>
      </w:r>
      <w:r w:rsidR="00AC0749" w:rsidRPr="00FE1540">
        <w:rPr>
          <w:rFonts w:ascii="Times New Roman" w:hAnsi="Times New Roman"/>
          <w:lang w:val="sq-AL"/>
        </w:rPr>
        <w:t>(1)</w:t>
      </w:r>
      <w:r w:rsidRPr="00FE1540">
        <w:rPr>
          <w:rFonts w:ascii="Times New Roman" w:hAnsi="Times New Roman"/>
          <w:lang w:val="sq-AL"/>
        </w:rPr>
        <w:t>për qind e banorëve</w:t>
      </w:r>
      <w:r w:rsidR="006E3079" w:rsidRPr="00FE1540">
        <w:rPr>
          <w:rFonts w:ascii="Times New Roman" w:hAnsi="Times New Roman"/>
          <w:lang w:val="sq-AL"/>
        </w:rPr>
        <w:t xml:space="preserve"> të bashkisë. </w:t>
      </w:r>
    </w:p>
    <w:p w:rsidR="00F07FDD" w:rsidRPr="00FE1540" w:rsidRDefault="006E3079" w:rsidP="00631C90">
      <w:pPr>
        <w:pStyle w:val="ListParagraph"/>
        <w:numPr>
          <w:ilvl w:val="0"/>
          <w:numId w:val="9"/>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Propozimi, kur nuk</w:t>
      </w:r>
      <w:r w:rsidR="00F07FDD" w:rsidRPr="00FE1540">
        <w:rPr>
          <w:rFonts w:ascii="Times New Roman" w:hAnsi="Times New Roman"/>
          <w:lang w:val="sq-AL"/>
        </w:rPr>
        <w:t xml:space="preserve"> paraqitet nga Kryetari i Bashkisë, i përcillet Kryetarit të bashkisë, nëpërmjet Kryetari të Këshillit, për t</w:t>
      </w:r>
      <w:r w:rsidR="00112282" w:rsidRPr="00FE1540">
        <w:rPr>
          <w:rFonts w:ascii="Times New Roman" w:hAnsi="Times New Roman"/>
          <w:lang w:val="sq-AL"/>
        </w:rPr>
        <w:t>’</w:t>
      </w:r>
      <w:r w:rsidR="00F07FDD" w:rsidRPr="00FE1540">
        <w:rPr>
          <w:rFonts w:ascii="Times New Roman" w:hAnsi="Times New Roman"/>
          <w:lang w:val="sq-AL"/>
        </w:rPr>
        <w:t>u shprehur me sqarime për pasojat juridike dhe financiare të ndryshimit të propozuar. Sqarimet e Kryetarit të Bashkisë i paraqiten Komisionit të Këshillit dhe mbledhjes së Këshillit nga punonjesit e a</w:t>
      </w:r>
      <w:r w:rsidR="00112282" w:rsidRPr="00FE1540">
        <w:rPr>
          <w:rFonts w:ascii="Times New Roman" w:hAnsi="Times New Roman"/>
          <w:lang w:val="sq-AL"/>
        </w:rPr>
        <w:t>u</w:t>
      </w:r>
      <w:r w:rsidR="00F07FDD" w:rsidRPr="00FE1540">
        <w:rPr>
          <w:rFonts w:ascii="Times New Roman" w:hAnsi="Times New Roman"/>
          <w:lang w:val="sq-AL"/>
        </w:rPr>
        <w:t xml:space="preserve">torizuar të Bashkisë. </w:t>
      </w:r>
    </w:p>
    <w:p w:rsidR="00873F12" w:rsidRPr="00FE1540" w:rsidRDefault="00873F12"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873F12" w:rsidP="008D4491">
      <w:pPr>
        <w:pStyle w:val="Heading4"/>
      </w:pPr>
      <w:bookmarkStart w:id="255" w:name="_Toc35915312"/>
      <w:r w:rsidRPr="00FE1540">
        <w:t>Kthimi për rishqyrtim</w:t>
      </w:r>
      <w:r w:rsidR="007A364F" w:rsidRPr="00FE1540">
        <w:t xml:space="preserve"> i</w:t>
      </w:r>
      <w:r w:rsidRPr="00FE1540">
        <w:t xml:space="preserve"> vendimeve të Këshillit nga Kryetari i Bashkisë</w:t>
      </w:r>
      <w:bookmarkEnd w:id="255"/>
    </w:p>
    <w:p w:rsidR="00E0595D" w:rsidRPr="00FE1540" w:rsidRDefault="001B6151" w:rsidP="00631C90">
      <w:pPr>
        <w:pStyle w:val="ListParagraph"/>
        <w:numPr>
          <w:ilvl w:val="0"/>
          <w:numId w:val="73"/>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Kryetari i Bashkisë kthen për rishqyrtim jo më shumë se një herë në Këshill</w:t>
      </w:r>
      <w:r w:rsidR="00873F12" w:rsidRPr="00FE1540">
        <w:rPr>
          <w:rFonts w:ascii="Times New Roman" w:hAnsi="Times New Roman"/>
          <w:lang w:val="sq-AL"/>
        </w:rPr>
        <w:t>,</w:t>
      </w:r>
      <w:r w:rsidRPr="00FE1540">
        <w:rPr>
          <w:rFonts w:ascii="Times New Roman" w:hAnsi="Times New Roman"/>
          <w:lang w:val="sq-AL"/>
        </w:rPr>
        <w:t xml:space="preserve"> vendime</w:t>
      </w:r>
      <w:r w:rsidR="00873F12" w:rsidRPr="00FE1540">
        <w:rPr>
          <w:rFonts w:ascii="Times New Roman" w:hAnsi="Times New Roman"/>
          <w:lang w:val="sq-AL"/>
        </w:rPr>
        <w:t>t e Këshillit</w:t>
      </w:r>
      <w:r w:rsidRPr="00FE1540">
        <w:rPr>
          <w:rFonts w:ascii="Times New Roman" w:hAnsi="Times New Roman"/>
          <w:lang w:val="sq-AL"/>
        </w:rPr>
        <w:t xml:space="preserve">, kur vëren se ato </w:t>
      </w:r>
      <w:r w:rsidR="00DC6583" w:rsidRPr="00FE1540">
        <w:rPr>
          <w:rFonts w:ascii="Times New Roman" w:hAnsi="Times New Roman"/>
          <w:lang w:val="sq-AL"/>
        </w:rPr>
        <w:t>c</w:t>
      </w:r>
      <w:r w:rsidR="009B6D94" w:rsidRPr="00FE1540">
        <w:rPr>
          <w:rFonts w:ascii="Times New Roman" w:hAnsi="Times New Roman"/>
          <w:lang w:val="sq-AL"/>
        </w:rPr>
        <w:t>ë</w:t>
      </w:r>
      <w:r w:rsidR="00DC6583" w:rsidRPr="00FE1540">
        <w:rPr>
          <w:rFonts w:ascii="Times New Roman" w:hAnsi="Times New Roman"/>
          <w:lang w:val="sq-AL"/>
        </w:rPr>
        <w:t>nojnë interesa të bashkësisë</w:t>
      </w:r>
      <w:r w:rsidR="00427ACF" w:rsidRPr="00FE1540">
        <w:rPr>
          <w:rStyle w:val="FootnoteReference"/>
          <w:rFonts w:ascii="Times New Roman" w:hAnsi="Times New Roman"/>
          <w:lang w:val="sq-AL"/>
        </w:rPr>
        <w:footnoteReference w:id="152"/>
      </w:r>
      <w:r w:rsidRPr="00FE1540">
        <w:rPr>
          <w:rFonts w:ascii="Times New Roman" w:hAnsi="Times New Roman"/>
          <w:lang w:val="sq-AL"/>
        </w:rPr>
        <w:t>.</w:t>
      </w:r>
    </w:p>
    <w:p w:rsidR="00E0595D" w:rsidRPr="00FE1540" w:rsidRDefault="001D0462" w:rsidP="00631C90">
      <w:pPr>
        <w:pStyle w:val="ListParagraph"/>
        <w:numPr>
          <w:ilvl w:val="0"/>
          <w:numId w:val="73"/>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K</w:t>
      </w:r>
      <w:r w:rsidR="007050AA" w:rsidRPr="00FE1540">
        <w:rPr>
          <w:rFonts w:ascii="Times New Roman" w:hAnsi="Times New Roman"/>
          <w:lang w:val="sq-AL"/>
        </w:rPr>
        <w:t>ërkes</w:t>
      </w:r>
      <w:r w:rsidRPr="00FE1540">
        <w:rPr>
          <w:rFonts w:ascii="Times New Roman" w:hAnsi="Times New Roman"/>
          <w:lang w:val="sq-AL"/>
        </w:rPr>
        <w:t>ën për rishqyrtim,</w:t>
      </w:r>
      <w:r w:rsidR="009B6D94" w:rsidRPr="00FE1540">
        <w:rPr>
          <w:rFonts w:ascii="Times New Roman" w:hAnsi="Times New Roman"/>
          <w:lang w:val="sq-AL"/>
        </w:rPr>
        <w:t xml:space="preserve">Kryetari i Këshillit ja kalon për shqyrtim </w:t>
      </w:r>
      <w:r w:rsidR="007050AA" w:rsidRPr="00FE1540">
        <w:rPr>
          <w:rFonts w:ascii="Times New Roman" w:hAnsi="Times New Roman"/>
          <w:lang w:val="sq-AL"/>
        </w:rPr>
        <w:t xml:space="preserve">Komisionit përkatës të Përhershëm. Kryetari i Bashkisë ftohet të marrë pjesë në Mbledhjen e Këshillit ku shqyrtohet </w:t>
      </w:r>
      <w:r w:rsidR="00490932" w:rsidRPr="00FE1540">
        <w:rPr>
          <w:rFonts w:ascii="Times New Roman" w:hAnsi="Times New Roman"/>
          <w:lang w:val="sq-AL"/>
        </w:rPr>
        <w:t>kërkesa e</w:t>
      </w:r>
      <w:r w:rsidR="009F4CA3" w:rsidRPr="00FE1540">
        <w:rPr>
          <w:rFonts w:ascii="Times New Roman" w:hAnsi="Times New Roman"/>
          <w:lang w:val="sq-AL"/>
        </w:rPr>
        <w:t xml:space="preserve"> Kryetarit të Bashkisë për rishqyrtimin e aktit.</w:t>
      </w:r>
      <w:r w:rsidR="00DC6583" w:rsidRPr="00FE1540">
        <w:rPr>
          <w:rFonts w:ascii="Times New Roman" w:hAnsi="Times New Roman"/>
          <w:lang w:val="sq-AL"/>
        </w:rPr>
        <w:t xml:space="preserve">Këshilli dëgjon më parë Kryetarin e Bashkisë e më pas raportin e Komisionit të Përhershëm. </w:t>
      </w:r>
    </w:p>
    <w:p w:rsidR="001B6151" w:rsidRPr="00FE1540" w:rsidRDefault="00DC6583" w:rsidP="00631C90">
      <w:pPr>
        <w:pStyle w:val="ListParagraph"/>
        <w:numPr>
          <w:ilvl w:val="0"/>
          <w:numId w:val="73"/>
        </w:numPr>
        <w:spacing w:before="120" w:after="0"/>
        <w:ind w:left="357" w:hanging="357"/>
        <w:contextualSpacing w:val="0"/>
        <w:jc w:val="both"/>
        <w:rPr>
          <w:rFonts w:ascii="Times New Roman" w:hAnsi="Times New Roman"/>
          <w:lang w:val="sq-AL"/>
        </w:rPr>
      </w:pPr>
      <w:r w:rsidRPr="00FE1540">
        <w:rPr>
          <w:rFonts w:ascii="Times New Roman" w:hAnsi="Times New Roman"/>
          <w:lang w:val="sq-AL"/>
        </w:rPr>
        <w:t>Këshilli mund të miratojë të njëjtin vendim vetëm me shumicën e votave, në prani të më shumë se g</w:t>
      </w:r>
      <w:r w:rsidR="001D0462" w:rsidRPr="00FE1540">
        <w:rPr>
          <w:rFonts w:ascii="Times New Roman" w:hAnsi="Times New Roman"/>
          <w:lang w:val="sq-AL"/>
        </w:rPr>
        <w:t>jysmës së të gjithë anëtarëve</w:t>
      </w:r>
      <w:r w:rsidR="00427ACF" w:rsidRPr="00FE1540">
        <w:rPr>
          <w:rStyle w:val="FootnoteReference"/>
          <w:rFonts w:ascii="Times New Roman" w:hAnsi="Times New Roman"/>
          <w:lang w:val="sq-AL"/>
        </w:rPr>
        <w:footnoteReference w:id="153"/>
      </w:r>
      <w:r w:rsidRPr="00FE1540">
        <w:rPr>
          <w:rFonts w:ascii="Times New Roman" w:hAnsi="Times New Roman"/>
          <w:lang w:val="sq-AL"/>
        </w:rPr>
        <w:t>.</w:t>
      </w:r>
    </w:p>
    <w:p w:rsidR="00C32C9F" w:rsidRPr="00FE1540" w:rsidRDefault="00C32C9F"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C32C9F" w:rsidP="008D4491">
      <w:pPr>
        <w:pStyle w:val="Heading4"/>
      </w:pPr>
      <w:bookmarkStart w:id="256" w:name="_Toc35915313"/>
      <w:r w:rsidRPr="00FE1540">
        <w:t>Dergimi i Akteve të miratu</w:t>
      </w:r>
      <w:r w:rsidR="002C40E5" w:rsidRPr="00FE1540">
        <w:t>a</w:t>
      </w:r>
      <w:r w:rsidRPr="00FE1540">
        <w:rPr>
          <w:lang w:val="it-IT"/>
        </w:rPr>
        <w:t>ra tek Prefekti</w:t>
      </w:r>
      <w:bookmarkEnd w:id="256"/>
    </w:p>
    <w:p w:rsidR="00C32C9F" w:rsidRPr="00FE1540" w:rsidRDefault="00C32C9F" w:rsidP="00715D23">
      <w:pPr>
        <w:spacing w:after="0"/>
        <w:jc w:val="both"/>
        <w:rPr>
          <w:rFonts w:ascii="Times New Roman" w:hAnsi="Times New Roman"/>
          <w:lang w:val="sq-AL"/>
        </w:rPr>
      </w:pPr>
      <w:r w:rsidRPr="00FE1540">
        <w:rPr>
          <w:rFonts w:ascii="Times New Roman" w:hAnsi="Times New Roman"/>
          <w:lang w:val="sq-AL"/>
        </w:rPr>
        <w:t>Sekretari</w:t>
      </w:r>
      <w:r w:rsidR="00F27634" w:rsidRPr="00FE1540">
        <w:rPr>
          <w:rFonts w:ascii="Times New Roman" w:hAnsi="Times New Roman"/>
          <w:lang w:val="sq-AL"/>
        </w:rPr>
        <w:t>,</w:t>
      </w:r>
      <w:r w:rsidRPr="00FE1540">
        <w:rPr>
          <w:rFonts w:ascii="Times New Roman" w:hAnsi="Times New Roman"/>
          <w:lang w:val="sq-AL"/>
        </w:rPr>
        <w:t xml:space="preserve"> brenda </w:t>
      </w:r>
      <w:r w:rsidR="00C150B5" w:rsidRPr="00FE1540">
        <w:rPr>
          <w:rFonts w:ascii="Times New Roman" w:hAnsi="Times New Roman"/>
          <w:lang w:val="sq-AL"/>
        </w:rPr>
        <w:t>10</w:t>
      </w:r>
      <w:r w:rsidRPr="00FE1540">
        <w:rPr>
          <w:rFonts w:ascii="Times New Roman" w:hAnsi="Times New Roman"/>
          <w:lang w:val="sq-AL"/>
        </w:rPr>
        <w:t xml:space="preserve"> ditëve</w:t>
      </w:r>
      <w:r w:rsidR="00F27634" w:rsidRPr="00FE1540">
        <w:rPr>
          <w:rFonts w:ascii="Times New Roman" w:hAnsi="Times New Roman"/>
          <w:lang w:val="sq-AL"/>
        </w:rPr>
        <w:t xml:space="preserve">kalendarike </w:t>
      </w:r>
      <w:r w:rsidRPr="00FE1540">
        <w:rPr>
          <w:rFonts w:ascii="Times New Roman" w:hAnsi="Times New Roman"/>
          <w:i/>
          <w:lang w:val="sq-AL"/>
        </w:rPr>
        <w:t xml:space="preserve">(Këshilli mund të vendosi më pak </w:t>
      </w:r>
      <w:r w:rsidR="00F27634" w:rsidRPr="00FE1540">
        <w:rPr>
          <w:rFonts w:ascii="Times New Roman" w:hAnsi="Times New Roman"/>
          <w:i/>
          <w:lang w:val="sq-AL"/>
        </w:rPr>
        <w:t xml:space="preserve">10 </w:t>
      </w:r>
      <w:r w:rsidRPr="00FE1540">
        <w:rPr>
          <w:rFonts w:ascii="Times New Roman" w:hAnsi="Times New Roman"/>
          <w:i/>
          <w:lang w:val="sq-AL"/>
        </w:rPr>
        <w:t>ditë)</w:t>
      </w:r>
      <w:r w:rsidRPr="00FE1540">
        <w:rPr>
          <w:rFonts w:ascii="Times New Roman" w:hAnsi="Times New Roman"/>
          <w:lang w:val="sq-AL"/>
        </w:rPr>
        <w:t xml:space="preserve"> nga data e shpalljes </w:t>
      </w:r>
      <w:r w:rsidR="00F27634" w:rsidRPr="00FE1540">
        <w:rPr>
          <w:rFonts w:ascii="Times New Roman" w:hAnsi="Times New Roman"/>
          <w:lang w:val="sq-AL"/>
        </w:rPr>
        <w:t>publike t</w:t>
      </w:r>
      <w:r w:rsidRPr="00FE1540">
        <w:rPr>
          <w:rFonts w:ascii="Times New Roman" w:hAnsi="Times New Roman"/>
          <w:lang w:val="sq-AL"/>
        </w:rPr>
        <w:t xml:space="preserve">ë akteve, depoziton në regjistrin e zyrën së Prefektit të gjitha aktet me karakter normativ të </w:t>
      </w:r>
      <w:r w:rsidR="00E80ED6" w:rsidRPr="00FE1540">
        <w:rPr>
          <w:rFonts w:ascii="Times New Roman" w:hAnsi="Times New Roman"/>
          <w:color w:val="000000" w:themeColor="text1"/>
          <w:lang w:val="sq-AL"/>
        </w:rPr>
        <w:t xml:space="preserve">miratuar </w:t>
      </w:r>
      <w:r w:rsidRPr="00FE1540">
        <w:rPr>
          <w:rFonts w:ascii="Times New Roman" w:hAnsi="Times New Roman"/>
          <w:color w:val="000000" w:themeColor="text1"/>
          <w:lang w:val="sq-AL"/>
        </w:rPr>
        <w:t>nga Këshilli</w:t>
      </w:r>
      <w:r w:rsidRPr="00FE1540">
        <w:rPr>
          <w:rFonts w:ascii="Times New Roman" w:eastAsia="Times New Roman" w:hAnsi="Times New Roman"/>
          <w:color w:val="000000" w:themeColor="text1"/>
          <w:lang w:val="sq-AL" w:eastAsia="en-GB"/>
        </w:rPr>
        <w:t>për arsye tëv</w:t>
      </w:r>
      <w:r w:rsidRPr="00FE1540">
        <w:rPr>
          <w:rFonts w:ascii="Times New Roman" w:hAnsi="Times New Roman"/>
          <w:color w:val="000000" w:themeColor="text1"/>
          <w:lang w:val="sq-AL"/>
        </w:rPr>
        <w:t>erifikim nga ana e Prefektit të ligjshmërisë së akteve</w:t>
      </w:r>
      <w:r w:rsidR="00427ACF" w:rsidRPr="00FE1540">
        <w:rPr>
          <w:rStyle w:val="FootnoteReference"/>
          <w:rFonts w:ascii="Times New Roman" w:hAnsi="Times New Roman"/>
          <w:color w:val="000000" w:themeColor="text1"/>
          <w:lang w:val="sq-AL"/>
        </w:rPr>
        <w:footnoteReference w:id="154"/>
      </w:r>
      <w:r w:rsidRPr="00FE1540">
        <w:rPr>
          <w:rFonts w:ascii="Times New Roman" w:hAnsi="Times New Roman"/>
          <w:color w:val="000000" w:themeColor="text1"/>
          <w:lang w:val="sq-AL"/>
        </w:rPr>
        <w:t>.</w:t>
      </w:r>
      <w:r w:rsidR="006054D7" w:rsidRPr="00FE1540">
        <w:rPr>
          <w:rFonts w:ascii="Times New Roman" w:hAnsi="Times New Roman"/>
          <w:color w:val="000000" w:themeColor="text1"/>
          <w:lang w:val="sq-AL"/>
        </w:rPr>
        <w:t xml:space="preserve"> Në çdo rast akti </w:t>
      </w:r>
      <w:r w:rsidRPr="00FE1540">
        <w:rPr>
          <w:rFonts w:ascii="Times New Roman" w:hAnsi="Times New Roman"/>
          <w:color w:val="000000" w:themeColor="text1"/>
          <w:lang w:val="sq-AL"/>
        </w:rPr>
        <w:t xml:space="preserve"> dor</w:t>
      </w:r>
      <w:r w:rsidR="000D33CB" w:rsidRPr="00FE1540">
        <w:rPr>
          <w:rFonts w:ascii="Times New Roman" w:hAnsi="Times New Roman"/>
          <w:color w:val="000000" w:themeColor="text1"/>
          <w:lang w:val="sq-AL"/>
        </w:rPr>
        <w:t>ë</w:t>
      </w:r>
      <w:r w:rsidRPr="00FE1540">
        <w:rPr>
          <w:rFonts w:ascii="Times New Roman" w:hAnsi="Times New Roman"/>
          <w:color w:val="000000" w:themeColor="text1"/>
          <w:lang w:val="sq-AL"/>
        </w:rPr>
        <w:t xml:space="preserve">zohen doravisht </w:t>
      </w:r>
      <w:r w:rsidR="000D33CB" w:rsidRPr="00FE1540">
        <w:rPr>
          <w:rFonts w:ascii="Times New Roman" w:hAnsi="Times New Roman"/>
          <w:lang w:val="sq-AL"/>
        </w:rPr>
        <w:t xml:space="preserve">apo dërgohen me postë </w:t>
      </w:r>
      <w:r w:rsidRPr="00FE1540">
        <w:rPr>
          <w:rFonts w:ascii="Times New Roman" w:hAnsi="Times New Roman"/>
          <w:lang w:val="sq-AL"/>
        </w:rPr>
        <w:t>nga Sekretari i Këshillit</w:t>
      </w:r>
      <w:r w:rsidR="000631C2" w:rsidRPr="00FE1540">
        <w:rPr>
          <w:rFonts w:ascii="Times New Roman" w:hAnsi="Times New Roman"/>
          <w:lang w:val="sq-AL"/>
        </w:rPr>
        <w:t>,</w:t>
      </w:r>
      <w:r w:rsidRPr="00FE1540">
        <w:rPr>
          <w:rFonts w:ascii="Times New Roman" w:hAnsi="Times New Roman"/>
          <w:lang w:val="sq-AL"/>
        </w:rPr>
        <w:t>tek zyra e Protokollit e Prefektit nga ku merr konf</w:t>
      </w:r>
      <w:r w:rsidR="00CB033E" w:rsidRPr="00FE1540">
        <w:rPr>
          <w:rFonts w:ascii="Times New Roman" w:hAnsi="Times New Roman"/>
          <w:lang w:val="sq-AL"/>
        </w:rPr>
        <w:t>i</w:t>
      </w:r>
      <w:r w:rsidRPr="00FE1540">
        <w:rPr>
          <w:rFonts w:ascii="Times New Roman" w:hAnsi="Times New Roman"/>
          <w:lang w:val="sq-AL"/>
        </w:rPr>
        <w:t>rmimin për dor</w:t>
      </w:r>
      <w:r w:rsidR="00AC0AF3" w:rsidRPr="00FE1540">
        <w:rPr>
          <w:rFonts w:ascii="Times New Roman" w:hAnsi="Times New Roman"/>
          <w:lang w:val="sq-AL"/>
        </w:rPr>
        <w:t>ë</w:t>
      </w:r>
      <w:r w:rsidRPr="00FE1540">
        <w:rPr>
          <w:rFonts w:ascii="Times New Roman" w:hAnsi="Times New Roman"/>
          <w:lang w:val="sq-AL"/>
        </w:rPr>
        <w:t>zimine akteve.</w:t>
      </w:r>
    </w:p>
    <w:p w:rsidR="00F07FDD" w:rsidRPr="00FE1540" w:rsidRDefault="00F07FDD"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F07FDD" w:rsidP="008D4491">
      <w:pPr>
        <w:pStyle w:val="Heading4"/>
      </w:pPr>
      <w:bookmarkStart w:id="257" w:name="_Toc35915314"/>
      <w:r w:rsidRPr="00FE1540">
        <w:t>Dergimi i Akteve tek Palët e Ngarkuara për Zbatim apo Palët e Interesuara</w:t>
      </w:r>
      <w:bookmarkEnd w:id="257"/>
    </w:p>
    <w:p w:rsidR="00CB033E" w:rsidRPr="00FE1540" w:rsidRDefault="00F07FDD" w:rsidP="00631C90">
      <w:pPr>
        <w:pStyle w:val="ListParagraph"/>
        <w:numPr>
          <w:ilvl w:val="0"/>
          <w:numId w:val="173"/>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Sekretari i dërgon një kopje të çdo akti Kr</w:t>
      </w:r>
      <w:r w:rsidR="000D33CB" w:rsidRPr="00FE1540">
        <w:rPr>
          <w:rFonts w:ascii="Times New Roman" w:hAnsi="Times New Roman"/>
          <w:lang w:val="sq-AL"/>
        </w:rPr>
        <w:t>yetarit të Bashkisë dhe Zyrës së</w:t>
      </w:r>
      <w:r w:rsidRPr="00FE1540">
        <w:rPr>
          <w:rFonts w:ascii="Times New Roman" w:hAnsi="Times New Roman"/>
          <w:lang w:val="sq-AL"/>
        </w:rPr>
        <w:t xml:space="preserve"> Arkivit të Bashkisë si dhe njësis</w:t>
      </w:r>
      <w:r w:rsidR="002E3B11" w:rsidRPr="00FE1540">
        <w:rPr>
          <w:rFonts w:ascii="Times New Roman" w:hAnsi="Times New Roman"/>
          <w:lang w:val="sq-AL"/>
        </w:rPr>
        <w:t>ë</w:t>
      </w:r>
      <w:r w:rsidRPr="00FE1540">
        <w:rPr>
          <w:rFonts w:ascii="Times New Roman" w:hAnsi="Times New Roman"/>
          <w:lang w:val="sq-AL"/>
        </w:rPr>
        <w:t xml:space="preserve"> administrative </w:t>
      </w:r>
      <w:r w:rsidR="00CB033E" w:rsidRPr="00FE1540">
        <w:rPr>
          <w:rFonts w:ascii="Times New Roman" w:hAnsi="Times New Roman"/>
          <w:lang w:val="sq-AL"/>
        </w:rPr>
        <w:t xml:space="preserve">dhe </w:t>
      </w:r>
      <w:r w:rsidRPr="00FE1540">
        <w:rPr>
          <w:rFonts w:ascii="Times New Roman" w:hAnsi="Times New Roman"/>
          <w:lang w:val="sq-AL"/>
        </w:rPr>
        <w:t>institucionit</w:t>
      </w:r>
      <w:r w:rsidR="002E3B11" w:rsidRPr="00FE1540">
        <w:rPr>
          <w:rFonts w:ascii="Times New Roman" w:hAnsi="Times New Roman"/>
          <w:lang w:val="sq-AL"/>
        </w:rPr>
        <w:t xml:space="preserve"> apo ndërmarrjess</w:t>
      </w:r>
      <w:r w:rsidRPr="00FE1540">
        <w:rPr>
          <w:rFonts w:ascii="Times New Roman" w:hAnsi="Times New Roman"/>
          <w:lang w:val="sq-AL"/>
        </w:rPr>
        <w:t xml:space="preserve">ë varësisë që është ngarkuar për zbatimin e aktit. </w:t>
      </w:r>
    </w:p>
    <w:p w:rsidR="00F07FDD" w:rsidRPr="00FE1540" w:rsidRDefault="00F07FDD" w:rsidP="00631C90">
      <w:pPr>
        <w:pStyle w:val="ListParagraph"/>
        <w:numPr>
          <w:ilvl w:val="0"/>
          <w:numId w:val="173"/>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Sekretari dërgon zyrtarisht një kopje të aktit me karakter individual subjekteve që përmenden në akt.Në çdo rast akti dërgohet nëpërmjet zyrës së Protokollit të Bashkisë.</w:t>
      </w:r>
    </w:p>
    <w:p w:rsidR="00F07FDD" w:rsidRPr="00FE1540" w:rsidRDefault="00F07FDD"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F07FDD" w:rsidP="008D4491">
      <w:pPr>
        <w:pStyle w:val="Heading4"/>
      </w:pPr>
      <w:bookmarkStart w:id="258" w:name="_Toc35915315"/>
      <w:r w:rsidRPr="00FE1540">
        <w:t>Raportimi mbi ekzekutimin e Vendimeve te Keshillit</w:t>
      </w:r>
      <w:bookmarkEnd w:id="258"/>
    </w:p>
    <w:p w:rsidR="001A000D" w:rsidRPr="00FE1540" w:rsidRDefault="001749A4" w:rsidP="00631C90">
      <w:pPr>
        <w:pStyle w:val="ListParagraph"/>
        <w:numPr>
          <w:ilvl w:val="0"/>
          <w:numId w:val="174"/>
        </w:numPr>
        <w:spacing w:before="120" w:after="0"/>
        <w:ind w:left="426" w:hanging="426"/>
        <w:contextualSpacing w:val="0"/>
        <w:jc w:val="both"/>
        <w:rPr>
          <w:rFonts w:ascii="Times New Roman" w:hAnsi="Times New Roman"/>
        </w:rPr>
      </w:pPr>
      <w:r w:rsidRPr="00FE1540">
        <w:rPr>
          <w:rFonts w:ascii="Times New Roman" w:hAnsi="Times New Roman"/>
        </w:rPr>
        <w:t>Sekretari harton rapor</w:t>
      </w:r>
      <w:r w:rsidR="000957A7" w:rsidRPr="00FE1540">
        <w:rPr>
          <w:rFonts w:ascii="Times New Roman" w:hAnsi="Times New Roman"/>
        </w:rPr>
        <w:t>tin 3 mujor pë</w:t>
      </w:r>
      <w:r w:rsidR="00FE2C44" w:rsidRPr="00FE1540">
        <w:rPr>
          <w:rFonts w:ascii="Times New Roman" w:hAnsi="Times New Roman"/>
        </w:rPr>
        <w:t>r zbatimine akteve nga E</w:t>
      </w:r>
      <w:r w:rsidR="000957A7" w:rsidRPr="00FE1540">
        <w:rPr>
          <w:rFonts w:ascii="Times New Roman" w:hAnsi="Times New Roman"/>
        </w:rPr>
        <w:t xml:space="preserve">kzekutivi </w:t>
      </w:r>
      <w:r w:rsidR="00FE2C44" w:rsidRPr="00FE1540">
        <w:rPr>
          <w:rFonts w:ascii="Times New Roman" w:hAnsi="Times New Roman"/>
        </w:rPr>
        <w:t>iB</w:t>
      </w:r>
      <w:r w:rsidR="00EC2483" w:rsidRPr="00FE1540">
        <w:rPr>
          <w:rFonts w:ascii="Times New Roman" w:hAnsi="Times New Roman"/>
        </w:rPr>
        <w:t>ashkisëdhe insitucionet dhe ndë</w:t>
      </w:r>
      <w:r w:rsidR="000957A7" w:rsidRPr="00FE1540">
        <w:rPr>
          <w:rFonts w:ascii="Times New Roman" w:hAnsi="Times New Roman"/>
        </w:rPr>
        <w:t xml:space="preserve">rmarrjet </w:t>
      </w:r>
      <w:r w:rsidR="001C5DBE" w:rsidRPr="00FE1540">
        <w:rPr>
          <w:rFonts w:ascii="Times New Roman" w:hAnsi="Times New Roman"/>
        </w:rPr>
        <w:t>në varësi të</w:t>
      </w:r>
      <w:r w:rsidR="00EC2483" w:rsidRPr="00FE1540">
        <w:rPr>
          <w:rFonts w:ascii="Times New Roman" w:hAnsi="Times New Roman"/>
        </w:rPr>
        <w:t xml:space="preserve"> Bashkisë, dhe i</w:t>
      </w:r>
      <w:r w:rsidR="000957A7" w:rsidRPr="00FE1540">
        <w:rPr>
          <w:rFonts w:ascii="Times New Roman" w:hAnsi="Times New Roman"/>
        </w:rPr>
        <w:t>a shp</w:t>
      </w:r>
      <w:r w:rsidR="001C5DBE" w:rsidRPr="00FE1540">
        <w:rPr>
          <w:rFonts w:ascii="Times New Roman" w:hAnsi="Times New Roman"/>
        </w:rPr>
        <w:t>ërndan</w:t>
      </w:r>
      <w:r w:rsidR="000957A7" w:rsidRPr="00FE1540">
        <w:rPr>
          <w:rFonts w:ascii="Times New Roman" w:hAnsi="Times New Roman"/>
        </w:rPr>
        <w:t xml:space="preserve"> të gjithë Këshilltarëve.</w:t>
      </w:r>
    </w:p>
    <w:p w:rsidR="0072789E" w:rsidRPr="00FE1540" w:rsidRDefault="00DA4347" w:rsidP="00631C90">
      <w:pPr>
        <w:pStyle w:val="ListParagraph"/>
        <w:numPr>
          <w:ilvl w:val="0"/>
          <w:numId w:val="174"/>
        </w:numPr>
        <w:spacing w:before="120" w:after="0"/>
        <w:ind w:left="426" w:hanging="426"/>
        <w:contextualSpacing w:val="0"/>
        <w:jc w:val="both"/>
        <w:rPr>
          <w:rFonts w:ascii="Times New Roman" w:hAnsi="Times New Roman"/>
        </w:rPr>
      </w:pPr>
      <w:r w:rsidRPr="00FE1540">
        <w:rPr>
          <w:rFonts w:ascii="Times New Roman" w:hAnsi="Times New Roman"/>
        </w:rPr>
        <w:lastRenderedPageBreak/>
        <w:t>Në hartimin e raportit Sekretari ndihmohet me informacion dhetë dhëna nga organi/ agjencia përgjegjëse për zbatimin e vendimit.</w:t>
      </w:r>
    </w:p>
    <w:p w:rsidR="00016B2B" w:rsidRPr="00FE1540" w:rsidRDefault="00016B2B"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72789E" w:rsidP="008D4491">
      <w:pPr>
        <w:pStyle w:val="Heading4"/>
      </w:pPr>
      <w:bookmarkStart w:id="259" w:name="_Toc35915316"/>
      <w:r w:rsidRPr="00FE1540">
        <w:t>Administrimi i dokumenteve zyrtare të Këshillit</w:t>
      </w:r>
      <w:bookmarkEnd w:id="259"/>
    </w:p>
    <w:p w:rsidR="00323EA9" w:rsidRPr="00FE1540" w:rsidRDefault="00016B2B" w:rsidP="00631C90">
      <w:pPr>
        <w:pStyle w:val="ListParagraph"/>
        <w:numPr>
          <w:ilvl w:val="0"/>
          <w:numId w:val="121"/>
        </w:numPr>
        <w:spacing w:before="120" w:after="0"/>
        <w:ind w:left="426" w:hanging="426"/>
        <w:contextualSpacing w:val="0"/>
        <w:jc w:val="both"/>
        <w:rPr>
          <w:rFonts w:ascii="Times New Roman" w:hAnsi="Times New Roman"/>
        </w:rPr>
      </w:pPr>
      <w:r w:rsidRPr="00FE1540">
        <w:rPr>
          <w:rFonts w:ascii="Times New Roman" w:hAnsi="Times New Roman"/>
        </w:rPr>
        <w:t xml:space="preserve">Sekretari i Këshillit është përgjegjës për mbajtjen </w:t>
      </w:r>
      <w:r w:rsidR="00323EA9" w:rsidRPr="00FE1540">
        <w:rPr>
          <w:rFonts w:ascii="Times New Roman" w:hAnsi="Times New Roman"/>
        </w:rPr>
        <w:t xml:space="preserve">dhe administrimin </w:t>
      </w:r>
      <w:r w:rsidRPr="00FE1540">
        <w:rPr>
          <w:rFonts w:ascii="Times New Roman" w:hAnsi="Times New Roman"/>
        </w:rPr>
        <w:t>e dokumenteve zyrtare të Këshillit</w:t>
      </w:r>
      <w:r w:rsidR="00427ACF" w:rsidRPr="00FE1540">
        <w:rPr>
          <w:rStyle w:val="FootnoteReference"/>
          <w:rFonts w:ascii="Times New Roman" w:hAnsi="Times New Roman"/>
        </w:rPr>
        <w:footnoteReference w:id="155"/>
      </w:r>
      <w:r w:rsidRPr="00FE1540">
        <w:rPr>
          <w:rFonts w:ascii="Times New Roman" w:hAnsi="Times New Roman"/>
        </w:rPr>
        <w:t xml:space="preserve">. </w:t>
      </w:r>
    </w:p>
    <w:p w:rsidR="00DE3E4F" w:rsidRPr="00FE1540" w:rsidRDefault="00DA4347" w:rsidP="00631C90">
      <w:pPr>
        <w:pStyle w:val="ListParagraph"/>
        <w:numPr>
          <w:ilvl w:val="0"/>
          <w:numId w:val="121"/>
        </w:numPr>
        <w:spacing w:before="120" w:after="0"/>
        <w:ind w:left="426" w:hanging="426"/>
        <w:contextualSpacing w:val="0"/>
        <w:jc w:val="both"/>
        <w:rPr>
          <w:rFonts w:ascii="Times New Roman" w:hAnsi="Times New Roman"/>
        </w:rPr>
      </w:pPr>
      <w:r w:rsidRPr="00FE1540">
        <w:rPr>
          <w:rFonts w:ascii="Times New Roman" w:hAnsi="Times New Roman"/>
          <w:lang w:val="sq-AL"/>
        </w:rPr>
        <w:t>Sekretari brenda datës 30 Mars të çdo viti dorëzon pranë zyrës së arkivit të Bashkisë (</w:t>
      </w:r>
      <w:r w:rsidRPr="00FE1540">
        <w:rPr>
          <w:rFonts w:ascii="Times New Roman" w:hAnsi="Times New Roman"/>
          <w:b/>
          <w:lang w:val="sq-AL"/>
        </w:rPr>
        <w:t>APO</w:t>
      </w:r>
      <w:r w:rsidRPr="00FE1540">
        <w:rPr>
          <w:rFonts w:ascii="Times New Roman" w:hAnsi="Times New Roman"/>
          <w:lang w:val="sq-AL"/>
        </w:rPr>
        <w:t>një muaj mbas mbarimit të Mbledhjes se Këshillit të Bashkisë), dosjet e Mbledhjeve</w:t>
      </w:r>
      <w:r w:rsidRPr="00FE1540">
        <w:rPr>
          <w:rFonts w:ascii="Times New Roman" w:hAnsi="Times New Roman"/>
          <w:b/>
          <w:lang w:val="sq-AL"/>
        </w:rPr>
        <w:t xml:space="preserve">të Këshillit dhe Komisioneve të Përhershëm, </w:t>
      </w:r>
      <w:r w:rsidRPr="00FE1540">
        <w:rPr>
          <w:rFonts w:ascii="Times New Roman" w:hAnsi="Times New Roman"/>
          <w:lang w:val="sq-AL"/>
        </w:rPr>
        <w:t>të viti të mëparshëm</w:t>
      </w:r>
      <w:r w:rsidRPr="00FE1540">
        <w:rPr>
          <w:rFonts w:ascii="Times New Roman" w:hAnsi="Times New Roman"/>
          <w:b/>
          <w:lang w:val="sq-AL"/>
        </w:rPr>
        <w:t>.</w:t>
      </w:r>
      <w:r w:rsidRPr="00FE1540">
        <w:rPr>
          <w:rFonts w:ascii="Times New Roman" w:hAnsi="Times New Roman"/>
          <w:lang w:val="sq-AL"/>
        </w:rPr>
        <w:t xml:space="preserve"> Sekretari bashkëfirmos me përgjegjësin e sektorit /zyrës së arkivit proçesverbalin me përmbledhjen e dokumenteve të dosjeve të sipërpërmendura. </w:t>
      </w:r>
    </w:p>
    <w:p w:rsidR="00323EA9" w:rsidRPr="00FE1540" w:rsidRDefault="00DA4347" w:rsidP="00631C90">
      <w:pPr>
        <w:pStyle w:val="ListParagraph"/>
        <w:numPr>
          <w:ilvl w:val="0"/>
          <w:numId w:val="121"/>
        </w:numPr>
        <w:spacing w:before="120" w:after="0"/>
        <w:ind w:left="426" w:hanging="426"/>
        <w:contextualSpacing w:val="0"/>
        <w:jc w:val="both"/>
        <w:rPr>
          <w:rFonts w:ascii="Times New Roman" w:hAnsi="Times New Roman"/>
        </w:rPr>
      </w:pPr>
      <w:r w:rsidRPr="00FE1540">
        <w:rPr>
          <w:rFonts w:ascii="Times New Roman" w:hAnsi="Times New Roman"/>
          <w:lang w:val="sq-AL"/>
        </w:rPr>
        <w:t>Disqete regjistrimet audio/video të Mbledhjeve të Këshillit dhe Komisioneve të Përhershëm ruhen deri në një vit në zyrën e Sekretarit (</w:t>
      </w:r>
      <w:r w:rsidRPr="00FE1540">
        <w:rPr>
          <w:rFonts w:ascii="Times New Roman" w:hAnsi="Times New Roman"/>
          <w:b/>
          <w:lang w:val="sq-AL"/>
        </w:rPr>
        <w:t>APO</w:t>
      </w:r>
      <w:r w:rsidRPr="00FE1540">
        <w:rPr>
          <w:rFonts w:ascii="Times New Roman" w:hAnsi="Times New Roman"/>
          <w:lang w:val="sq-AL"/>
        </w:rPr>
        <w:t xml:space="preserve"> i dorëzohen një muaj mbas mbarimit të Mbledhjes së Këshillit dhe Komisioneve Përhershëm), e më pas i dorëzohen zyrës së Arkivi të Bashkisë për tu administruar sipas Ligjit për arkivat dhe rregulloren e Bashkisë për arkivat bashkiake.</w:t>
      </w:r>
    </w:p>
    <w:p w:rsidR="00016B2B" w:rsidRPr="00FE1540" w:rsidRDefault="00AC68F7" w:rsidP="00631C90">
      <w:pPr>
        <w:pStyle w:val="ListParagraph"/>
        <w:numPr>
          <w:ilvl w:val="0"/>
          <w:numId w:val="121"/>
        </w:numPr>
        <w:spacing w:before="120" w:after="0"/>
        <w:ind w:left="426" w:hanging="426"/>
        <w:contextualSpacing w:val="0"/>
        <w:jc w:val="both"/>
        <w:rPr>
          <w:rFonts w:ascii="Times New Roman" w:hAnsi="Times New Roman"/>
          <w:color w:val="000000" w:themeColor="text1"/>
        </w:rPr>
      </w:pPr>
      <w:r w:rsidRPr="00FE1540">
        <w:rPr>
          <w:rFonts w:ascii="Times New Roman" w:hAnsi="Times New Roman"/>
        </w:rPr>
        <w:t>Sekretari është përgjegjës për ndërtimin dhe mirëmbajtjen e rregjistrit</w:t>
      </w:r>
      <w:r w:rsidR="00BE11AC" w:rsidRPr="00FE1540">
        <w:rPr>
          <w:rFonts w:ascii="Times New Roman" w:hAnsi="Times New Roman"/>
        </w:rPr>
        <w:t xml:space="preserve"> elektronik</w:t>
      </w:r>
      <w:r w:rsidRPr="00FE1540">
        <w:rPr>
          <w:rFonts w:ascii="Times New Roman" w:hAnsi="Times New Roman"/>
        </w:rPr>
        <w:t xml:space="preserve"> të akteve që ka miratuar Këshilli, ku </w:t>
      </w:r>
      <w:r w:rsidR="001C2DFB" w:rsidRPr="00FE1540">
        <w:rPr>
          <w:rFonts w:ascii="Times New Roman" w:hAnsi="Times New Roman"/>
        </w:rPr>
        <w:t>dokumentohet</w:t>
      </w:r>
      <w:r w:rsidRPr="00FE1540">
        <w:rPr>
          <w:rFonts w:ascii="Times New Roman" w:hAnsi="Times New Roman"/>
        </w:rPr>
        <w:t xml:space="preserve">: </w:t>
      </w:r>
      <w:r w:rsidR="001C2DFB" w:rsidRPr="00FE1540">
        <w:rPr>
          <w:rFonts w:ascii="Times New Roman" w:hAnsi="Times New Roman"/>
        </w:rPr>
        <w:t>titulli,numri, data</w:t>
      </w:r>
      <w:r w:rsidRPr="00FE1540">
        <w:rPr>
          <w:rFonts w:ascii="Times New Roman" w:hAnsi="Times New Roman"/>
        </w:rPr>
        <w:t xml:space="preserve"> e plotë të aktit/ rezolutës, emrin e propozuesit, datën e zbardhjes, </w:t>
      </w:r>
      <w:r w:rsidR="001C2DFB" w:rsidRPr="00FE1540">
        <w:rPr>
          <w:rFonts w:ascii="Times New Roman" w:hAnsi="Times New Roman"/>
        </w:rPr>
        <w:t>data e shpalljes publike dhe data e hyrjes në fuqi të aktit, data</w:t>
      </w:r>
      <w:r w:rsidR="004B5EDD" w:rsidRPr="00FE1540">
        <w:rPr>
          <w:rFonts w:ascii="Times New Roman" w:hAnsi="Times New Roman"/>
        </w:rPr>
        <w:t xml:space="preserve">kur akti i është </w:t>
      </w:r>
      <w:r w:rsidRPr="00FE1540">
        <w:rPr>
          <w:rFonts w:ascii="Times New Roman" w:hAnsi="Times New Roman"/>
        </w:rPr>
        <w:t>d</w:t>
      </w:r>
      <w:r w:rsidR="004B5EDD" w:rsidRPr="00FE1540">
        <w:rPr>
          <w:rFonts w:ascii="Times New Roman" w:hAnsi="Times New Roman"/>
        </w:rPr>
        <w:t>ërguar P</w:t>
      </w:r>
      <w:r w:rsidRPr="00FE1540">
        <w:rPr>
          <w:rFonts w:ascii="Times New Roman" w:hAnsi="Times New Roman"/>
        </w:rPr>
        <w:t xml:space="preserve">refektit dhe </w:t>
      </w:r>
      <w:r w:rsidRPr="00FE1540">
        <w:rPr>
          <w:rFonts w:ascii="Times New Roman" w:hAnsi="Times New Roman"/>
          <w:color w:val="000000" w:themeColor="text1"/>
        </w:rPr>
        <w:t>datën e sh</w:t>
      </w:r>
      <w:r w:rsidR="004B5EDD" w:rsidRPr="00FE1540">
        <w:rPr>
          <w:rFonts w:ascii="Times New Roman" w:hAnsi="Times New Roman"/>
          <w:color w:val="000000" w:themeColor="text1"/>
        </w:rPr>
        <w:t>k</w:t>
      </w:r>
      <w:r w:rsidRPr="00FE1540">
        <w:rPr>
          <w:rFonts w:ascii="Times New Roman" w:hAnsi="Times New Roman"/>
          <w:color w:val="000000" w:themeColor="text1"/>
        </w:rPr>
        <w:t>resës me p</w:t>
      </w:r>
      <w:r w:rsidR="001C2DFB" w:rsidRPr="00FE1540">
        <w:rPr>
          <w:rFonts w:ascii="Times New Roman" w:hAnsi="Times New Roman"/>
          <w:color w:val="000000" w:themeColor="text1"/>
        </w:rPr>
        <w:t>ërgjigjen e Prefektit (nëse ka)</w:t>
      </w:r>
      <w:r w:rsidRPr="00FE1540">
        <w:rPr>
          <w:rFonts w:ascii="Times New Roman" w:hAnsi="Times New Roman"/>
          <w:color w:val="000000" w:themeColor="text1"/>
        </w:rPr>
        <w:t>.</w:t>
      </w:r>
    </w:p>
    <w:p w:rsidR="002D1C44" w:rsidRPr="00FE1540" w:rsidRDefault="00D44C7B" w:rsidP="00631C90">
      <w:pPr>
        <w:pStyle w:val="ListParagraph"/>
        <w:numPr>
          <w:ilvl w:val="0"/>
          <w:numId w:val="121"/>
        </w:numPr>
        <w:spacing w:before="120" w:after="0"/>
        <w:ind w:left="426" w:hanging="426"/>
        <w:contextualSpacing w:val="0"/>
        <w:jc w:val="both"/>
        <w:rPr>
          <w:rFonts w:ascii="Times New Roman" w:hAnsi="Times New Roman"/>
        </w:rPr>
      </w:pPr>
      <w:r w:rsidRPr="00FE1540">
        <w:rPr>
          <w:rFonts w:ascii="Times New Roman" w:hAnsi="Times New Roman"/>
          <w:color w:val="000000" w:themeColor="text1"/>
        </w:rPr>
        <w:t>Sekretari regjist</w:t>
      </w:r>
      <w:r w:rsidR="00A21F43" w:rsidRPr="00FE1540">
        <w:rPr>
          <w:rFonts w:ascii="Times New Roman" w:hAnsi="Times New Roman"/>
          <w:color w:val="000000" w:themeColor="text1"/>
        </w:rPr>
        <w:t>r</w:t>
      </w:r>
      <w:r w:rsidR="00F508CC" w:rsidRPr="00FE1540">
        <w:rPr>
          <w:rFonts w:ascii="Times New Roman" w:hAnsi="Times New Roman"/>
          <w:color w:val="000000" w:themeColor="text1"/>
        </w:rPr>
        <w:t>on secilin akt</w:t>
      </w:r>
      <w:r w:rsidR="00E80ED6" w:rsidRPr="00FE1540">
        <w:rPr>
          <w:rFonts w:ascii="Times New Roman" w:hAnsi="Times New Roman"/>
          <w:color w:val="000000" w:themeColor="text1"/>
        </w:rPr>
        <w:t xml:space="preserve">normativ apo dokumenti të eplanifikimit apo atë strategjik, në regjistrin elektronik të akteve të Këshillit, jo më vonë se dhjetë (10) </w:t>
      </w:r>
      <w:r w:rsidR="00E80ED6" w:rsidRPr="00FE1540">
        <w:rPr>
          <w:rFonts w:ascii="Times New Roman" w:hAnsi="Times New Roman"/>
          <w:color w:val="000000" w:themeColor="text1"/>
          <w:highlight w:val="yellow"/>
        </w:rPr>
        <w:t>ditë nga data e depozitimit të tyre tek Prefekti.</w:t>
      </w:r>
      <w:r w:rsidRPr="00FE1540">
        <w:rPr>
          <w:rFonts w:ascii="Times New Roman" w:hAnsi="Times New Roman"/>
          <w:color w:val="000000" w:themeColor="text1"/>
        </w:rPr>
        <w:t xml:space="preserve">. </w:t>
      </w:r>
      <w:r w:rsidR="0028096A" w:rsidRPr="00FE1540">
        <w:rPr>
          <w:rFonts w:ascii="Times New Roman" w:hAnsi="Times New Roman"/>
          <w:color w:val="000000" w:themeColor="text1"/>
        </w:rPr>
        <w:t xml:space="preserve">Regjistri </w:t>
      </w:r>
      <w:r w:rsidR="00BE11AC" w:rsidRPr="00FE1540">
        <w:rPr>
          <w:rFonts w:ascii="Times New Roman" w:hAnsi="Times New Roman"/>
          <w:color w:val="000000" w:themeColor="text1"/>
        </w:rPr>
        <w:t>elekt</w:t>
      </w:r>
      <w:r w:rsidR="0019678E" w:rsidRPr="00FE1540">
        <w:rPr>
          <w:rFonts w:ascii="Times New Roman" w:hAnsi="Times New Roman"/>
          <w:color w:val="000000" w:themeColor="text1"/>
        </w:rPr>
        <w:t>r</w:t>
      </w:r>
      <w:r w:rsidR="00BE11AC" w:rsidRPr="00FE1540">
        <w:rPr>
          <w:rFonts w:ascii="Times New Roman" w:hAnsi="Times New Roman"/>
          <w:color w:val="000000" w:themeColor="text1"/>
        </w:rPr>
        <w:t xml:space="preserve">onik </w:t>
      </w:r>
      <w:r w:rsidR="00776FB4" w:rsidRPr="00FE1540">
        <w:rPr>
          <w:rFonts w:ascii="Times New Roman" w:hAnsi="Times New Roman"/>
        </w:rPr>
        <w:t>i</w:t>
      </w:r>
      <w:r w:rsidR="0028096A" w:rsidRPr="00FE1540">
        <w:rPr>
          <w:rFonts w:ascii="Times New Roman" w:hAnsi="Times New Roman"/>
        </w:rPr>
        <w:t xml:space="preserve"> akteve është </w:t>
      </w:r>
      <w:r w:rsidR="00084DC0" w:rsidRPr="00FE1540">
        <w:rPr>
          <w:rFonts w:ascii="Times New Roman" w:hAnsi="Times New Roman"/>
        </w:rPr>
        <w:t>publik</w:t>
      </w:r>
      <w:r w:rsidR="0028096A" w:rsidRPr="00FE1540">
        <w:rPr>
          <w:rFonts w:ascii="Times New Roman" w:hAnsi="Times New Roman"/>
        </w:rPr>
        <w:t xml:space="preserve"> dhe përbën provë në </w:t>
      </w:r>
      <w:r w:rsidR="00A76A45" w:rsidRPr="00FE1540">
        <w:rPr>
          <w:rFonts w:ascii="Times New Roman" w:hAnsi="Times New Roman"/>
        </w:rPr>
        <w:t xml:space="preserve">shqyrtimin e një </w:t>
      </w:r>
      <w:r w:rsidR="0028096A" w:rsidRPr="00FE1540">
        <w:rPr>
          <w:rFonts w:ascii="Times New Roman" w:hAnsi="Times New Roman"/>
        </w:rPr>
        <w:t>çështje</w:t>
      </w:r>
      <w:r w:rsidR="00A76A45" w:rsidRPr="00FE1540">
        <w:rPr>
          <w:rFonts w:ascii="Times New Roman" w:hAnsi="Times New Roman"/>
        </w:rPr>
        <w:t xml:space="preserve"> në</w:t>
      </w:r>
      <w:r w:rsidR="0028096A" w:rsidRPr="00FE1540">
        <w:rPr>
          <w:rFonts w:ascii="Times New Roman" w:hAnsi="Times New Roman"/>
        </w:rPr>
        <w:t xml:space="preserve"> gj</w:t>
      </w:r>
      <w:r w:rsidR="00A76A45" w:rsidRPr="00FE1540">
        <w:rPr>
          <w:rFonts w:ascii="Times New Roman" w:hAnsi="Times New Roman"/>
        </w:rPr>
        <w:t>ykatë</w:t>
      </w:r>
      <w:r w:rsidR="00CC29D4" w:rsidRPr="00FE1540">
        <w:rPr>
          <w:rFonts w:ascii="Times New Roman" w:hAnsi="Times New Roman"/>
        </w:rPr>
        <w:t xml:space="preserve">, që ka reference aktin.Regjistrimi i akteve </w:t>
      </w:r>
      <w:r w:rsidR="00E80ED6" w:rsidRPr="00FE1540">
        <w:rPr>
          <w:rFonts w:ascii="Times New Roman" w:hAnsi="Times New Roman"/>
          <w:color w:val="0000FF"/>
        </w:rPr>
        <w:t>në regjistër bëhet</w:t>
      </w:r>
      <w:r w:rsidR="00CC29D4" w:rsidRPr="00FE1540">
        <w:rPr>
          <w:rFonts w:ascii="Times New Roman" w:hAnsi="Times New Roman"/>
        </w:rPr>
        <w:t>b</w:t>
      </w:r>
      <w:r w:rsidR="00CE2074" w:rsidRPr="00FE1540">
        <w:rPr>
          <w:rFonts w:ascii="Times New Roman" w:hAnsi="Times New Roman"/>
        </w:rPr>
        <w:t>ë</w:t>
      </w:r>
      <w:r w:rsidR="00CC29D4" w:rsidRPr="00FE1540">
        <w:rPr>
          <w:rFonts w:ascii="Times New Roman" w:hAnsi="Times New Roman"/>
        </w:rPr>
        <w:t>het sipas indeksit të akteve, të mirat</w:t>
      </w:r>
      <w:r w:rsidR="00D25F18" w:rsidRPr="00FE1540">
        <w:rPr>
          <w:rFonts w:ascii="Times New Roman" w:hAnsi="Times New Roman"/>
        </w:rPr>
        <w:t>uar nga Këshilli dhe sipas legj</w:t>
      </w:r>
      <w:r w:rsidR="00CC29D4" w:rsidRPr="00FE1540">
        <w:rPr>
          <w:rFonts w:ascii="Times New Roman" w:hAnsi="Times New Roman"/>
        </w:rPr>
        <w:t>i</w:t>
      </w:r>
      <w:r w:rsidR="00D25F18" w:rsidRPr="00FE1540">
        <w:rPr>
          <w:rFonts w:ascii="Times New Roman" w:hAnsi="Times New Roman"/>
        </w:rPr>
        <w:t>s</w:t>
      </w:r>
      <w:r w:rsidR="00CC29D4" w:rsidRPr="00FE1540">
        <w:rPr>
          <w:rFonts w:ascii="Times New Roman" w:hAnsi="Times New Roman"/>
        </w:rPr>
        <w:t xml:space="preserve">lacionit. </w:t>
      </w:r>
    </w:p>
    <w:p w:rsidR="00CC29D4" w:rsidRPr="00FE1540" w:rsidRDefault="00CC29D4" w:rsidP="00631C90">
      <w:pPr>
        <w:pStyle w:val="ListParagraph"/>
        <w:numPr>
          <w:ilvl w:val="0"/>
          <w:numId w:val="121"/>
        </w:numPr>
        <w:spacing w:before="120" w:after="0"/>
        <w:ind w:left="426" w:hanging="426"/>
        <w:contextualSpacing w:val="0"/>
        <w:jc w:val="both"/>
        <w:rPr>
          <w:rFonts w:ascii="Times New Roman" w:hAnsi="Times New Roman"/>
        </w:rPr>
      </w:pPr>
      <w:r w:rsidRPr="00FE1540">
        <w:rPr>
          <w:rFonts w:ascii="Times New Roman" w:hAnsi="Times New Roman"/>
        </w:rPr>
        <w:t xml:space="preserve">Për </w:t>
      </w:r>
      <w:r w:rsidR="00CE2074" w:rsidRPr="00FE1540">
        <w:rPr>
          <w:rFonts w:ascii="Times New Roman" w:hAnsi="Times New Roman"/>
        </w:rPr>
        <w:t>ç</w:t>
      </w:r>
      <w:r w:rsidRPr="00FE1540">
        <w:rPr>
          <w:rFonts w:ascii="Times New Roman" w:hAnsi="Times New Roman"/>
        </w:rPr>
        <w:t>do mbledhje të Këshilli</w:t>
      </w:r>
      <w:r w:rsidR="00B8168F" w:rsidRPr="00FE1540">
        <w:rPr>
          <w:rFonts w:ascii="Times New Roman" w:hAnsi="Times New Roman"/>
        </w:rPr>
        <w:t>t</w:t>
      </w:r>
      <w:r w:rsidR="00E80ED6" w:rsidRPr="00FE1540">
        <w:rPr>
          <w:rFonts w:ascii="Times New Roman" w:hAnsi="Times New Roman"/>
        </w:rPr>
        <w:t>Sekretari mban dosje të veçantë</w:t>
      </w:r>
      <w:r w:rsidR="00956B74" w:rsidRPr="00FE1540">
        <w:rPr>
          <w:rFonts w:ascii="Times New Roman" w:hAnsi="Times New Roman"/>
        </w:rPr>
        <w:t>.</w:t>
      </w:r>
      <w:r w:rsidRPr="00FE1540">
        <w:rPr>
          <w:rFonts w:ascii="Times New Roman" w:hAnsi="Times New Roman"/>
        </w:rPr>
        <w:t xml:space="preserve"> Për çdo akt/ çështje të shqyrtuar sipas rendit të ditës së </w:t>
      </w:r>
      <w:r w:rsidRPr="00FE1540">
        <w:rPr>
          <w:rFonts w:ascii="Times New Roman" w:hAnsi="Times New Roman"/>
          <w:color w:val="000000" w:themeColor="text1"/>
        </w:rPr>
        <w:t xml:space="preserve">Mbledhjes, </w:t>
      </w:r>
      <w:r w:rsidR="00E80ED6" w:rsidRPr="00FE1540">
        <w:rPr>
          <w:rFonts w:ascii="Times New Roman" w:hAnsi="Times New Roman"/>
          <w:color w:val="000000" w:themeColor="text1"/>
        </w:rPr>
        <w:t>Sekretari përgatit</w:t>
      </w:r>
      <w:r w:rsidRPr="00FE1540">
        <w:rPr>
          <w:rFonts w:ascii="Times New Roman" w:hAnsi="Times New Roman"/>
        </w:rPr>
        <w:t xml:space="preserve">një </w:t>
      </w:r>
      <w:r w:rsidR="00956B74" w:rsidRPr="00FE1540">
        <w:rPr>
          <w:rFonts w:ascii="Times New Roman" w:hAnsi="Times New Roman"/>
        </w:rPr>
        <w:t>fashikull ku përfshihet proje</w:t>
      </w:r>
      <w:r w:rsidR="00CE2074" w:rsidRPr="00FE1540">
        <w:rPr>
          <w:rFonts w:ascii="Times New Roman" w:hAnsi="Times New Roman"/>
        </w:rPr>
        <w:t>k</w:t>
      </w:r>
      <w:r w:rsidR="00956B74" w:rsidRPr="00FE1540">
        <w:rPr>
          <w:rFonts w:ascii="Times New Roman" w:hAnsi="Times New Roman"/>
        </w:rPr>
        <w:t>t</w:t>
      </w:r>
      <w:r w:rsidRPr="00FE1540">
        <w:rPr>
          <w:rFonts w:ascii="Times New Roman" w:hAnsi="Times New Roman"/>
        </w:rPr>
        <w:t>akti, akti, relacionin që shoqëron</w:t>
      </w:r>
      <w:r w:rsidR="00956B74" w:rsidRPr="00FE1540">
        <w:rPr>
          <w:rFonts w:ascii="Times New Roman" w:hAnsi="Times New Roman"/>
        </w:rPr>
        <w:t xml:space="preserve"> projektaktin, dokumenti</w:t>
      </w:r>
      <w:r w:rsidRPr="00FE1540">
        <w:rPr>
          <w:rFonts w:ascii="Times New Roman" w:hAnsi="Times New Roman"/>
        </w:rPr>
        <w:t xml:space="preserve"> me sugjerimet dhe komentet për </w:t>
      </w:r>
      <w:r w:rsidR="00956B74" w:rsidRPr="00FE1540">
        <w:rPr>
          <w:rFonts w:ascii="Times New Roman" w:hAnsi="Times New Roman"/>
        </w:rPr>
        <w:t>projekt</w:t>
      </w:r>
      <w:r w:rsidRPr="00FE1540">
        <w:rPr>
          <w:rFonts w:ascii="Times New Roman" w:hAnsi="Times New Roman"/>
        </w:rPr>
        <w:t>aktin nga konsutimet apo takimet publike, d</w:t>
      </w:r>
      <w:r w:rsidR="00956B74" w:rsidRPr="00FE1540">
        <w:rPr>
          <w:rFonts w:ascii="Times New Roman" w:hAnsi="Times New Roman"/>
        </w:rPr>
        <w:t>okumentet që shoqërojnë projekt</w:t>
      </w:r>
      <w:r w:rsidRPr="00FE1540">
        <w:rPr>
          <w:rFonts w:ascii="Times New Roman" w:hAnsi="Times New Roman"/>
        </w:rPr>
        <w:t xml:space="preserve">aktin dhe ato që shoqërojnë aktin, </w:t>
      </w:r>
      <w:r w:rsidR="00943BC6" w:rsidRPr="00FE1540">
        <w:rPr>
          <w:rFonts w:ascii="Times New Roman" w:hAnsi="Times New Roman"/>
        </w:rPr>
        <w:t>procesverbal</w:t>
      </w:r>
      <w:r w:rsidR="00D2383B" w:rsidRPr="00FE1540">
        <w:rPr>
          <w:rFonts w:ascii="Times New Roman" w:hAnsi="Times New Roman"/>
        </w:rPr>
        <w:t>in e M</w:t>
      </w:r>
      <w:r w:rsidRPr="00FE1540">
        <w:rPr>
          <w:rFonts w:ascii="Times New Roman" w:hAnsi="Times New Roman"/>
        </w:rPr>
        <w:t xml:space="preserve">bledhjes për atë akt/ </w:t>
      </w:r>
      <w:r w:rsidR="00CE2074" w:rsidRPr="00FE1540">
        <w:rPr>
          <w:rFonts w:ascii="Times New Roman" w:hAnsi="Times New Roman"/>
        </w:rPr>
        <w:t>ç</w:t>
      </w:r>
      <w:r w:rsidRPr="00FE1540">
        <w:rPr>
          <w:rFonts w:ascii="Times New Roman" w:hAnsi="Times New Roman"/>
        </w:rPr>
        <w:t>ështje</w:t>
      </w:r>
      <w:r w:rsidR="00CE2074" w:rsidRPr="00FE1540">
        <w:rPr>
          <w:rFonts w:ascii="Times New Roman" w:hAnsi="Times New Roman"/>
        </w:rPr>
        <w:t>, s</w:t>
      </w:r>
      <w:r w:rsidRPr="00FE1540">
        <w:rPr>
          <w:rFonts w:ascii="Times New Roman" w:hAnsi="Times New Roman"/>
        </w:rPr>
        <w:t xml:space="preserve">hkresa që shoqëron aktin dërguar Prefektit, shkresa me shprehjen e vlefshmërisë së aktit dërguar nga Prefekti, shkresa e Kryetarit të Bashkisë për rishqyrtimin e aktit (nëse ka), si dhe </w:t>
      </w:r>
      <w:r w:rsidR="00A435E6" w:rsidRPr="00FE1540">
        <w:rPr>
          <w:rFonts w:ascii="Times New Roman" w:hAnsi="Times New Roman"/>
        </w:rPr>
        <w:t>ç</w:t>
      </w:r>
      <w:r w:rsidRPr="00FE1540">
        <w:rPr>
          <w:rFonts w:ascii="Times New Roman" w:hAnsi="Times New Roman"/>
        </w:rPr>
        <w:t xml:space="preserve">do shkresë apo dokument tjetër që lidhet me aktin. </w:t>
      </w:r>
      <w:r w:rsidR="0070482A" w:rsidRPr="00FE1540">
        <w:rPr>
          <w:rFonts w:ascii="Times New Roman" w:hAnsi="Times New Roman"/>
        </w:rPr>
        <w:t>Ç</w:t>
      </w:r>
      <w:r w:rsidRPr="00FE1540">
        <w:rPr>
          <w:rFonts w:ascii="Times New Roman" w:hAnsi="Times New Roman"/>
        </w:rPr>
        <w:t>do dosje ka list</w:t>
      </w:r>
      <w:r w:rsidR="0035692A" w:rsidRPr="00FE1540">
        <w:rPr>
          <w:rFonts w:ascii="Times New Roman" w:hAnsi="Times New Roman"/>
        </w:rPr>
        <w:t>ë</w:t>
      </w:r>
      <w:r w:rsidRPr="00FE1540">
        <w:rPr>
          <w:rFonts w:ascii="Times New Roman" w:hAnsi="Times New Roman"/>
        </w:rPr>
        <w:t>n përmbledhëse të të gjithë dokumenteve të dosjes, e cila nënshkruhet nga Sekretari dhe mbi çdo dosje shënohet data e Mbledhjes së Këshillit</w:t>
      </w:r>
      <w:r w:rsidR="0028096A" w:rsidRPr="00FE1540">
        <w:rPr>
          <w:rFonts w:ascii="Times New Roman" w:hAnsi="Times New Roman"/>
        </w:rPr>
        <w:t>.</w:t>
      </w:r>
    </w:p>
    <w:p w:rsidR="00CC29D4" w:rsidRPr="00FE1540" w:rsidRDefault="00CC29D4" w:rsidP="00631C90">
      <w:pPr>
        <w:pStyle w:val="ListParagraph"/>
        <w:numPr>
          <w:ilvl w:val="0"/>
          <w:numId w:val="121"/>
        </w:numPr>
        <w:spacing w:before="120" w:after="0"/>
        <w:ind w:left="426" w:hanging="426"/>
        <w:contextualSpacing w:val="0"/>
        <w:jc w:val="both"/>
        <w:rPr>
          <w:rFonts w:ascii="Times New Roman" w:hAnsi="Times New Roman"/>
        </w:rPr>
      </w:pPr>
      <w:r w:rsidRPr="00FE1540">
        <w:rPr>
          <w:rFonts w:ascii="Times New Roman" w:hAnsi="Times New Roman"/>
        </w:rPr>
        <w:t xml:space="preserve">Arkivimi i dokumenteve zyrtare të Këshillit bëhet nga Sekretari sipas kërkesave të </w:t>
      </w:r>
      <w:r w:rsidR="000C5F05" w:rsidRPr="00FE1540">
        <w:rPr>
          <w:rFonts w:ascii="Times New Roman" w:hAnsi="Times New Roman"/>
        </w:rPr>
        <w:t>Ligji</w:t>
      </w:r>
      <w:r w:rsidRPr="00FE1540">
        <w:rPr>
          <w:rFonts w:ascii="Times New Roman" w:hAnsi="Times New Roman"/>
        </w:rPr>
        <w:t>t për arkivat dhe kësaj Rregullore</w:t>
      </w:r>
      <w:r w:rsidR="00DA4347" w:rsidRPr="00FE1540">
        <w:rPr>
          <w:rFonts w:ascii="Times New Roman" w:hAnsi="Times New Roman"/>
        </w:rPr>
        <w:t>, dhe rregulloren për zbatimin e legjislacinit për arkivat që miraton Këshilli</w:t>
      </w:r>
      <w:r w:rsidR="00A435E6" w:rsidRPr="00FE1540">
        <w:rPr>
          <w:rStyle w:val="FootnoteReference"/>
          <w:rFonts w:ascii="Times New Roman" w:hAnsi="Times New Roman"/>
        </w:rPr>
        <w:footnoteReference w:id="156"/>
      </w:r>
      <w:r w:rsidR="00DA4347" w:rsidRPr="00FE1540">
        <w:rPr>
          <w:rFonts w:ascii="Times New Roman" w:hAnsi="Times New Roman"/>
        </w:rPr>
        <w:t>.</w:t>
      </w:r>
    </w:p>
    <w:p w:rsidR="00016B2B" w:rsidRPr="00FE1540" w:rsidRDefault="00016B2B"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F07FDD" w:rsidP="008D4491">
      <w:pPr>
        <w:pStyle w:val="Heading4"/>
      </w:pPr>
      <w:bookmarkStart w:id="260" w:name="_Toc35915317"/>
      <w:r w:rsidRPr="00FE1540">
        <w:t xml:space="preserve">Gazeta Zyrtare </w:t>
      </w:r>
      <w:r w:rsidR="00DB40B8" w:rsidRPr="00FE1540">
        <w:t>dhe Regjistri Elektronik i</w:t>
      </w:r>
      <w:r w:rsidRPr="00FE1540">
        <w:t xml:space="preserve"> Akteve të Këshillit</w:t>
      </w:r>
      <w:bookmarkEnd w:id="260"/>
    </w:p>
    <w:p w:rsidR="00F07FDD" w:rsidRPr="00FE1540" w:rsidRDefault="00B8168F" w:rsidP="00631C90">
      <w:pPr>
        <w:pStyle w:val="ListParagraph"/>
        <w:numPr>
          <w:ilvl w:val="0"/>
          <w:numId w:val="157"/>
        </w:numPr>
        <w:tabs>
          <w:tab w:val="left" w:pos="5245"/>
        </w:tabs>
        <w:spacing w:before="120" w:after="0"/>
        <w:ind w:left="714" w:hanging="357"/>
        <w:contextualSpacing w:val="0"/>
        <w:jc w:val="both"/>
        <w:rPr>
          <w:rFonts w:ascii="Times New Roman" w:hAnsi="Times New Roman"/>
          <w:lang w:val="sq-AL"/>
        </w:rPr>
      </w:pPr>
      <w:r w:rsidRPr="00FE1540">
        <w:rPr>
          <w:rFonts w:ascii="Times New Roman" w:hAnsi="Times New Roman"/>
          <w:lang w:val="sq-AL"/>
        </w:rPr>
        <w:t xml:space="preserve">Këshilli boton Buletinin/ Gazetën Zyrtare të Akteve të Këshillit apo në Gazetën Zyrtare të Bashkisë, ku pasqyrohen aktet e miratuara nga Këshilli dhe bëhen njoftimet publike të Këshillit. Sekretari mundëson botimin e akteve në Buletinin/ Gazetën Zyrtare të Akteve të Këshillit, jo më </w:t>
      </w:r>
      <w:r w:rsidRPr="00FE1540">
        <w:rPr>
          <w:rFonts w:ascii="Times New Roman" w:hAnsi="Times New Roman"/>
          <w:lang w:val="sq-AL"/>
        </w:rPr>
        <w:lastRenderedPageBreak/>
        <w:t>vonë se 30 ditë nga miratimi i akteve. Mos botimi i akteve në Buletinin/ Gazetën Zyrtare të Bashkive apo në Gazetën Zyrtare të Bashkisë nuk i bën aktet e Këshillit të pavlefshëm. Këshilli, nëpërmjet Sekretarit, e boton Gazetën Zyrtare Elektronike të Akteve të Këshillit në faqen zyrtare të Bashkisë</w:t>
      </w:r>
      <w:r w:rsidR="00DF3A30" w:rsidRPr="00FE1540">
        <w:rPr>
          <w:rStyle w:val="FootnoteReference"/>
          <w:rFonts w:ascii="Times New Roman" w:hAnsi="Times New Roman"/>
          <w:lang w:val="sq-AL"/>
        </w:rPr>
        <w:footnoteReference w:id="157"/>
      </w:r>
      <w:r w:rsidR="00030E15" w:rsidRPr="00FE1540">
        <w:rPr>
          <w:rFonts w:ascii="Times New Roman" w:hAnsi="Times New Roman"/>
          <w:lang w:val="sq-AL"/>
        </w:rPr>
        <w:t>.</w:t>
      </w:r>
      <w:r w:rsidR="00F07FDD" w:rsidRPr="00FE1540">
        <w:rPr>
          <w:rFonts w:ascii="Times New Roman" w:hAnsi="Times New Roman"/>
          <w:lang w:val="sq-AL"/>
        </w:rPr>
        <w:t xml:space="preserve">Sekretari mirëmban </w:t>
      </w:r>
      <w:r w:rsidR="00421662" w:rsidRPr="00FE1540">
        <w:rPr>
          <w:rFonts w:ascii="Times New Roman" w:hAnsi="Times New Roman"/>
          <w:lang w:val="sq-AL"/>
        </w:rPr>
        <w:t xml:space="preserve">Regjistrin </w:t>
      </w:r>
      <w:r w:rsidR="00F07FDD" w:rsidRPr="00FE1540">
        <w:rPr>
          <w:rFonts w:ascii="Times New Roman" w:hAnsi="Times New Roman"/>
          <w:lang w:val="sq-AL"/>
        </w:rPr>
        <w:t>Elektronik të Akteve të Këshillit, ku përfshihen aktet origjinale</w:t>
      </w:r>
      <w:r w:rsidR="00D663E8" w:rsidRPr="00FE1540">
        <w:rPr>
          <w:rFonts w:ascii="Times New Roman" w:hAnsi="Times New Roman"/>
          <w:lang w:val="sq-AL"/>
        </w:rPr>
        <w:t>, aktet që rishikojnë aktet, si</w:t>
      </w:r>
      <w:r w:rsidR="00F07FDD" w:rsidRPr="00FE1540">
        <w:rPr>
          <w:rFonts w:ascii="Times New Roman" w:hAnsi="Times New Roman"/>
          <w:lang w:val="sq-AL"/>
        </w:rPr>
        <w:t xml:space="preserve"> dhe aktet e përditësuara, dhe </w:t>
      </w:r>
      <w:r w:rsidR="00D663E8" w:rsidRPr="00FE1540">
        <w:rPr>
          <w:rFonts w:ascii="Times New Roman" w:hAnsi="Times New Roman"/>
          <w:lang w:val="sq-AL"/>
        </w:rPr>
        <w:t>i</w:t>
      </w:r>
      <w:r w:rsidR="00F07FDD" w:rsidRPr="00FE1540">
        <w:rPr>
          <w:rFonts w:ascii="Times New Roman" w:hAnsi="Times New Roman"/>
          <w:lang w:val="sq-AL"/>
        </w:rPr>
        <w:t xml:space="preserve"> pasqyron at</w:t>
      </w:r>
      <w:r w:rsidR="00D663E8" w:rsidRPr="00FE1540">
        <w:rPr>
          <w:rFonts w:ascii="Times New Roman" w:hAnsi="Times New Roman"/>
          <w:lang w:val="sq-AL"/>
        </w:rPr>
        <w:t>o</w:t>
      </w:r>
      <w:r w:rsidR="00F07FDD" w:rsidRPr="00FE1540">
        <w:rPr>
          <w:rFonts w:ascii="Times New Roman" w:hAnsi="Times New Roman"/>
          <w:lang w:val="sq-AL"/>
        </w:rPr>
        <w:t xml:space="preserve"> në Gazet</w:t>
      </w:r>
      <w:r w:rsidR="00421662" w:rsidRPr="00FE1540">
        <w:rPr>
          <w:rFonts w:ascii="Times New Roman" w:hAnsi="Times New Roman"/>
          <w:lang w:val="sq-AL"/>
        </w:rPr>
        <w:t>ën</w:t>
      </w:r>
      <w:r w:rsidR="00F07FDD" w:rsidRPr="00FE1540">
        <w:rPr>
          <w:rFonts w:ascii="Times New Roman" w:hAnsi="Times New Roman"/>
          <w:lang w:val="sq-AL"/>
        </w:rPr>
        <w:t xml:space="preserve"> Zyrtare Elektronike</w:t>
      </w:r>
      <w:r w:rsidR="00783FBF" w:rsidRPr="00FE1540">
        <w:rPr>
          <w:rFonts w:ascii="Times New Roman" w:hAnsi="Times New Roman"/>
          <w:lang w:val="sq-AL"/>
        </w:rPr>
        <w:t xml:space="preserve"> të Akteve të Këshillit</w:t>
      </w:r>
      <w:r w:rsidR="00F07FDD" w:rsidRPr="00FE1540">
        <w:rPr>
          <w:rFonts w:ascii="Times New Roman" w:hAnsi="Times New Roman"/>
          <w:lang w:val="sq-AL"/>
        </w:rPr>
        <w:t>.</w:t>
      </w:r>
    </w:p>
    <w:p w:rsidR="00B36A07" w:rsidRPr="00FE1540" w:rsidRDefault="00F07FDD" w:rsidP="00631C90">
      <w:pPr>
        <w:pStyle w:val="ListParagraph"/>
        <w:numPr>
          <w:ilvl w:val="0"/>
          <w:numId w:val="157"/>
        </w:numPr>
        <w:tabs>
          <w:tab w:val="left" w:pos="5245"/>
        </w:tabs>
        <w:spacing w:before="120" w:after="0"/>
        <w:ind w:left="714" w:hanging="357"/>
        <w:contextualSpacing w:val="0"/>
        <w:jc w:val="both"/>
        <w:rPr>
          <w:rFonts w:ascii="Times New Roman" w:hAnsi="Times New Roman"/>
          <w:lang w:val="sq-AL"/>
        </w:rPr>
      </w:pPr>
      <w:r w:rsidRPr="00FE1540">
        <w:rPr>
          <w:rFonts w:ascii="Times New Roman" w:hAnsi="Times New Roman"/>
          <w:lang w:val="sq-AL"/>
        </w:rPr>
        <w:t>Rregullat dhe kriteret teknike, formati, procedurat e përgatitjes për botimin elektronik, autorizimi i botimit elektronik</w:t>
      </w:r>
      <w:r w:rsidR="00760931" w:rsidRPr="00FE1540">
        <w:rPr>
          <w:rFonts w:ascii="Times New Roman" w:hAnsi="Times New Roman"/>
          <w:lang w:val="sq-AL"/>
        </w:rPr>
        <w:t>, si dhe kodifikimi i akteve</w:t>
      </w:r>
      <w:r w:rsidRPr="00FE1540">
        <w:rPr>
          <w:rFonts w:ascii="Times New Roman" w:hAnsi="Times New Roman"/>
          <w:lang w:val="sq-AL"/>
        </w:rPr>
        <w:t xml:space="preserve"> përcaktohen me vendi</w:t>
      </w:r>
      <w:r w:rsidR="00760931" w:rsidRPr="00FE1540">
        <w:rPr>
          <w:rFonts w:ascii="Times New Roman" w:hAnsi="Times New Roman"/>
          <w:lang w:val="sq-AL"/>
        </w:rPr>
        <w:t>m</w:t>
      </w:r>
      <w:r w:rsidRPr="00FE1540">
        <w:rPr>
          <w:rFonts w:ascii="Times New Roman" w:hAnsi="Times New Roman"/>
          <w:lang w:val="sq-AL"/>
        </w:rPr>
        <w:t xml:space="preserve"> të ve</w:t>
      </w:r>
      <w:r w:rsidR="00C0183E" w:rsidRPr="00FE1540">
        <w:rPr>
          <w:rFonts w:ascii="Times New Roman" w:hAnsi="Times New Roman"/>
          <w:lang w:val="sq-AL"/>
        </w:rPr>
        <w:t>ç</w:t>
      </w:r>
      <w:r w:rsidRPr="00FE1540">
        <w:rPr>
          <w:rFonts w:ascii="Times New Roman" w:hAnsi="Times New Roman"/>
          <w:lang w:val="sq-AL"/>
        </w:rPr>
        <w:t>antë të Këshillit.</w:t>
      </w:r>
    </w:p>
    <w:p w:rsidR="00B36A07" w:rsidRPr="00FE1540" w:rsidRDefault="00F07FDD" w:rsidP="00631C90">
      <w:pPr>
        <w:pStyle w:val="ListParagraph"/>
        <w:numPr>
          <w:ilvl w:val="0"/>
          <w:numId w:val="157"/>
        </w:numPr>
        <w:tabs>
          <w:tab w:val="left" w:pos="5245"/>
        </w:tabs>
        <w:spacing w:before="120" w:after="0"/>
        <w:ind w:left="714" w:hanging="357"/>
        <w:contextualSpacing w:val="0"/>
        <w:jc w:val="both"/>
        <w:rPr>
          <w:rFonts w:ascii="Times New Roman" w:hAnsi="Times New Roman"/>
          <w:lang w:val="sq-AL"/>
        </w:rPr>
      </w:pPr>
      <w:r w:rsidRPr="00FE1540">
        <w:rPr>
          <w:rFonts w:ascii="Times New Roman" w:hAnsi="Times New Roman"/>
          <w:lang w:val="sq-AL"/>
        </w:rPr>
        <w:t>Këshilli mundëson që aktet në formati elektronik që botohen në Gazetën Zyrtare e Akteve të Këshillit të nënshkruhet elektronikisht me vulën elektronike të Bashkisë</w:t>
      </w:r>
      <w:r w:rsidR="00C35D6A" w:rsidRPr="00FE1540">
        <w:rPr>
          <w:rFonts w:ascii="Times New Roman" w:hAnsi="Times New Roman"/>
          <w:lang w:val="sq-AL"/>
        </w:rPr>
        <w:t>.</w:t>
      </w:r>
    </w:p>
    <w:p w:rsidR="00FD076C" w:rsidRPr="00FE1540" w:rsidRDefault="00FD076C" w:rsidP="00631C90">
      <w:pPr>
        <w:pStyle w:val="ListParagraph"/>
        <w:numPr>
          <w:ilvl w:val="0"/>
          <w:numId w:val="157"/>
        </w:numPr>
        <w:tabs>
          <w:tab w:val="left" w:pos="5245"/>
        </w:tabs>
        <w:spacing w:before="120" w:after="0"/>
        <w:ind w:left="714" w:hanging="357"/>
        <w:contextualSpacing w:val="0"/>
        <w:jc w:val="both"/>
        <w:rPr>
          <w:rFonts w:ascii="Times New Roman" w:hAnsi="Times New Roman"/>
          <w:lang w:val="sq-AL"/>
        </w:rPr>
      </w:pPr>
      <w:r w:rsidRPr="00FE1540">
        <w:rPr>
          <w:rFonts w:ascii="Times New Roman" w:hAnsi="Times New Roman"/>
          <w:lang w:val="sq-AL"/>
        </w:rPr>
        <w:t xml:space="preserve">Aktet e Këshilli do të shoqërohen me kartelën të plotësuar dhe firmosur nga Sekretari i Këshillit. Për modelin e kartelës shih shtojcën nr. _______ të kësaj Rregullore. </w:t>
      </w:r>
    </w:p>
    <w:p w:rsidR="00B87EBC" w:rsidRPr="00FE1540" w:rsidRDefault="00B87EBC" w:rsidP="00631C90">
      <w:pPr>
        <w:pStyle w:val="ListParagraph"/>
        <w:numPr>
          <w:ilvl w:val="0"/>
          <w:numId w:val="157"/>
        </w:numPr>
        <w:tabs>
          <w:tab w:val="left" w:pos="5245"/>
        </w:tabs>
        <w:spacing w:before="120" w:after="0"/>
        <w:ind w:left="714" w:hanging="357"/>
        <w:contextualSpacing w:val="0"/>
        <w:jc w:val="both"/>
        <w:rPr>
          <w:rFonts w:ascii="Times New Roman" w:hAnsi="Times New Roman"/>
          <w:lang w:val="sq-AL"/>
        </w:rPr>
      </w:pPr>
      <w:r w:rsidRPr="00FE1540">
        <w:rPr>
          <w:rFonts w:ascii="Times New Roman" w:hAnsi="Times New Roman"/>
          <w:lang w:val="sq-AL"/>
        </w:rPr>
        <w:t>Sekretari, brenda çdo muaji Mars,mundëson botimin e përmbledhësit të akteve të miratuara nga Këshilli për vitin paraardhës si dhe raportin statistikor të punëve të Këshillin dhe të transparencës së vendimarrjes së Këshillit, për t’ja paraqitur Këshillit për informacion në mbledhjen Këshillit të muajit Prill, si dhe i bën publike ato në faqen zyrtare të internetit të Bashkisë.</w:t>
      </w:r>
    </w:p>
    <w:p w:rsidR="00593739" w:rsidRPr="00FE1540" w:rsidRDefault="006735F5" w:rsidP="008808D0">
      <w:pPr>
        <w:pStyle w:val="Heading2"/>
        <w:rPr>
          <w:iCs/>
        </w:rPr>
      </w:pPr>
      <w:bookmarkStart w:id="261" w:name="_Toc35915318"/>
      <w:r w:rsidRPr="00FE1540">
        <w:t>KREU V</w:t>
      </w:r>
      <w:bookmarkStart w:id="262" w:name="_Toc428184384"/>
      <w:bookmarkStart w:id="263" w:name="_Toc428184443"/>
      <w:bookmarkStart w:id="264" w:name="_Toc428184560"/>
      <w:bookmarkStart w:id="265" w:name="_Toc428267627"/>
      <w:r w:rsidRPr="00FE1540">
        <w:t>I</w:t>
      </w:r>
      <w:r w:rsidR="00D54D4A" w:rsidRPr="00FE1540">
        <w:t>I</w:t>
      </w:r>
      <w:r w:rsidRPr="00FE1540">
        <w:t>I. FINANCIMI I AKTIVITETEVE TË KËSHILLIT</w:t>
      </w:r>
      <w:bookmarkEnd w:id="198"/>
      <w:bookmarkEnd w:id="261"/>
      <w:bookmarkEnd w:id="262"/>
      <w:bookmarkEnd w:id="263"/>
      <w:bookmarkEnd w:id="264"/>
      <w:bookmarkEnd w:id="265"/>
    </w:p>
    <w:p w:rsidR="00593739" w:rsidRPr="00FE1540" w:rsidRDefault="00593739"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93739" w:rsidP="008D4491">
      <w:pPr>
        <w:pStyle w:val="Heading4"/>
      </w:pPr>
      <w:bookmarkStart w:id="266" w:name="_Toc428184561"/>
      <w:bookmarkStart w:id="267" w:name="_Toc428267628"/>
      <w:bookmarkStart w:id="268" w:name="_Toc428679291"/>
      <w:bookmarkStart w:id="269" w:name="_Toc35915319"/>
      <w:r w:rsidRPr="00FE1540">
        <w:t>Buxhetimi vjetor i shpenzimeve të Këshillit</w:t>
      </w:r>
      <w:bookmarkEnd w:id="266"/>
      <w:bookmarkEnd w:id="267"/>
      <w:bookmarkEnd w:id="268"/>
      <w:bookmarkEnd w:id="269"/>
    </w:p>
    <w:p w:rsidR="004D048D" w:rsidRPr="00FE1540" w:rsidRDefault="00593739" w:rsidP="00631C90">
      <w:pPr>
        <w:pStyle w:val="ListParagraph"/>
        <w:numPr>
          <w:ilvl w:val="0"/>
          <w:numId w:val="74"/>
        </w:numPr>
        <w:spacing w:before="120" w:after="0"/>
        <w:ind w:left="357" w:hanging="357"/>
        <w:contextualSpacing w:val="0"/>
        <w:jc w:val="both"/>
        <w:rPr>
          <w:rFonts w:ascii="Times New Roman" w:hAnsi="Times New Roman"/>
          <w:bCs/>
          <w:iCs/>
          <w:lang w:val="it-IT"/>
        </w:rPr>
      </w:pPr>
      <w:r w:rsidRPr="00FE1540">
        <w:rPr>
          <w:rFonts w:ascii="Times New Roman" w:hAnsi="Times New Roman"/>
          <w:bCs/>
          <w:iCs/>
          <w:lang w:val="it-IT"/>
        </w:rPr>
        <w:t>Këshilli Bashk</w:t>
      </w:r>
      <w:r w:rsidR="007F2AD2" w:rsidRPr="00FE1540">
        <w:rPr>
          <w:rFonts w:ascii="Times New Roman" w:hAnsi="Times New Roman"/>
          <w:bCs/>
          <w:iCs/>
          <w:lang w:val="it-IT"/>
        </w:rPr>
        <w:t>i</w:t>
      </w:r>
      <w:r w:rsidRPr="00FE1540">
        <w:rPr>
          <w:rFonts w:ascii="Times New Roman" w:hAnsi="Times New Roman"/>
          <w:bCs/>
          <w:iCs/>
          <w:lang w:val="it-IT"/>
        </w:rPr>
        <w:t xml:space="preserve">ak </w:t>
      </w:r>
      <w:r w:rsidR="007F2AD2" w:rsidRPr="00FE1540">
        <w:rPr>
          <w:rFonts w:ascii="Times New Roman" w:hAnsi="Times New Roman"/>
          <w:bCs/>
          <w:iCs/>
          <w:lang w:val="it-IT"/>
        </w:rPr>
        <w:t xml:space="preserve">harton projektbuxhetin e vet </w:t>
      </w:r>
      <w:r w:rsidR="004D1117" w:rsidRPr="00FE1540">
        <w:rPr>
          <w:rFonts w:ascii="Times New Roman" w:hAnsi="Times New Roman"/>
          <w:bCs/>
          <w:iCs/>
          <w:lang w:val="it-IT"/>
        </w:rPr>
        <w:t xml:space="preserve">mbi bazë përformance </w:t>
      </w:r>
      <w:r w:rsidR="007F2AD2" w:rsidRPr="00FE1540">
        <w:rPr>
          <w:rFonts w:ascii="Times New Roman" w:hAnsi="Times New Roman"/>
          <w:bCs/>
          <w:iCs/>
          <w:lang w:val="it-IT"/>
        </w:rPr>
        <w:t xml:space="preserve">dhe </w:t>
      </w:r>
      <w:r w:rsidR="007B7E9F" w:rsidRPr="00FE1540">
        <w:rPr>
          <w:rFonts w:ascii="Times New Roman" w:hAnsi="Times New Roman"/>
          <w:bCs/>
          <w:iCs/>
          <w:lang w:val="it-IT"/>
        </w:rPr>
        <w:t xml:space="preserve">e përfshin çdo vit në </w:t>
      </w:r>
      <w:r w:rsidRPr="00FE1540">
        <w:rPr>
          <w:rFonts w:ascii="Times New Roman" w:hAnsi="Times New Roman"/>
          <w:bCs/>
          <w:iCs/>
          <w:lang w:val="it-IT"/>
        </w:rPr>
        <w:t xml:space="preserve">linjën buxhetore </w:t>
      </w:r>
      <w:r w:rsidR="007B7E9F" w:rsidRPr="00FE1540">
        <w:rPr>
          <w:rFonts w:ascii="Times New Roman" w:hAnsi="Times New Roman"/>
          <w:bCs/>
          <w:iCs/>
          <w:lang w:val="it-IT"/>
        </w:rPr>
        <w:t>t</w:t>
      </w:r>
      <w:r w:rsidRPr="00FE1540">
        <w:rPr>
          <w:rFonts w:ascii="Times New Roman" w:hAnsi="Times New Roman"/>
          <w:bCs/>
          <w:iCs/>
          <w:lang w:val="it-IT"/>
        </w:rPr>
        <w:t>ë buxhetin e Bashkisë</w:t>
      </w:r>
      <w:r w:rsidR="004D048D" w:rsidRPr="00FE1540">
        <w:rPr>
          <w:rFonts w:ascii="Times New Roman" w:hAnsi="Times New Roman"/>
          <w:bCs/>
          <w:iCs/>
          <w:lang w:val="it-IT"/>
        </w:rPr>
        <w:t>, si</w:t>
      </w:r>
      <w:r w:rsidRPr="00FE1540">
        <w:rPr>
          <w:rFonts w:ascii="Times New Roman" w:hAnsi="Times New Roman"/>
          <w:bCs/>
          <w:iCs/>
          <w:lang w:val="it-IT"/>
        </w:rPr>
        <w:t xml:space="preserve"> dhe përcak</w:t>
      </w:r>
      <w:r w:rsidR="00E25F31" w:rsidRPr="00FE1540">
        <w:rPr>
          <w:rFonts w:ascii="Times New Roman" w:hAnsi="Times New Roman"/>
          <w:bCs/>
          <w:iCs/>
          <w:lang w:val="it-IT"/>
        </w:rPr>
        <w:t>t</w:t>
      </w:r>
      <w:r w:rsidRPr="00FE1540">
        <w:rPr>
          <w:rFonts w:ascii="Times New Roman" w:hAnsi="Times New Roman"/>
          <w:bCs/>
          <w:iCs/>
          <w:lang w:val="it-IT"/>
        </w:rPr>
        <w:t>on shpenzimet e veta në mbështetje të aktiviteteve</w:t>
      </w:r>
      <w:r w:rsidR="005F26BD" w:rsidRPr="00FE1540">
        <w:rPr>
          <w:rFonts w:ascii="Times New Roman" w:hAnsi="Times New Roman"/>
          <w:bCs/>
          <w:iCs/>
          <w:lang w:val="it-IT"/>
        </w:rPr>
        <w:t xml:space="preserve"> të parashikuata në programin </w:t>
      </w:r>
      <w:r w:rsidR="007E2463" w:rsidRPr="00FE1540">
        <w:rPr>
          <w:rFonts w:ascii="Times New Roman" w:hAnsi="Times New Roman"/>
          <w:bCs/>
          <w:iCs/>
          <w:lang w:val="it-IT"/>
        </w:rPr>
        <w:t>e tij të</w:t>
      </w:r>
      <w:r w:rsidR="005F26BD" w:rsidRPr="00FE1540">
        <w:rPr>
          <w:rFonts w:ascii="Times New Roman" w:hAnsi="Times New Roman"/>
          <w:bCs/>
          <w:iCs/>
          <w:lang w:val="it-IT"/>
        </w:rPr>
        <w:t xml:space="preserve"> punës, të standarteve të punës së </w:t>
      </w:r>
      <w:r w:rsidR="002D62A7" w:rsidRPr="00FE1540">
        <w:rPr>
          <w:rFonts w:ascii="Times New Roman" w:hAnsi="Times New Roman"/>
          <w:bCs/>
          <w:iCs/>
          <w:lang w:val="it-IT"/>
        </w:rPr>
        <w:t>Këshillit</w:t>
      </w:r>
      <w:r w:rsidR="005F26BD" w:rsidRPr="00FE1540">
        <w:rPr>
          <w:rFonts w:ascii="Times New Roman" w:hAnsi="Times New Roman"/>
          <w:bCs/>
          <w:iCs/>
          <w:lang w:val="it-IT"/>
        </w:rPr>
        <w:t xml:space="preserve"> dhe nevoja për ushtrimin e fu</w:t>
      </w:r>
      <w:r w:rsidR="001270B0" w:rsidRPr="00FE1540">
        <w:rPr>
          <w:rFonts w:ascii="Times New Roman" w:hAnsi="Times New Roman"/>
          <w:bCs/>
          <w:iCs/>
          <w:lang w:val="it-IT"/>
        </w:rPr>
        <w:t>n</w:t>
      </w:r>
      <w:r w:rsidR="005F26BD" w:rsidRPr="00FE1540">
        <w:rPr>
          <w:rFonts w:ascii="Times New Roman" w:hAnsi="Times New Roman"/>
          <w:bCs/>
          <w:iCs/>
          <w:lang w:val="it-IT"/>
        </w:rPr>
        <w:t>ksioneve të Këshillit</w:t>
      </w:r>
      <w:r w:rsidR="00AB6DE6" w:rsidRPr="00FE1540">
        <w:rPr>
          <w:rFonts w:ascii="Times New Roman" w:hAnsi="Times New Roman"/>
          <w:bCs/>
          <w:iCs/>
          <w:lang w:val="it-IT"/>
        </w:rPr>
        <w:t>.</w:t>
      </w:r>
    </w:p>
    <w:p w:rsidR="00593739" w:rsidRPr="00FE1540" w:rsidRDefault="00593739" w:rsidP="00631C90">
      <w:pPr>
        <w:pStyle w:val="ListParagraph"/>
        <w:numPr>
          <w:ilvl w:val="0"/>
          <w:numId w:val="74"/>
        </w:numPr>
        <w:spacing w:before="120" w:after="0"/>
        <w:ind w:left="357" w:hanging="357"/>
        <w:contextualSpacing w:val="0"/>
        <w:jc w:val="both"/>
        <w:rPr>
          <w:rFonts w:ascii="Times New Roman" w:hAnsi="Times New Roman"/>
          <w:bCs/>
          <w:iCs/>
          <w:lang w:val="it-IT"/>
        </w:rPr>
      </w:pPr>
      <w:r w:rsidRPr="00FE1540">
        <w:rPr>
          <w:rFonts w:ascii="Times New Roman" w:hAnsi="Times New Roman"/>
          <w:bCs/>
          <w:iCs/>
          <w:lang w:val="it-IT"/>
        </w:rPr>
        <w:t xml:space="preserve">Në </w:t>
      </w:r>
      <w:r w:rsidR="00F3636E" w:rsidRPr="00FE1540">
        <w:rPr>
          <w:rFonts w:ascii="Times New Roman" w:hAnsi="Times New Roman"/>
          <w:bCs/>
          <w:iCs/>
          <w:lang w:val="it-IT"/>
        </w:rPr>
        <w:t xml:space="preserve">këto </w:t>
      </w:r>
      <w:r w:rsidRPr="00FE1540">
        <w:rPr>
          <w:rFonts w:ascii="Times New Roman" w:hAnsi="Times New Roman"/>
          <w:bCs/>
          <w:iCs/>
          <w:lang w:val="it-IT"/>
        </w:rPr>
        <w:t xml:space="preserve">shpenzimepërfshihen </w:t>
      </w:r>
      <w:r w:rsidR="009F0FEB" w:rsidRPr="00FE1540">
        <w:rPr>
          <w:rFonts w:ascii="Times New Roman" w:hAnsi="Times New Roman"/>
          <w:bCs/>
          <w:iCs/>
          <w:lang w:val="it-IT"/>
        </w:rPr>
        <w:t>paga</w:t>
      </w:r>
      <w:r w:rsidR="003869C9" w:rsidRPr="00FE1540">
        <w:rPr>
          <w:rFonts w:ascii="Times New Roman" w:hAnsi="Times New Roman"/>
          <w:bCs/>
          <w:iCs/>
          <w:lang w:val="it-IT"/>
        </w:rPr>
        <w:t>t</w:t>
      </w:r>
      <w:r w:rsidR="009F0FEB" w:rsidRPr="00FE1540">
        <w:rPr>
          <w:rFonts w:ascii="Times New Roman" w:hAnsi="Times New Roman"/>
          <w:bCs/>
          <w:iCs/>
          <w:lang w:val="it-IT"/>
        </w:rPr>
        <w:t xml:space="preserve"> e shpërblime</w:t>
      </w:r>
      <w:r w:rsidR="003869C9" w:rsidRPr="00FE1540">
        <w:rPr>
          <w:rFonts w:ascii="Times New Roman" w:hAnsi="Times New Roman"/>
          <w:bCs/>
          <w:iCs/>
          <w:lang w:val="it-IT"/>
        </w:rPr>
        <w:t>t</w:t>
      </w:r>
      <w:r w:rsidRPr="00FE1540">
        <w:rPr>
          <w:rFonts w:ascii="Times New Roman" w:hAnsi="Times New Roman"/>
          <w:bCs/>
          <w:iCs/>
          <w:lang w:val="it-IT"/>
        </w:rPr>
        <w:t>për punonjësit e Sekretariatit të Këshillit, të shpë</w:t>
      </w:r>
      <w:r w:rsidR="006C6D5B" w:rsidRPr="00FE1540">
        <w:rPr>
          <w:rFonts w:ascii="Times New Roman" w:hAnsi="Times New Roman"/>
          <w:bCs/>
          <w:iCs/>
          <w:lang w:val="it-IT"/>
        </w:rPr>
        <w:t>r</w:t>
      </w:r>
      <w:r w:rsidRPr="00FE1540">
        <w:rPr>
          <w:rFonts w:ascii="Times New Roman" w:hAnsi="Times New Roman"/>
          <w:bCs/>
          <w:iCs/>
          <w:lang w:val="it-IT"/>
        </w:rPr>
        <w:t xml:space="preserve">blimeve të Këshilltarëve, </w:t>
      </w:r>
      <w:r w:rsidR="00BB7086" w:rsidRPr="00FE1540">
        <w:rPr>
          <w:rFonts w:ascii="Times New Roman" w:hAnsi="Times New Roman"/>
          <w:bCs/>
          <w:iCs/>
          <w:lang w:val="it-IT"/>
        </w:rPr>
        <w:t>fond</w:t>
      </w:r>
      <w:r w:rsidR="003869C9" w:rsidRPr="00FE1540">
        <w:rPr>
          <w:rFonts w:ascii="Times New Roman" w:hAnsi="Times New Roman"/>
          <w:bCs/>
          <w:iCs/>
          <w:lang w:val="it-IT"/>
        </w:rPr>
        <w:t>ii</w:t>
      </w:r>
      <w:r w:rsidR="00BB7086" w:rsidRPr="00FE1540">
        <w:rPr>
          <w:rFonts w:ascii="Times New Roman" w:hAnsi="Times New Roman"/>
          <w:bCs/>
          <w:iCs/>
          <w:lang w:val="it-IT"/>
        </w:rPr>
        <w:t xml:space="preserve"> barabartë për secilin Këshilltar për a</w:t>
      </w:r>
      <w:r w:rsidR="00E14A39" w:rsidRPr="00FE1540">
        <w:rPr>
          <w:rFonts w:ascii="Times New Roman" w:hAnsi="Times New Roman"/>
          <w:bCs/>
          <w:iCs/>
          <w:lang w:val="it-IT"/>
        </w:rPr>
        <w:t>ktivitetine tij si Këshilltar</w:t>
      </w:r>
      <w:r w:rsidR="003869C9" w:rsidRPr="00FE1540">
        <w:rPr>
          <w:rFonts w:ascii="Times New Roman" w:hAnsi="Times New Roman"/>
          <w:bCs/>
          <w:iCs/>
          <w:lang w:val="it-IT"/>
        </w:rPr>
        <w:t>e</w:t>
      </w:r>
      <w:r w:rsidR="00E14A39" w:rsidRPr="00FE1540">
        <w:rPr>
          <w:rFonts w:ascii="Times New Roman" w:hAnsi="Times New Roman"/>
          <w:bCs/>
          <w:iCs/>
          <w:lang w:val="it-IT"/>
        </w:rPr>
        <w:t xml:space="preserve">; </w:t>
      </w:r>
      <w:r w:rsidRPr="00FE1540">
        <w:rPr>
          <w:rFonts w:ascii="Times New Roman" w:hAnsi="Times New Roman"/>
          <w:bCs/>
          <w:iCs/>
          <w:lang w:val="it-IT"/>
        </w:rPr>
        <w:t xml:space="preserve">shpenzimet për </w:t>
      </w:r>
      <w:r w:rsidR="004E7DE1" w:rsidRPr="00FE1540">
        <w:rPr>
          <w:rFonts w:ascii="Times New Roman" w:hAnsi="Times New Roman"/>
          <w:bCs/>
          <w:iCs/>
          <w:lang w:val="it-IT"/>
        </w:rPr>
        <w:t>informimin dhe transparen</w:t>
      </w:r>
      <w:r w:rsidR="00E14A39" w:rsidRPr="00FE1540">
        <w:rPr>
          <w:rFonts w:ascii="Times New Roman" w:hAnsi="Times New Roman"/>
          <w:bCs/>
          <w:iCs/>
          <w:lang w:val="it-IT"/>
        </w:rPr>
        <w:t>cën e veprimtarisë së Këshillit;</w:t>
      </w:r>
      <w:r w:rsidR="003869C9" w:rsidRPr="00FE1540">
        <w:rPr>
          <w:rFonts w:ascii="Times New Roman" w:hAnsi="Times New Roman"/>
          <w:bCs/>
          <w:iCs/>
          <w:lang w:val="it-IT"/>
        </w:rPr>
        <w:t xml:space="preserve">shpenzimet për </w:t>
      </w:r>
      <w:r w:rsidR="00FB05D9" w:rsidRPr="00FE1540">
        <w:rPr>
          <w:rFonts w:ascii="Times New Roman" w:hAnsi="Times New Roman"/>
          <w:bCs/>
          <w:iCs/>
          <w:lang w:val="it-IT"/>
        </w:rPr>
        <w:t xml:space="preserve">marrëdhënjet </w:t>
      </w:r>
      <w:r w:rsidR="006E7998" w:rsidRPr="00FE1540">
        <w:rPr>
          <w:rFonts w:ascii="Times New Roman" w:hAnsi="Times New Roman"/>
          <w:bCs/>
          <w:iCs/>
          <w:lang w:val="it-IT"/>
        </w:rPr>
        <w:t>m</w:t>
      </w:r>
      <w:r w:rsidR="00FB05D9" w:rsidRPr="00FE1540">
        <w:rPr>
          <w:rFonts w:ascii="Times New Roman" w:hAnsi="Times New Roman"/>
          <w:bCs/>
          <w:iCs/>
          <w:lang w:val="it-IT"/>
        </w:rPr>
        <w:t>e</w:t>
      </w:r>
      <w:r w:rsidR="006E7998" w:rsidRPr="00FE1540">
        <w:rPr>
          <w:rFonts w:ascii="Times New Roman" w:hAnsi="Times New Roman"/>
          <w:bCs/>
          <w:iCs/>
          <w:lang w:val="it-IT"/>
        </w:rPr>
        <w:t xml:space="preserve"> publikun, </w:t>
      </w:r>
      <w:r w:rsidR="004E7DE1" w:rsidRPr="00FE1540">
        <w:rPr>
          <w:rFonts w:ascii="Times New Roman" w:hAnsi="Times New Roman"/>
          <w:bCs/>
          <w:iCs/>
          <w:lang w:val="it-IT"/>
        </w:rPr>
        <w:t>pjesëmarrjen e publiku</w:t>
      </w:r>
      <w:r w:rsidR="006E7998" w:rsidRPr="00FE1540">
        <w:rPr>
          <w:rFonts w:ascii="Times New Roman" w:hAnsi="Times New Roman"/>
          <w:bCs/>
          <w:iCs/>
          <w:lang w:val="it-IT"/>
        </w:rPr>
        <w:t>t në politikë</w:t>
      </w:r>
      <w:r w:rsidR="004E7DE1" w:rsidRPr="00FE1540">
        <w:rPr>
          <w:rFonts w:ascii="Times New Roman" w:hAnsi="Times New Roman"/>
          <w:bCs/>
          <w:iCs/>
          <w:lang w:val="it-IT"/>
        </w:rPr>
        <w:t xml:space="preserve">bërje dhe vendimarrje dhe </w:t>
      </w:r>
      <w:r w:rsidRPr="00FE1540">
        <w:rPr>
          <w:rFonts w:ascii="Times New Roman" w:hAnsi="Times New Roman"/>
          <w:bCs/>
          <w:iCs/>
          <w:lang w:val="it-IT"/>
        </w:rPr>
        <w:t>konsultimet</w:t>
      </w:r>
      <w:r w:rsidR="004E7DE1" w:rsidRPr="00FE1540">
        <w:rPr>
          <w:rFonts w:ascii="Times New Roman" w:hAnsi="Times New Roman"/>
          <w:bCs/>
          <w:iCs/>
          <w:lang w:val="it-IT"/>
        </w:rPr>
        <w:t xml:space="preserve"> me publikun</w:t>
      </w:r>
      <w:r w:rsidR="003869C9" w:rsidRPr="00FE1540">
        <w:rPr>
          <w:rFonts w:ascii="Times New Roman" w:hAnsi="Times New Roman"/>
          <w:bCs/>
          <w:iCs/>
          <w:lang w:val="it-IT"/>
        </w:rPr>
        <w:t>;</w:t>
      </w:r>
      <w:r w:rsidRPr="00FE1540">
        <w:rPr>
          <w:rFonts w:ascii="Times New Roman" w:hAnsi="Times New Roman"/>
          <w:bCs/>
          <w:iCs/>
          <w:lang w:val="it-IT"/>
        </w:rPr>
        <w:t xml:space="preserve"> për </w:t>
      </w:r>
      <w:r w:rsidR="00E14A39" w:rsidRPr="00FE1540">
        <w:rPr>
          <w:rFonts w:ascii="Times New Roman" w:hAnsi="Times New Roman"/>
          <w:bCs/>
          <w:iCs/>
          <w:lang w:val="it-IT"/>
        </w:rPr>
        <w:t>mbështetje teknike e ekspertizë;</w:t>
      </w:r>
      <w:r w:rsidRPr="00FE1540">
        <w:rPr>
          <w:rFonts w:ascii="Times New Roman" w:hAnsi="Times New Roman"/>
          <w:bCs/>
          <w:iCs/>
          <w:lang w:val="it-IT"/>
        </w:rPr>
        <w:t xml:space="preserve"> për rritjen e kapaciteteve të </w:t>
      </w:r>
      <w:r w:rsidR="00190B8E" w:rsidRPr="00FE1540">
        <w:rPr>
          <w:rFonts w:ascii="Times New Roman" w:hAnsi="Times New Roman"/>
          <w:bCs/>
          <w:iCs/>
          <w:lang w:val="it-IT"/>
        </w:rPr>
        <w:t>Këshilltarëve dhe Sekretariatit;</w:t>
      </w:r>
      <w:r w:rsidRPr="00FE1540">
        <w:rPr>
          <w:rFonts w:ascii="Times New Roman" w:hAnsi="Times New Roman"/>
          <w:bCs/>
          <w:iCs/>
          <w:lang w:val="it-IT"/>
        </w:rPr>
        <w:t xml:space="preserve"> për shpenzime operative dhe investime</w:t>
      </w:r>
      <w:r w:rsidR="003869C9" w:rsidRPr="00FE1540">
        <w:rPr>
          <w:rFonts w:ascii="Times New Roman" w:hAnsi="Times New Roman"/>
          <w:bCs/>
          <w:iCs/>
          <w:lang w:val="it-IT"/>
        </w:rPr>
        <w:t>tp</w:t>
      </w:r>
      <w:r w:rsidRPr="00FE1540">
        <w:rPr>
          <w:rFonts w:ascii="Times New Roman" w:hAnsi="Times New Roman"/>
          <w:bCs/>
          <w:iCs/>
          <w:lang w:val="it-IT"/>
        </w:rPr>
        <w:t>ë</w:t>
      </w:r>
      <w:r w:rsidR="003869C9" w:rsidRPr="00FE1540">
        <w:rPr>
          <w:rFonts w:ascii="Times New Roman" w:hAnsi="Times New Roman"/>
          <w:bCs/>
          <w:iCs/>
          <w:lang w:val="it-IT"/>
        </w:rPr>
        <w:t>r</w:t>
      </w:r>
      <w:r w:rsidRPr="00FE1540">
        <w:rPr>
          <w:rFonts w:ascii="Times New Roman" w:hAnsi="Times New Roman"/>
          <w:bCs/>
          <w:iCs/>
          <w:lang w:val="it-IT"/>
        </w:rPr>
        <w:t xml:space="preserve"> përmirësimin e kushteve dhe mjedis</w:t>
      </w:r>
      <w:r w:rsidR="00F20F21" w:rsidRPr="00FE1540">
        <w:rPr>
          <w:rFonts w:ascii="Times New Roman" w:hAnsi="Times New Roman"/>
          <w:bCs/>
          <w:iCs/>
          <w:lang w:val="it-IT"/>
        </w:rPr>
        <w:t>e</w:t>
      </w:r>
      <w:r w:rsidRPr="00FE1540">
        <w:rPr>
          <w:rFonts w:ascii="Times New Roman" w:hAnsi="Times New Roman"/>
          <w:bCs/>
          <w:iCs/>
          <w:lang w:val="it-IT"/>
        </w:rPr>
        <w:t>ve t</w:t>
      </w:r>
      <w:r w:rsidR="006E7998" w:rsidRPr="00FE1540">
        <w:rPr>
          <w:rFonts w:ascii="Times New Roman" w:hAnsi="Times New Roman"/>
          <w:bCs/>
          <w:iCs/>
          <w:lang w:val="it-IT"/>
        </w:rPr>
        <w:t>ë punës;</w:t>
      </w:r>
      <w:r w:rsidRPr="00FE1540">
        <w:rPr>
          <w:rFonts w:ascii="Times New Roman" w:hAnsi="Times New Roman"/>
          <w:bCs/>
          <w:iCs/>
          <w:lang w:val="it-IT"/>
        </w:rPr>
        <w:t xml:space="preserve"> për pjesëmarrje për vizita studimore, </w:t>
      </w:r>
      <w:r w:rsidR="003869C9" w:rsidRPr="00FE1540">
        <w:rPr>
          <w:rFonts w:ascii="Times New Roman" w:hAnsi="Times New Roman"/>
          <w:bCs/>
          <w:iCs/>
          <w:lang w:val="it-IT"/>
        </w:rPr>
        <w:t xml:space="preserve">në </w:t>
      </w:r>
      <w:r w:rsidRPr="00FE1540">
        <w:rPr>
          <w:rFonts w:ascii="Times New Roman" w:hAnsi="Times New Roman"/>
          <w:bCs/>
          <w:iCs/>
          <w:lang w:val="it-IT"/>
        </w:rPr>
        <w:t>konf</w:t>
      </w:r>
      <w:r w:rsidR="003F0892" w:rsidRPr="00FE1540">
        <w:rPr>
          <w:rFonts w:ascii="Times New Roman" w:hAnsi="Times New Roman"/>
          <w:bCs/>
          <w:iCs/>
          <w:lang w:val="it-IT"/>
        </w:rPr>
        <w:t>erenca e aktivitete të ngjashme;</w:t>
      </w:r>
      <w:r w:rsidR="003869C9" w:rsidRPr="00FE1540">
        <w:rPr>
          <w:rFonts w:ascii="Times New Roman" w:hAnsi="Times New Roman"/>
          <w:bCs/>
          <w:iCs/>
          <w:lang w:val="it-IT"/>
        </w:rPr>
        <w:t xml:space="preserve">shpenzime për </w:t>
      </w:r>
      <w:r w:rsidR="003F0892" w:rsidRPr="00FE1540">
        <w:rPr>
          <w:rFonts w:ascii="Times New Roman" w:hAnsi="Times New Roman"/>
          <w:bCs/>
          <w:iCs/>
          <w:lang w:val="it-IT"/>
        </w:rPr>
        <w:t xml:space="preserve">aktivitetet e përfaqësimit institucional të Këshillit, dhuratat, </w:t>
      </w:r>
      <w:r w:rsidR="00F20F21" w:rsidRPr="00FE1540">
        <w:rPr>
          <w:rFonts w:ascii="Times New Roman" w:hAnsi="Times New Roman"/>
          <w:bCs/>
          <w:iCs/>
          <w:lang w:val="it-IT"/>
        </w:rPr>
        <w:t>pritje t</w:t>
      </w:r>
      <w:r w:rsidRPr="00FE1540">
        <w:rPr>
          <w:rFonts w:ascii="Times New Roman" w:hAnsi="Times New Roman"/>
          <w:bCs/>
          <w:iCs/>
          <w:lang w:val="it-IT"/>
        </w:rPr>
        <w:t>ë dele</w:t>
      </w:r>
      <w:r w:rsidR="003F0892" w:rsidRPr="00FE1540">
        <w:rPr>
          <w:rFonts w:ascii="Times New Roman" w:hAnsi="Times New Roman"/>
          <w:bCs/>
          <w:iCs/>
          <w:lang w:val="it-IT"/>
        </w:rPr>
        <w:t>gacioneve nga këshilla homologë;</w:t>
      </w:r>
      <w:r w:rsidR="003869C9" w:rsidRPr="00FE1540">
        <w:rPr>
          <w:rFonts w:ascii="Times New Roman" w:hAnsi="Times New Roman"/>
          <w:bCs/>
          <w:iCs/>
          <w:lang w:val="it-IT"/>
        </w:rPr>
        <w:t>shpenzime</w:t>
      </w:r>
      <w:r w:rsidR="00F46D21" w:rsidRPr="00FE1540">
        <w:rPr>
          <w:rFonts w:ascii="Times New Roman" w:hAnsi="Times New Roman"/>
          <w:bCs/>
          <w:iCs/>
          <w:lang w:val="it-IT"/>
        </w:rPr>
        <w:t>t</w:t>
      </w:r>
      <w:r w:rsidRPr="00FE1540">
        <w:rPr>
          <w:rFonts w:ascii="Times New Roman" w:hAnsi="Times New Roman"/>
          <w:bCs/>
          <w:iCs/>
          <w:lang w:val="it-IT"/>
        </w:rPr>
        <w:t xml:space="preserve">për </w:t>
      </w:r>
      <w:r w:rsidR="003869C9" w:rsidRPr="00FE1540">
        <w:rPr>
          <w:rFonts w:ascii="Times New Roman" w:hAnsi="Times New Roman"/>
          <w:bCs/>
          <w:iCs/>
          <w:lang w:val="it-IT"/>
        </w:rPr>
        <w:t xml:space="preserve">botimet e Këshillit </w:t>
      </w:r>
      <w:r w:rsidR="0016176C" w:rsidRPr="00FE1540">
        <w:rPr>
          <w:rFonts w:ascii="Times New Roman" w:hAnsi="Times New Roman"/>
          <w:bCs/>
          <w:iCs/>
          <w:lang w:val="it-IT"/>
        </w:rPr>
        <w:t xml:space="preserve">dhe blerjen e </w:t>
      </w:r>
      <w:r w:rsidRPr="00FE1540">
        <w:rPr>
          <w:rFonts w:ascii="Times New Roman" w:hAnsi="Times New Roman"/>
          <w:bCs/>
          <w:iCs/>
          <w:lang w:val="it-IT"/>
        </w:rPr>
        <w:t>botime</w:t>
      </w:r>
      <w:r w:rsidR="0016176C" w:rsidRPr="00FE1540">
        <w:rPr>
          <w:rFonts w:ascii="Times New Roman" w:hAnsi="Times New Roman"/>
          <w:bCs/>
          <w:iCs/>
          <w:lang w:val="it-IT"/>
        </w:rPr>
        <w:t>ve</w:t>
      </w:r>
      <w:r w:rsidR="00A45C4D" w:rsidRPr="00FE1540">
        <w:rPr>
          <w:rFonts w:ascii="Times New Roman" w:hAnsi="Times New Roman"/>
          <w:bCs/>
          <w:iCs/>
          <w:lang w:val="it-IT"/>
        </w:rPr>
        <w:t xml:space="preserve">;për </w:t>
      </w:r>
      <w:r w:rsidR="00634401" w:rsidRPr="00FE1540">
        <w:rPr>
          <w:rFonts w:ascii="Times New Roman" w:hAnsi="Times New Roman"/>
          <w:bCs/>
          <w:iCs/>
          <w:lang w:val="it-IT"/>
        </w:rPr>
        <w:t>rimbursimet për shpenzimet e autorizuara</w:t>
      </w:r>
      <w:r w:rsidR="00A45C4D" w:rsidRPr="00FE1540">
        <w:rPr>
          <w:rFonts w:ascii="Times New Roman" w:hAnsi="Times New Roman"/>
          <w:bCs/>
          <w:iCs/>
          <w:lang w:val="it-IT"/>
        </w:rPr>
        <w:t xml:space="preserve">;për </w:t>
      </w:r>
      <w:r w:rsidR="0016176C" w:rsidRPr="00FE1540">
        <w:rPr>
          <w:rFonts w:ascii="Times New Roman" w:hAnsi="Times New Roman"/>
          <w:bCs/>
          <w:iCs/>
          <w:lang w:val="it-IT"/>
        </w:rPr>
        <w:t>anëtarësim në organizata profesionale a</w:t>
      </w:r>
      <w:r w:rsidR="00915EF6" w:rsidRPr="00FE1540">
        <w:rPr>
          <w:rFonts w:ascii="Times New Roman" w:hAnsi="Times New Roman"/>
          <w:bCs/>
          <w:iCs/>
          <w:lang w:val="it-IT"/>
        </w:rPr>
        <w:t>r</w:t>
      </w:r>
      <w:r w:rsidR="0016176C" w:rsidRPr="00FE1540">
        <w:rPr>
          <w:rFonts w:ascii="Times New Roman" w:hAnsi="Times New Roman"/>
          <w:bCs/>
          <w:iCs/>
          <w:lang w:val="it-IT"/>
        </w:rPr>
        <w:t>p</w:t>
      </w:r>
      <w:r w:rsidR="00A45C4D" w:rsidRPr="00FE1540">
        <w:rPr>
          <w:rFonts w:ascii="Times New Roman" w:hAnsi="Times New Roman"/>
          <w:bCs/>
          <w:iCs/>
          <w:lang w:val="it-IT"/>
        </w:rPr>
        <w:t>o</w:t>
      </w:r>
      <w:r w:rsidR="0016176C" w:rsidRPr="00FE1540">
        <w:rPr>
          <w:rFonts w:ascii="Times New Roman" w:hAnsi="Times New Roman"/>
          <w:bCs/>
          <w:iCs/>
          <w:lang w:val="it-IT"/>
        </w:rPr>
        <w:t xml:space="preserve"> ku përfaqëso</w:t>
      </w:r>
      <w:r w:rsidR="00BC0F0C" w:rsidRPr="00FE1540">
        <w:rPr>
          <w:rFonts w:ascii="Times New Roman" w:hAnsi="Times New Roman"/>
          <w:bCs/>
          <w:iCs/>
          <w:lang w:val="it-IT"/>
        </w:rPr>
        <w:t>he</w:t>
      </w:r>
      <w:r w:rsidR="0016176C" w:rsidRPr="00FE1540">
        <w:rPr>
          <w:rFonts w:ascii="Times New Roman" w:hAnsi="Times New Roman"/>
          <w:bCs/>
          <w:iCs/>
          <w:lang w:val="it-IT"/>
        </w:rPr>
        <w:t>t Këshillit</w:t>
      </w:r>
      <w:r w:rsidR="00FB05D9" w:rsidRPr="00FE1540">
        <w:rPr>
          <w:rFonts w:ascii="Times New Roman" w:hAnsi="Times New Roman"/>
          <w:bCs/>
          <w:iCs/>
          <w:lang w:val="it-IT"/>
        </w:rPr>
        <w:t xml:space="preserve">, </w:t>
      </w:r>
      <w:r w:rsidRPr="00FE1540">
        <w:rPr>
          <w:rFonts w:ascii="Times New Roman" w:hAnsi="Times New Roman"/>
          <w:bCs/>
          <w:iCs/>
          <w:lang w:val="it-IT"/>
        </w:rPr>
        <w:t xml:space="preserve"> etj.</w:t>
      </w:r>
    </w:p>
    <w:p w:rsidR="00B3462F" w:rsidRPr="00FE1540" w:rsidRDefault="00B3462F"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B3462F" w:rsidRPr="00FE1540" w:rsidRDefault="00B3462F" w:rsidP="008D4491">
      <w:pPr>
        <w:pStyle w:val="Heading4"/>
      </w:pPr>
      <w:bookmarkStart w:id="270" w:name="_Toc35915320"/>
      <w:r w:rsidRPr="00FE1540">
        <w:t>Miratimi i projektbuxhetit vjetor të Këshillit</w:t>
      </w:r>
      <w:bookmarkEnd w:id="270"/>
    </w:p>
    <w:p w:rsidR="00B3462F" w:rsidRPr="00FE1540" w:rsidRDefault="00E25F31" w:rsidP="00631C90">
      <w:pPr>
        <w:pStyle w:val="ListParagraph"/>
        <w:numPr>
          <w:ilvl w:val="0"/>
          <w:numId w:val="158"/>
        </w:numPr>
        <w:spacing w:before="120" w:after="0"/>
        <w:ind w:left="426" w:hanging="426"/>
        <w:contextualSpacing w:val="0"/>
        <w:jc w:val="both"/>
        <w:rPr>
          <w:rFonts w:ascii="Times New Roman" w:hAnsi="Times New Roman"/>
          <w:bCs/>
          <w:iCs/>
          <w:lang w:val="it-IT"/>
        </w:rPr>
      </w:pPr>
      <w:bookmarkStart w:id="271" w:name="_Hlk27492019"/>
      <w:r w:rsidRPr="00FE1540">
        <w:rPr>
          <w:rFonts w:ascii="Times New Roman" w:hAnsi="Times New Roman"/>
          <w:bCs/>
          <w:iCs/>
          <w:lang w:val="it-IT"/>
        </w:rPr>
        <w:t>Sekretari i Këshilliti dorëzo</w:t>
      </w:r>
      <w:r w:rsidR="00CD4EA0" w:rsidRPr="00FE1540">
        <w:rPr>
          <w:rFonts w:ascii="Times New Roman" w:hAnsi="Times New Roman"/>
          <w:bCs/>
          <w:iCs/>
          <w:lang w:val="it-IT"/>
        </w:rPr>
        <w:t>n</w:t>
      </w:r>
      <w:r w:rsidRPr="00FE1540">
        <w:rPr>
          <w:rFonts w:ascii="Times New Roman" w:hAnsi="Times New Roman"/>
          <w:bCs/>
          <w:iCs/>
          <w:lang w:val="it-IT"/>
        </w:rPr>
        <w:t xml:space="preserve"> secilit prej Këshilltarëve një k</w:t>
      </w:r>
      <w:r w:rsidR="00B3462F" w:rsidRPr="00FE1540">
        <w:rPr>
          <w:rFonts w:ascii="Times New Roman" w:hAnsi="Times New Roman"/>
          <w:bCs/>
          <w:iCs/>
          <w:lang w:val="it-IT"/>
        </w:rPr>
        <w:t>opje të projekt buxheti</w:t>
      </w:r>
      <w:r w:rsidR="00282970" w:rsidRPr="00FE1540">
        <w:rPr>
          <w:rFonts w:ascii="Times New Roman" w:hAnsi="Times New Roman"/>
          <w:bCs/>
          <w:iCs/>
          <w:lang w:val="it-IT"/>
        </w:rPr>
        <w:t>ttë Këshillit Bashkiak</w:t>
      </w:r>
      <w:r w:rsidRPr="00FE1540">
        <w:rPr>
          <w:rFonts w:ascii="Times New Roman" w:hAnsi="Times New Roman"/>
          <w:bCs/>
          <w:iCs/>
          <w:lang w:val="it-IT"/>
        </w:rPr>
        <w:t>.</w:t>
      </w:r>
    </w:p>
    <w:p w:rsidR="00593739" w:rsidRPr="00FE1540" w:rsidRDefault="00B3462F" w:rsidP="00631C90">
      <w:pPr>
        <w:pStyle w:val="ListParagraph"/>
        <w:numPr>
          <w:ilvl w:val="0"/>
          <w:numId w:val="158"/>
        </w:numPr>
        <w:spacing w:before="120" w:after="0"/>
        <w:ind w:left="426" w:hanging="426"/>
        <w:contextualSpacing w:val="0"/>
        <w:jc w:val="both"/>
        <w:rPr>
          <w:rFonts w:ascii="Times New Roman" w:hAnsi="Times New Roman"/>
          <w:bCs/>
          <w:iCs/>
          <w:lang w:val="it-IT"/>
        </w:rPr>
      </w:pPr>
      <w:r w:rsidRPr="00FE1540">
        <w:rPr>
          <w:rFonts w:ascii="Times New Roman" w:hAnsi="Times New Roman"/>
          <w:bCs/>
          <w:iCs/>
          <w:lang w:val="it-IT"/>
        </w:rPr>
        <w:lastRenderedPageBreak/>
        <w:t xml:space="preserve">Miratimi i buxhetit të </w:t>
      </w:r>
      <w:r w:rsidR="00593739" w:rsidRPr="00FE1540">
        <w:rPr>
          <w:rFonts w:ascii="Times New Roman" w:hAnsi="Times New Roman"/>
          <w:bCs/>
          <w:iCs/>
          <w:lang w:val="it-IT"/>
        </w:rPr>
        <w:t>Këshilli</w:t>
      </w:r>
      <w:r w:rsidRPr="00FE1540">
        <w:rPr>
          <w:rFonts w:ascii="Times New Roman" w:hAnsi="Times New Roman"/>
          <w:bCs/>
          <w:iCs/>
          <w:lang w:val="it-IT"/>
        </w:rPr>
        <w:t>t</w:t>
      </w:r>
      <w:r w:rsidR="00593739" w:rsidRPr="00FE1540">
        <w:rPr>
          <w:rFonts w:ascii="Times New Roman" w:hAnsi="Times New Roman"/>
          <w:bCs/>
          <w:iCs/>
          <w:lang w:val="it-IT"/>
        </w:rPr>
        <w:t xml:space="preserve"> Bashk</w:t>
      </w:r>
      <w:r w:rsidR="007D2B63" w:rsidRPr="00FE1540">
        <w:rPr>
          <w:rFonts w:ascii="Times New Roman" w:hAnsi="Times New Roman"/>
          <w:bCs/>
          <w:iCs/>
          <w:lang w:val="it-IT"/>
        </w:rPr>
        <w:t>ia</w:t>
      </w:r>
      <w:r w:rsidR="00593739" w:rsidRPr="00FE1540">
        <w:rPr>
          <w:rFonts w:ascii="Times New Roman" w:hAnsi="Times New Roman"/>
          <w:bCs/>
          <w:iCs/>
          <w:lang w:val="it-IT"/>
        </w:rPr>
        <w:t xml:space="preserve">k </w:t>
      </w:r>
      <w:r w:rsidRPr="00FE1540">
        <w:rPr>
          <w:rFonts w:ascii="Times New Roman" w:hAnsi="Times New Roman"/>
          <w:bCs/>
          <w:iCs/>
          <w:lang w:val="it-IT"/>
        </w:rPr>
        <w:t xml:space="preserve">bëhet me votimin </w:t>
      </w:r>
      <w:r w:rsidR="0037495A" w:rsidRPr="00FE1540">
        <w:rPr>
          <w:rFonts w:ascii="Times New Roman" w:hAnsi="Times New Roman"/>
          <w:bCs/>
          <w:iCs/>
          <w:lang w:val="it-IT"/>
        </w:rPr>
        <w:t>“</w:t>
      </w:r>
      <w:r w:rsidRPr="00FE1540">
        <w:rPr>
          <w:rFonts w:ascii="Times New Roman" w:hAnsi="Times New Roman"/>
          <w:bCs/>
          <w:iCs/>
          <w:lang w:val="it-IT"/>
        </w:rPr>
        <w:t>Pr</w:t>
      </w:r>
      <w:r w:rsidR="00E0083D" w:rsidRPr="00FE1540">
        <w:rPr>
          <w:rFonts w:ascii="Times New Roman" w:hAnsi="Times New Roman"/>
          <w:bCs/>
          <w:iCs/>
          <w:lang w:val="it-IT"/>
        </w:rPr>
        <w:t>o</w:t>
      </w:r>
      <w:r w:rsidR="0037495A" w:rsidRPr="00FE1540">
        <w:rPr>
          <w:rFonts w:ascii="Times New Roman" w:hAnsi="Times New Roman"/>
          <w:bCs/>
          <w:iCs/>
          <w:lang w:val="it-IT"/>
        </w:rPr>
        <w:t>”</w:t>
      </w:r>
      <w:r w:rsidR="00E0083D" w:rsidRPr="00FE1540">
        <w:rPr>
          <w:rFonts w:ascii="Times New Roman" w:hAnsi="Times New Roman"/>
          <w:bCs/>
          <w:iCs/>
          <w:lang w:val="it-IT"/>
        </w:rPr>
        <w:t xml:space="preserve"> të shumicës së Këshilltarëve t</w:t>
      </w:r>
      <w:r w:rsidRPr="00FE1540">
        <w:rPr>
          <w:rFonts w:ascii="Times New Roman" w:hAnsi="Times New Roman"/>
          <w:bCs/>
          <w:iCs/>
          <w:lang w:val="it-IT"/>
        </w:rPr>
        <w:t xml:space="preserve">ë </w:t>
      </w:r>
      <w:r w:rsidR="00E0083D" w:rsidRPr="00FE1540">
        <w:rPr>
          <w:rFonts w:ascii="Times New Roman" w:hAnsi="Times New Roman"/>
          <w:bCs/>
          <w:iCs/>
          <w:lang w:val="it-IT"/>
        </w:rPr>
        <w:t xml:space="preserve">pranishëm </w:t>
      </w:r>
      <w:r w:rsidRPr="00FE1540">
        <w:rPr>
          <w:rFonts w:ascii="Times New Roman" w:hAnsi="Times New Roman"/>
          <w:bCs/>
          <w:iCs/>
          <w:lang w:val="it-IT"/>
        </w:rPr>
        <w:t>në Mbledhje</w:t>
      </w:r>
      <w:r w:rsidR="00E0083D" w:rsidRPr="00FE1540">
        <w:rPr>
          <w:rFonts w:ascii="Times New Roman" w:hAnsi="Times New Roman"/>
          <w:bCs/>
          <w:iCs/>
          <w:lang w:val="it-IT"/>
        </w:rPr>
        <w:t xml:space="preserve">.Kryetari firmos projektbuxhetin dhe </w:t>
      </w:r>
      <w:r w:rsidR="004B550B" w:rsidRPr="00FE1540">
        <w:rPr>
          <w:rFonts w:ascii="Times New Roman" w:hAnsi="Times New Roman"/>
          <w:bCs/>
          <w:iCs/>
          <w:lang w:val="it-IT"/>
        </w:rPr>
        <w:t>i</w:t>
      </w:r>
      <w:r w:rsidR="00E0083D" w:rsidRPr="00FE1540">
        <w:rPr>
          <w:rFonts w:ascii="Times New Roman" w:hAnsi="Times New Roman"/>
          <w:bCs/>
          <w:iCs/>
          <w:lang w:val="it-IT"/>
        </w:rPr>
        <w:t xml:space="preserve">a përcjell </w:t>
      </w:r>
      <w:r w:rsidR="00460BF4" w:rsidRPr="00FE1540">
        <w:rPr>
          <w:rFonts w:ascii="Times New Roman" w:hAnsi="Times New Roman"/>
          <w:bCs/>
          <w:iCs/>
          <w:lang w:val="it-IT"/>
        </w:rPr>
        <w:t>Kryetari të B</w:t>
      </w:r>
      <w:r w:rsidR="00340A14" w:rsidRPr="00FE1540">
        <w:rPr>
          <w:rFonts w:ascii="Times New Roman" w:hAnsi="Times New Roman"/>
          <w:bCs/>
          <w:iCs/>
          <w:lang w:val="it-IT"/>
        </w:rPr>
        <w:t xml:space="preserve">ashkisë për ta </w:t>
      </w:r>
      <w:r w:rsidR="00593739" w:rsidRPr="00FE1540">
        <w:rPr>
          <w:rFonts w:ascii="Times New Roman" w:hAnsi="Times New Roman"/>
          <w:bCs/>
          <w:iCs/>
          <w:lang w:val="it-IT"/>
        </w:rPr>
        <w:t>p</w:t>
      </w:r>
      <w:r w:rsidR="00E0083D" w:rsidRPr="00FE1540">
        <w:rPr>
          <w:rFonts w:ascii="Times New Roman" w:hAnsi="Times New Roman"/>
          <w:bCs/>
          <w:iCs/>
          <w:lang w:val="it-IT"/>
        </w:rPr>
        <w:t>ërfshirë në projekt dokumentin</w:t>
      </w:r>
      <w:r w:rsidR="00593739" w:rsidRPr="00FE1540">
        <w:rPr>
          <w:rFonts w:ascii="Times New Roman" w:hAnsi="Times New Roman"/>
          <w:bCs/>
          <w:iCs/>
          <w:lang w:val="it-IT"/>
        </w:rPr>
        <w:t xml:space="preserve"> e konsoliduar të buxheti</w:t>
      </w:r>
      <w:r w:rsidR="00E0083D" w:rsidRPr="00FE1540">
        <w:rPr>
          <w:rFonts w:ascii="Times New Roman" w:hAnsi="Times New Roman"/>
          <w:bCs/>
          <w:iCs/>
          <w:lang w:val="it-IT"/>
        </w:rPr>
        <w:t>t</w:t>
      </w:r>
      <w:r w:rsidR="00593739" w:rsidRPr="00FE1540">
        <w:rPr>
          <w:rFonts w:ascii="Times New Roman" w:hAnsi="Times New Roman"/>
          <w:bCs/>
          <w:iCs/>
          <w:lang w:val="it-IT"/>
        </w:rPr>
        <w:t xml:space="preserve"> të Bashkisë. </w:t>
      </w:r>
    </w:p>
    <w:bookmarkEnd w:id="271"/>
    <w:p w:rsidR="00593739" w:rsidRPr="00FE1540" w:rsidRDefault="00593739" w:rsidP="00631C90">
      <w:pPr>
        <w:pStyle w:val="ListParagraph"/>
        <w:numPr>
          <w:ilvl w:val="0"/>
          <w:numId w:val="158"/>
        </w:numPr>
        <w:spacing w:before="120" w:after="0"/>
        <w:ind w:left="426" w:hanging="426"/>
        <w:contextualSpacing w:val="0"/>
        <w:jc w:val="both"/>
        <w:rPr>
          <w:rFonts w:ascii="Times New Roman" w:hAnsi="Times New Roman"/>
          <w:bCs/>
          <w:iCs/>
          <w:lang w:val="it-IT"/>
        </w:rPr>
      </w:pPr>
      <w:r w:rsidRPr="00FE1540">
        <w:rPr>
          <w:rFonts w:ascii="Times New Roman" w:hAnsi="Times New Roman"/>
          <w:bCs/>
          <w:iCs/>
          <w:lang w:val="it-IT"/>
        </w:rPr>
        <w:t>Kryesia e Këshillit është përgjegjëse për planifikimin dhe ndjekj</w:t>
      </w:r>
      <w:r w:rsidR="007A2D17" w:rsidRPr="00FE1540">
        <w:rPr>
          <w:rFonts w:ascii="Times New Roman" w:hAnsi="Times New Roman"/>
          <w:bCs/>
          <w:iCs/>
          <w:lang w:val="it-IT"/>
        </w:rPr>
        <w:t>en</w:t>
      </w:r>
      <w:r w:rsidRPr="00FE1540">
        <w:rPr>
          <w:rFonts w:ascii="Times New Roman" w:hAnsi="Times New Roman"/>
          <w:bCs/>
          <w:iCs/>
          <w:lang w:val="it-IT"/>
        </w:rPr>
        <w:t xml:space="preserve"> e </w:t>
      </w:r>
      <w:r w:rsidR="0070157F" w:rsidRPr="00FE1540">
        <w:rPr>
          <w:rFonts w:ascii="Times New Roman" w:hAnsi="Times New Roman"/>
          <w:bCs/>
          <w:iCs/>
          <w:lang w:val="it-IT"/>
        </w:rPr>
        <w:t xml:space="preserve">zbatimit </w:t>
      </w:r>
      <w:r w:rsidRPr="00FE1540">
        <w:rPr>
          <w:rFonts w:ascii="Times New Roman" w:hAnsi="Times New Roman"/>
          <w:bCs/>
          <w:iCs/>
          <w:lang w:val="it-IT"/>
        </w:rPr>
        <w:t>të buxheti</w:t>
      </w:r>
      <w:r w:rsidR="007A2D17" w:rsidRPr="00FE1540">
        <w:rPr>
          <w:rFonts w:ascii="Times New Roman" w:hAnsi="Times New Roman"/>
          <w:bCs/>
          <w:iCs/>
          <w:lang w:val="it-IT"/>
        </w:rPr>
        <w:t>t të</w:t>
      </w:r>
      <w:r w:rsidRPr="00FE1540">
        <w:rPr>
          <w:rFonts w:ascii="Times New Roman" w:hAnsi="Times New Roman"/>
          <w:bCs/>
          <w:iCs/>
          <w:lang w:val="it-IT"/>
        </w:rPr>
        <w:t xml:space="preserve"> Këshillit. Kryetari </w:t>
      </w:r>
      <w:r w:rsidR="00841CBC" w:rsidRPr="00FE1540">
        <w:rPr>
          <w:rFonts w:ascii="Times New Roman" w:hAnsi="Times New Roman"/>
          <w:lang w:val="it-IT"/>
        </w:rPr>
        <w:t xml:space="preserve">i Këshillit </w:t>
      </w:r>
      <w:r w:rsidR="004B550B" w:rsidRPr="00FE1540">
        <w:rPr>
          <w:rFonts w:ascii="Times New Roman" w:hAnsi="Times New Roman"/>
          <w:bCs/>
          <w:iCs/>
          <w:lang w:val="it-IT"/>
        </w:rPr>
        <w:t xml:space="preserve">autorizon zbatimin, duke përfshirë shpenzime për politikat që mbështesin barazinë gjinore ndaj shpenzimeve të përgjithshme </w:t>
      </w:r>
      <w:r w:rsidR="003F6679" w:rsidRPr="00FE1540">
        <w:rPr>
          <w:rFonts w:ascii="Times New Roman" w:hAnsi="Times New Roman"/>
          <w:bCs/>
          <w:iCs/>
          <w:lang w:val="it-IT"/>
        </w:rPr>
        <w:t>të Këshillit</w:t>
      </w:r>
      <w:r w:rsidR="0070157F" w:rsidRPr="00FE1540">
        <w:rPr>
          <w:rStyle w:val="FootnoteReference"/>
          <w:rFonts w:ascii="Times New Roman" w:hAnsi="Times New Roman"/>
          <w:bCs/>
          <w:iCs/>
          <w:lang w:val="it-IT"/>
        </w:rPr>
        <w:footnoteReference w:id="158"/>
      </w:r>
      <w:r w:rsidR="004B550B" w:rsidRPr="00FE1540">
        <w:rPr>
          <w:rFonts w:ascii="Times New Roman" w:hAnsi="Times New Roman"/>
          <w:bCs/>
          <w:iCs/>
          <w:lang w:val="it-IT"/>
        </w:rPr>
        <w:t xml:space="preserve">. </w:t>
      </w:r>
      <w:r w:rsidRPr="00FE1540">
        <w:rPr>
          <w:rFonts w:ascii="Times New Roman" w:hAnsi="Times New Roman"/>
          <w:bCs/>
          <w:iCs/>
          <w:lang w:val="it-IT"/>
        </w:rPr>
        <w:t xml:space="preserve">Sekretari i Këshillit </w:t>
      </w:r>
      <w:r w:rsidR="004B550B" w:rsidRPr="00FE1540">
        <w:rPr>
          <w:rFonts w:ascii="Times New Roman" w:hAnsi="Times New Roman"/>
          <w:bCs/>
          <w:iCs/>
          <w:lang w:val="it-IT"/>
        </w:rPr>
        <w:t xml:space="preserve">është </w:t>
      </w:r>
      <w:r w:rsidRPr="00FE1540">
        <w:rPr>
          <w:rFonts w:ascii="Times New Roman" w:hAnsi="Times New Roman"/>
          <w:bCs/>
          <w:iCs/>
          <w:lang w:val="it-IT"/>
        </w:rPr>
        <w:t>përgj</w:t>
      </w:r>
      <w:r w:rsidR="00692467" w:rsidRPr="00FE1540">
        <w:rPr>
          <w:rFonts w:ascii="Times New Roman" w:hAnsi="Times New Roman"/>
          <w:bCs/>
          <w:iCs/>
          <w:lang w:val="it-IT"/>
        </w:rPr>
        <w:t>e</w:t>
      </w:r>
      <w:r w:rsidRPr="00FE1540">
        <w:rPr>
          <w:rFonts w:ascii="Times New Roman" w:hAnsi="Times New Roman"/>
          <w:bCs/>
          <w:iCs/>
          <w:lang w:val="it-IT"/>
        </w:rPr>
        <w:t xml:space="preserve">gjës për </w:t>
      </w:r>
      <w:r w:rsidR="0090063C" w:rsidRPr="00FE1540">
        <w:rPr>
          <w:rFonts w:ascii="Times New Roman" w:hAnsi="Times New Roman"/>
          <w:bCs/>
          <w:iCs/>
          <w:lang w:val="it-IT"/>
        </w:rPr>
        <w:t xml:space="preserve">administrimin </w:t>
      </w:r>
      <w:r w:rsidRPr="00FE1540">
        <w:rPr>
          <w:rFonts w:ascii="Times New Roman" w:hAnsi="Times New Roman"/>
          <w:bCs/>
          <w:iCs/>
          <w:lang w:val="it-IT"/>
        </w:rPr>
        <w:t>e buxhetit të Këshillitdhe bashkëpunon me administratën e Bashkisë për këtë qëllim.</w:t>
      </w:r>
    </w:p>
    <w:p w:rsidR="00E80ED6" w:rsidRPr="00FE1540" w:rsidRDefault="00E80ED6" w:rsidP="00631C90">
      <w:pPr>
        <w:pStyle w:val="ListParagraph"/>
        <w:numPr>
          <w:ilvl w:val="0"/>
          <w:numId w:val="158"/>
        </w:numPr>
        <w:spacing w:before="120" w:after="0"/>
        <w:ind w:left="426" w:hanging="426"/>
        <w:contextualSpacing w:val="0"/>
        <w:jc w:val="both"/>
        <w:rPr>
          <w:rFonts w:ascii="Times New Roman" w:hAnsi="Times New Roman"/>
          <w:bCs/>
          <w:iCs/>
          <w:color w:val="0000FF"/>
          <w:lang w:val="it-IT"/>
        </w:rPr>
      </w:pPr>
      <w:r w:rsidRPr="00FE1540">
        <w:rPr>
          <w:rFonts w:ascii="Times New Roman" w:hAnsi="Times New Roman"/>
          <w:color w:val="0000FF"/>
        </w:rPr>
        <w:t xml:space="preserve">Këshilli miraton komisionin e përkohshëm për shqyrtimin dhe miratimin e buxhetit të Këshillit. Komisioni drejtohet nga Kryetari i Këshillit dhe ka anëtarë Këshilltarët e komisionit të përhershëm për financat dhe buxhetit të Bashkisë, si dhe dy kryetarët e dy grupeve politike, të shumicës dhe pakicës, në Këshilli. </w:t>
      </w:r>
    </w:p>
    <w:p w:rsidR="00E80ED6" w:rsidRPr="00FE1540" w:rsidRDefault="00E80ED6" w:rsidP="00631C90">
      <w:pPr>
        <w:pStyle w:val="ListParagraph"/>
        <w:numPr>
          <w:ilvl w:val="0"/>
          <w:numId w:val="158"/>
        </w:numPr>
        <w:spacing w:before="120" w:after="0"/>
        <w:ind w:left="426" w:hanging="426"/>
        <w:contextualSpacing w:val="0"/>
        <w:jc w:val="both"/>
        <w:rPr>
          <w:rFonts w:ascii="Times New Roman" w:hAnsi="Times New Roman"/>
          <w:bCs/>
          <w:iCs/>
          <w:color w:val="0000FF"/>
          <w:lang w:val="it-IT"/>
        </w:rPr>
      </w:pPr>
      <w:r w:rsidRPr="00FE1540">
        <w:rPr>
          <w:rFonts w:ascii="Times New Roman" w:hAnsi="Times New Roman"/>
          <w:color w:val="0000FF"/>
        </w:rPr>
        <w:t>Sekretari është anëtar i Grupit të Menaxhit Strategjik për hartimin e buxhetit të Bashkisë dhe paraqet pranë këtij grupi propozimin për buxhetin e Këshillit.</w:t>
      </w:r>
    </w:p>
    <w:p w:rsidR="00C81249" w:rsidRPr="00FE1540" w:rsidRDefault="00C81249" w:rsidP="00631C90">
      <w:pPr>
        <w:pStyle w:val="ListParagraph"/>
        <w:numPr>
          <w:ilvl w:val="0"/>
          <w:numId w:val="158"/>
        </w:numPr>
        <w:spacing w:before="120" w:after="0"/>
        <w:ind w:left="426" w:hanging="426"/>
        <w:contextualSpacing w:val="0"/>
        <w:jc w:val="both"/>
        <w:rPr>
          <w:rFonts w:ascii="Times New Roman" w:hAnsi="Times New Roman"/>
          <w:bCs/>
          <w:iCs/>
          <w:color w:val="0000FF"/>
          <w:lang w:val="it-IT"/>
        </w:rPr>
      </w:pPr>
      <w:r w:rsidRPr="00FE1540">
        <w:rPr>
          <w:rFonts w:ascii="Times New Roman" w:hAnsi="Times New Roman"/>
        </w:rPr>
        <w:t>S</w:t>
      </w:r>
      <w:r w:rsidRPr="00FE1540">
        <w:rPr>
          <w:rFonts w:ascii="Times New Roman" w:hAnsi="Times New Roman"/>
          <w:color w:val="0000FF"/>
        </w:rPr>
        <w:t>ekretari është drejtues i ekipit të menaxhimit të programi buxhetor të Këshillit Bashkiak</w:t>
      </w:r>
    </w:p>
    <w:p w:rsidR="00C81249" w:rsidRPr="00FE1540" w:rsidRDefault="00C81249" w:rsidP="00631C90">
      <w:pPr>
        <w:pStyle w:val="ListParagraph"/>
        <w:numPr>
          <w:ilvl w:val="0"/>
          <w:numId w:val="158"/>
        </w:numPr>
        <w:spacing w:before="120" w:after="0"/>
        <w:ind w:left="426" w:hanging="426"/>
        <w:contextualSpacing w:val="0"/>
        <w:jc w:val="both"/>
        <w:rPr>
          <w:rFonts w:ascii="Times New Roman" w:hAnsi="Times New Roman"/>
          <w:bCs/>
          <w:iCs/>
          <w:color w:val="0000FF"/>
          <w:lang w:val="it-IT"/>
        </w:rPr>
      </w:pPr>
      <w:r w:rsidRPr="00FE1540">
        <w:rPr>
          <w:rFonts w:ascii="Times New Roman" w:hAnsi="Times New Roman"/>
          <w:color w:val="0000FF"/>
        </w:rPr>
        <w:t xml:space="preserve">Projekti paraprak i buxhetit të Këshillit dhe relacioni përkatës hartohen nga Sekretari në bashkëpunim Kryesinë e Këshillit dhe specialistin e financës së Sekretariatit, si dhe në këshillim me drejtorin e buxhetit të Bashkisë. Projekt buxheti hartohet në reference të planit vjetor të punës së Këshillit. </w:t>
      </w:r>
    </w:p>
    <w:p w:rsidR="00C81249" w:rsidRPr="00FE1540" w:rsidRDefault="00C81249" w:rsidP="00631C90">
      <w:pPr>
        <w:pStyle w:val="ListParagraph"/>
        <w:numPr>
          <w:ilvl w:val="0"/>
          <w:numId w:val="158"/>
        </w:numPr>
        <w:spacing w:before="120" w:after="0"/>
        <w:ind w:left="426" w:hanging="426"/>
        <w:contextualSpacing w:val="0"/>
        <w:jc w:val="both"/>
        <w:rPr>
          <w:rFonts w:ascii="Times New Roman" w:hAnsi="Times New Roman"/>
          <w:bCs/>
          <w:iCs/>
          <w:color w:val="0000FF"/>
          <w:lang w:val="it-IT"/>
        </w:rPr>
      </w:pPr>
      <w:r w:rsidRPr="00FE1540">
        <w:rPr>
          <w:rFonts w:ascii="Times New Roman" w:hAnsi="Times New Roman"/>
          <w:color w:val="0000FF"/>
        </w:rPr>
        <w:t xml:space="preserve">Sekretari ia paraqet projektin paraprak të buxheti për shqyrtim dhe miratim komisionit për buxhetin e Këshillit. </w:t>
      </w:r>
    </w:p>
    <w:p w:rsidR="00C81249" w:rsidRPr="00FE1540" w:rsidRDefault="00C81249" w:rsidP="00631C90">
      <w:pPr>
        <w:pStyle w:val="ListParagraph"/>
        <w:numPr>
          <w:ilvl w:val="0"/>
          <w:numId w:val="158"/>
        </w:numPr>
        <w:spacing w:before="120" w:after="0"/>
        <w:ind w:left="426" w:hanging="426"/>
        <w:contextualSpacing w:val="0"/>
        <w:jc w:val="both"/>
        <w:rPr>
          <w:rFonts w:ascii="Times New Roman" w:hAnsi="Times New Roman"/>
          <w:bCs/>
          <w:iCs/>
          <w:color w:val="0000FF"/>
          <w:lang w:val="it-IT"/>
        </w:rPr>
      </w:pPr>
      <w:r w:rsidRPr="00FE1540">
        <w:rPr>
          <w:rFonts w:ascii="Times New Roman" w:hAnsi="Times New Roman"/>
          <w:color w:val="0000FF"/>
        </w:rPr>
        <w:t>Projekt buxheti dhe relacioni përkatës firmoset nga Kryetari dhe Sekretari i Këshillit, ky i fundit në pozicionin e drejtuesit të ekipit të menaxhimit të programi buxhetor të Këshillit.</w:t>
      </w:r>
    </w:p>
    <w:p w:rsidR="00C81249" w:rsidRPr="00FE1540" w:rsidRDefault="00C81249" w:rsidP="00631C90">
      <w:pPr>
        <w:pStyle w:val="ListParagraph"/>
        <w:numPr>
          <w:ilvl w:val="0"/>
          <w:numId w:val="158"/>
        </w:numPr>
        <w:spacing w:before="120" w:after="0"/>
        <w:ind w:left="426" w:hanging="426"/>
        <w:contextualSpacing w:val="0"/>
        <w:jc w:val="both"/>
        <w:rPr>
          <w:rFonts w:ascii="Times New Roman" w:hAnsi="Times New Roman"/>
          <w:bCs/>
          <w:iCs/>
          <w:color w:val="0000FF"/>
          <w:lang w:val="it-IT"/>
        </w:rPr>
      </w:pPr>
      <w:r w:rsidRPr="00FE1540">
        <w:rPr>
          <w:rFonts w:ascii="Times New Roman" w:hAnsi="Times New Roman"/>
          <w:color w:val="0000FF"/>
        </w:rPr>
        <w:t>Mbas shqyrtimit të projektit paraprak të buxhetit në Grupin e Menaxhit Strategjik për Buxhetin e Bashkisë, Kryetari e paraqet projekt buxhetin në Mbledhjen e Këshillit, për miratim.</w:t>
      </w:r>
    </w:p>
    <w:p w:rsidR="00AB2D83" w:rsidRPr="00FE1540" w:rsidRDefault="00AB2D83"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C3539C" w:rsidP="008D4491">
      <w:pPr>
        <w:pStyle w:val="Heading4"/>
      </w:pPr>
      <w:bookmarkStart w:id="272" w:name="_Toc428184562"/>
      <w:bookmarkStart w:id="273" w:name="_Toc428267629"/>
      <w:bookmarkStart w:id="274" w:name="_Toc428679292"/>
      <w:bookmarkStart w:id="275" w:name="_Toc35915321"/>
      <w:r w:rsidRPr="00FE1540">
        <w:t xml:space="preserve">Shpërblimi </w:t>
      </w:r>
      <w:r w:rsidR="00A8324A" w:rsidRPr="00FE1540">
        <w:t xml:space="preserve">dhe </w:t>
      </w:r>
      <w:r w:rsidRPr="00FE1540">
        <w:t>Rimbur</w:t>
      </w:r>
      <w:r w:rsidR="005F6C00" w:rsidRPr="00FE1540">
        <w:t>s</w:t>
      </w:r>
      <w:r w:rsidRPr="00FE1540">
        <w:t>imi</w:t>
      </w:r>
      <w:r w:rsidR="000C6EB5" w:rsidRPr="00FE1540">
        <w:t xml:space="preserve"> i K</w:t>
      </w:r>
      <w:r w:rsidR="00593739" w:rsidRPr="00FE1540">
        <w:t>ëshilltarëve</w:t>
      </w:r>
      <w:bookmarkEnd w:id="272"/>
      <w:bookmarkEnd w:id="273"/>
      <w:bookmarkEnd w:id="274"/>
      <w:bookmarkEnd w:id="275"/>
    </w:p>
    <w:p w:rsidR="0033373D" w:rsidRPr="00FE1540" w:rsidRDefault="00593739" w:rsidP="00631C90">
      <w:pPr>
        <w:pStyle w:val="ListParagraph"/>
        <w:numPr>
          <w:ilvl w:val="0"/>
          <w:numId w:val="28"/>
        </w:numPr>
        <w:spacing w:after="120"/>
        <w:ind w:left="425" w:hanging="426"/>
        <w:contextualSpacing w:val="0"/>
        <w:jc w:val="both"/>
        <w:rPr>
          <w:rFonts w:ascii="Times New Roman" w:hAnsi="Times New Roman"/>
          <w:i/>
          <w:iCs/>
          <w:lang w:val="sq-AL"/>
        </w:rPr>
      </w:pPr>
      <w:r w:rsidRPr="00FE1540">
        <w:rPr>
          <w:rFonts w:ascii="Times New Roman" w:hAnsi="Times New Roman"/>
          <w:lang w:val="sq-AL"/>
        </w:rPr>
        <w:t>Këshilltarët shpërblehen çdo muaj për punën që kryejnë sian</w:t>
      </w:r>
      <w:r w:rsidR="005C5BD1" w:rsidRPr="00FE1540">
        <w:rPr>
          <w:rFonts w:ascii="Times New Roman" w:hAnsi="Times New Roman"/>
          <w:lang w:val="sq-AL"/>
        </w:rPr>
        <w:t>ë</w:t>
      </w:r>
      <w:r w:rsidRPr="00FE1540">
        <w:rPr>
          <w:rFonts w:ascii="Times New Roman" w:hAnsi="Times New Roman"/>
          <w:lang w:val="sq-AL"/>
        </w:rPr>
        <w:t xml:space="preserve">tarë të Këshillit. Masa e shpërblimit për çdo Këshilltar, është 10% e rrogës së Kryetarit të Bashkisë. </w:t>
      </w:r>
      <w:r w:rsidR="00A819EA" w:rsidRPr="00FE1540">
        <w:rPr>
          <w:rFonts w:ascii="Times New Roman" w:hAnsi="Times New Roman"/>
          <w:lang w:val="sq-AL"/>
        </w:rPr>
        <w:t xml:space="preserve">Këshilli vlerëson mundësinë e shpërblimit shtesë </w:t>
      </w:r>
      <w:r w:rsidRPr="00FE1540">
        <w:rPr>
          <w:rFonts w:ascii="Times New Roman" w:hAnsi="Times New Roman"/>
          <w:lang w:val="sq-AL"/>
        </w:rPr>
        <w:t>për Kryetarin e Këshillit</w:t>
      </w:r>
      <w:r w:rsidRPr="00FE1540">
        <w:rPr>
          <w:rFonts w:ascii="Times New Roman" w:hAnsi="Times New Roman"/>
          <w:i/>
          <w:iCs/>
          <w:lang w:val="sq-AL"/>
        </w:rPr>
        <w:t>.</w:t>
      </w:r>
    </w:p>
    <w:p w:rsidR="0033373D" w:rsidRPr="00FE1540" w:rsidRDefault="0033373D" w:rsidP="00631C90">
      <w:pPr>
        <w:pStyle w:val="ListParagraph"/>
        <w:numPr>
          <w:ilvl w:val="0"/>
          <w:numId w:val="28"/>
        </w:numPr>
        <w:spacing w:after="120"/>
        <w:ind w:left="425" w:hanging="426"/>
        <w:contextualSpacing w:val="0"/>
        <w:jc w:val="both"/>
        <w:rPr>
          <w:rFonts w:ascii="Times New Roman" w:hAnsi="Times New Roman"/>
          <w:i/>
          <w:iCs/>
          <w:lang w:val="sq-AL"/>
        </w:rPr>
      </w:pPr>
      <w:r w:rsidRPr="00FE1540">
        <w:rPr>
          <w:rFonts w:ascii="Times New Roman" w:eastAsiaTheme="minorEastAsia" w:hAnsi="Times New Roman"/>
        </w:rPr>
        <w:t>Anëtar</w:t>
      </w:r>
      <w:r w:rsidR="003F6679" w:rsidRPr="00FE1540">
        <w:rPr>
          <w:rFonts w:ascii="Times New Roman" w:eastAsiaTheme="minorEastAsia" w:hAnsi="Times New Roman"/>
        </w:rPr>
        <w:t>ë</w:t>
      </w:r>
      <w:r w:rsidRPr="00FE1540">
        <w:rPr>
          <w:rFonts w:ascii="Times New Roman" w:eastAsiaTheme="minorEastAsia" w:hAnsi="Times New Roman"/>
        </w:rPr>
        <w:t>t e Këshillit marrin shpërblimin, për kohën e:</w:t>
      </w:r>
    </w:p>
    <w:p w:rsidR="0033373D" w:rsidRPr="00FE1540" w:rsidRDefault="0033373D" w:rsidP="00715D23">
      <w:pPr>
        <w:widowControl w:val="0"/>
        <w:autoSpaceDE w:val="0"/>
        <w:autoSpaceDN w:val="0"/>
        <w:adjustRightInd w:val="0"/>
        <w:spacing w:after="0"/>
        <w:ind w:left="425"/>
        <w:jc w:val="both"/>
        <w:rPr>
          <w:rFonts w:ascii="Times New Roman" w:eastAsiaTheme="minorEastAsia" w:hAnsi="Times New Roman"/>
        </w:rPr>
      </w:pPr>
      <w:r w:rsidRPr="00FE1540">
        <w:rPr>
          <w:rFonts w:ascii="Times New Roman" w:eastAsiaTheme="minorEastAsia" w:hAnsi="Times New Roman"/>
        </w:rPr>
        <w:t>a) pjes</w:t>
      </w:r>
      <w:r w:rsidR="003F6679" w:rsidRPr="00FE1540">
        <w:rPr>
          <w:rFonts w:ascii="Times New Roman" w:eastAsiaTheme="minorEastAsia" w:hAnsi="Times New Roman"/>
        </w:rPr>
        <w:t>ë</w:t>
      </w:r>
      <w:r w:rsidRPr="00FE1540">
        <w:rPr>
          <w:rFonts w:ascii="Times New Roman" w:eastAsiaTheme="minorEastAsia" w:hAnsi="Times New Roman"/>
        </w:rPr>
        <w:t xml:space="preserve">marrjes në </w:t>
      </w:r>
      <w:r w:rsidR="003F6679" w:rsidRPr="00FE1540">
        <w:rPr>
          <w:rFonts w:ascii="Times New Roman" w:eastAsiaTheme="minorEastAsia" w:hAnsi="Times New Roman"/>
        </w:rPr>
        <w:t>M</w:t>
      </w:r>
      <w:r w:rsidRPr="00FE1540">
        <w:rPr>
          <w:rFonts w:ascii="Times New Roman" w:eastAsiaTheme="minorEastAsia" w:hAnsi="Times New Roman"/>
        </w:rPr>
        <w:t xml:space="preserve">bledhjet e </w:t>
      </w:r>
      <w:r w:rsidR="003F6679" w:rsidRPr="00FE1540">
        <w:rPr>
          <w:rFonts w:ascii="Times New Roman" w:eastAsiaTheme="minorEastAsia" w:hAnsi="Times New Roman"/>
        </w:rPr>
        <w:t>K</w:t>
      </w:r>
      <w:r w:rsidRPr="00FE1540">
        <w:rPr>
          <w:rFonts w:ascii="Times New Roman" w:eastAsiaTheme="minorEastAsia" w:hAnsi="Times New Roman"/>
        </w:rPr>
        <w:t>ëshillit,</w:t>
      </w:r>
    </w:p>
    <w:p w:rsidR="0033373D" w:rsidRPr="00FE1540" w:rsidRDefault="0033373D" w:rsidP="00715D23">
      <w:pPr>
        <w:widowControl w:val="0"/>
        <w:autoSpaceDE w:val="0"/>
        <w:autoSpaceDN w:val="0"/>
        <w:adjustRightInd w:val="0"/>
        <w:spacing w:after="0"/>
        <w:ind w:left="425"/>
        <w:jc w:val="both"/>
        <w:rPr>
          <w:rFonts w:ascii="Times New Roman" w:eastAsiaTheme="minorEastAsia" w:hAnsi="Times New Roman"/>
        </w:rPr>
      </w:pPr>
      <w:r w:rsidRPr="00FE1540">
        <w:rPr>
          <w:rFonts w:ascii="Times New Roman" w:eastAsiaTheme="minorEastAsia" w:hAnsi="Times New Roman"/>
        </w:rPr>
        <w:t>b) pjes</w:t>
      </w:r>
      <w:r w:rsidR="003F6679" w:rsidRPr="00FE1540">
        <w:rPr>
          <w:rFonts w:ascii="Times New Roman" w:eastAsiaTheme="minorEastAsia" w:hAnsi="Times New Roman"/>
        </w:rPr>
        <w:t>ë</w:t>
      </w:r>
      <w:r w:rsidRPr="00FE1540">
        <w:rPr>
          <w:rFonts w:ascii="Times New Roman" w:eastAsiaTheme="minorEastAsia" w:hAnsi="Times New Roman"/>
        </w:rPr>
        <w:t xml:space="preserve">marrjes në mbledhjet e komisioneve </w:t>
      </w:r>
      <w:r w:rsidR="00283138" w:rsidRPr="00FE1540">
        <w:rPr>
          <w:rFonts w:ascii="Times New Roman" w:eastAsiaTheme="minorEastAsia" w:hAnsi="Times New Roman"/>
        </w:rPr>
        <w:t>të Këshillit</w:t>
      </w:r>
      <w:r w:rsidRPr="00FE1540">
        <w:rPr>
          <w:rFonts w:ascii="Times New Roman" w:eastAsiaTheme="minorEastAsia" w:hAnsi="Times New Roman"/>
        </w:rPr>
        <w:t xml:space="preserve">, në të cilat </w:t>
      </w:r>
      <w:r w:rsidR="00283138" w:rsidRPr="00FE1540">
        <w:rPr>
          <w:rFonts w:ascii="Times New Roman" w:eastAsiaTheme="minorEastAsia" w:hAnsi="Times New Roman"/>
        </w:rPr>
        <w:t>K</w:t>
      </w:r>
      <w:r w:rsidRPr="00FE1540">
        <w:rPr>
          <w:rFonts w:ascii="Times New Roman" w:eastAsiaTheme="minorEastAsia" w:hAnsi="Times New Roman"/>
        </w:rPr>
        <w:t>ëshilltari ështëzgjedhur anëtar,</w:t>
      </w:r>
    </w:p>
    <w:p w:rsidR="0033373D" w:rsidRPr="00FE1540" w:rsidRDefault="0033373D" w:rsidP="00715D23">
      <w:pPr>
        <w:widowControl w:val="0"/>
        <w:autoSpaceDE w:val="0"/>
        <w:autoSpaceDN w:val="0"/>
        <w:adjustRightInd w:val="0"/>
        <w:spacing w:after="0"/>
        <w:ind w:left="425"/>
        <w:jc w:val="both"/>
        <w:rPr>
          <w:rFonts w:ascii="Times New Roman" w:eastAsiaTheme="minorEastAsia" w:hAnsi="Times New Roman"/>
        </w:rPr>
      </w:pPr>
      <w:r w:rsidRPr="00FE1540">
        <w:rPr>
          <w:rFonts w:ascii="Times New Roman" w:eastAsiaTheme="minorEastAsia" w:hAnsi="Times New Roman"/>
        </w:rPr>
        <w:t>c) pjes</w:t>
      </w:r>
      <w:r w:rsidR="003F6679" w:rsidRPr="00FE1540">
        <w:rPr>
          <w:rFonts w:ascii="Times New Roman" w:eastAsiaTheme="minorEastAsia" w:hAnsi="Times New Roman"/>
        </w:rPr>
        <w:t>ë</w:t>
      </w:r>
      <w:r w:rsidRPr="00FE1540">
        <w:rPr>
          <w:rFonts w:ascii="Times New Roman" w:eastAsiaTheme="minorEastAsia" w:hAnsi="Times New Roman"/>
        </w:rPr>
        <w:t>marrjes në grupet e punës ad-hoc të ngritura për probleme të veçanta, në tëcilat këshilltari është i zgjedhur anëtar,</w:t>
      </w:r>
    </w:p>
    <w:p w:rsidR="0033373D" w:rsidRPr="00FE1540" w:rsidRDefault="0033373D" w:rsidP="00715D23">
      <w:pPr>
        <w:widowControl w:val="0"/>
        <w:autoSpaceDE w:val="0"/>
        <w:autoSpaceDN w:val="0"/>
        <w:adjustRightInd w:val="0"/>
        <w:spacing w:after="0"/>
        <w:ind w:left="425"/>
        <w:jc w:val="both"/>
        <w:rPr>
          <w:rFonts w:ascii="Times New Roman" w:eastAsiaTheme="minorEastAsia" w:hAnsi="Times New Roman"/>
        </w:rPr>
      </w:pPr>
      <w:r w:rsidRPr="00FE1540">
        <w:rPr>
          <w:rFonts w:ascii="Times New Roman" w:eastAsiaTheme="minorEastAsia" w:hAnsi="Times New Roman"/>
        </w:rPr>
        <w:t xml:space="preserve">d) përfaqësimit të bashkisë jashtë kufijve administrative të saj, kur ai ështëdeleguar nga </w:t>
      </w:r>
      <w:r w:rsidR="00283138" w:rsidRPr="00FE1540">
        <w:rPr>
          <w:rFonts w:ascii="Times New Roman" w:eastAsiaTheme="minorEastAsia" w:hAnsi="Times New Roman"/>
        </w:rPr>
        <w:t>K</w:t>
      </w:r>
      <w:r w:rsidRPr="00FE1540">
        <w:rPr>
          <w:rFonts w:ascii="Times New Roman" w:eastAsiaTheme="minorEastAsia" w:hAnsi="Times New Roman"/>
        </w:rPr>
        <w:t>ëshilli.</w:t>
      </w:r>
    </w:p>
    <w:p w:rsidR="00333ECE" w:rsidRPr="00FE1540" w:rsidRDefault="00333ECE" w:rsidP="00715D23">
      <w:pPr>
        <w:widowControl w:val="0"/>
        <w:autoSpaceDE w:val="0"/>
        <w:autoSpaceDN w:val="0"/>
        <w:adjustRightInd w:val="0"/>
        <w:spacing w:after="0"/>
        <w:ind w:left="425"/>
        <w:jc w:val="both"/>
        <w:rPr>
          <w:rFonts w:ascii="Times New Roman" w:eastAsiaTheme="minorEastAsia" w:hAnsi="Times New Roman"/>
        </w:rPr>
      </w:pPr>
      <w:r w:rsidRPr="00FE1540">
        <w:rPr>
          <w:rFonts w:ascii="Times New Roman" w:eastAsiaTheme="minorEastAsia" w:hAnsi="Times New Roman"/>
        </w:rPr>
        <w:t>e) komunikimin dhe ndërve</w:t>
      </w:r>
      <w:r w:rsidR="00F64549" w:rsidRPr="00FE1540">
        <w:rPr>
          <w:rFonts w:ascii="Times New Roman" w:eastAsiaTheme="minorEastAsia" w:hAnsi="Times New Roman"/>
        </w:rPr>
        <w:t>p</w:t>
      </w:r>
      <w:r w:rsidRPr="00FE1540">
        <w:rPr>
          <w:rFonts w:ascii="Times New Roman" w:eastAsiaTheme="minorEastAsia" w:hAnsi="Times New Roman"/>
        </w:rPr>
        <w:t>rimin me elektoratin dhe komunitetin.</w:t>
      </w:r>
    </w:p>
    <w:p w:rsidR="005F6C00" w:rsidRPr="00FE1540" w:rsidRDefault="005F6C00" w:rsidP="00715D23">
      <w:pPr>
        <w:widowControl w:val="0"/>
        <w:autoSpaceDE w:val="0"/>
        <w:autoSpaceDN w:val="0"/>
        <w:adjustRightInd w:val="0"/>
        <w:spacing w:after="0"/>
        <w:ind w:left="425"/>
        <w:jc w:val="both"/>
        <w:rPr>
          <w:rFonts w:ascii="Times New Roman" w:eastAsiaTheme="minorEastAsia" w:hAnsi="Times New Roman"/>
        </w:rPr>
      </w:pPr>
      <w:r w:rsidRPr="00FE1540">
        <w:rPr>
          <w:rFonts w:ascii="Times New Roman" w:eastAsiaTheme="minorEastAsia" w:hAnsi="Times New Roman"/>
        </w:rPr>
        <w:t>f) konsutimin me bazen ligjore dhe ekspertizen</w:t>
      </w:r>
    </w:p>
    <w:p w:rsidR="0033373D" w:rsidRPr="00FE1540" w:rsidRDefault="00D32DB0" w:rsidP="00631C90">
      <w:pPr>
        <w:pStyle w:val="ListParagraph"/>
        <w:numPr>
          <w:ilvl w:val="0"/>
          <w:numId w:val="28"/>
        </w:numPr>
        <w:spacing w:before="120" w:after="120"/>
        <w:ind w:left="426" w:hanging="426"/>
        <w:contextualSpacing w:val="0"/>
        <w:jc w:val="both"/>
        <w:rPr>
          <w:rFonts w:ascii="Times New Roman" w:hAnsi="Times New Roman"/>
          <w:i/>
          <w:iCs/>
          <w:lang w:val="sq-AL"/>
        </w:rPr>
      </w:pPr>
      <w:r w:rsidRPr="00FE1540">
        <w:rPr>
          <w:rFonts w:ascii="Times New Roman" w:hAnsi="Times New Roman"/>
          <w:lang w:val="sq-AL"/>
        </w:rPr>
        <w:t>Pjesëmarrj</w:t>
      </w:r>
      <w:r w:rsidR="00CD7A85" w:rsidRPr="00FE1540">
        <w:rPr>
          <w:rFonts w:ascii="Times New Roman" w:hAnsi="Times New Roman"/>
          <w:lang w:val="sq-AL"/>
        </w:rPr>
        <w:t>a</w:t>
      </w:r>
      <w:r w:rsidRPr="00FE1540">
        <w:rPr>
          <w:rFonts w:ascii="Times New Roman" w:hAnsi="Times New Roman"/>
          <w:lang w:val="sq-AL"/>
        </w:rPr>
        <w:t xml:space="preserve"> e Këshilltarëv</w:t>
      </w:r>
      <w:r w:rsidR="007938A3" w:rsidRPr="00FE1540">
        <w:rPr>
          <w:rFonts w:ascii="Times New Roman" w:hAnsi="Times New Roman"/>
          <w:lang w:val="sq-AL"/>
        </w:rPr>
        <w:t>e në</w:t>
      </w:r>
      <w:r w:rsidRPr="00FE1540">
        <w:rPr>
          <w:rFonts w:ascii="Times New Roman" w:hAnsi="Times New Roman"/>
          <w:lang w:val="sq-AL"/>
        </w:rPr>
        <w:t xml:space="preserve"> Mbledhjet e Këshill</w:t>
      </w:r>
      <w:r w:rsidR="007938A3" w:rsidRPr="00FE1540">
        <w:rPr>
          <w:rFonts w:ascii="Times New Roman" w:hAnsi="Times New Roman"/>
          <w:lang w:val="sq-AL"/>
        </w:rPr>
        <w:t>it dhe në mbledhjet e Komisioneve</w:t>
      </w:r>
      <w:r w:rsidRPr="00FE1540">
        <w:rPr>
          <w:rFonts w:ascii="Times New Roman" w:hAnsi="Times New Roman"/>
          <w:lang w:val="sq-AL"/>
        </w:rPr>
        <w:t xml:space="preserve"> të Përhersh</w:t>
      </w:r>
      <w:r w:rsidR="007938A3" w:rsidRPr="00FE1540">
        <w:rPr>
          <w:rFonts w:ascii="Times New Roman" w:hAnsi="Times New Roman"/>
          <w:lang w:val="sq-AL"/>
        </w:rPr>
        <w:t>ëm dokumentohet nga Sekret</w:t>
      </w:r>
      <w:r w:rsidRPr="00FE1540">
        <w:rPr>
          <w:rFonts w:ascii="Times New Roman" w:hAnsi="Times New Roman"/>
          <w:lang w:val="sq-AL"/>
        </w:rPr>
        <w:t xml:space="preserve">ari i Këshillit, </w:t>
      </w:r>
      <w:r w:rsidR="007938A3" w:rsidRPr="00FE1540">
        <w:rPr>
          <w:rFonts w:ascii="Times New Roman" w:hAnsi="Times New Roman"/>
          <w:lang w:val="sq-AL"/>
        </w:rPr>
        <w:t xml:space="preserve">mbi bazë të </w:t>
      </w:r>
      <w:r w:rsidR="00943BC6" w:rsidRPr="00FE1540">
        <w:rPr>
          <w:rFonts w:ascii="Times New Roman" w:hAnsi="Times New Roman"/>
          <w:lang w:val="sq-AL"/>
        </w:rPr>
        <w:t>procesverbal</w:t>
      </w:r>
      <w:r w:rsidR="007938A3" w:rsidRPr="00FE1540">
        <w:rPr>
          <w:rFonts w:ascii="Times New Roman" w:hAnsi="Times New Roman"/>
          <w:lang w:val="sq-AL"/>
        </w:rPr>
        <w:t>eve të M</w:t>
      </w:r>
      <w:r w:rsidRPr="00FE1540">
        <w:rPr>
          <w:rFonts w:ascii="Times New Roman" w:hAnsi="Times New Roman"/>
          <w:lang w:val="sq-AL"/>
        </w:rPr>
        <w:t>bledhjeve.</w:t>
      </w:r>
      <w:r w:rsidR="00DA4347" w:rsidRPr="00FE1540">
        <w:rPr>
          <w:rFonts w:ascii="Times New Roman" w:hAnsi="Times New Roman"/>
          <w:lang w:val="sq-AL"/>
        </w:rPr>
        <w:t xml:space="preserve">Sekretari mban </w:t>
      </w:r>
      <w:r w:rsidR="00DA4347" w:rsidRPr="00FE1540">
        <w:rPr>
          <w:rFonts w:ascii="Times New Roman" w:hAnsi="Times New Roman"/>
          <w:lang w:val="sq-AL"/>
        </w:rPr>
        <w:lastRenderedPageBreak/>
        <w:t>regjistrin e përditësuar të pjesëmarrjes së Këshilltarëve në Mbledhjet e Këshillit dhe Komisioneve të Përhershëm të Këshillit, si dhe harton raportin përkatës tre mujor dhe e paraqet në Mbledhjene Këshillit.</w:t>
      </w:r>
    </w:p>
    <w:p w:rsidR="00905D5D" w:rsidRPr="00FE1540" w:rsidRDefault="00905D5D" w:rsidP="00631C90">
      <w:pPr>
        <w:pStyle w:val="ListParagraph"/>
        <w:numPr>
          <w:ilvl w:val="0"/>
          <w:numId w:val="28"/>
        </w:numPr>
        <w:spacing w:before="120" w:after="120"/>
        <w:ind w:left="426" w:hanging="426"/>
        <w:contextualSpacing w:val="0"/>
        <w:jc w:val="both"/>
        <w:rPr>
          <w:rFonts w:ascii="Times New Roman" w:hAnsi="Times New Roman"/>
          <w:i/>
          <w:iCs/>
          <w:lang w:val="sq-AL"/>
        </w:rPr>
      </w:pPr>
      <w:r w:rsidRPr="00FE1540">
        <w:rPr>
          <w:rFonts w:ascii="Times New Roman" w:eastAsia="MS Mincho" w:hAnsi="Times New Roman"/>
        </w:rPr>
        <w:t>Parimet e veçanta të shpërblimit për Këshilltarët, përcaktohet sipas legjislacionit në fuqi.</w:t>
      </w:r>
    </w:p>
    <w:p w:rsidR="00634401" w:rsidRPr="00FE1540" w:rsidRDefault="00634401" w:rsidP="00631C90">
      <w:pPr>
        <w:pStyle w:val="ListParagraph"/>
        <w:numPr>
          <w:ilvl w:val="0"/>
          <w:numId w:val="28"/>
        </w:numPr>
        <w:spacing w:before="120" w:after="120"/>
        <w:ind w:left="426" w:hanging="426"/>
        <w:contextualSpacing w:val="0"/>
        <w:jc w:val="both"/>
        <w:rPr>
          <w:rFonts w:ascii="Times New Roman" w:hAnsi="Times New Roman"/>
          <w:lang w:val="sq-AL"/>
        </w:rPr>
      </w:pPr>
      <w:r w:rsidRPr="00FE1540">
        <w:rPr>
          <w:rFonts w:ascii="Times New Roman" w:hAnsi="Times New Roman"/>
          <w:lang w:val="sq-AL"/>
        </w:rPr>
        <w:t xml:space="preserve">Këshilltarë rimbursohen për shpenzimet e </w:t>
      </w:r>
      <w:r w:rsidR="00105F4D" w:rsidRPr="00FE1540">
        <w:rPr>
          <w:rFonts w:ascii="Times New Roman" w:hAnsi="Times New Roman"/>
          <w:lang w:val="sq-AL"/>
        </w:rPr>
        <w:t xml:space="preserve">autorizuara dhe të </w:t>
      </w:r>
      <w:r w:rsidRPr="00FE1540">
        <w:rPr>
          <w:rFonts w:ascii="Times New Roman" w:hAnsi="Times New Roman"/>
          <w:lang w:val="sq-AL"/>
        </w:rPr>
        <w:t>bëra sipas</w:t>
      </w:r>
      <w:r w:rsidR="00630A57" w:rsidRPr="00FE1540">
        <w:rPr>
          <w:rFonts w:ascii="Times New Roman" w:hAnsi="Times New Roman"/>
          <w:lang w:val="sq-AL"/>
        </w:rPr>
        <w:t xml:space="preserve"> ven</w:t>
      </w:r>
      <w:r w:rsidR="00105F4D" w:rsidRPr="00FE1540">
        <w:rPr>
          <w:rFonts w:ascii="Times New Roman" w:hAnsi="Times New Roman"/>
          <w:lang w:val="sq-AL"/>
        </w:rPr>
        <w:t>dimit të Këshillit dhe legjislacionit në fuq</w:t>
      </w:r>
      <w:r w:rsidR="00F0213E" w:rsidRPr="00FE1540">
        <w:rPr>
          <w:rFonts w:ascii="Times New Roman" w:hAnsi="Times New Roman"/>
        </w:rPr>
        <w:t>i</w:t>
      </w:r>
      <w:r w:rsidR="00105F4D" w:rsidRPr="00FE1540">
        <w:rPr>
          <w:rFonts w:ascii="Times New Roman" w:hAnsi="Times New Roman"/>
          <w:lang w:val="sq-AL"/>
        </w:rPr>
        <w:t xml:space="preserve">.  </w:t>
      </w:r>
    </w:p>
    <w:p w:rsidR="00AB2D83" w:rsidRPr="00FE1540" w:rsidRDefault="00AB2D83"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276" w:name="_Toc428184563"/>
      <w:bookmarkStart w:id="277" w:name="_Toc428267630"/>
      <w:bookmarkStart w:id="278" w:name="_Toc428679293"/>
      <w:bookmarkStart w:id="279" w:name="_Toc35915322"/>
      <w:r w:rsidRPr="00FE1540">
        <w:t>Fuqizimi i kapaciteteve tëKëshilltarëve</w:t>
      </w:r>
      <w:bookmarkEnd w:id="276"/>
      <w:bookmarkEnd w:id="277"/>
      <w:bookmarkEnd w:id="278"/>
      <w:bookmarkEnd w:id="279"/>
    </w:p>
    <w:p w:rsidR="009944F2" w:rsidRPr="00FE1540" w:rsidRDefault="009944F2" w:rsidP="00631C90">
      <w:pPr>
        <w:pStyle w:val="ListParagraph"/>
        <w:numPr>
          <w:ilvl w:val="0"/>
          <w:numId w:val="129"/>
        </w:numPr>
        <w:spacing w:before="120" w:after="0"/>
        <w:ind w:left="425" w:hanging="425"/>
        <w:contextualSpacing w:val="0"/>
        <w:jc w:val="both"/>
        <w:rPr>
          <w:rFonts w:ascii="Times New Roman" w:hAnsi="Times New Roman"/>
          <w:bCs/>
          <w:iCs/>
          <w:lang w:val="it-IT"/>
        </w:rPr>
      </w:pPr>
      <w:r w:rsidRPr="00FE1540">
        <w:rPr>
          <w:rFonts w:ascii="Times New Roman" w:hAnsi="Times New Roman"/>
          <w:bCs/>
          <w:iCs/>
          <w:lang w:val="it-IT"/>
        </w:rPr>
        <w:t xml:space="preserve">Këshilli mundëson </w:t>
      </w:r>
      <w:r w:rsidR="004F4E64" w:rsidRPr="00FE1540">
        <w:rPr>
          <w:rFonts w:ascii="Times New Roman" w:hAnsi="Times New Roman"/>
          <w:bCs/>
          <w:iCs/>
          <w:lang w:val="it-IT"/>
        </w:rPr>
        <w:t xml:space="preserve">zhvillimin </w:t>
      </w:r>
      <w:r w:rsidRPr="00FE1540">
        <w:rPr>
          <w:rFonts w:ascii="Times New Roman" w:hAnsi="Times New Roman"/>
          <w:bCs/>
          <w:iCs/>
          <w:lang w:val="it-IT"/>
        </w:rPr>
        <w:t xml:space="preserve">e vazhdueshëm të </w:t>
      </w:r>
      <w:r w:rsidR="004F4E64" w:rsidRPr="00FE1540">
        <w:rPr>
          <w:rFonts w:ascii="Times New Roman" w:hAnsi="Times New Roman"/>
          <w:bCs/>
          <w:iCs/>
          <w:lang w:val="it-IT"/>
        </w:rPr>
        <w:t xml:space="preserve">njohurive dhe aftësive të </w:t>
      </w:r>
      <w:r w:rsidRPr="00FE1540">
        <w:rPr>
          <w:rFonts w:ascii="Times New Roman" w:hAnsi="Times New Roman"/>
          <w:bCs/>
          <w:iCs/>
          <w:lang w:val="it-IT"/>
        </w:rPr>
        <w:t>Këshilltarëve për të rritur efektivite</w:t>
      </w:r>
      <w:r w:rsidR="0065228E" w:rsidRPr="00FE1540">
        <w:rPr>
          <w:rFonts w:ascii="Times New Roman" w:hAnsi="Times New Roman"/>
          <w:bCs/>
          <w:iCs/>
          <w:lang w:val="it-IT"/>
        </w:rPr>
        <w:t>tin dhe eficencën</w:t>
      </w:r>
      <w:r w:rsidRPr="00FE1540">
        <w:rPr>
          <w:rFonts w:ascii="Times New Roman" w:hAnsi="Times New Roman"/>
          <w:bCs/>
          <w:iCs/>
          <w:lang w:val="it-IT"/>
        </w:rPr>
        <w:t xml:space="preserve"> e pu</w:t>
      </w:r>
      <w:r w:rsidR="0065228E" w:rsidRPr="00FE1540">
        <w:rPr>
          <w:rFonts w:ascii="Times New Roman" w:hAnsi="Times New Roman"/>
          <w:bCs/>
          <w:iCs/>
          <w:lang w:val="it-IT"/>
        </w:rPr>
        <w:t>në</w:t>
      </w:r>
      <w:r w:rsidRPr="00FE1540">
        <w:rPr>
          <w:rFonts w:ascii="Times New Roman" w:hAnsi="Times New Roman"/>
          <w:bCs/>
          <w:iCs/>
          <w:lang w:val="it-IT"/>
        </w:rPr>
        <w:t xml:space="preserve">s dhe </w:t>
      </w:r>
      <w:r w:rsidR="003F6679" w:rsidRPr="00FE1540">
        <w:rPr>
          <w:rFonts w:ascii="Times New Roman" w:hAnsi="Times New Roman"/>
          <w:bCs/>
          <w:iCs/>
          <w:lang w:val="it-IT"/>
        </w:rPr>
        <w:t xml:space="preserve">të </w:t>
      </w:r>
      <w:r w:rsidRPr="00FE1540">
        <w:rPr>
          <w:rFonts w:ascii="Times New Roman" w:hAnsi="Times New Roman"/>
          <w:bCs/>
          <w:iCs/>
          <w:lang w:val="it-IT"/>
        </w:rPr>
        <w:t>vendim</w:t>
      </w:r>
      <w:r w:rsidR="00333ECE" w:rsidRPr="00FE1540">
        <w:rPr>
          <w:rFonts w:ascii="Times New Roman" w:hAnsi="Times New Roman"/>
          <w:bCs/>
          <w:iCs/>
          <w:lang w:val="it-IT"/>
        </w:rPr>
        <w:t>m</w:t>
      </w:r>
      <w:r w:rsidRPr="00FE1540">
        <w:rPr>
          <w:rFonts w:ascii="Times New Roman" w:hAnsi="Times New Roman"/>
          <w:bCs/>
          <w:iCs/>
          <w:lang w:val="it-IT"/>
        </w:rPr>
        <w:t>arrjes së Këshillit</w:t>
      </w:r>
      <w:r w:rsidR="004F4E64" w:rsidRPr="00FE1540">
        <w:rPr>
          <w:rFonts w:ascii="Times New Roman" w:hAnsi="Times New Roman"/>
          <w:bCs/>
          <w:iCs/>
          <w:lang w:val="it-IT"/>
        </w:rPr>
        <w:t xml:space="preserve"> dhe Këshilltarëve</w:t>
      </w:r>
      <w:r w:rsidR="0065228E" w:rsidRPr="00FE1540">
        <w:rPr>
          <w:rFonts w:ascii="Times New Roman" w:hAnsi="Times New Roman"/>
          <w:bCs/>
          <w:iCs/>
          <w:lang w:val="it-IT"/>
        </w:rPr>
        <w:t>, si dhe përgatit buxhetin për kët</w:t>
      </w:r>
      <w:r w:rsidR="00333ECE" w:rsidRPr="00FE1540">
        <w:rPr>
          <w:rFonts w:ascii="Times New Roman" w:hAnsi="Times New Roman"/>
          <w:bCs/>
          <w:iCs/>
          <w:lang w:val="it-IT"/>
        </w:rPr>
        <w:t>ë</w:t>
      </w:r>
      <w:r w:rsidR="0065228E" w:rsidRPr="00FE1540">
        <w:rPr>
          <w:rFonts w:ascii="Times New Roman" w:hAnsi="Times New Roman"/>
          <w:bCs/>
          <w:iCs/>
          <w:lang w:val="it-IT"/>
        </w:rPr>
        <w:t xml:space="preserve"> qëllim.</w:t>
      </w:r>
    </w:p>
    <w:p w:rsidR="00B3798E" w:rsidRPr="00FE1540" w:rsidRDefault="00A70439" w:rsidP="00631C90">
      <w:pPr>
        <w:pStyle w:val="ListParagraph"/>
        <w:numPr>
          <w:ilvl w:val="0"/>
          <w:numId w:val="129"/>
        </w:numPr>
        <w:spacing w:before="120" w:after="0"/>
        <w:ind w:left="425" w:hanging="425"/>
        <w:contextualSpacing w:val="0"/>
        <w:jc w:val="both"/>
        <w:rPr>
          <w:rFonts w:ascii="Times New Roman" w:hAnsi="Times New Roman"/>
          <w:bCs/>
          <w:iCs/>
          <w:color w:val="0000FF"/>
          <w:highlight w:val="yellow"/>
          <w:lang w:val="it-IT"/>
        </w:rPr>
      </w:pPr>
      <w:r w:rsidRPr="00FE1540">
        <w:rPr>
          <w:rFonts w:ascii="Times New Roman" w:hAnsi="Times New Roman"/>
          <w:bCs/>
          <w:iCs/>
          <w:lang w:val="it-IT"/>
        </w:rPr>
        <w:t>Kryetari i Këshillit në bashkë</w:t>
      </w:r>
      <w:r w:rsidR="00586F36" w:rsidRPr="00FE1540">
        <w:rPr>
          <w:rFonts w:ascii="Times New Roman" w:hAnsi="Times New Roman"/>
          <w:bCs/>
          <w:iCs/>
          <w:lang w:val="it-IT"/>
        </w:rPr>
        <w:t>punim me Sekretarin e Këshillit dhe drejtorin</w:t>
      </w:r>
      <w:r w:rsidR="00333ECE" w:rsidRPr="00FE1540">
        <w:rPr>
          <w:rFonts w:ascii="Times New Roman" w:hAnsi="Times New Roman"/>
          <w:bCs/>
          <w:iCs/>
          <w:lang w:val="it-IT"/>
        </w:rPr>
        <w:t>ë</w:t>
      </w:r>
      <w:r w:rsidR="00586F36" w:rsidRPr="00FE1540">
        <w:rPr>
          <w:rFonts w:ascii="Times New Roman" w:hAnsi="Times New Roman"/>
          <w:bCs/>
          <w:iCs/>
          <w:lang w:val="it-IT"/>
        </w:rPr>
        <w:t xml:space="preserve"> e burimeve njerezore t</w:t>
      </w:r>
      <w:r w:rsidR="00333ECE" w:rsidRPr="00FE1540">
        <w:rPr>
          <w:rFonts w:ascii="Times New Roman" w:hAnsi="Times New Roman"/>
          <w:bCs/>
          <w:iCs/>
          <w:lang w:val="it-IT"/>
        </w:rPr>
        <w:t>ë</w:t>
      </w:r>
      <w:r w:rsidR="00586F36" w:rsidRPr="00FE1540">
        <w:rPr>
          <w:rFonts w:ascii="Times New Roman" w:hAnsi="Times New Roman"/>
          <w:bCs/>
          <w:iCs/>
          <w:lang w:val="it-IT"/>
        </w:rPr>
        <w:t xml:space="preserve"> Ba</w:t>
      </w:r>
      <w:r w:rsidRPr="00FE1540">
        <w:rPr>
          <w:rFonts w:ascii="Times New Roman" w:hAnsi="Times New Roman"/>
          <w:bCs/>
          <w:iCs/>
          <w:lang w:val="it-IT"/>
        </w:rPr>
        <w:t>shkisë, ndërmerr nj</w:t>
      </w:r>
      <w:r w:rsidR="00333ECE" w:rsidRPr="00FE1540">
        <w:rPr>
          <w:rFonts w:ascii="Times New Roman" w:hAnsi="Times New Roman"/>
          <w:bCs/>
          <w:iCs/>
          <w:lang w:val="it-IT"/>
        </w:rPr>
        <w:t>ë</w:t>
      </w:r>
      <w:r w:rsidRPr="00FE1540">
        <w:rPr>
          <w:rFonts w:ascii="Times New Roman" w:hAnsi="Times New Roman"/>
          <w:bCs/>
          <w:iCs/>
          <w:lang w:val="it-IT"/>
        </w:rPr>
        <w:t xml:space="preserve"> vlerësim të</w:t>
      </w:r>
      <w:r w:rsidR="00586F36" w:rsidRPr="00FE1540">
        <w:rPr>
          <w:rFonts w:ascii="Times New Roman" w:hAnsi="Times New Roman"/>
          <w:bCs/>
          <w:iCs/>
          <w:lang w:val="it-IT"/>
        </w:rPr>
        <w:t xml:space="preserve"> nevojave për trajnim</w:t>
      </w:r>
      <w:r w:rsidR="000869A3" w:rsidRPr="00FE1540">
        <w:rPr>
          <w:rFonts w:ascii="Times New Roman" w:hAnsi="Times New Roman"/>
          <w:bCs/>
          <w:iCs/>
          <w:lang w:val="it-IT"/>
        </w:rPr>
        <w:t xml:space="preserve">, </w:t>
      </w:r>
      <w:r w:rsidR="000869A3" w:rsidRPr="00FE1540">
        <w:rPr>
          <w:rFonts w:ascii="Times New Roman" w:hAnsi="Times New Roman"/>
        </w:rPr>
        <w:t>të ndara sipas gjinisë,</w:t>
      </w:r>
      <w:r w:rsidR="00586F36" w:rsidRPr="00FE1540">
        <w:rPr>
          <w:rFonts w:ascii="Times New Roman" w:hAnsi="Times New Roman"/>
          <w:bCs/>
          <w:iCs/>
          <w:lang w:val="it-IT"/>
        </w:rPr>
        <w:t xml:space="preserve"> të </w:t>
      </w:r>
      <w:r w:rsidR="003127B6" w:rsidRPr="00FE1540">
        <w:rPr>
          <w:rFonts w:ascii="Times New Roman" w:hAnsi="Times New Roman"/>
          <w:bCs/>
          <w:iCs/>
          <w:lang w:val="it-IT"/>
        </w:rPr>
        <w:t xml:space="preserve">të gjithë </w:t>
      </w:r>
      <w:r w:rsidR="00586F36" w:rsidRPr="00FE1540">
        <w:rPr>
          <w:rFonts w:ascii="Times New Roman" w:hAnsi="Times New Roman"/>
          <w:bCs/>
          <w:iCs/>
          <w:lang w:val="it-IT"/>
        </w:rPr>
        <w:t>Këshilltarëve.</w:t>
      </w:r>
      <w:r w:rsidR="003127B6" w:rsidRPr="00FE1540">
        <w:rPr>
          <w:rFonts w:ascii="Times New Roman" w:hAnsi="Times New Roman"/>
          <w:bCs/>
          <w:iCs/>
          <w:lang w:val="it-IT"/>
        </w:rPr>
        <w:t xml:space="preserve"> Gjetjet e këtij vlerësimi shërbejnëpër të hartuar planin </w:t>
      </w:r>
      <w:r w:rsidR="001270B0" w:rsidRPr="00FE1540">
        <w:rPr>
          <w:rFonts w:ascii="Times New Roman" w:hAnsi="Times New Roman"/>
          <w:bCs/>
          <w:iCs/>
          <w:lang w:val="it-IT"/>
        </w:rPr>
        <w:t>dy vje</w:t>
      </w:r>
      <w:r w:rsidR="00333ECE" w:rsidRPr="00FE1540">
        <w:rPr>
          <w:rFonts w:ascii="Times New Roman" w:hAnsi="Times New Roman"/>
          <w:bCs/>
          <w:iCs/>
          <w:lang w:val="it-IT"/>
        </w:rPr>
        <w:t>ç</w:t>
      </w:r>
      <w:r w:rsidR="001270B0" w:rsidRPr="00FE1540">
        <w:rPr>
          <w:rFonts w:ascii="Times New Roman" w:hAnsi="Times New Roman"/>
          <w:bCs/>
          <w:iCs/>
          <w:lang w:val="it-IT"/>
        </w:rPr>
        <w:t xml:space="preserve">ar të </w:t>
      </w:r>
      <w:r w:rsidR="003127B6" w:rsidRPr="00FE1540">
        <w:rPr>
          <w:rFonts w:ascii="Times New Roman" w:hAnsi="Times New Roman"/>
          <w:bCs/>
          <w:iCs/>
          <w:lang w:val="it-IT"/>
        </w:rPr>
        <w:t>trajnimit për</w:t>
      </w:r>
      <w:r w:rsidR="00B3798E" w:rsidRPr="00FE1540">
        <w:rPr>
          <w:rFonts w:ascii="Times New Roman" w:hAnsi="Times New Roman"/>
          <w:bCs/>
          <w:iCs/>
          <w:lang w:val="it-IT"/>
        </w:rPr>
        <w:t xml:space="preserve"> Këshilltarët, plan i </w:t>
      </w:r>
      <w:r w:rsidR="00B3798E" w:rsidRPr="00FE1540">
        <w:rPr>
          <w:rFonts w:ascii="Times New Roman" w:hAnsi="Times New Roman"/>
          <w:bCs/>
          <w:iCs/>
          <w:color w:val="0000FF"/>
          <w:highlight w:val="yellow"/>
          <w:lang w:val="it-IT"/>
        </w:rPr>
        <w:t xml:space="preserve">cili propozohet nga Kryetari i Këshillit dhe miratohet nga Konferenca e Kryetarëve. Këshilltarët plotësojnë çdo vit pyetësorin për vetëvlerësimin e nevojave për trajnim. </w:t>
      </w:r>
    </w:p>
    <w:p w:rsidR="00B3798E" w:rsidRPr="00FE1540" w:rsidRDefault="00B3798E" w:rsidP="00631C90">
      <w:pPr>
        <w:pStyle w:val="ListParagraph"/>
        <w:numPr>
          <w:ilvl w:val="0"/>
          <w:numId w:val="129"/>
        </w:numPr>
        <w:spacing w:before="120" w:after="0"/>
        <w:ind w:left="425" w:hanging="425"/>
        <w:contextualSpacing w:val="0"/>
        <w:jc w:val="both"/>
        <w:rPr>
          <w:rFonts w:ascii="Times New Roman" w:hAnsi="Times New Roman"/>
          <w:bCs/>
          <w:iCs/>
          <w:color w:val="0000FF"/>
          <w:highlight w:val="yellow"/>
          <w:lang w:val="it-IT"/>
        </w:rPr>
      </w:pPr>
      <w:r w:rsidRPr="00FE1540">
        <w:rPr>
          <w:rFonts w:ascii="Times New Roman" w:hAnsi="Times New Roman"/>
          <w:bCs/>
          <w:iCs/>
          <w:color w:val="0000FF"/>
          <w:highlight w:val="yellow"/>
          <w:lang w:val="it-IT"/>
        </w:rPr>
        <w:t>Sekretari ndjek zbatimin e planit, harton raportin vjetor të zbatimit të planit dhe ia paraqet për miratim Kryetarit të Këshillit. Raporti është pjesë e raportit vjetori të veprimtarisë së Këshillit.</w:t>
      </w:r>
    </w:p>
    <w:p w:rsidR="00AB2D83" w:rsidRPr="00FE1540" w:rsidRDefault="00AB2D83"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93739" w:rsidP="0062784D">
      <w:pPr>
        <w:pStyle w:val="Heading4"/>
      </w:pPr>
      <w:bookmarkStart w:id="280" w:name="_Toc428184564"/>
      <w:bookmarkStart w:id="281" w:name="_Toc428267631"/>
      <w:bookmarkStart w:id="282" w:name="_Toc428679294"/>
      <w:bookmarkStart w:id="283" w:name="_Toc35915323"/>
      <w:r w:rsidRPr="00FE1540">
        <w:t>Raporti i shpenzimeve vjetore të Këshillit</w:t>
      </w:r>
      <w:bookmarkEnd w:id="280"/>
      <w:bookmarkEnd w:id="281"/>
      <w:bookmarkEnd w:id="282"/>
      <w:bookmarkEnd w:id="283"/>
    </w:p>
    <w:p w:rsidR="00593739" w:rsidRPr="00FE1540" w:rsidRDefault="00593739" w:rsidP="00631C90">
      <w:pPr>
        <w:pStyle w:val="ListParagraph"/>
        <w:numPr>
          <w:ilvl w:val="0"/>
          <w:numId w:val="180"/>
        </w:numPr>
        <w:spacing w:before="120" w:after="0"/>
        <w:contextualSpacing w:val="0"/>
        <w:jc w:val="both"/>
        <w:rPr>
          <w:rFonts w:ascii="Times New Roman" w:hAnsi="Times New Roman"/>
          <w:bCs/>
          <w:iCs/>
          <w:lang w:val="it-IT"/>
        </w:rPr>
      </w:pPr>
      <w:r w:rsidRPr="00FE1540">
        <w:rPr>
          <w:rFonts w:ascii="Times New Roman" w:hAnsi="Times New Roman"/>
          <w:bCs/>
          <w:iCs/>
          <w:lang w:val="it-IT"/>
        </w:rPr>
        <w:t>K</w:t>
      </w:r>
      <w:r w:rsidR="009A26E4" w:rsidRPr="00FE1540">
        <w:rPr>
          <w:rFonts w:ascii="Times New Roman" w:hAnsi="Times New Roman"/>
          <w:bCs/>
          <w:iCs/>
          <w:lang w:val="it-IT"/>
        </w:rPr>
        <w:t>ryetari i K</w:t>
      </w:r>
      <w:r w:rsidRPr="00FE1540">
        <w:rPr>
          <w:rFonts w:ascii="Times New Roman" w:hAnsi="Times New Roman"/>
          <w:bCs/>
          <w:iCs/>
          <w:lang w:val="it-IT"/>
        </w:rPr>
        <w:t>ëshilli</w:t>
      </w:r>
      <w:r w:rsidR="009A26E4" w:rsidRPr="00FE1540">
        <w:rPr>
          <w:rFonts w:ascii="Times New Roman" w:hAnsi="Times New Roman"/>
          <w:bCs/>
          <w:iCs/>
          <w:lang w:val="it-IT"/>
        </w:rPr>
        <w:t>t</w:t>
      </w:r>
      <w:r w:rsidRPr="00FE1540">
        <w:rPr>
          <w:rFonts w:ascii="Times New Roman" w:hAnsi="Times New Roman"/>
          <w:bCs/>
          <w:iCs/>
          <w:lang w:val="it-IT"/>
        </w:rPr>
        <w:t xml:space="preserve"> harton raportin vjetor të shpenz</w:t>
      </w:r>
      <w:r w:rsidR="009A26E4" w:rsidRPr="00FE1540">
        <w:rPr>
          <w:rFonts w:ascii="Times New Roman" w:hAnsi="Times New Roman"/>
          <w:bCs/>
          <w:iCs/>
          <w:lang w:val="it-IT"/>
        </w:rPr>
        <w:t>ime</w:t>
      </w:r>
      <w:r w:rsidR="00F64549" w:rsidRPr="00FE1540">
        <w:rPr>
          <w:rFonts w:ascii="Times New Roman" w:hAnsi="Times New Roman"/>
          <w:bCs/>
          <w:iCs/>
          <w:lang w:val="it-IT"/>
        </w:rPr>
        <w:t>ve</w:t>
      </w:r>
      <w:r w:rsidR="009A26E4" w:rsidRPr="00FE1540">
        <w:rPr>
          <w:rFonts w:ascii="Times New Roman" w:hAnsi="Times New Roman"/>
          <w:bCs/>
          <w:iCs/>
          <w:lang w:val="it-IT"/>
        </w:rPr>
        <w:t xml:space="preserve"> të</w:t>
      </w:r>
      <w:r w:rsidRPr="00FE1540">
        <w:rPr>
          <w:rFonts w:ascii="Times New Roman" w:hAnsi="Times New Roman"/>
          <w:bCs/>
          <w:iCs/>
          <w:lang w:val="it-IT"/>
        </w:rPr>
        <w:t xml:space="preserve"> buxhetit të Këshillit</w:t>
      </w:r>
      <w:r w:rsidR="009A26E4" w:rsidRPr="00FE1540">
        <w:rPr>
          <w:rFonts w:ascii="Times New Roman" w:hAnsi="Times New Roman"/>
          <w:bCs/>
          <w:iCs/>
          <w:lang w:val="it-IT"/>
        </w:rPr>
        <w:t>, nëbashkëpunim m</w:t>
      </w:r>
      <w:r w:rsidR="00F26E2D" w:rsidRPr="00FE1540">
        <w:rPr>
          <w:rFonts w:ascii="Times New Roman" w:hAnsi="Times New Roman"/>
          <w:bCs/>
          <w:iCs/>
          <w:lang w:val="it-IT"/>
        </w:rPr>
        <w:t>e</w:t>
      </w:r>
      <w:r w:rsidR="009A26E4" w:rsidRPr="00FE1540">
        <w:rPr>
          <w:rFonts w:ascii="Times New Roman" w:hAnsi="Times New Roman"/>
          <w:bCs/>
          <w:iCs/>
          <w:lang w:val="it-IT"/>
        </w:rPr>
        <w:t xml:space="preserve"> Sekretarin dhe drejtorinë e financave të Bashkisë. </w:t>
      </w:r>
    </w:p>
    <w:p w:rsidR="0062784D" w:rsidRPr="00FE1540" w:rsidRDefault="00593739" w:rsidP="00631C90">
      <w:pPr>
        <w:pStyle w:val="ListParagraph"/>
        <w:numPr>
          <w:ilvl w:val="0"/>
          <w:numId w:val="180"/>
        </w:numPr>
        <w:spacing w:before="120" w:after="0"/>
        <w:contextualSpacing w:val="0"/>
        <w:jc w:val="both"/>
        <w:rPr>
          <w:rFonts w:ascii="Times New Roman" w:hAnsi="Times New Roman"/>
          <w:bCs/>
          <w:iCs/>
          <w:lang w:val="it-IT"/>
        </w:rPr>
      </w:pPr>
      <w:r w:rsidRPr="00FE1540">
        <w:rPr>
          <w:rFonts w:ascii="Times New Roman" w:hAnsi="Times New Roman"/>
          <w:bCs/>
          <w:iCs/>
          <w:lang w:val="it-IT"/>
        </w:rPr>
        <w:t>Raporti shqyrtohe</w:t>
      </w:r>
      <w:r w:rsidR="00401D92" w:rsidRPr="00FE1540">
        <w:rPr>
          <w:rFonts w:ascii="Times New Roman" w:hAnsi="Times New Roman"/>
          <w:bCs/>
          <w:iCs/>
          <w:lang w:val="it-IT"/>
        </w:rPr>
        <w:t>t</w:t>
      </w:r>
      <w:r w:rsidRPr="00FE1540">
        <w:rPr>
          <w:rFonts w:ascii="Times New Roman" w:hAnsi="Times New Roman"/>
          <w:bCs/>
          <w:iCs/>
          <w:lang w:val="it-IT"/>
        </w:rPr>
        <w:t xml:space="preserve"> në Komisi</w:t>
      </w:r>
      <w:r w:rsidR="0062112A" w:rsidRPr="00FE1540">
        <w:rPr>
          <w:rFonts w:ascii="Times New Roman" w:hAnsi="Times New Roman"/>
          <w:bCs/>
          <w:iCs/>
          <w:lang w:val="it-IT"/>
        </w:rPr>
        <w:t>o</w:t>
      </w:r>
      <w:r w:rsidRPr="00FE1540">
        <w:rPr>
          <w:rFonts w:ascii="Times New Roman" w:hAnsi="Times New Roman"/>
          <w:bCs/>
          <w:iCs/>
          <w:lang w:val="it-IT"/>
        </w:rPr>
        <w:t>nin e Financës dhe Buxhetit dhe i paraqite</w:t>
      </w:r>
      <w:r w:rsidR="00F64549" w:rsidRPr="00FE1540">
        <w:rPr>
          <w:rFonts w:ascii="Times New Roman" w:hAnsi="Times New Roman"/>
          <w:bCs/>
          <w:iCs/>
          <w:lang w:val="it-IT"/>
        </w:rPr>
        <w:t>t</w:t>
      </w:r>
      <w:r w:rsidRPr="00FE1540">
        <w:rPr>
          <w:rFonts w:ascii="Times New Roman" w:hAnsi="Times New Roman"/>
          <w:bCs/>
          <w:iCs/>
          <w:lang w:val="it-IT"/>
        </w:rPr>
        <w:t xml:space="preserve"> Këshillit </w:t>
      </w:r>
      <w:r w:rsidR="00762A18" w:rsidRPr="00FE1540">
        <w:rPr>
          <w:rFonts w:ascii="Times New Roman" w:hAnsi="Times New Roman"/>
          <w:bCs/>
          <w:iCs/>
          <w:lang w:val="it-IT"/>
        </w:rPr>
        <w:t>për miratim jo më vonë s</w:t>
      </w:r>
      <w:r w:rsidR="0062112A" w:rsidRPr="00FE1540">
        <w:rPr>
          <w:rFonts w:ascii="Times New Roman" w:hAnsi="Times New Roman"/>
          <w:bCs/>
          <w:iCs/>
          <w:lang w:val="it-IT"/>
        </w:rPr>
        <w:t>e muaji Prill të</w:t>
      </w:r>
      <w:r w:rsidRPr="00FE1540">
        <w:rPr>
          <w:rFonts w:ascii="Times New Roman" w:hAnsi="Times New Roman"/>
          <w:bCs/>
          <w:iCs/>
          <w:lang w:val="it-IT"/>
        </w:rPr>
        <w:t xml:space="preserve"> vitit pasardhës</w:t>
      </w:r>
      <w:r w:rsidR="0062112A" w:rsidRPr="00FE1540">
        <w:rPr>
          <w:rFonts w:ascii="Times New Roman" w:hAnsi="Times New Roman"/>
          <w:bCs/>
          <w:iCs/>
          <w:lang w:val="it-IT"/>
        </w:rPr>
        <w:t>. Sekretari e bën publik raportin në faqen zyrtare të interneti të Bashkisë.</w:t>
      </w:r>
    </w:p>
    <w:p w:rsidR="0062784D" w:rsidRPr="00FE1540" w:rsidRDefault="00121BB8" w:rsidP="00631C90">
      <w:pPr>
        <w:pStyle w:val="ListParagraph"/>
        <w:numPr>
          <w:ilvl w:val="0"/>
          <w:numId w:val="180"/>
        </w:numPr>
        <w:spacing w:before="120" w:after="0"/>
        <w:contextualSpacing w:val="0"/>
        <w:jc w:val="both"/>
        <w:rPr>
          <w:rFonts w:ascii="Times New Roman" w:hAnsi="Times New Roman"/>
          <w:bCs/>
          <w:iCs/>
          <w:lang w:val="it-IT"/>
        </w:rPr>
      </w:pPr>
      <w:r w:rsidRPr="00FE1540">
        <w:rPr>
          <w:rFonts w:ascii="Times New Roman" w:hAnsi="Times New Roman"/>
          <w:bCs/>
          <w:iCs/>
          <w:lang w:val="it-IT"/>
        </w:rPr>
        <w:t>Raporti paraqitet sipas zërave t</w:t>
      </w:r>
      <w:r w:rsidR="00326E84" w:rsidRPr="00FE1540">
        <w:rPr>
          <w:rFonts w:ascii="Times New Roman" w:hAnsi="Times New Roman"/>
          <w:bCs/>
          <w:iCs/>
          <w:lang w:val="it-IT"/>
        </w:rPr>
        <w:t>ë shpenzimeve</w:t>
      </w:r>
      <w:r w:rsidR="003F6679" w:rsidRPr="00FE1540">
        <w:rPr>
          <w:rFonts w:ascii="Times New Roman" w:hAnsi="Times New Roman"/>
          <w:bCs/>
          <w:iCs/>
          <w:lang w:val="it-IT"/>
        </w:rPr>
        <w:t xml:space="preserve"> (</w:t>
      </w:r>
      <w:r w:rsidR="003F6679" w:rsidRPr="00FE1540">
        <w:rPr>
          <w:rFonts w:ascii="Times New Roman" w:hAnsi="Times New Roman"/>
          <w:bCs/>
          <w:i/>
          <w:iCs/>
          <w:lang w:val="it-IT"/>
        </w:rPr>
        <w:t>shënim: minimalisht)</w:t>
      </w:r>
      <w:r w:rsidR="00326E84" w:rsidRPr="00FE1540">
        <w:rPr>
          <w:rFonts w:ascii="Times New Roman" w:hAnsi="Times New Roman"/>
          <w:bCs/>
          <w:i/>
          <w:iCs/>
          <w:lang w:val="it-IT"/>
        </w:rPr>
        <w:t>:</w:t>
      </w:r>
      <w:r w:rsidR="00326E84" w:rsidRPr="00FE1540">
        <w:rPr>
          <w:rFonts w:ascii="Times New Roman" w:hAnsi="Times New Roman"/>
          <w:bCs/>
          <w:iCs/>
          <w:lang w:val="it-IT"/>
        </w:rPr>
        <w:t xml:space="preserve"> 1- Këshilltarët</w:t>
      </w:r>
      <w:r w:rsidR="0004361E" w:rsidRPr="00FE1540">
        <w:rPr>
          <w:rFonts w:ascii="Times New Roman" w:hAnsi="Times New Roman"/>
          <w:bCs/>
          <w:iCs/>
          <w:lang w:val="it-IT"/>
        </w:rPr>
        <w:t xml:space="preserve">;2- </w:t>
      </w:r>
      <w:r w:rsidR="00326E84" w:rsidRPr="00FE1540">
        <w:rPr>
          <w:rFonts w:ascii="Times New Roman" w:hAnsi="Times New Roman"/>
          <w:bCs/>
          <w:iCs/>
          <w:lang w:val="it-IT"/>
        </w:rPr>
        <w:t>Komisionet e Këshillit</w:t>
      </w:r>
      <w:r w:rsidR="00FF02F9" w:rsidRPr="00FE1540">
        <w:rPr>
          <w:rFonts w:ascii="Times New Roman" w:hAnsi="Times New Roman"/>
          <w:bCs/>
          <w:iCs/>
          <w:lang w:val="it-IT"/>
        </w:rPr>
        <w:t>;</w:t>
      </w:r>
      <w:r w:rsidR="0004361E" w:rsidRPr="00FE1540">
        <w:rPr>
          <w:rFonts w:ascii="Times New Roman" w:hAnsi="Times New Roman"/>
          <w:bCs/>
          <w:iCs/>
          <w:lang w:val="it-IT"/>
        </w:rPr>
        <w:t xml:space="preserve"> 3- I</w:t>
      </w:r>
      <w:r w:rsidRPr="00FE1540">
        <w:rPr>
          <w:rFonts w:ascii="Times New Roman" w:hAnsi="Times New Roman"/>
          <w:bCs/>
          <w:iCs/>
          <w:lang w:val="it-IT"/>
        </w:rPr>
        <w:t>nformimi dhe transparen</w:t>
      </w:r>
      <w:r w:rsidR="0004361E" w:rsidRPr="00FE1540">
        <w:rPr>
          <w:rFonts w:ascii="Times New Roman" w:hAnsi="Times New Roman"/>
          <w:bCs/>
          <w:iCs/>
          <w:lang w:val="it-IT"/>
        </w:rPr>
        <w:t>c</w:t>
      </w:r>
      <w:r w:rsidR="003F6679" w:rsidRPr="00FE1540">
        <w:rPr>
          <w:rFonts w:ascii="Times New Roman" w:hAnsi="Times New Roman"/>
          <w:bCs/>
          <w:iCs/>
          <w:lang w:val="it-IT"/>
        </w:rPr>
        <w:t>a</w:t>
      </w:r>
      <w:r w:rsidR="0004361E" w:rsidRPr="00FE1540">
        <w:rPr>
          <w:rFonts w:ascii="Times New Roman" w:hAnsi="Times New Roman"/>
          <w:bCs/>
          <w:iCs/>
          <w:lang w:val="it-IT"/>
        </w:rPr>
        <w:t xml:space="preserve"> e veprimtarisë së Këshillit; 4-P</w:t>
      </w:r>
      <w:r w:rsidR="007666B5" w:rsidRPr="00FE1540">
        <w:rPr>
          <w:rFonts w:ascii="Times New Roman" w:hAnsi="Times New Roman"/>
          <w:bCs/>
          <w:iCs/>
          <w:lang w:val="it-IT"/>
        </w:rPr>
        <w:t>jesëmarrja dhe konsultimi</w:t>
      </w:r>
      <w:r w:rsidR="00F43F1B" w:rsidRPr="00FE1540">
        <w:rPr>
          <w:rFonts w:ascii="Times New Roman" w:hAnsi="Times New Roman"/>
          <w:bCs/>
          <w:iCs/>
          <w:lang w:val="it-IT"/>
        </w:rPr>
        <w:t xml:space="preserve"> i</w:t>
      </w:r>
      <w:r w:rsidR="0004361E" w:rsidRPr="00FE1540">
        <w:rPr>
          <w:rFonts w:ascii="Times New Roman" w:hAnsi="Times New Roman"/>
          <w:bCs/>
          <w:iCs/>
          <w:lang w:val="it-IT"/>
        </w:rPr>
        <w:t xml:space="preserve"> publikut; 5- </w:t>
      </w:r>
      <w:r w:rsidR="00346ADB" w:rsidRPr="00FE1540">
        <w:rPr>
          <w:rFonts w:ascii="Times New Roman" w:hAnsi="Times New Roman"/>
          <w:bCs/>
          <w:iCs/>
          <w:lang w:val="it-IT"/>
        </w:rPr>
        <w:t>M</w:t>
      </w:r>
      <w:r w:rsidR="0004361E" w:rsidRPr="00FE1540">
        <w:rPr>
          <w:rFonts w:ascii="Times New Roman" w:hAnsi="Times New Roman"/>
          <w:bCs/>
          <w:iCs/>
          <w:lang w:val="it-IT"/>
        </w:rPr>
        <w:t>bështetj</w:t>
      </w:r>
      <w:r w:rsidR="003F6679" w:rsidRPr="00FE1540">
        <w:rPr>
          <w:rFonts w:ascii="Times New Roman" w:hAnsi="Times New Roman"/>
          <w:bCs/>
          <w:iCs/>
          <w:lang w:val="it-IT"/>
        </w:rPr>
        <w:t>a</w:t>
      </w:r>
      <w:r w:rsidR="0004361E" w:rsidRPr="00FE1540">
        <w:rPr>
          <w:rFonts w:ascii="Times New Roman" w:hAnsi="Times New Roman"/>
          <w:bCs/>
          <w:iCs/>
          <w:lang w:val="it-IT"/>
        </w:rPr>
        <w:t xml:space="preserve"> teknike e ekspertiz</w:t>
      </w:r>
      <w:r w:rsidR="003F6679" w:rsidRPr="00FE1540">
        <w:rPr>
          <w:rFonts w:ascii="Times New Roman" w:hAnsi="Times New Roman"/>
          <w:bCs/>
          <w:iCs/>
          <w:lang w:val="it-IT"/>
        </w:rPr>
        <w:t>a e jashtme</w:t>
      </w:r>
      <w:r w:rsidR="0004361E" w:rsidRPr="00FE1540">
        <w:rPr>
          <w:rFonts w:ascii="Times New Roman" w:hAnsi="Times New Roman"/>
          <w:bCs/>
          <w:iCs/>
          <w:lang w:val="it-IT"/>
        </w:rPr>
        <w:t xml:space="preserve">; 6- </w:t>
      </w:r>
      <w:r w:rsidR="00346ADB" w:rsidRPr="00FE1540">
        <w:rPr>
          <w:rFonts w:ascii="Times New Roman" w:hAnsi="Times New Roman"/>
          <w:bCs/>
          <w:iCs/>
          <w:lang w:val="it-IT"/>
        </w:rPr>
        <w:t>R</w:t>
      </w:r>
      <w:r w:rsidRPr="00FE1540">
        <w:rPr>
          <w:rFonts w:ascii="Times New Roman" w:hAnsi="Times New Roman"/>
          <w:bCs/>
          <w:iCs/>
          <w:lang w:val="it-IT"/>
        </w:rPr>
        <w:t>ritj</w:t>
      </w:r>
      <w:r w:rsidR="003F6679" w:rsidRPr="00FE1540">
        <w:rPr>
          <w:rFonts w:ascii="Times New Roman" w:hAnsi="Times New Roman"/>
          <w:bCs/>
          <w:iCs/>
          <w:lang w:val="it-IT"/>
        </w:rPr>
        <w:t>a</w:t>
      </w:r>
      <w:r w:rsidRPr="00FE1540">
        <w:rPr>
          <w:rFonts w:ascii="Times New Roman" w:hAnsi="Times New Roman"/>
          <w:bCs/>
          <w:iCs/>
          <w:lang w:val="it-IT"/>
        </w:rPr>
        <w:t xml:space="preserve"> e kapaciteteve të Këshilltarëve dhe Sekretariatit, </w:t>
      </w:r>
      <w:r w:rsidR="00E4497B" w:rsidRPr="00FE1540">
        <w:rPr>
          <w:rFonts w:ascii="Times New Roman" w:hAnsi="Times New Roman"/>
          <w:bCs/>
          <w:iCs/>
          <w:lang w:val="it-IT"/>
        </w:rPr>
        <w:t>7</w:t>
      </w:r>
      <w:r w:rsidR="0004361E" w:rsidRPr="00FE1540">
        <w:rPr>
          <w:rFonts w:ascii="Times New Roman" w:hAnsi="Times New Roman"/>
          <w:bCs/>
          <w:iCs/>
          <w:lang w:val="it-IT"/>
        </w:rPr>
        <w:t>-</w:t>
      </w:r>
      <w:r w:rsidR="00346ADB" w:rsidRPr="00FE1540">
        <w:rPr>
          <w:rFonts w:ascii="Times New Roman" w:hAnsi="Times New Roman"/>
          <w:bCs/>
          <w:iCs/>
          <w:lang w:val="it-IT"/>
        </w:rPr>
        <w:t>P</w:t>
      </w:r>
      <w:r w:rsidRPr="00FE1540">
        <w:rPr>
          <w:rFonts w:ascii="Times New Roman" w:hAnsi="Times New Roman"/>
          <w:bCs/>
          <w:iCs/>
          <w:lang w:val="it-IT"/>
        </w:rPr>
        <w:t>jesëmarrj</w:t>
      </w:r>
      <w:r w:rsidR="003F6679" w:rsidRPr="00FE1540">
        <w:rPr>
          <w:rFonts w:ascii="Times New Roman" w:hAnsi="Times New Roman"/>
          <w:bCs/>
          <w:iCs/>
          <w:lang w:val="it-IT"/>
        </w:rPr>
        <w:t xml:space="preserve">anë </w:t>
      </w:r>
      <w:r w:rsidRPr="00FE1540">
        <w:rPr>
          <w:rFonts w:ascii="Times New Roman" w:hAnsi="Times New Roman"/>
          <w:bCs/>
          <w:iCs/>
          <w:lang w:val="it-IT"/>
        </w:rPr>
        <w:t>vizita studimore, konf</w:t>
      </w:r>
      <w:r w:rsidR="0004361E" w:rsidRPr="00FE1540">
        <w:rPr>
          <w:rFonts w:ascii="Times New Roman" w:hAnsi="Times New Roman"/>
          <w:bCs/>
          <w:iCs/>
          <w:lang w:val="it-IT"/>
        </w:rPr>
        <w:t>erenca e aktivitete të ngjashme;</w:t>
      </w:r>
      <w:r w:rsidR="00E4497B" w:rsidRPr="00FE1540">
        <w:rPr>
          <w:rFonts w:ascii="Times New Roman" w:hAnsi="Times New Roman"/>
          <w:bCs/>
          <w:iCs/>
          <w:lang w:val="it-IT"/>
        </w:rPr>
        <w:t>8</w:t>
      </w:r>
      <w:r w:rsidR="0004361E" w:rsidRPr="00FE1540">
        <w:rPr>
          <w:rFonts w:ascii="Times New Roman" w:hAnsi="Times New Roman"/>
          <w:bCs/>
          <w:iCs/>
          <w:lang w:val="it-IT"/>
        </w:rPr>
        <w:t xml:space="preserve">- </w:t>
      </w:r>
      <w:r w:rsidR="00346ADB" w:rsidRPr="00FE1540">
        <w:rPr>
          <w:rFonts w:ascii="Times New Roman" w:hAnsi="Times New Roman"/>
          <w:bCs/>
          <w:iCs/>
          <w:lang w:val="it-IT"/>
        </w:rPr>
        <w:t>P</w:t>
      </w:r>
      <w:r w:rsidRPr="00FE1540">
        <w:rPr>
          <w:rFonts w:ascii="Times New Roman" w:hAnsi="Times New Roman"/>
          <w:bCs/>
          <w:iCs/>
          <w:lang w:val="it-IT"/>
        </w:rPr>
        <w:t xml:space="preserve">ritje </w:t>
      </w:r>
      <w:r w:rsidR="003F6679" w:rsidRPr="00FE1540">
        <w:rPr>
          <w:rFonts w:ascii="Times New Roman" w:hAnsi="Times New Roman"/>
          <w:bCs/>
          <w:iCs/>
          <w:lang w:val="it-IT"/>
        </w:rPr>
        <w:t>e</w:t>
      </w:r>
      <w:r w:rsidRPr="00FE1540">
        <w:rPr>
          <w:rFonts w:ascii="Times New Roman" w:hAnsi="Times New Roman"/>
          <w:bCs/>
          <w:iCs/>
          <w:lang w:val="it-IT"/>
        </w:rPr>
        <w:t xml:space="preserve"> dele</w:t>
      </w:r>
      <w:r w:rsidR="0004361E" w:rsidRPr="00FE1540">
        <w:rPr>
          <w:rFonts w:ascii="Times New Roman" w:hAnsi="Times New Roman"/>
          <w:bCs/>
          <w:iCs/>
          <w:lang w:val="it-IT"/>
        </w:rPr>
        <w:t>gacioneve nga këshilla homologë;</w:t>
      </w:r>
      <w:r w:rsidR="00E4497B" w:rsidRPr="00FE1540">
        <w:rPr>
          <w:rFonts w:ascii="Times New Roman" w:hAnsi="Times New Roman"/>
          <w:bCs/>
          <w:iCs/>
          <w:lang w:val="it-IT"/>
        </w:rPr>
        <w:t xml:space="preserve"> 9</w:t>
      </w:r>
      <w:r w:rsidR="0004361E" w:rsidRPr="00FE1540">
        <w:rPr>
          <w:rFonts w:ascii="Times New Roman" w:hAnsi="Times New Roman"/>
          <w:bCs/>
          <w:iCs/>
          <w:lang w:val="it-IT"/>
        </w:rPr>
        <w:t>-</w:t>
      </w:r>
      <w:r w:rsidR="00346ADB" w:rsidRPr="00FE1540">
        <w:rPr>
          <w:rFonts w:ascii="Times New Roman" w:hAnsi="Times New Roman"/>
          <w:bCs/>
          <w:iCs/>
          <w:lang w:val="it-IT"/>
        </w:rPr>
        <w:t xml:space="preserve"> B</w:t>
      </w:r>
      <w:r w:rsidRPr="00FE1540">
        <w:rPr>
          <w:rFonts w:ascii="Times New Roman" w:hAnsi="Times New Roman"/>
          <w:bCs/>
          <w:iCs/>
          <w:lang w:val="it-IT"/>
        </w:rPr>
        <w:t>otime</w:t>
      </w:r>
      <w:r w:rsidR="002B3236" w:rsidRPr="00FE1540">
        <w:rPr>
          <w:rFonts w:ascii="Times New Roman" w:hAnsi="Times New Roman"/>
          <w:bCs/>
          <w:iCs/>
          <w:lang w:val="it-IT"/>
        </w:rPr>
        <w:t xml:space="preserve"> (</w:t>
      </w:r>
      <w:r w:rsidRPr="00FE1540">
        <w:rPr>
          <w:rFonts w:ascii="Times New Roman" w:hAnsi="Times New Roman"/>
          <w:bCs/>
          <w:iCs/>
          <w:lang w:val="it-IT"/>
        </w:rPr>
        <w:t>etj</w:t>
      </w:r>
      <w:r w:rsidR="002F7E93" w:rsidRPr="00FE1540">
        <w:rPr>
          <w:rFonts w:ascii="Times New Roman" w:hAnsi="Times New Roman"/>
          <w:bCs/>
          <w:iCs/>
          <w:lang w:val="it-IT"/>
        </w:rPr>
        <w:t>.</w:t>
      </w:r>
      <w:r w:rsidR="00E4497B" w:rsidRPr="00FE1540">
        <w:rPr>
          <w:rFonts w:ascii="Times New Roman" w:hAnsi="Times New Roman"/>
          <w:bCs/>
          <w:iCs/>
          <w:lang w:val="it-IT"/>
        </w:rPr>
        <w:t xml:space="preserve"> si</w:t>
      </w:r>
      <w:r w:rsidR="002B3236" w:rsidRPr="00FE1540">
        <w:rPr>
          <w:rFonts w:ascii="Times New Roman" w:hAnsi="Times New Roman"/>
          <w:bCs/>
          <w:iCs/>
          <w:lang w:val="it-IT"/>
        </w:rPr>
        <w:t>p</w:t>
      </w:r>
      <w:r w:rsidR="00E4497B" w:rsidRPr="00FE1540">
        <w:rPr>
          <w:rFonts w:ascii="Times New Roman" w:hAnsi="Times New Roman"/>
          <w:bCs/>
          <w:iCs/>
          <w:lang w:val="it-IT"/>
        </w:rPr>
        <w:t>a</w:t>
      </w:r>
      <w:r w:rsidR="002B3236" w:rsidRPr="00FE1540">
        <w:rPr>
          <w:rFonts w:ascii="Times New Roman" w:hAnsi="Times New Roman"/>
          <w:bCs/>
          <w:iCs/>
          <w:lang w:val="it-IT"/>
        </w:rPr>
        <w:t>s kërkes</w:t>
      </w:r>
      <w:r w:rsidR="002F7E93" w:rsidRPr="00FE1540">
        <w:rPr>
          <w:rFonts w:ascii="Times New Roman" w:hAnsi="Times New Roman"/>
          <w:bCs/>
          <w:iCs/>
          <w:lang w:val="it-IT"/>
        </w:rPr>
        <w:t>ave të</w:t>
      </w:r>
      <w:r w:rsidR="002B3236" w:rsidRPr="00FE1540">
        <w:rPr>
          <w:rFonts w:ascii="Times New Roman" w:hAnsi="Times New Roman"/>
          <w:bCs/>
          <w:iCs/>
          <w:lang w:val="it-IT"/>
        </w:rPr>
        <w:t xml:space="preserve"> Këshillit)</w:t>
      </w:r>
      <w:r w:rsidR="0062784D" w:rsidRPr="00FE1540">
        <w:rPr>
          <w:rFonts w:ascii="Times New Roman" w:hAnsi="Times New Roman"/>
          <w:bCs/>
          <w:iCs/>
          <w:lang w:val="it-IT"/>
        </w:rPr>
        <w:t xml:space="preserve">. </w:t>
      </w:r>
      <w:r w:rsidR="00056992" w:rsidRPr="00FE1540">
        <w:rPr>
          <w:rFonts w:ascii="Times New Roman" w:hAnsi="Times New Roman"/>
          <w:lang w:val="it-IT"/>
        </w:rPr>
        <w:t xml:space="preserve">Raporti paraqitet </w:t>
      </w:r>
      <w:r w:rsidR="00F26E2D" w:rsidRPr="00FE1540">
        <w:rPr>
          <w:rFonts w:ascii="Times New Roman" w:hAnsi="Times New Roman"/>
          <w:lang w:val="it-IT"/>
        </w:rPr>
        <w:t>e</w:t>
      </w:r>
      <w:r w:rsidR="00E4497B" w:rsidRPr="00FE1540">
        <w:rPr>
          <w:rFonts w:ascii="Times New Roman" w:hAnsi="Times New Roman"/>
          <w:lang w:val="it-IT"/>
        </w:rPr>
        <w:t xml:space="preserve">dhe </w:t>
      </w:r>
      <w:r w:rsidR="0065467C" w:rsidRPr="00FE1540">
        <w:rPr>
          <w:rFonts w:ascii="Times New Roman" w:hAnsi="Times New Roman"/>
          <w:lang w:val="it-IT"/>
        </w:rPr>
        <w:t>në</w:t>
      </w:r>
      <w:r w:rsidR="003C17E7" w:rsidRPr="00FE1540">
        <w:rPr>
          <w:rFonts w:ascii="Times New Roman" w:hAnsi="Times New Roman"/>
          <w:lang w:val="it-IT"/>
        </w:rPr>
        <w:t xml:space="preserve"> klasifikim</w:t>
      </w:r>
      <w:r w:rsidR="00F26E2D" w:rsidRPr="00FE1540">
        <w:rPr>
          <w:rFonts w:ascii="Times New Roman" w:hAnsi="Times New Roman"/>
          <w:lang w:val="it-IT"/>
        </w:rPr>
        <w:t>in</w:t>
      </w:r>
      <w:r w:rsidR="009A4CC8" w:rsidRPr="00FE1540">
        <w:rPr>
          <w:rFonts w:ascii="Times New Roman" w:hAnsi="Times New Roman"/>
          <w:lang w:val="it-IT"/>
        </w:rPr>
        <w:t>:</w:t>
      </w:r>
      <w:r w:rsidR="0065467C" w:rsidRPr="00FE1540">
        <w:rPr>
          <w:rFonts w:ascii="Times New Roman" w:hAnsi="Times New Roman"/>
          <w:lang w:val="it-IT"/>
        </w:rPr>
        <w:t xml:space="preserve"> 1- shpe</w:t>
      </w:r>
      <w:r w:rsidR="00274581" w:rsidRPr="00FE1540">
        <w:rPr>
          <w:rFonts w:ascii="Times New Roman" w:hAnsi="Times New Roman"/>
          <w:lang w:val="it-IT"/>
        </w:rPr>
        <w:t>nzime</w:t>
      </w:r>
      <w:r w:rsidR="002F4231" w:rsidRPr="00FE1540">
        <w:rPr>
          <w:rFonts w:ascii="Times New Roman" w:hAnsi="Times New Roman"/>
          <w:lang w:val="it-IT"/>
        </w:rPr>
        <w:t>t</w:t>
      </w:r>
      <w:r w:rsidR="00E4497B" w:rsidRPr="00FE1540">
        <w:rPr>
          <w:rFonts w:ascii="Times New Roman" w:hAnsi="Times New Roman"/>
          <w:lang w:val="it-IT"/>
        </w:rPr>
        <w:t xml:space="preserve">operative, </w:t>
      </w:r>
      <w:r w:rsidR="0065467C" w:rsidRPr="00FE1540">
        <w:rPr>
          <w:rFonts w:ascii="Times New Roman" w:hAnsi="Times New Roman"/>
          <w:lang w:val="it-IT"/>
        </w:rPr>
        <w:t xml:space="preserve">2- </w:t>
      </w:r>
      <w:r w:rsidR="00CC7822" w:rsidRPr="00FE1540">
        <w:rPr>
          <w:rFonts w:ascii="Times New Roman" w:hAnsi="Times New Roman"/>
          <w:lang w:val="it-IT"/>
        </w:rPr>
        <w:t>pe</w:t>
      </w:r>
      <w:r w:rsidR="00E4497B" w:rsidRPr="00FE1540">
        <w:rPr>
          <w:rFonts w:ascii="Times New Roman" w:hAnsi="Times New Roman"/>
          <w:lang w:val="it-IT"/>
        </w:rPr>
        <w:t xml:space="preserve">rsoneli, </w:t>
      </w:r>
      <w:r w:rsidR="0065467C" w:rsidRPr="00FE1540">
        <w:rPr>
          <w:rFonts w:ascii="Times New Roman" w:hAnsi="Times New Roman"/>
          <w:lang w:val="it-IT"/>
        </w:rPr>
        <w:t xml:space="preserve">3- </w:t>
      </w:r>
      <w:r w:rsidR="00E4497B" w:rsidRPr="00FE1540">
        <w:rPr>
          <w:rFonts w:ascii="Times New Roman" w:hAnsi="Times New Roman"/>
          <w:lang w:val="it-IT"/>
        </w:rPr>
        <w:t>investime.</w:t>
      </w:r>
    </w:p>
    <w:p w:rsidR="0062784D" w:rsidRPr="00FE1540" w:rsidRDefault="00593739" w:rsidP="00631C90">
      <w:pPr>
        <w:pStyle w:val="ListParagraph"/>
        <w:numPr>
          <w:ilvl w:val="0"/>
          <w:numId w:val="180"/>
        </w:numPr>
        <w:spacing w:before="120" w:after="0"/>
        <w:contextualSpacing w:val="0"/>
        <w:jc w:val="both"/>
        <w:rPr>
          <w:rFonts w:ascii="Times New Roman" w:hAnsi="Times New Roman"/>
          <w:lang w:val="it-IT"/>
        </w:rPr>
      </w:pPr>
      <w:r w:rsidRPr="00FE1540">
        <w:rPr>
          <w:rFonts w:ascii="Times New Roman" w:hAnsi="Times New Roman"/>
          <w:lang w:val="it-IT"/>
        </w:rPr>
        <w:t xml:space="preserve">Këshilli mund të angazhojë ekspertizë nga jashtë për </w:t>
      </w:r>
      <w:r w:rsidR="00F87151" w:rsidRPr="00FE1540">
        <w:rPr>
          <w:rFonts w:ascii="Times New Roman" w:hAnsi="Times New Roman"/>
          <w:lang w:val="it-IT"/>
        </w:rPr>
        <w:t xml:space="preserve">çështje apo </w:t>
      </w:r>
      <w:r w:rsidRPr="00FE1540">
        <w:rPr>
          <w:rFonts w:ascii="Times New Roman" w:hAnsi="Times New Roman"/>
          <w:lang w:val="it-IT"/>
        </w:rPr>
        <w:t>tema të rëndësishme që kanë të bëjnë me shërbimet dhe zhvillimin e bashkisë dhe komunitetit</w:t>
      </w:r>
      <w:r w:rsidR="00470DA2" w:rsidRPr="00FE1540">
        <w:rPr>
          <w:rFonts w:ascii="Times New Roman" w:hAnsi="Times New Roman"/>
          <w:lang w:val="it-IT"/>
        </w:rPr>
        <w:t>, si</w:t>
      </w:r>
      <w:r w:rsidR="00F87151" w:rsidRPr="00FE1540">
        <w:rPr>
          <w:rFonts w:ascii="Times New Roman" w:hAnsi="Times New Roman"/>
          <w:lang w:val="it-IT"/>
        </w:rPr>
        <w:t xml:space="preserve"> dhe </w:t>
      </w:r>
      <w:r w:rsidR="00470DA2" w:rsidRPr="00FE1540">
        <w:rPr>
          <w:rFonts w:ascii="Times New Roman" w:hAnsi="Times New Roman"/>
          <w:lang w:val="it-IT"/>
        </w:rPr>
        <w:t xml:space="preserve">për </w:t>
      </w:r>
      <w:r w:rsidR="00F87151" w:rsidRPr="00FE1540">
        <w:rPr>
          <w:rFonts w:ascii="Times New Roman" w:hAnsi="Times New Roman"/>
          <w:lang w:val="it-IT"/>
        </w:rPr>
        <w:t>veprimet</w:t>
      </w:r>
      <w:r w:rsidR="00470DA2" w:rsidRPr="00FE1540">
        <w:rPr>
          <w:rFonts w:ascii="Times New Roman" w:hAnsi="Times New Roman"/>
          <w:lang w:val="it-IT"/>
        </w:rPr>
        <w:t>ë caktuaratë</w:t>
      </w:r>
      <w:r w:rsidR="00F87151" w:rsidRPr="00FE1540">
        <w:rPr>
          <w:rFonts w:ascii="Times New Roman" w:hAnsi="Times New Roman"/>
          <w:lang w:val="it-IT"/>
        </w:rPr>
        <w:t xml:space="preserve"> Këshillit</w:t>
      </w:r>
      <w:r w:rsidR="0062784D" w:rsidRPr="00FE1540">
        <w:rPr>
          <w:rFonts w:ascii="Times New Roman" w:hAnsi="Times New Roman"/>
          <w:lang w:val="it-IT"/>
        </w:rPr>
        <w:t>,</w:t>
      </w:r>
    </w:p>
    <w:p w:rsidR="0062784D" w:rsidRPr="00FE1540" w:rsidRDefault="00B907C0" w:rsidP="00631C90">
      <w:pPr>
        <w:pStyle w:val="ListParagraph"/>
        <w:numPr>
          <w:ilvl w:val="0"/>
          <w:numId w:val="180"/>
        </w:numPr>
        <w:spacing w:before="120" w:after="0"/>
        <w:contextualSpacing w:val="0"/>
        <w:rPr>
          <w:rFonts w:ascii="Times New Roman" w:hAnsi="Times New Roman"/>
          <w:bCs/>
          <w:iCs/>
          <w:lang w:val="it-IT"/>
        </w:rPr>
      </w:pPr>
      <w:r w:rsidRPr="00FE1540">
        <w:rPr>
          <w:rFonts w:ascii="Times New Roman" w:hAnsi="Times New Roman"/>
          <w:bCs/>
          <w:iCs/>
          <w:lang w:val="it-IT"/>
        </w:rPr>
        <w:t xml:space="preserve">Propozimi </w:t>
      </w:r>
      <w:r w:rsidR="00401D92" w:rsidRPr="00FE1540">
        <w:rPr>
          <w:rFonts w:ascii="Times New Roman" w:hAnsi="Times New Roman"/>
          <w:bCs/>
          <w:iCs/>
          <w:lang w:val="it-IT"/>
        </w:rPr>
        <w:t>për angazhimin e ekspertizë</w:t>
      </w:r>
      <w:r w:rsidR="00AB2A1E" w:rsidRPr="00FE1540">
        <w:rPr>
          <w:rFonts w:ascii="Times New Roman" w:hAnsi="Times New Roman"/>
          <w:bCs/>
          <w:iCs/>
          <w:lang w:val="it-IT"/>
        </w:rPr>
        <w:t>s</w:t>
      </w:r>
      <w:r w:rsidRPr="00FE1540">
        <w:rPr>
          <w:rFonts w:ascii="Times New Roman" w:hAnsi="Times New Roman"/>
          <w:bCs/>
          <w:iCs/>
          <w:lang w:val="it-IT"/>
        </w:rPr>
        <w:t>mund të b</w:t>
      </w:r>
      <w:r w:rsidR="00470DA2" w:rsidRPr="00FE1540">
        <w:rPr>
          <w:rFonts w:ascii="Times New Roman" w:hAnsi="Times New Roman"/>
          <w:bCs/>
          <w:iCs/>
          <w:lang w:val="it-IT"/>
        </w:rPr>
        <w:t>ë</w:t>
      </w:r>
      <w:r w:rsidRPr="00FE1540">
        <w:rPr>
          <w:rFonts w:ascii="Times New Roman" w:hAnsi="Times New Roman"/>
          <w:bCs/>
          <w:iCs/>
          <w:lang w:val="it-IT"/>
        </w:rPr>
        <w:t xml:space="preserve">het nga Kryetari i </w:t>
      </w:r>
      <w:r w:rsidR="00F87151" w:rsidRPr="00FE1540">
        <w:rPr>
          <w:rFonts w:ascii="Times New Roman" w:hAnsi="Times New Roman"/>
          <w:bCs/>
          <w:iCs/>
          <w:lang w:val="it-IT"/>
        </w:rPr>
        <w:t>K</w:t>
      </w:r>
      <w:r w:rsidRPr="00FE1540">
        <w:rPr>
          <w:rFonts w:ascii="Times New Roman" w:hAnsi="Times New Roman"/>
          <w:bCs/>
          <w:iCs/>
          <w:lang w:val="it-IT"/>
        </w:rPr>
        <w:t>ëshillit apo kryetar</w:t>
      </w:r>
      <w:r w:rsidR="00F87151" w:rsidRPr="00FE1540">
        <w:rPr>
          <w:rFonts w:ascii="Times New Roman" w:hAnsi="Times New Roman"/>
          <w:bCs/>
          <w:iCs/>
          <w:lang w:val="it-IT"/>
        </w:rPr>
        <w:t>ë</w:t>
      </w:r>
      <w:r w:rsidRPr="00FE1540">
        <w:rPr>
          <w:rFonts w:ascii="Times New Roman" w:hAnsi="Times New Roman"/>
          <w:bCs/>
          <w:iCs/>
          <w:lang w:val="it-IT"/>
        </w:rPr>
        <w:t>t e Komis</w:t>
      </w:r>
      <w:r w:rsidR="00F87151" w:rsidRPr="00FE1540">
        <w:rPr>
          <w:rFonts w:ascii="Times New Roman" w:hAnsi="Times New Roman"/>
          <w:bCs/>
          <w:iCs/>
          <w:lang w:val="it-IT"/>
        </w:rPr>
        <w:t>i</w:t>
      </w:r>
      <w:r w:rsidR="00401D92" w:rsidRPr="00FE1540">
        <w:rPr>
          <w:rFonts w:ascii="Times New Roman" w:hAnsi="Times New Roman"/>
          <w:bCs/>
          <w:iCs/>
          <w:lang w:val="it-IT"/>
        </w:rPr>
        <w:t>o</w:t>
      </w:r>
      <w:r w:rsidRPr="00FE1540">
        <w:rPr>
          <w:rFonts w:ascii="Times New Roman" w:hAnsi="Times New Roman"/>
          <w:bCs/>
          <w:iCs/>
          <w:lang w:val="it-IT"/>
        </w:rPr>
        <w:t>neve të Përhershm</w:t>
      </w:r>
      <w:r w:rsidR="0057726B" w:rsidRPr="00FE1540">
        <w:rPr>
          <w:rFonts w:ascii="Times New Roman" w:hAnsi="Times New Roman"/>
          <w:bCs/>
          <w:iCs/>
          <w:lang w:val="it-IT"/>
        </w:rPr>
        <w:t>e</w:t>
      </w:r>
      <w:r w:rsidRPr="00FE1540">
        <w:rPr>
          <w:rFonts w:ascii="Times New Roman" w:hAnsi="Times New Roman"/>
          <w:bCs/>
          <w:iCs/>
          <w:lang w:val="it-IT"/>
        </w:rPr>
        <w:t xml:space="preserve"> dhe miratohet me shumic</w:t>
      </w:r>
      <w:r w:rsidR="00470DA2" w:rsidRPr="00FE1540">
        <w:rPr>
          <w:rFonts w:ascii="Times New Roman" w:hAnsi="Times New Roman"/>
          <w:bCs/>
          <w:iCs/>
          <w:lang w:val="it-IT"/>
        </w:rPr>
        <w:t>ëtë</w:t>
      </w:r>
      <w:r w:rsidRPr="00FE1540">
        <w:rPr>
          <w:rFonts w:ascii="Times New Roman" w:hAnsi="Times New Roman"/>
          <w:bCs/>
          <w:iCs/>
          <w:lang w:val="it-IT"/>
        </w:rPr>
        <w:t xml:space="preserve"> thjeshtë  të votave të Këshillit. Këshilli në këto raste, zbaton kërkesat ligjore për marrjen e shërbimit të </w:t>
      </w:r>
      <w:r w:rsidR="00470DA2" w:rsidRPr="00FE1540">
        <w:rPr>
          <w:rFonts w:ascii="Times New Roman" w:hAnsi="Times New Roman"/>
          <w:bCs/>
          <w:iCs/>
          <w:lang w:val="it-IT"/>
        </w:rPr>
        <w:t>ekspertizës</w:t>
      </w:r>
      <w:r w:rsidR="00424481" w:rsidRPr="00FE1540">
        <w:rPr>
          <w:rFonts w:ascii="Times New Roman" w:hAnsi="Times New Roman"/>
          <w:bCs/>
          <w:iCs/>
          <w:lang w:val="it-IT"/>
        </w:rPr>
        <w:t xml:space="preserve"> nga jashtë</w:t>
      </w:r>
      <w:r w:rsidRPr="00FE1540">
        <w:rPr>
          <w:rFonts w:ascii="Times New Roman" w:hAnsi="Times New Roman"/>
          <w:bCs/>
          <w:iCs/>
          <w:lang w:val="it-IT"/>
        </w:rPr>
        <w:t>.</w:t>
      </w:r>
    </w:p>
    <w:p w:rsidR="0062784D" w:rsidRPr="00FE1540" w:rsidRDefault="0062784D" w:rsidP="00631C90">
      <w:pPr>
        <w:pStyle w:val="ListParagraph"/>
        <w:numPr>
          <w:ilvl w:val="0"/>
          <w:numId w:val="180"/>
        </w:numPr>
        <w:spacing w:before="120" w:after="0"/>
        <w:contextualSpacing w:val="0"/>
        <w:rPr>
          <w:rFonts w:ascii="Times New Roman" w:hAnsi="Times New Roman"/>
          <w:bCs/>
          <w:iCs/>
          <w:lang w:val="it-IT"/>
        </w:rPr>
      </w:pPr>
      <w:r w:rsidRPr="00FE1540">
        <w:rPr>
          <w:rFonts w:ascii="Times New Roman" w:hAnsi="Times New Roman"/>
          <w:bCs/>
          <w:iCs/>
          <w:lang w:val="it-IT"/>
        </w:rPr>
        <w:t>Buxheti i Këshillit nuk mund të përdoret për reklama.</w:t>
      </w:r>
    </w:p>
    <w:p w:rsidR="0062784D" w:rsidRPr="00FE1540" w:rsidRDefault="0062784D" w:rsidP="00631C90">
      <w:pPr>
        <w:pStyle w:val="ListParagraph"/>
        <w:numPr>
          <w:ilvl w:val="0"/>
          <w:numId w:val="180"/>
        </w:numPr>
        <w:spacing w:before="120" w:after="0"/>
        <w:contextualSpacing w:val="0"/>
        <w:rPr>
          <w:rFonts w:ascii="Times New Roman" w:hAnsi="Times New Roman"/>
          <w:bCs/>
          <w:iCs/>
          <w:lang w:val="it-IT"/>
        </w:rPr>
      </w:pPr>
      <w:r w:rsidRPr="00FE1540">
        <w:rPr>
          <w:rFonts w:ascii="Times New Roman" w:hAnsi="Times New Roman"/>
          <w:lang w:val="it-IT"/>
        </w:rPr>
        <w:t>Procedura e prokurimit kryhetnga Sekretari në bazë të ligjislacionin për prokurimin publik.</w:t>
      </w:r>
    </w:p>
    <w:p w:rsidR="00593739" w:rsidRPr="00FE1540" w:rsidRDefault="00593739" w:rsidP="008D4491">
      <w:pPr>
        <w:pStyle w:val="ListParagraph"/>
        <w:rPr>
          <w:rFonts w:ascii="Times New Roman" w:hAnsi="Times New Roman"/>
          <w:lang w:val="it-IT"/>
        </w:rPr>
      </w:pPr>
    </w:p>
    <w:p w:rsidR="008A557B" w:rsidRPr="00FE1540" w:rsidRDefault="008A557B">
      <w:pPr>
        <w:spacing w:after="0" w:line="240" w:lineRule="auto"/>
        <w:rPr>
          <w:rFonts w:ascii="Times New Roman" w:eastAsia="Times New Roman" w:hAnsi="Times New Roman"/>
          <w:lang w:val="sq-AL"/>
        </w:rPr>
      </w:pPr>
      <w:r w:rsidRPr="00FE1540">
        <w:rPr>
          <w:rFonts w:ascii="Times New Roman" w:hAnsi="Times New Roman"/>
          <w:smallCaps/>
          <w:lang w:val="sq-AL"/>
        </w:rPr>
        <w:lastRenderedPageBreak/>
        <w:br w:type="page"/>
      </w:r>
    </w:p>
    <w:p w:rsidR="00593739" w:rsidRPr="00FE1540" w:rsidRDefault="00593739"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F54B88" w:rsidP="003779E0">
      <w:pPr>
        <w:pStyle w:val="Heading4"/>
      </w:pPr>
      <w:bookmarkStart w:id="284" w:name="_Toc428184567"/>
      <w:bookmarkStart w:id="285" w:name="_Toc428267634"/>
      <w:bookmarkStart w:id="286" w:name="_Toc428679296"/>
      <w:bookmarkStart w:id="287" w:name="_Toc35915324"/>
      <w:r w:rsidRPr="00FE1540">
        <w:t>Kontrolli i J</w:t>
      </w:r>
      <w:r w:rsidR="00DE4B7A" w:rsidRPr="00FE1540">
        <w:t>ashtëm dhe A</w:t>
      </w:r>
      <w:r w:rsidR="00593739" w:rsidRPr="00FE1540">
        <w:t>uditimi</w:t>
      </w:r>
      <w:bookmarkEnd w:id="284"/>
      <w:bookmarkEnd w:id="285"/>
      <w:bookmarkEnd w:id="286"/>
      <w:bookmarkEnd w:id="287"/>
    </w:p>
    <w:p w:rsidR="00593739" w:rsidRPr="00FE1540" w:rsidRDefault="00593739" w:rsidP="00631C90">
      <w:pPr>
        <w:pStyle w:val="ListParagraph"/>
        <w:numPr>
          <w:ilvl w:val="0"/>
          <w:numId w:val="181"/>
        </w:numPr>
        <w:spacing w:before="120" w:after="0"/>
        <w:ind w:left="426"/>
        <w:contextualSpacing w:val="0"/>
        <w:jc w:val="both"/>
        <w:rPr>
          <w:rFonts w:ascii="Times New Roman" w:hAnsi="Times New Roman"/>
          <w:bCs/>
          <w:iCs/>
          <w:lang w:val="it-IT"/>
        </w:rPr>
      </w:pPr>
      <w:r w:rsidRPr="00FE1540">
        <w:rPr>
          <w:rFonts w:ascii="Times New Roman" w:hAnsi="Times New Roman"/>
          <w:bCs/>
          <w:iCs/>
          <w:lang w:val="it-IT"/>
        </w:rPr>
        <w:t>Këshill</w:t>
      </w:r>
      <w:r w:rsidR="004B3DDA" w:rsidRPr="00FE1540">
        <w:rPr>
          <w:rFonts w:ascii="Times New Roman" w:hAnsi="Times New Roman"/>
          <w:bCs/>
          <w:iCs/>
          <w:lang w:val="it-IT"/>
        </w:rPr>
        <w:t>i i Bashkiak</w:t>
      </w:r>
      <w:r w:rsidRPr="00FE1540">
        <w:rPr>
          <w:rFonts w:ascii="Times New Roman" w:hAnsi="Times New Roman"/>
          <w:bCs/>
          <w:iCs/>
          <w:lang w:val="it-IT"/>
        </w:rPr>
        <w:t xml:space="preserve"> është</w:t>
      </w:r>
      <w:r w:rsidR="004B3DDA" w:rsidRPr="00FE1540">
        <w:rPr>
          <w:rFonts w:ascii="Times New Roman" w:hAnsi="Times New Roman"/>
          <w:bCs/>
          <w:iCs/>
          <w:lang w:val="it-IT"/>
        </w:rPr>
        <w:t xml:space="preserve"> subjekt</w:t>
      </w:r>
      <w:r w:rsidRPr="00FE1540">
        <w:rPr>
          <w:rFonts w:ascii="Times New Roman" w:hAnsi="Times New Roman"/>
          <w:bCs/>
          <w:iCs/>
          <w:lang w:val="it-IT"/>
        </w:rPr>
        <w:t>i auditimit të brendshëm dhe të jashtëm, në përputhje me legjislacionin në fuqi për përdorimin e buxheti që i ësht</w:t>
      </w:r>
      <w:r w:rsidR="00CE2452" w:rsidRPr="00FE1540">
        <w:rPr>
          <w:rFonts w:ascii="Times New Roman" w:hAnsi="Times New Roman"/>
          <w:bCs/>
          <w:iCs/>
          <w:lang w:val="it-IT"/>
        </w:rPr>
        <w:t>ë</w:t>
      </w:r>
      <w:r w:rsidRPr="00FE1540">
        <w:rPr>
          <w:rFonts w:ascii="Times New Roman" w:hAnsi="Times New Roman"/>
          <w:bCs/>
          <w:iCs/>
          <w:lang w:val="it-IT"/>
        </w:rPr>
        <w:t xml:space="preserve"> alokuar Këshillit nga buxheti i Bashkisë</w:t>
      </w:r>
      <w:r w:rsidR="00D720B7" w:rsidRPr="00FE1540">
        <w:rPr>
          <w:rStyle w:val="FootnoteReference"/>
          <w:rFonts w:ascii="Times New Roman" w:hAnsi="Times New Roman"/>
          <w:bCs/>
          <w:iCs/>
          <w:lang w:val="it-IT"/>
        </w:rPr>
        <w:footnoteReference w:id="159"/>
      </w:r>
      <w:r w:rsidRPr="00FE1540">
        <w:rPr>
          <w:rFonts w:ascii="Times New Roman" w:hAnsi="Times New Roman"/>
          <w:bCs/>
          <w:iCs/>
          <w:lang w:val="it-IT"/>
        </w:rPr>
        <w:t>.</w:t>
      </w:r>
    </w:p>
    <w:p w:rsidR="00593739" w:rsidRPr="00FE1540" w:rsidRDefault="00593739" w:rsidP="00631C90">
      <w:pPr>
        <w:pStyle w:val="ListParagraph"/>
        <w:numPr>
          <w:ilvl w:val="0"/>
          <w:numId w:val="181"/>
        </w:numPr>
        <w:spacing w:before="120" w:after="0"/>
        <w:ind w:left="426"/>
        <w:contextualSpacing w:val="0"/>
        <w:jc w:val="both"/>
        <w:rPr>
          <w:rFonts w:ascii="Times New Roman" w:hAnsi="Times New Roman"/>
          <w:bCs/>
          <w:iCs/>
          <w:lang w:val="it-IT"/>
        </w:rPr>
      </w:pPr>
      <w:r w:rsidRPr="00FE1540">
        <w:rPr>
          <w:rFonts w:ascii="Times New Roman" w:hAnsi="Times New Roman"/>
          <w:bCs/>
          <w:iCs/>
          <w:lang w:val="it-IT"/>
        </w:rPr>
        <w:t>Këshilli merr vendim dhe alokon fondin përkatës për të mundësuar auditimi</w:t>
      </w:r>
      <w:r w:rsidR="00910677" w:rsidRPr="00FE1540">
        <w:rPr>
          <w:rFonts w:ascii="Times New Roman" w:hAnsi="Times New Roman"/>
          <w:bCs/>
          <w:iCs/>
          <w:lang w:val="it-IT"/>
        </w:rPr>
        <w:t>n</w:t>
      </w:r>
      <w:r w:rsidRPr="00FE1540">
        <w:rPr>
          <w:rFonts w:ascii="Times New Roman" w:hAnsi="Times New Roman"/>
          <w:bCs/>
          <w:iCs/>
          <w:lang w:val="it-IT"/>
        </w:rPr>
        <w:t xml:space="preserve"> e ekzekutivit të Bashkisë nga shoqëri të specializuara në fushën e audimit. Vendimi merret me shumicën e thjeshtë të votave të Këshilltarëve. Shoqëria e auditimit përzgjidhet sipas procedura ligjore nga një komision me anëtarë të Këshillit të zgjedhur nga Këshilli. Raporti i auditit paraqitet në Këshillin Bashkiak nga shoqëria e auditimit</w:t>
      </w:r>
      <w:r w:rsidR="0049190D" w:rsidRPr="00FE1540">
        <w:rPr>
          <w:rFonts w:ascii="Times New Roman" w:hAnsi="Times New Roman"/>
          <w:bCs/>
          <w:iCs/>
          <w:lang w:val="it-IT"/>
        </w:rPr>
        <w:t xml:space="preserve">, ndërkohë që </w:t>
      </w:r>
      <w:r w:rsidRPr="00FE1540">
        <w:rPr>
          <w:rFonts w:ascii="Times New Roman" w:hAnsi="Times New Roman"/>
          <w:bCs/>
          <w:iCs/>
          <w:lang w:val="it-IT"/>
        </w:rPr>
        <w:t>Këshilli vendos për masa</w:t>
      </w:r>
      <w:r w:rsidR="00910677" w:rsidRPr="00FE1540">
        <w:rPr>
          <w:rFonts w:ascii="Times New Roman" w:hAnsi="Times New Roman"/>
          <w:bCs/>
          <w:iCs/>
          <w:lang w:val="it-IT"/>
        </w:rPr>
        <w:t>t</w:t>
      </w:r>
      <w:r w:rsidRPr="00FE1540">
        <w:rPr>
          <w:rFonts w:ascii="Times New Roman" w:hAnsi="Times New Roman"/>
          <w:bCs/>
          <w:iCs/>
          <w:lang w:val="it-IT"/>
        </w:rPr>
        <w:t xml:space="preserve"> dhe rekomandim</w:t>
      </w:r>
      <w:r w:rsidR="00C97A74" w:rsidRPr="00FE1540">
        <w:rPr>
          <w:rFonts w:ascii="Times New Roman" w:hAnsi="Times New Roman"/>
          <w:bCs/>
          <w:iCs/>
          <w:lang w:val="it-IT"/>
        </w:rPr>
        <w:t>e</w:t>
      </w:r>
      <w:r w:rsidR="00910677" w:rsidRPr="00FE1540">
        <w:rPr>
          <w:rFonts w:ascii="Times New Roman" w:hAnsi="Times New Roman"/>
          <w:bCs/>
          <w:iCs/>
          <w:lang w:val="it-IT"/>
        </w:rPr>
        <w:t>te</w:t>
      </w:r>
      <w:r w:rsidRPr="00FE1540">
        <w:rPr>
          <w:rFonts w:ascii="Times New Roman" w:hAnsi="Times New Roman"/>
          <w:bCs/>
          <w:iCs/>
          <w:lang w:val="it-IT"/>
        </w:rPr>
        <w:t xml:space="preserve"> prezantuara në raportin e auditimit.</w:t>
      </w:r>
    </w:p>
    <w:p w:rsidR="00C719D0" w:rsidRPr="00FE1540" w:rsidRDefault="00756C99" w:rsidP="00631C90">
      <w:pPr>
        <w:pStyle w:val="ListParagraph"/>
        <w:numPr>
          <w:ilvl w:val="0"/>
          <w:numId w:val="181"/>
        </w:numPr>
        <w:spacing w:before="120" w:after="0"/>
        <w:ind w:left="426"/>
        <w:contextualSpacing w:val="0"/>
        <w:jc w:val="both"/>
        <w:rPr>
          <w:rFonts w:ascii="Times New Roman" w:hAnsi="Times New Roman"/>
          <w:bCs/>
          <w:iCs/>
          <w:lang w:val="it-IT"/>
        </w:rPr>
      </w:pPr>
      <w:r w:rsidRPr="00FE1540">
        <w:rPr>
          <w:rFonts w:ascii="Times New Roman" w:hAnsi="Times New Roman"/>
          <w:bCs/>
          <w:iCs/>
          <w:lang w:val="it-IT"/>
        </w:rPr>
        <w:t>Këshilli merr vendim dhe alokon fondin përkatës për të kontraktuar auditimit e performancë</w:t>
      </w:r>
      <w:r w:rsidR="00DA7BDD" w:rsidRPr="00FE1540">
        <w:rPr>
          <w:rFonts w:ascii="Times New Roman" w:hAnsi="Times New Roman"/>
          <w:bCs/>
          <w:iCs/>
          <w:lang w:val="it-IT"/>
        </w:rPr>
        <w:t>s së Këshillit</w:t>
      </w:r>
      <w:r w:rsidR="00D720B7" w:rsidRPr="00FE1540">
        <w:rPr>
          <w:rStyle w:val="FootnoteReference"/>
          <w:rFonts w:ascii="Times New Roman" w:hAnsi="Times New Roman"/>
          <w:bCs/>
          <w:iCs/>
          <w:lang w:val="it-IT"/>
        </w:rPr>
        <w:footnoteReference w:id="160"/>
      </w:r>
      <w:r w:rsidRPr="00FE1540">
        <w:rPr>
          <w:rFonts w:ascii="Times New Roman" w:hAnsi="Times New Roman"/>
          <w:bCs/>
          <w:iCs/>
          <w:lang w:val="it-IT"/>
        </w:rPr>
        <w:t xml:space="preserve">. </w:t>
      </w:r>
      <w:r w:rsidRPr="00FE1540">
        <w:rPr>
          <w:rFonts w:ascii="Times New Roman" w:hAnsi="Times New Roman"/>
          <w:lang w:val="it-IT"/>
        </w:rPr>
        <w:t xml:space="preserve">Auditimi synon të japë siguri të arsyeshme për Këshillin, në mënyrë të pavarur dhe objektive, si dhe këshilla për përmirësimin e veprimtarisë dhe efektivitetin të brendshëm të </w:t>
      </w:r>
      <w:r w:rsidRPr="00FE1540">
        <w:rPr>
          <w:rFonts w:ascii="Times New Roman" w:hAnsi="Times New Roman"/>
          <w:bCs/>
          <w:iCs/>
          <w:lang w:val="it-IT"/>
        </w:rPr>
        <w:t>Këshillit.</w:t>
      </w:r>
      <w:r w:rsidR="00593739" w:rsidRPr="00FE1540">
        <w:rPr>
          <w:rFonts w:ascii="Times New Roman" w:hAnsi="Times New Roman"/>
          <w:bCs/>
          <w:iCs/>
          <w:lang w:val="it-IT"/>
        </w:rPr>
        <w:t xml:space="preserve">Çdo raport i kontrollit të jashtëm apo auditimit të brendshëm mbi funksionimin e Këshillit të </w:t>
      </w:r>
      <w:r w:rsidR="00DA4347" w:rsidRPr="00FE1540">
        <w:rPr>
          <w:rFonts w:ascii="Times New Roman" w:hAnsi="Times New Roman"/>
          <w:bCs/>
          <w:iCs/>
          <w:lang w:val="it-IT"/>
        </w:rPr>
        <w:t>Bashkisë duhet të vihet në dispozicion të publikut, sipas legjislacionit në fuqi</w:t>
      </w:r>
      <w:r w:rsidR="00DA4347" w:rsidRPr="00FE1540">
        <w:rPr>
          <w:rStyle w:val="FootnoteReference"/>
          <w:rFonts w:ascii="Times New Roman" w:hAnsi="Times New Roman"/>
          <w:bCs/>
          <w:iCs/>
          <w:lang w:val="it-IT"/>
        </w:rPr>
        <w:footnoteReference w:id="161"/>
      </w:r>
      <w:r w:rsidR="00DA4347" w:rsidRPr="00FE1540">
        <w:rPr>
          <w:rFonts w:ascii="Times New Roman" w:hAnsi="Times New Roman"/>
          <w:bCs/>
          <w:iCs/>
          <w:lang w:val="it-IT"/>
        </w:rPr>
        <w:t>, dhe Sekretari i Këshillit është përgjegjës për t’i bërë publik këto raporte në faqen zyrtare të internetit të Bashkisë.</w:t>
      </w:r>
    </w:p>
    <w:p w:rsidR="00C719D0" w:rsidRPr="00FE1540" w:rsidRDefault="00DA4347" w:rsidP="00631C90">
      <w:pPr>
        <w:pStyle w:val="ListParagraph"/>
        <w:numPr>
          <w:ilvl w:val="0"/>
          <w:numId w:val="181"/>
        </w:numPr>
        <w:spacing w:before="120" w:after="0"/>
        <w:ind w:left="426"/>
        <w:contextualSpacing w:val="0"/>
        <w:jc w:val="both"/>
        <w:rPr>
          <w:rFonts w:ascii="Times New Roman" w:eastAsiaTheme="minorEastAsia" w:hAnsi="Times New Roman"/>
          <w:lang w:val="en-GB"/>
        </w:rPr>
      </w:pPr>
      <w:r w:rsidRPr="00FE1540">
        <w:rPr>
          <w:rFonts w:ascii="Times New Roman" w:eastAsiaTheme="minorEastAsia" w:hAnsi="Times New Roman"/>
          <w:lang w:val="en-GB"/>
        </w:rPr>
        <w:t>Programi i auditimit që miraton Këshilli përmban këto elemente kryesorë:</w:t>
      </w:r>
    </w:p>
    <w:p w:rsidR="00C719D0" w:rsidRPr="00FE1540" w:rsidRDefault="00DA4347" w:rsidP="00631C90">
      <w:pPr>
        <w:numPr>
          <w:ilvl w:val="0"/>
          <w:numId w:val="182"/>
        </w:numPr>
        <w:spacing w:before="80" w:after="0"/>
        <w:ind w:left="851"/>
        <w:jc w:val="both"/>
        <w:rPr>
          <w:rFonts w:ascii="Times New Roman" w:eastAsiaTheme="minorEastAsia" w:hAnsi="Times New Roman"/>
          <w:lang w:val="en-GB"/>
        </w:rPr>
      </w:pPr>
      <w:r w:rsidRPr="00FE1540">
        <w:rPr>
          <w:rFonts w:ascii="Times New Roman" w:eastAsiaTheme="minorEastAsia" w:hAnsi="Times New Roman"/>
          <w:lang w:val="en-GB"/>
        </w:rPr>
        <w:t xml:space="preserve">Llojin e auditimit; </w:t>
      </w:r>
    </w:p>
    <w:p w:rsidR="00C719D0" w:rsidRPr="00FE1540" w:rsidRDefault="00DA4347" w:rsidP="00631C90">
      <w:pPr>
        <w:numPr>
          <w:ilvl w:val="0"/>
          <w:numId w:val="182"/>
        </w:numPr>
        <w:spacing w:before="80" w:after="0"/>
        <w:ind w:left="851"/>
        <w:jc w:val="both"/>
        <w:rPr>
          <w:rFonts w:ascii="Times New Roman" w:eastAsiaTheme="minorEastAsia" w:hAnsi="Times New Roman"/>
          <w:lang w:val="en-GB"/>
        </w:rPr>
      </w:pPr>
      <w:r w:rsidRPr="00FE1540">
        <w:rPr>
          <w:rFonts w:ascii="Times New Roman" w:eastAsiaTheme="minorEastAsia" w:hAnsi="Times New Roman"/>
          <w:lang w:val="en-GB"/>
        </w:rPr>
        <w:t xml:space="preserve">Qëllimin e auditimit; </w:t>
      </w:r>
    </w:p>
    <w:p w:rsidR="00C719D0" w:rsidRPr="00FE1540" w:rsidRDefault="00DA4347" w:rsidP="00631C90">
      <w:pPr>
        <w:numPr>
          <w:ilvl w:val="0"/>
          <w:numId w:val="182"/>
        </w:numPr>
        <w:spacing w:before="80" w:after="0"/>
        <w:ind w:left="851"/>
        <w:jc w:val="both"/>
        <w:rPr>
          <w:rFonts w:ascii="Times New Roman" w:eastAsiaTheme="minorEastAsia" w:hAnsi="Times New Roman"/>
          <w:lang w:val="en-GB"/>
        </w:rPr>
      </w:pPr>
      <w:r w:rsidRPr="00FE1540">
        <w:rPr>
          <w:rFonts w:ascii="Times New Roman" w:eastAsiaTheme="minorEastAsia" w:hAnsi="Times New Roman"/>
          <w:lang w:val="en-GB"/>
        </w:rPr>
        <w:t xml:space="preserve">Metodat dhe teknikat e auditimit; </w:t>
      </w:r>
    </w:p>
    <w:p w:rsidR="00C719D0" w:rsidRPr="00FE1540" w:rsidRDefault="00DA4347" w:rsidP="00631C90">
      <w:pPr>
        <w:numPr>
          <w:ilvl w:val="0"/>
          <w:numId w:val="182"/>
        </w:numPr>
        <w:spacing w:before="80" w:after="0"/>
        <w:ind w:left="851"/>
        <w:jc w:val="both"/>
        <w:rPr>
          <w:rFonts w:ascii="Times New Roman" w:eastAsiaTheme="minorEastAsia" w:hAnsi="Times New Roman"/>
          <w:lang w:val="en-GB"/>
        </w:rPr>
      </w:pPr>
      <w:r w:rsidRPr="00FE1540">
        <w:rPr>
          <w:rFonts w:ascii="Times New Roman" w:eastAsiaTheme="minorEastAsia" w:hAnsi="Times New Roman"/>
          <w:lang w:val="en-GB"/>
        </w:rPr>
        <w:t xml:space="preserve">Periudha që do të auditohet; </w:t>
      </w:r>
    </w:p>
    <w:p w:rsidR="00C719D0" w:rsidRPr="00FE1540" w:rsidRDefault="00DA4347" w:rsidP="00631C90">
      <w:pPr>
        <w:numPr>
          <w:ilvl w:val="0"/>
          <w:numId w:val="182"/>
        </w:numPr>
        <w:spacing w:before="80" w:after="0"/>
        <w:ind w:left="851"/>
        <w:jc w:val="both"/>
        <w:rPr>
          <w:rFonts w:ascii="Times New Roman" w:eastAsiaTheme="minorEastAsia" w:hAnsi="Times New Roman"/>
          <w:lang w:val="en-GB"/>
        </w:rPr>
      </w:pPr>
      <w:r w:rsidRPr="00FE1540">
        <w:rPr>
          <w:rFonts w:ascii="Times New Roman" w:eastAsiaTheme="minorEastAsia" w:hAnsi="Times New Roman"/>
          <w:lang w:val="en-GB"/>
        </w:rPr>
        <w:t xml:space="preserve">Afatet e kryerjes së auditimit; </w:t>
      </w:r>
    </w:p>
    <w:p w:rsidR="00C719D0" w:rsidRPr="00FE1540" w:rsidRDefault="00DA4347" w:rsidP="00631C90">
      <w:pPr>
        <w:numPr>
          <w:ilvl w:val="0"/>
          <w:numId w:val="182"/>
        </w:numPr>
        <w:spacing w:before="80" w:after="0"/>
        <w:ind w:left="851"/>
        <w:jc w:val="both"/>
        <w:rPr>
          <w:rFonts w:ascii="Times New Roman" w:eastAsiaTheme="minorEastAsia" w:hAnsi="Times New Roman"/>
          <w:lang w:val="en-GB"/>
        </w:rPr>
      </w:pPr>
      <w:r w:rsidRPr="00FE1540">
        <w:rPr>
          <w:rFonts w:ascii="Times New Roman" w:eastAsiaTheme="minorEastAsia" w:hAnsi="Times New Roman"/>
          <w:lang w:val="en-GB"/>
        </w:rPr>
        <w:t xml:space="preserve">Përbërja e grupit të auditimit, përgjegjësitë e anëtarëve të grupit; </w:t>
      </w:r>
    </w:p>
    <w:p w:rsidR="00C719D0" w:rsidRPr="00FE1540" w:rsidRDefault="00DA4347" w:rsidP="00631C90">
      <w:pPr>
        <w:numPr>
          <w:ilvl w:val="0"/>
          <w:numId w:val="182"/>
        </w:numPr>
        <w:spacing w:before="80" w:after="0"/>
        <w:ind w:left="851"/>
        <w:jc w:val="both"/>
        <w:rPr>
          <w:rFonts w:ascii="Times New Roman" w:eastAsiaTheme="minorEastAsia" w:hAnsi="Times New Roman"/>
          <w:lang w:val="en-GB"/>
        </w:rPr>
      </w:pPr>
      <w:r w:rsidRPr="00FE1540">
        <w:rPr>
          <w:rFonts w:ascii="Times New Roman" w:eastAsiaTheme="minorEastAsia" w:hAnsi="Times New Roman"/>
          <w:lang w:val="en-GB"/>
        </w:rPr>
        <w:t xml:space="preserve">Dokumentimi i rezultateve të auditimit; </w:t>
      </w:r>
    </w:p>
    <w:p w:rsidR="00C719D0" w:rsidRPr="00FE1540" w:rsidRDefault="00DA4347" w:rsidP="00631C90">
      <w:pPr>
        <w:numPr>
          <w:ilvl w:val="0"/>
          <w:numId w:val="182"/>
        </w:numPr>
        <w:spacing w:before="80" w:after="0"/>
        <w:ind w:left="851"/>
        <w:jc w:val="both"/>
        <w:rPr>
          <w:rFonts w:ascii="Times New Roman" w:eastAsiaTheme="minorEastAsia" w:hAnsi="Times New Roman"/>
          <w:lang w:val="en-GB"/>
        </w:rPr>
      </w:pPr>
      <w:r w:rsidRPr="00FE1540">
        <w:rPr>
          <w:rFonts w:ascii="Times New Roman" w:eastAsiaTheme="minorEastAsia" w:hAnsi="Times New Roman"/>
          <w:lang w:val="en-GB"/>
        </w:rPr>
        <w:t xml:space="preserve">Përgjegjësitë për kontrollin e cilësisë; </w:t>
      </w:r>
    </w:p>
    <w:p w:rsidR="00C719D0" w:rsidRPr="00FE1540" w:rsidRDefault="00DA4347" w:rsidP="00631C90">
      <w:pPr>
        <w:numPr>
          <w:ilvl w:val="0"/>
          <w:numId w:val="182"/>
        </w:numPr>
        <w:spacing w:before="80" w:after="0"/>
        <w:ind w:left="851"/>
        <w:jc w:val="both"/>
        <w:rPr>
          <w:rFonts w:ascii="Times New Roman" w:eastAsiaTheme="minorEastAsia" w:hAnsi="Times New Roman"/>
          <w:lang w:val="en-GB"/>
        </w:rPr>
      </w:pPr>
      <w:r w:rsidRPr="00FE1540">
        <w:rPr>
          <w:rFonts w:ascii="Times New Roman" w:eastAsiaTheme="minorEastAsia" w:hAnsi="Times New Roman"/>
          <w:lang w:val="en-GB"/>
        </w:rPr>
        <w:t xml:space="preserve">Bazën ligjore dhe referenca me standardet e auditimit; </w:t>
      </w:r>
    </w:p>
    <w:p w:rsidR="00C719D0" w:rsidRPr="00FE1540" w:rsidRDefault="00DA4347" w:rsidP="00631C90">
      <w:pPr>
        <w:numPr>
          <w:ilvl w:val="0"/>
          <w:numId w:val="182"/>
        </w:numPr>
        <w:spacing w:before="80" w:after="0"/>
        <w:ind w:left="851"/>
        <w:jc w:val="both"/>
        <w:rPr>
          <w:rFonts w:ascii="Times New Roman" w:eastAsiaTheme="minorEastAsia" w:hAnsi="Times New Roman"/>
          <w:lang w:val="en-GB"/>
        </w:rPr>
      </w:pPr>
      <w:r w:rsidRPr="00FE1540">
        <w:rPr>
          <w:rFonts w:ascii="Times New Roman" w:eastAsiaTheme="minorEastAsia" w:hAnsi="Times New Roman"/>
          <w:lang w:val="en-GB"/>
        </w:rPr>
        <w:t xml:space="preserve">Drejtimet e auditimit (fushat, ku do fokusohet auditimi), përfshirë verifikimin e zbatimit të rekomandimeve nga auditimet e mëparshme. </w:t>
      </w:r>
    </w:p>
    <w:p w:rsidR="00CB6763" w:rsidRPr="00FE1540" w:rsidRDefault="00CB6763"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CB6763" w:rsidP="008D4491">
      <w:pPr>
        <w:pStyle w:val="Heading4"/>
      </w:pPr>
      <w:bookmarkStart w:id="288" w:name="_Toc35915325"/>
      <w:r w:rsidRPr="00FE1540">
        <w:t>Programi i punës së Këshilli Bashkiak</w:t>
      </w:r>
      <w:bookmarkEnd w:id="288"/>
    </w:p>
    <w:p w:rsidR="009D20EF" w:rsidRPr="00FE1540" w:rsidRDefault="009D20EF" w:rsidP="00631C90">
      <w:pPr>
        <w:pStyle w:val="ListParagraph"/>
        <w:numPr>
          <w:ilvl w:val="0"/>
          <w:numId w:val="67"/>
        </w:numPr>
        <w:spacing w:before="120" w:after="0"/>
        <w:contextualSpacing w:val="0"/>
        <w:jc w:val="both"/>
        <w:rPr>
          <w:rFonts w:ascii="Times New Roman" w:hAnsi="Times New Roman"/>
          <w:lang w:val="sq-AL"/>
        </w:rPr>
      </w:pPr>
      <w:r w:rsidRPr="00FE1540">
        <w:rPr>
          <w:rFonts w:ascii="Times New Roman" w:hAnsi="Times New Roman"/>
          <w:lang w:val="sq-AL"/>
        </w:rPr>
        <w:t>Këshilli i zhvillon punimet në mbledhjen plenare dhe në Komisione, sipas një programi të caktuar pune i cili përcaktohet nga Konferenca e Kryetarëve për një periudhë nga 6 muaj, me propozimin e Kryetarit të Këshilli, pasiky i fundit ka marrë më parë mendimin i Kryetari të Bashkisë</w:t>
      </w:r>
    </w:p>
    <w:p w:rsidR="009D20EF" w:rsidRPr="00FE1540" w:rsidRDefault="009D20EF" w:rsidP="00631C90">
      <w:pPr>
        <w:pStyle w:val="ListParagraph"/>
        <w:numPr>
          <w:ilvl w:val="0"/>
          <w:numId w:val="67"/>
        </w:numPr>
        <w:spacing w:before="120" w:after="0"/>
        <w:contextualSpacing w:val="0"/>
        <w:jc w:val="both"/>
        <w:rPr>
          <w:rFonts w:ascii="Times New Roman" w:hAnsi="Times New Roman"/>
          <w:lang w:val="sq-AL"/>
        </w:rPr>
      </w:pPr>
      <w:r w:rsidRPr="00FE1540">
        <w:rPr>
          <w:rFonts w:ascii="Times New Roman" w:hAnsi="Times New Roman"/>
          <w:lang w:val="sq-AL"/>
        </w:rPr>
        <w:t>Programi i punës përmban listën e çështjeve që do të shqyrtojë Këshilli. Në të shënohen institucioni që ka ndërmarrë nismën, data e paraqitjes, si dhe komisioni përgjegjës që ngarkohet me shqyrtimin e tij.</w:t>
      </w:r>
    </w:p>
    <w:p w:rsidR="009D20EF" w:rsidRPr="00FE1540" w:rsidRDefault="009D20EF" w:rsidP="00631C90">
      <w:pPr>
        <w:pStyle w:val="ListParagraph"/>
        <w:numPr>
          <w:ilvl w:val="0"/>
          <w:numId w:val="67"/>
        </w:numPr>
        <w:spacing w:before="120" w:after="0"/>
        <w:contextualSpacing w:val="0"/>
        <w:jc w:val="both"/>
        <w:rPr>
          <w:rFonts w:ascii="Times New Roman" w:hAnsi="Times New Roman"/>
          <w:lang w:val="sq-AL"/>
        </w:rPr>
      </w:pPr>
      <w:r w:rsidRPr="00FE1540">
        <w:rPr>
          <w:rFonts w:ascii="Times New Roman" w:hAnsi="Times New Roman"/>
          <w:lang w:val="sq-AL"/>
        </w:rPr>
        <w:lastRenderedPageBreak/>
        <w:t>Programi i punës miratohet me mirëkuptim në Konferencën e Kryetarëve dhe i njoftohet Këshillit. Për programin e punës çdo këshilltar, në mbledhjen plenare të Këshillit, për jo më shumë se 3 minuta, mund të bëjë propozime, për të cilat Këshilli vendos me votim të hapur.</w:t>
      </w:r>
    </w:p>
    <w:p w:rsidR="009D20EF" w:rsidRPr="00FE1540" w:rsidRDefault="009D20EF" w:rsidP="00631C90">
      <w:pPr>
        <w:pStyle w:val="ListParagraph"/>
        <w:numPr>
          <w:ilvl w:val="0"/>
          <w:numId w:val="67"/>
        </w:numPr>
        <w:spacing w:before="120" w:after="0"/>
        <w:contextualSpacing w:val="0"/>
        <w:jc w:val="both"/>
        <w:rPr>
          <w:rFonts w:ascii="Times New Roman" w:hAnsi="Times New Roman"/>
          <w:lang w:val="sq-AL"/>
        </w:rPr>
      </w:pPr>
      <w:r w:rsidRPr="00FE1540">
        <w:rPr>
          <w:rFonts w:ascii="Times New Roman" w:hAnsi="Times New Roman"/>
          <w:lang w:val="sq-AL"/>
        </w:rPr>
        <w:t xml:space="preserve">Në rast se në Konferencën e Kryetarëve nuk arrihet mirëkuptimi për programin e punës së Këshillit, ai hartohet nga Kryetari i Këshillit për një periudhë 3 mujore dhe i paraqitet për miratim Këshillit në mbledhjen e tij plenare. </w:t>
      </w:r>
    </w:p>
    <w:p w:rsidR="009D20EF" w:rsidRPr="00FE1540" w:rsidRDefault="009D20EF" w:rsidP="00631C90">
      <w:pPr>
        <w:pStyle w:val="ListParagraph"/>
        <w:numPr>
          <w:ilvl w:val="0"/>
          <w:numId w:val="67"/>
        </w:numPr>
        <w:spacing w:before="120" w:after="0"/>
        <w:contextualSpacing w:val="0"/>
        <w:jc w:val="both"/>
        <w:rPr>
          <w:rFonts w:ascii="Times New Roman" w:hAnsi="Times New Roman"/>
          <w:lang w:val="sq-AL"/>
        </w:rPr>
      </w:pPr>
      <w:r w:rsidRPr="00FE1540">
        <w:rPr>
          <w:rFonts w:ascii="Times New Roman" w:hAnsi="Times New Roman"/>
          <w:lang w:val="sq-AL"/>
        </w:rPr>
        <w:t>Për shqyrtimin e propozimeve për ndryshime në Programit të Punës, të propozuara me shkrim nga një grup prej jo më pak se 5 Këshilltarë</w:t>
      </w:r>
      <w:r w:rsidR="008A557B" w:rsidRPr="00FE1540">
        <w:rPr>
          <w:rFonts w:ascii="Times New Roman" w:hAnsi="Times New Roman"/>
          <w:lang w:val="sq-AL"/>
        </w:rPr>
        <w:t>sh</w:t>
      </w:r>
      <w:r w:rsidRPr="00FE1540">
        <w:rPr>
          <w:rFonts w:ascii="Times New Roman" w:hAnsi="Times New Roman"/>
          <w:lang w:val="sq-AL"/>
        </w:rPr>
        <w:t xml:space="preserve"> apo nga Kryetari i Keshillit, votohet pa debat në mbledhjen plenare, pasi është dëgjuar për jo më shumë se 5 minuta një folës Pro dhe një folës Kundër.</w:t>
      </w:r>
    </w:p>
    <w:p w:rsidR="009D20EF" w:rsidRPr="00FE1540" w:rsidRDefault="009D20EF" w:rsidP="00631C90">
      <w:pPr>
        <w:pStyle w:val="ListParagraph"/>
        <w:numPr>
          <w:ilvl w:val="0"/>
          <w:numId w:val="67"/>
        </w:numPr>
        <w:spacing w:before="120" w:after="0"/>
        <w:contextualSpacing w:val="0"/>
        <w:jc w:val="both"/>
        <w:rPr>
          <w:rFonts w:ascii="Times New Roman" w:hAnsi="Times New Roman"/>
          <w:lang w:val="sq-AL"/>
        </w:rPr>
      </w:pPr>
      <w:r w:rsidRPr="00FE1540">
        <w:rPr>
          <w:rFonts w:ascii="Times New Roman" w:hAnsi="Times New Roman"/>
          <w:lang w:val="sq-AL"/>
        </w:rPr>
        <w:t>Në programin e paraqitur Kryetari merr në konsideratë propozimet e bëra nga Kryetari i Bashkisë dhe kryetarët e Grupeve të Këshilltarëve. Për shqyrtimin e propozimeve për ndryshime në program, të propozuara me shkrim nga një grup prej jo më pak se 5 këshilltarë apo nga Kryetari i Bashkisë, votohet pa debat në mbledhjen plenare, pasi është dëgjuar për jo më shumë se 5 minuta një folës pro dhe një folës kundër.</w:t>
      </w:r>
    </w:p>
    <w:p w:rsidR="009D20EF" w:rsidRPr="00FE1540" w:rsidRDefault="009D20EF" w:rsidP="00631C90">
      <w:pPr>
        <w:pStyle w:val="ListParagraph"/>
        <w:numPr>
          <w:ilvl w:val="0"/>
          <w:numId w:val="67"/>
        </w:numPr>
        <w:spacing w:before="120" w:after="0"/>
        <w:contextualSpacing w:val="0"/>
        <w:jc w:val="both"/>
        <w:rPr>
          <w:rFonts w:ascii="Times New Roman" w:hAnsi="Times New Roman"/>
          <w:lang w:val="sq-AL"/>
        </w:rPr>
      </w:pPr>
      <w:r w:rsidRPr="00FE1540">
        <w:rPr>
          <w:rFonts w:ascii="Times New Roman" w:hAnsi="Times New Roman"/>
          <w:lang w:val="sq-AL"/>
        </w:rPr>
        <w:t>Në programin e punës së Këshillit futen automatikisht projekaktet financiare ose ndryshimi i buxhetit të Bashkisë, vendimet e Prefektit për rishqyrtim të akteve të Këshillit, propozimet për mbarimin e mandatit të këshilltarëve dhe Kryetarit të Bashkisë, propozimet për shkarkimin e Kryetarit, Zëvendëskryetarit dhe Sekretarit të Këshilit, mocionet e kërkuara, projektaktet ose projektvendimet e mbartuara nga programi paraardhës, si dhe çështjet që lidhen me gjendjen e emergjencës në Bashki.</w:t>
      </w:r>
    </w:p>
    <w:p w:rsidR="00787029" w:rsidRPr="00FE1540" w:rsidRDefault="008A557B" w:rsidP="00631C90">
      <w:pPr>
        <w:numPr>
          <w:ilvl w:val="0"/>
          <w:numId w:val="67"/>
        </w:numPr>
        <w:spacing w:before="120" w:after="0"/>
        <w:ind w:left="714" w:hanging="357"/>
        <w:jc w:val="both"/>
        <w:rPr>
          <w:rFonts w:ascii="Times New Roman" w:hAnsi="Times New Roman"/>
          <w:lang w:val="sq-AL"/>
        </w:rPr>
      </w:pPr>
      <w:r w:rsidRPr="00FE1540">
        <w:rPr>
          <w:rFonts w:ascii="Times New Roman" w:hAnsi="Times New Roman"/>
          <w:color w:val="000000" w:themeColor="text1"/>
          <w:lang w:val="sq-AL"/>
        </w:rPr>
        <w:t xml:space="preserve">Programi </w:t>
      </w:r>
      <w:r w:rsidR="00DA4347" w:rsidRPr="00FE1540">
        <w:rPr>
          <w:rFonts w:ascii="Times New Roman" w:hAnsi="Times New Roman"/>
          <w:color w:val="000000" w:themeColor="text1"/>
          <w:lang w:val="sq-AL"/>
        </w:rPr>
        <w:t xml:space="preserve">i </w:t>
      </w:r>
      <w:r w:rsidR="00DA4347" w:rsidRPr="00FE1540">
        <w:rPr>
          <w:rFonts w:ascii="Times New Roman" w:hAnsi="Times New Roman"/>
          <w:lang w:val="sq-AL"/>
        </w:rPr>
        <w:t>punës miratohet nga Këshilli brenda muajit Nëntor.</w:t>
      </w:r>
    </w:p>
    <w:p w:rsidR="00CB6763" w:rsidRPr="00FE1540" w:rsidRDefault="00CB6763"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CB6763" w:rsidP="008D4491">
      <w:pPr>
        <w:pStyle w:val="Heading4"/>
      </w:pPr>
      <w:bookmarkStart w:id="289" w:name="_Toc35915326"/>
      <w:r w:rsidRPr="00FE1540">
        <w:t>Kalendari i Mbledhjeve të Këshillit</w:t>
      </w:r>
      <w:r w:rsidR="00D42A23" w:rsidRPr="00FE1540">
        <w:t xml:space="preserve"> dhe Komisioneve të Përhershëm</w:t>
      </w:r>
      <w:bookmarkEnd w:id="289"/>
    </w:p>
    <w:p w:rsidR="00CB6763" w:rsidRPr="00FE1540" w:rsidRDefault="00CB6763" w:rsidP="00631C90">
      <w:pPr>
        <w:pStyle w:val="ListParagraph"/>
        <w:numPr>
          <w:ilvl w:val="0"/>
          <w:numId w:val="68"/>
        </w:numPr>
        <w:spacing w:before="120" w:after="0"/>
        <w:ind w:left="284" w:hanging="284"/>
        <w:contextualSpacing w:val="0"/>
        <w:jc w:val="both"/>
        <w:rPr>
          <w:rFonts w:ascii="Times New Roman" w:hAnsi="Times New Roman"/>
          <w:lang w:val="sq-AL"/>
        </w:rPr>
      </w:pPr>
      <w:r w:rsidRPr="00FE1540">
        <w:rPr>
          <w:rFonts w:ascii="Times New Roman" w:hAnsi="Times New Roman"/>
          <w:lang w:val="sq-AL"/>
        </w:rPr>
        <w:t xml:space="preserve">Për zbatimin e programit të punës së Këshillit, Kryetari i Këshillit i propozon Konferencës së Kryetarëve kalendarin e punimeve të Këshilli </w:t>
      </w:r>
      <w:r w:rsidR="00CB6885" w:rsidRPr="00FE1540">
        <w:rPr>
          <w:rFonts w:ascii="Times New Roman" w:hAnsi="Times New Roman"/>
        </w:rPr>
        <w:t>dhe Komisioneve të Përhershëm</w:t>
      </w:r>
      <w:r w:rsidRPr="00FE1540">
        <w:rPr>
          <w:rFonts w:ascii="Times New Roman" w:hAnsi="Times New Roman"/>
          <w:lang w:val="sq-AL"/>
        </w:rPr>
        <w:t>për një periudhë 3 mujore. Në mbledhjen e Konferencës së Kryetarëve merr pjesë edhe përfaqësuesi i Kryetari të Bashkisë, i cili njoftohet nga Sekretari i Këshillit. Projektkalendari i punimeve u jepet kryetarëve të Grupeve të Këshilltarëve dhe Kryetari të Bashkisë të paktën 4 ditë para zhvillimit të mbledhjes.</w:t>
      </w:r>
    </w:p>
    <w:p w:rsidR="00CB6763" w:rsidRPr="00FE1540" w:rsidRDefault="00CB6763" w:rsidP="00631C90">
      <w:pPr>
        <w:pStyle w:val="ListParagraph"/>
        <w:numPr>
          <w:ilvl w:val="0"/>
          <w:numId w:val="68"/>
        </w:numPr>
        <w:spacing w:before="120" w:after="0"/>
        <w:ind w:left="284" w:hanging="284"/>
        <w:contextualSpacing w:val="0"/>
        <w:jc w:val="both"/>
        <w:rPr>
          <w:rFonts w:ascii="Times New Roman" w:hAnsi="Times New Roman"/>
          <w:lang w:val="sq-AL"/>
        </w:rPr>
      </w:pPr>
      <w:r w:rsidRPr="00FE1540">
        <w:rPr>
          <w:rFonts w:ascii="Times New Roman" w:hAnsi="Times New Roman"/>
          <w:lang w:val="sq-AL"/>
        </w:rPr>
        <w:t>Në kalendarin e punimeve për çdo çështje shënohet Komisioni i Përhershmë përgjegjës që do të shqyrtojë çështjen, dhe emri i relatorit/relatorëve</w:t>
      </w:r>
      <w:r w:rsidR="00CB6885" w:rsidRPr="00FE1540">
        <w:rPr>
          <w:rFonts w:ascii="Times New Roman" w:hAnsi="Times New Roman"/>
          <w:highlight w:val="yellow"/>
          <w:lang w:val="sq-AL"/>
        </w:rPr>
        <w:t xml:space="preserve">(Shtojca </w:t>
      </w:r>
      <w:r w:rsidR="00293007" w:rsidRPr="00FE1540">
        <w:rPr>
          <w:rFonts w:ascii="Times New Roman" w:hAnsi="Times New Roman"/>
          <w:highlight w:val="yellow"/>
          <w:lang w:val="sq-AL"/>
        </w:rPr>
        <w:t>_________</w:t>
      </w:r>
      <w:r w:rsidR="00CB6885" w:rsidRPr="00FE1540">
        <w:rPr>
          <w:rFonts w:ascii="Times New Roman" w:hAnsi="Times New Roman"/>
          <w:highlight w:val="yellow"/>
          <w:lang w:val="sq-AL"/>
        </w:rPr>
        <w:t>)</w:t>
      </w:r>
      <w:r w:rsidRPr="00FE1540">
        <w:rPr>
          <w:rFonts w:ascii="Times New Roman" w:hAnsi="Times New Roman"/>
          <w:lang w:val="sq-AL"/>
        </w:rPr>
        <w:t>.</w:t>
      </w:r>
    </w:p>
    <w:p w:rsidR="00CB6763" w:rsidRPr="00FE1540" w:rsidRDefault="00CB6763" w:rsidP="00631C90">
      <w:pPr>
        <w:pStyle w:val="ListParagraph"/>
        <w:numPr>
          <w:ilvl w:val="0"/>
          <w:numId w:val="68"/>
        </w:numPr>
        <w:spacing w:before="120" w:after="0"/>
        <w:ind w:left="284" w:hanging="284"/>
        <w:contextualSpacing w:val="0"/>
        <w:jc w:val="both"/>
        <w:rPr>
          <w:rFonts w:ascii="Times New Roman" w:hAnsi="Times New Roman"/>
          <w:lang w:val="sq-AL"/>
        </w:rPr>
      </w:pPr>
      <w:r w:rsidRPr="00FE1540">
        <w:rPr>
          <w:rFonts w:ascii="Times New Roman" w:hAnsi="Times New Roman"/>
          <w:lang w:val="sq-AL"/>
        </w:rPr>
        <w:t>Kalendari i miratuar me mirëkuptim në Konferencën e Kryetarëve bëhet i detyrueshëm për zbatim pasi i njoftohet Këshilli n</w:t>
      </w:r>
      <w:r w:rsidR="00142E89" w:rsidRPr="00FE1540">
        <w:rPr>
          <w:rFonts w:ascii="Times New Roman" w:hAnsi="Times New Roman"/>
          <w:lang w:val="sq-AL"/>
        </w:rPr>
        <w:t>ë</w:t>
      </w:r>
      <w:r w:rsidRPr="00FE1540">
        <w:rPr>
          <w:rFonts w:ascii="Times New Roman" w:hAnsi="Times New Roman"/>
          <w:lang w:val="sq-AL"/>
        </w:rPr>
        <w:t xml:space="preserve"> mbledhje e tij plenare.</w:t>
      </w:r>
    </w:p>
    <w:p w:rsidR="00CB6763" w:rsidRPr="00FE1540" w:rsidRDefault="00CB6763" w:rsidP="00631C90">
      <w:pPr>
        <w:pStyle w:val="ListParagraph"/>
        <w:numPr>
          <w:ilvl w:val="0"/>
          <w:numId w:val="68"/>
        </w:numPr>
        <w:spacing w:before="120" w:after="0"/>
        <w:ind w:left="284" w:hanging="284"/>
        <w:contextualSpacing w:val="0"/>
        <w:jc w:val="both"/>
        <w:rPr>
          <w:rFonts w:ascii="Times New Roman" w:hAnsi="Times New Roman"/>
          <w:lang w:val="sq-AL"/>
        </w:rPr>
      </w:pPr>
      <w:r w:rsidRPr="00FE1540">
        <w:rPr>
          <w:rFonts w:ascii="Times New Roman" w:hAnsi="Times New Roman"/>
          <w:lang w:val="sq-AL"/>
        </w:rPr>
        <w:t>Kur në Konferencën e Kryetarëve nuk arrihet mirëkuptimi për kalendarin e punimeve, Kryetari i Këshillit e harton vetë atë dhe ia paraqet për miratim Këshllit në mbledhje</w:t>
      </w:r>
      <w:r w:rsidR="005D7C24" w:rsidRPr="00FE1540">
        <w:rPr>
          <w:rFonts w:ascii="Times New Roman" w:hAnsi="Times New Roman"/>
          <w:lang w:val="sq-AL"/>
        </w:rPr>
        <w:t>n</w:t>
      </w:r>
      <w:r w:rsidRPr="00FE1540">
        <w:rPr>
          <w:rFonts w:ascii="Times New Roman" w:hAnsi="Times New Roman"/>
          <w:lang w:val="sq-AL"/>
        </w:rPr>
        <w:t xml:space="preserve"> e tij plenare. </w:t>
      </w:r>
    </w:p>
    <w:p w:rsidR="00CB6763" w:rsidRPr="00FE1540" w:rsidRDefault="00CB6763" w:rsidP="00631C90">
      <w:pPr>
        <w:pStyle w:val="ListParagraph"/>
        <w:numPr>
          <w:ilvl w:val="0"/>
          <w:numId w:val="68"/>
        </w:numPr>
        <w:spacing w:before="120" w:after="0"/>
        <w:ind w:left="284" w:hanging="284"/>
        <w:contextualSpacing w:val="0"/>
        <w:jc w:val="both"/>
        <w:rPr>
          <w:rFonts w:ascii="Times New Roman" w:hAnsi="Times New Roman"/>
          <w:lang w:val="sq-AL"/>
        </w:rPr>
      </w:pPr>
      <w:r w:rsidRPr="00FE1540">
        <w:rPr>
          <w:rFonts w:ascii="Times New Roman" w:hAnsi="Times New Roman"/>
          <w:lang w:val="sq-AL"/>
        </w:rPr>
        <w:t xml:space="preserve">Kalendari i punimeve të Këshillit përmban në mënyrë të detajuar kohën kur Këshilli zhvillon punimet në mbledhje plenare dhe në komisione. </w:t>
      </w:r>
    </w:p>
    <w:p w:rsidR="00CB6763" w:rsidRPr="00FE1540" w:rsidRDefault="00CB6763" w:rsidP="00631C90">
      <w:pPr>
        <w:pStyle w:val="ListParagraph"/>
        <w:numPr>
          <w:ilvl w:val="0"/>
          <w:numId w:val="68"/>
        </w:numPr>
        <w:spacing w:before="120" w:after="0"/>
        <w:ind w:left="284" w:hanging="284"/>
        <w:contextualSpacing w:val="0"/>
        <w:jc w:val="both"/>
        <w:rPr>
          <w:rFonts w:ascii="Times New Roman" w:hAnsi="Times New Roman"/>
          <w:lang w:val="sq-AL"/>
        </w:rPr>
      </w:pPr>
      <w:r w:rsidRPr="00FE1540">
        <w:rPr>
          <w:rFonts w:ascii="Times New Roman" w:hAnsi="Times New Roman"/>
          <w:lang w:val="sq-AL"/>
        </w:rPr>
        <w:t>Kalendari publikohet dhe u shpërndahet Këshilltarë</w:t>
      </w:r>
      <w:r w:rsidR="003C5B0A" w:rsidRPr="00FE1540">
        <w:rPr>
          <w:rFonts w:ascii="Times New Roman" w:hAnsi="Times New Roman"/>
          <w:lang w:val="sq-AL"/>
        </w:rPr>
        <w:t>ve</w:t>
      </w:r>
      <w:r w:rsidRPr="00FE1540">
        <w:rPr>
          <w:rFonts w:ascii="Times New Roman" w:hAnsi="Times New Roman"/>
          <w:lang w:val="sq-AL"/>
        </w:rPr>
        <w:t>, si dhe u vihet në dispozicion përfaqësuesve të medias.</w:t>
      </w:r>
    </w:p>
    <w:p w:rsidR="008A557B" w:rsidRPr="00FE1540" w:rsidRDefault="008A557B">
      <w:pPr>
        <w:spacing w:after="0" w:line="240" w:lineRule="auto"/>
        <w:rPr>
          <w:rFonts w:ascii="Times New Roman" w:eastAsia="Times New Roman" w:hAnsi="Times New Roman"/>
          <w:lang w:val="sq-AL"/>
        </w:rPr>
      </w:pPr>
      <w:r w:rsidRPr="00FE1540">
        <w:rPr>
          <w:rFonts w:ascii="Times New Roman" w:hAnsi="Times New Roman"/>
          <w:smallCaps/>
          <w:lang w:val="sq-AL"/>
        </w:rPr>
        <w:br w:type="page"/>
      </w:r>
    </w:p>
    <w:p w:rsidR="00CB6763" w:rsidRPr="00FE1540" w:rsidRDefault="00CB6763"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AF1B80" w:rsidP="008D4491">
      <w:pPr>
        <w:pStyle w:val="Heading4"/>
      </w:pPr>
      <w:bookmarkStart w:id="290" w:name="_Toc35915327"/>
      <w:r w:rsidRPr="00FE1540">
        <w:t>Vlerësimi</w:t>
      </w:r>
      <w:r w:rsidR="00C1481E" w:rsidRPr="00FE1540">
        <w:t>i P</w:t>
      </w:r>
      <w:r w:rsidR="00787BFB" w:rsidRPr="00FE1540">
        <w:t>erformanc</w:t>
      </w:r>
      <w:r w:rsidR="00C118C2" w:rsidRPr="00FE1540">
        <w:t>ë</w:t>
      </w:r>
      <w:r w:rsidR="00787BFB" w:rsidRPr="00FE1540">
        <w:t xml:space="preserve">s </w:t>
      </w:r>
      <w:r w:rsidR="00857459" w:rsidRPr="00FE1540">
        <w:t>dhe Llogaridhënja e</w:t>
      </w:r>
      <w:r w:rsidR="00283DA5" w:rsidRPr="00FE1540">
        <w:t xml:space="preserve">Këshillit dhe </w:t>
      </w:r>
      <w:r w:rsidR="00787BFB" w:rsidRPr="00FE1540">
        <w:t>Sekretariatit</w:t>
      </w:r>
      <w:bookmarkEnd w:id="290"/>
    </w:p>
    <w:p w:rsidR="00857459" w:rsidRPr="00FE1540" w:rsidRDefault="00DA4347" w:rsidP="00631C90">
      <w:pPr>
        <w:pStyle w:val="ListParagraph"/>
        <w:numPr>
          <w:ilvl w:val="0"/>
          <w:numId w:val="183"/>
        </w:numPr>
        <w:spacing w:before="120" w:after="0"/>
        <w:ind w:left="426" w:hanging="426"/>
        <w:contextualSpacing w:val="0"/>
        <w:jc w:val="both"/>
        <w:rPr>
          <w:rFonts w:ascii="Times New Roman" w:hAnsi="Times New Roman"/>
          <w:bCs/>
          <w:iCs/>
          <w:lang w:val="it-IT"/>
        </w:rPr>
      </w:pPr>
      <w:r w:rsidRPr="00FE1540">
        <w:rPr>
          <w:rFonts w:ascii="Times New Roman" w:hAnsi="Times New Roman"/>
          <w:bCs/>
          <w:iCs/>
          <w:lang w:val="it-IT"/>
        </w:rPr>
        <w:t>Këshilli miraton një grup treguesish të përformancë për punën e Këshillit dhe Sekretariatit. Komisioni i Mandateve Rregullores dhe Qeverisjes së Mirë vlerëson punën e Këshillit mbi bazën e treguesve të përformancës. Raporti vjetor i monitorimit paraqitet nga Komisioni në Mbledhjen e Këshillit të muajin e Prill.</w:t>
      </w:r>
    </w:p>
    <w:p w:rsidR="00857459" w:rsidRPr="00FE1540" w:rsidRDefault="00857459" w:rsidP="00631C90">
      <w:pPr>
        <w:pStyle w:val="ListParagraph"/>
        <w:numPr>
          <w:ilvl w:val="0"/>
          <w:numId w:val="183"/>
        </w:numPr>
        <w:spacing w:before="120" w:after="0"/>
        <w:ind w:left="426" w:hanging="426"/>
        <w:contextualSpacing w:val="0"/>
        <w:jc w:val="both"/>
        <w:rPr>
          <w:rFonts w:ascii="Times New Roman" w:hAnsi="Times New Roman"/>
          <w:bCs/>
          <w:iCs/>
          <w:lang w:val="it-IT"/>
        </w:rPr>
      </w:pPr>
      <w:r w:rsidRPr="00FE1540">
        <w:rPr>
          <w:rFonts w:ascii="Times New Roman" w:hAnsi="Times New Roman"/>
          <w:bCs/>
        </w:rPr>
        <w:t>Kryesia e Këshillit bën vlerësimin vjetor të punës së Sekretarit dhe të punonjesve të Sekretariatit mbi bazë të planit vjetor të punës të Sekretarit dhe punonjësve, si dhe të treguesve dhe procedurës vlerësimit së miratuar me vendim të Këshilli. Vlerësimi i njoftohet Sekretarit dhe punonjësve, të cilët kanë të drejtë ti drejtohen Komisionit të Apelimit të Këshillit për ankesat për vlerësimin.</w:t>
      </w:r>
    </w:p>
    <w:p w:rsidR="00857459" w:rsidRPr="00FE1540" w:rsidRDefault="00857459" w:rsidP="00631C90">
      <w:pPr>
        <w:pStyle w:val="ListParagraph"/>
        <w:numPr>
          <w:ilvl w:val="0"/>
          <w:numId w:val="183"/>
        </w:numPr>
        <w:spacing w:before="120" w:after="0"/>
        <w:ind w:left="426" w:hanging="426"/>
        <w:contextualSpacing w:val="0"/>
        <w:jc w:val="both"/>
        <w:rPr>
          <w:rFonts w:ascii="Times New Roman" w:hAnsi="Times New Roman"/>
          <w:bCs/>
          <w:iCs/>
          <w:lang w:val="it-IT"/>
        </w:rPr>
      </w:pPr>
      <w:r w:rsidRPr="00FE1540">
        <w:rPr>
          <w:rFonts w:ascii="Times New Roman" w:hAnsi="Times New Roman"/>
          <w:iCs/>
          <w:lang w:val="it-IT"/>
        </w:rPr>
        <w:t>Këshilli Bashkia</w:t>
      </w:r>
      <w:r w:rsidR="009A5803">
        <w:rPr>
          <w:rFonts w:ascii="Times New Roman" w:hAnsi="Times New Roman"/>
          <w:iCs/>
          <w:lang w:val="it-IT"/>
        </w:rPr>
        <w:t>k</w:t>
      </w:r>
      <w:r w:rsidRPr="00FE1540">
        <w:rPr>
          <w:rFonts w:ascii="Times New Roman" w:hAnsi="Times New Roman"/>
          <w:iCs/>
          <w:lang w:val="it-IT"/>
        </w:rPr>
        <w:t xml:space="preserve"> fton OJF të ndjekin performacën e veprimtarisë së Këshillit dhe shqyrton në mbledhjen e Këshillit raportet e monitorimit dhe vlerësimit të hartuara nga OJF</w:t>
      </w:r>
      <w:r w:rsidR="004B75DD">
        <w:rPr>
          <w:rFonts w:ascii="Times New Roman" w:hAnsi="Times New Roman"/>
          <w:iCs/>
          <w:lang w:val="it-IT"/>
        </w:rPr>
        <w:t>-</w:t>
      </w:r>
      <w:r w:rsidRPr="00FE1540">
        <w:rPr>
          <w:rFonts w:ascii="Times New Roman" w:hAnsi="Times New Roman"/>
          <w:iCs/>
          <w:lang w:val="it-IT"/>
        </w:rPr>
        <w:t xml:space="preserve">të, raporte që më pas Sekretati i Këshillit i bën publike në faqen zyrtare të internetit të Bashkisë. </w:t>
      </w:r>
      <w:r w:rsidRPr="00FE1540">
        <w:rPr>
          <w:rFonts w:ascii="Times New Roman" w:hAnsi="Times New Roman"/>
          <w:iCs/>
        </w:rPr>
        <w:t>Kryetari i Këshilli është i detyruar të mundësojë pjesëmarrjen e rregullt të çdo OJF-je në monitorimin e mbledhjeve te Këshillit dhe të Komisioneve të Këshillit, mbas kërkesës me shkrim të paraqitur nga OJF-ja përkatëse.</w:t>
      </w:r>
    </w:p>
    <w:p w:rsidR="00857459" w:rsidRPr="00FE1540" w:rsidRDefault="00857459" w:rsidP="00631C90">
      <w:pPr>
        <w:pStyle w:val="ListParagraph"/>
        <w:numPr>
          <w:ilvl w:val="0"/>
          <w:numId w:val="183"/>
        </w:numPr>
        <w:spacing w:before="120" w:after="0"/>
        <w:ind w:left="426" w:hanging="426"/>
        <w:contextualSpacing w:val="0"/>
        <w:jc w:val="both"/>
        <w:rPr>
          <w:rFonts w:ascii="Times New Roman" w:hAnsi="Times New Roman"/>
          <w:bCs/>
          <w:iCs/>
          <w:lang w:val="it-IT"/>
        </w:rPr>
      </w:pPr>
      <w:r w:rsidRPr="00FE1540">
        <w:rPr>
          <w:rFonts w:ascii="Times New Roman" w:hAnsi="Times New Roman"/>
        </w:rPr>
        <w:t xml:space="preserve">Kryesia e Këshilli, e mbështetur nga Sekretari dhe punonjësit e Sekretariati, harton raportin vjetor të veprimtarisë së Këshillit, pjesë e të cilit janë edhe raporti vjetor i vendimmarjes, raporti vjetor i transparencës, raporti vjetor i shpenzimeve të buxhetit të Këshillit. Raporti Vjetor hartohen nën mbikqyrjen e Kryetari të Këshillit dhe firmsosen prej Tij. </w:t>
      </w:r>
      <w:r w:rsidRPr="00FE1540">
        <w:rPr>
          <w:rFonts w:ascii="Times New Roman" w:hAnsi="Times New Roman"/>
          <w:bCs/>
        </w:rPr>
        <w:t>Raporti i shpërndahet Këshilltarëve, diskutohet nga Konferenca e Kryetarëve brenda gjysmës së parë të muajt Mars dhe i prezantohet Këshilli në mbledhjen Tij të muajit prill.</w:t>
      </w:r>
    </w:p>
    <w:p w:rsidR="00857459" w:rsidRPr="00FE1540" w:rsidRDefault="00857459" w:rsidP="00631C90">
      <w:pPr>
        <w:pStyle w:val="ListParagraph"/>
        <w:numPr>
          <w:ilvl w:val="0"/>
          <w:numId w:val="183"/>
        </w:numPr>
        <w:spacing w:before="120" w:after="0"/>
        <w:ind w:left="426" w:hanging="426"/>
        <w:contextualSpacing w:val="0"/>
        <w:rPr>
          <w:rFonts w:ascii="Times New Roman" w:hAnsi="Times New Roman"/>
        </w:rPr>
      </w:pPr>
      <w:r w:rsidRPr="00FE1540">
        <w:rPr>
          <w:rFonts w:ascii="Times New Roman" w:hAnsi="Times New Roman"/>
          <w:bCs/>
          <w:lang w:val="it-IT"/>
        </w:rPr>
        <w:t>Sekretari i Këshillit harton dhe mirëmban statistikat vjetore të punës së Këshillit, sipas llojit dhe formatit të miratuar nga Këshillit, dhe ia paraqet Kryetarit të Këshillit.</w:t>
      </w:r>
    </w:p>
    <w:p w:rsidR="00857459" w:rsidRPr="00FE1540" w:rsidRDefault="00857459" w:rsidP="00631C90">
      <w:pPr>
        <w:pStyle w:val="ListParagraph"/>
        <w:numPr>
          <w:ilvl w:val="0"/>
          <w:numId w:val="183"/>
        </w:numPr>
        <w:spacing w:before="120" w:after="0"/>
        <w:ind w:left="426" w:hanging="426"/>
        <w:contextualSpacing w:val="0"/>
        <w:rPr>
          <w:rFonts w:ascii="Times New Roman" w:hAnsi="Times New Roman"/>
        </w:rPr>
      </w:pPr>
      <w:r w:rsidRPr="00FE1540">
        <w:rPr>
          <w:rFonts w:ascii="Times New Roman" w:hAnsi="Times New Roman"/>
        </w:rPr>
        <w:t xml:space="preserve">Këshilli jep  llogari banorëve dhe bizneseve në juridiksionin e Bashkisë përgjatë gjithë mandatit të </w:t>
      </w:r>
      <w:r w:rsidR="00F66AFB" w:rsidRPr="00FE1540">
        <w:rPr>
          <w:rFonts w:ascii="Times New Roman" w:hAnsi="Times New Roman"/>
        </w:rPr>
        <w:t>t</w:t>
      </w:r>
      <w:r w:rsidRPr="00FE1540">
        <w:rPr>
          <w:rFonts w:ascii="Times New Roman" w:hAnsi="Times New Roman"/>
        </w:rPr>
        <w:t xml:space="preserve">ij në lidhje me veprimtarinë dhe vendimmarrjen e Këshillit. Këshilltarët u japin shpjegimeqytetarëve për çdo vendim që kanë marrëveçanërisht </w:t>
      </w:r>
      <w:r w:rsidR="00F02908" w:rsidRPr="00FE1540">
        <w:rPr>
          <w:rFonts w:ascii="Times New Roman" w:hAnsi="Times New Roman"/>
        </w:rPr>
        <w:t>pë</w:t>
      </w:r>
      <w:r w:rsidRPr="00FE1540">
        <w:rPr>
          <w:rFonts w:ascii="Times New Roman" w:hAnsi="Times New Roman"/>
        </w:rPr>
        <w:t>r rregullat dhe rregulloret në fuqi ku janë bazuar vendimet.  Kur këto informacione janë konfidenciale, arsyet e një konfidencialiteti të tillë do të shpjegohen.</w:t>
      </w:r>
    </w:p>
    <w:p w:rsidR="00857459" w:rsidRPr="00FE1540" w:rsidRDefault="00857459" w:rsidP="00631C90">
      <w:pPr>
        <w:pStyle w:val="ListParagraph"/>
        <w:numPr>
          <w:ilvl w:val="0"/>
          <w:numId w:val="183"/>
        </w:numPr>
        <w:spacing w:before="120" w:after="0"/>
        <w:ind w:left="426" w:hanging="426"/>
        <w:contextualSpacing w:val="0"/>
        <w:jc w:val="both"/>
        <w:rPr>
          <w:rFonts w:ascii="Times New Roman" w:hAnsi="Times New Roman"/>
          <w:bCs/>
          <w:iCs/>
          <w:lang w:val="it-IT"/>
        </w:rPr>
      </w:pPr>
      <w:r w:rsidRPr="00FE1540">
        <w:rPr>
          <w:rFonts w:ascii="Times New Roman" w:hAnsi="Times New Roman"/>
          <w:bCs/>
        </w:rPr>
        <w:t>Këshilli organizon brenda muajit Prill të çdo viti takimin llogaridhënës publik,ku prezantonraportin vjetori të veprimtarisë së Këshillit dhe mbështetjen buxhetore për prioritet zhvillimore të Bashkisë. Prezantimi bëhen nga Kryetari i Këshilli, sipas një formati të miratuar nga Këshilli. Takimi llogaridhënës i njoftohet publikut 10 ditë para mbledhjes, dhe Sekretari fton media audiovizive vendore dhe kombëtare për të marrë pjesë në takimin publik të llogaridhënjes.</w:t>
      </w:r>
    </w:p>
    <w:p w:rsidR="00CB6763" w:rsidRPr="00FE1540" w:rsidRDefault="00DA4347" w:rsidP="00A93472">
      <w:pPr>
        <w:pStyle w:val="Heading2"/>
      </w:pPr>
      <w:bookmarkStart w:id="291" w:name="_Toc35915328"/>
      <w:r w:rsidRPr="00FE1540">
        <w:rPr>
          <w:sz w:val="20"/>
        </w:rPr>
        <w:t>KREU IX. KUSHTET E PUNËS DHE SIGURIA E VEPRIMPTARISË SË KËSHILLIT</w:t>
      </w:r>
      <w:bookmarkEnd w:id="291"/>
    </w:p>
    <w:p w:rsidR="001E1EF2" w:rsidRPr="00FE1540" w:rsidRDefault="001E1EF2"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1E1EF2" w:rsidP="008D4491">
      <w:pPr>
        <w:pStyle w:val="Heading4"/>
      </w:pPr>
      <w:bookmarkStart w:id="292" w:name="_Toc35915329"/>
      <w:r w:rsidRPr="00FE1540">
        <w:t>Salla e Mbledhjeve të Këshillit dhe Pjesët e Rezervuara</w:t>
      </w:r>
      <w:bookmarkEnd w:id="292"/>
    </w:p>
    <w:p w:rsidR="00C97D8A" w:rsidRPr="00FE1540" w:rsidRDefault="00DA4347" w:rsidP="00631C90">
      <w:pPr>
        <w:pStyle w:val="TOCBase"/>
        <w:numPr>
          <w:ilvl w:val="0"/>
          <w:numId w:val="122"/>
        </w:numPr>
        <w:spacing w:before="120" w:after="0" w:line="276" w:lineRule="auto"/>
        <w:ind w:left="426" w:hanging="426"/>
        <w:rPr>
          <w:sz w:val="22"/>
          <w:szCs w:val="22"/>
        </w:rPr>
      </w:pPr>
      <w:r w:rsidRPr="00FE1540">
        <w:rPr>
          <w:sz w:val="22"/>
          <w:szCs w:val="22"/>
        </w:rPr>
        <w:t>Salla e Këshillit të Bashkisë ka standarte që mundëson hapsira të mjaftueshme për uljen e Këshilltarëve, Kryetarit të Bashkisë, stafit të Këshillit, stafit të bashkisë</w:t>
      </w:r>
      <w:r w:rsidR="008A557B" w:rsidRPr="00FE1540">
        <w:rPr>
          <w:sz w:val="22"/>
          <w:szCs w:val="22"/>
        </w:rPr>
        <w:t>,</w:t>
      </w:r>
      <w:r w:rsidRPr="00FE1540">
        <w:rPr>
          <w:sz w:val="22"/>
          <w:szCs w:val="22"/>
        </w:rPr>
        <w:t xml:space="preserve"> të ftuar, dhe hapsirë për pjesëmarrjen e publikut dhe punonjësve të medias</w:t>
      </w:r>
      <w:r w:rsidR="00881EB7" w:rsidRPr="00FE1540">
        <w:rPr>
          <w:sz w:val="22"/>
          <w:szCs w:val="22"/>
        </w:rPr>
        <w:t>.</w:t>
      </w:r>
      <w:r w:rsidRPr="00FE1540">
        <w:rPr>
          <w:sz w:val="22"/>
          <w:szCs w:val="22"/>
        </w:rPr>
        <w:t>.</w:t>
      </w:r>
    </w:p>
    <w:p w:rsidR="008A635F" w:rsidRPr="00FE1540" w:rsidRDefault="00DA4347" w:rsidP="00631C90">
      <w:pPr>
        <w:pStyle w:val="TableHeader"/>
        <w:numPr>
          <w:ilvl w:val="0"/>
          <w:numId w:val="122"/>
        </w:numPr>
        <w:spacing w:line="276" w:lineRule="auto"/>
        <w:ind w:left="426" w:hanging="426"/>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Minimumi i vend-u</w:t>
      </w:r>
      <w:r w:rsidR="00FB0B57" w:rsidRPr="00FE1540">
        <w:rPr>
          <w:rFonts w:ascii="Times New Roman" w:hAnsi="Times New Roman"/>
          <w:smallCaps w:val="0"/>
          <w:spacing w:val="0"/>
          <w:sz w:val="22"/>
          <w:szCs w:val="22"/>
          <w:lang w:val="sq-AL"/>
        </w:rPr>
        <w:t xml:space="preserve">ljeve për publikun është 15 </w:t>
      </w:r>
      <w:r w:rsidRPr="00FE1540">
        <w:rPr>
          <w:rFonts w:ascii="Times New Roman" w:hAnsi="Times New Roman"/>
          <w:smallCaps w:val="0"/>
          <w:spacing w:val="0"/>
          <w:sz w:val="22"/>
          <w:szCs w:val="22"/>
          <w:lang w:val="sq-AL"/>
        </w:rPr>
        <w:t>karrige, dhe për med</w:t>
      </w:r>
      <w:r w:rsidR="00FB0B57" w:rsidRPr="00FE1540">
        <w:rPr>
          <w:rFonts w:ascii="Times New Roman" w:hAnsi="Times New Roman"/>
          <w:smallCaps w:val="0"/>
          <w:spacing w:val="0"/>
          <w:sz w:val="22"/>
          <w:szCs w:val="22"/>
          <w:lang w:val="sq-AL"/>
        </w:rPr>
        <w:t xml:space="preserve">ian 5 </w:t>
      </w:r>
      <w:r w:rsidRPr="00FE1540">
        <w:rPr>
          <w:rFonts w:ascii="Times New Roman" w:hAnsi="Times New Roman"/>
          <w:smallCaps w:val="0"/>
          <w:spacing w:val="0"/>
          <w:sz w:val="22"/>
          <w:szCs w:val="22"/>
          <w:lang w:val="sq-AL"/>
        </w:rPr>
        <w:t>karrige, për të ftuarit nga agjecitë qeveriare apo të ftua</w:t>
      </w:r>
      <w:r w:rsidR="00FB0B57" w:rsidRPr="00FE1540">
        <w:rPr>
          <w:rFonts w:ascii="Times New Roman" w:hAnsi="Times New Roman"/>
          <w:smallCaps w:val="0"/>
          <w:spacing w:val="0"/>
          <w:sz w:val="22"/>
          <w:szCs w:val="22"/>
          <w:lang w:val="sq-AL"/>
        </w:rPr>
        <w:t xml:space="preserve">rit e tjerë të veçantë </w:t>
      </w:r>
      <w:r w:rsidR="003919DA" w:rsidRPr="00FE1540">
        <w:rPr>
          <w:rFonts w:ascii="Times New Roman" w:hAnsi="Times New Roman"/>
          <w:smallCaps w:val="0"/>
          <w:spacing w:val="0"/>
          <w:sz w:val="22"/>
          <w:szCs w:val="22"/>
          <w:lang w:val="sq-AL"/>
        </w:rPr>
        <w:t xml:space="preserve">minimumi </w:t>
      </w:r>
      <w:r w:rsidR="00FB0B57" w:rsidRPr="00FE1540">
        <w:rPr>
          <w:rFonts w:ascii="Times New Roman" w:hAnsi="Times New Roman"/>
          <w:smallCaps w:val="0"/>
          <w:spacing w:val="0"/>
          <w:sz w:val="22"/>
          <w:szCs w:val="22"/>
          <w:lang w:val="sq-AL"/>
        </w:rPr>
        <w:t xml:space="preserve">5 </w:t>
      </w:r>
      <w:r w:rsidRPr="00FE1540">
        <w:rPr>
          <w:rFonts w:ascii="Times New Roman" w:hAnsi="Times New Roman"/>
          <w:smallCaps w:val="0"/>
          <w:spacing w:val="0"/>
          <w:sz w:val="22"/>
          <w:szCs w:val="22"/>
          <w:lang w:val="sq-AL"/>
        </w:rPr>
        <w:t>karrige.</w:t>
      </w:r>
    </w:p>
    <w:p w:rsidR="00C97D8A" w:rsidRPr="00FE1540" w:rsidRDefault="00DA4347" w:rsidP="00631C90">
      <w:pPr>
        <w:pStyle w:val="TOCBase"/>
        <w:numPr>
          <w:ilvl w:val="0"/>
          <w:numId w:val="122"/>
        </w:numPr>
        <w:spacing w:before="120" w:after="0" w:line="276" w:lineRule="auto"/>
        <w:ind w:left="426" w:hanging="426"/>
        <w:rPr>
          <w:sz w:val="22"/>
          <w:szCs w:val="22"/>
        </w:rPr>
      </w:pPr>
      <w:r w:rsidRPr="00FE1540">
        <w:rPr>
          <w:sz w:val="22"/>
          <w:szCs w:val="22"/>
        </w:rPr>
        <w:lastRenderedPageBreak/>
        <w:t>Salla e Këshillit është e pajisur me sistem audio e video për rregjistrimin e mbledhjes së Këshillit, dhe me monitor elektronik për shpalljen e rezultateve të votimit në Këshill. Qytetarët dhe vizitorët, që marrin pjesë në Mbledhjet publike të Këshillit dhe Komisi</w:t>
      </w:r>
      <w:r w:rsidR="008A557B" w:rsidRPr="00FE1540">
        <w:rPr>
          <w:sz w:val="22"/>
          <w:szCs w:val="22"/>
        </w:rPr>
        <w:t>o</w:t>
      </w:r>
      <w:r w:rsidRPr="00FE1540">
        <w:rPr>
          <w:sz w:val="22"/>
          <w:szCs w:val="22"/>
        </w:rPr>
        <w:t>neve të Përhershëm, do të pranohen në sallën deri në kapacitetin e sigurisë nga zjarri..</w:t>
      </w:r>
    </w:p>
    <w:p w:rsidR="001E1EF2" w:rsidRPr="00FE1540" w:rsidRDefault="00DA4347" w:rsidP="00631C90">
      <w:pPr>
        <w:pStyle w:val="TableHeader"/>
        <w:numPr>
          <w:ilvl w:val="0"/>
          <w:numId w:val="122"/>
        </w:numPr>
        <w:spacing w:line="276" w:lineRule="auto"/>
        <w:ind w:left="426" w:hanging="426"/>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 xml:space="preserve">Kryetari i Këshillit, Zëvëndëskryetari dhe Sekretari i Këshillit vendosen në një tavolinë përballë Këshillit. Kryetari i Bashkise vendoset në një tavolinë më vete, së bashku me zëvendësit e tij/saj. Punonjësit e administratës së Bashkisë vendoset pas Këshilltarëve. </w:t>
      </w:r>
    </w:p>
    <w:p w:rsidR="001E1EF2" w:rsidRPr="00FE1540" w:rsidRDefault="00DA4347" w:rsidP="00631C90">
      <w:pPr>
        <w:pStyle w:val="TableHeader"/>
        <w:numPr>
          <w:ilvl w:val="0"/>
          <w:numId w:val="122"/>
        </w:numPr>
        <w:spacing w:line="276" w:lineRule="auto"/>
        <w:ind w:left="426" w:hanging="426"/>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Asnjë person i huaj nuk mund të qëndrojë në pjesën e sallës të rezervuar për Këshillin, me përjashtim të punonjësve të shërbimit.</w:t>
      </w:r>
    </w:p>
    <w:p w:rsidR="001E1EF2" w:rsidRPr="00FE1540" w:rsidRDefault="00DA4347" w:rsidP="00631C90">
      <w:pPr>
        <w:pStyle w:val="TableHeader"/>
        <w:numPr>
          <w:ilvl w:val="0"/>
          <w:numId w:val="122"/>
        </w:numPr>
        <w:spacing w:line="276" w:lineRule="auto"/>
        <w:ind w:left="426" w:hanging="426"/>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Ditën që zhvillohet Mbledhja e Këshillit të Bashkisë dhe për gjithë kohën e zhvillimit të saj jashtë ndërtesës ku është salla e Këshillit ku zhvillohet mbledhja, vendoset flamuri kombëtar dhe flamuri i Bashkisë.</w:t>
      </w:r>
    </w:p>
    <w:p w:rsidR="001E1EF2" w:rsidRPr="00FE1540" w:rsidRDefault="00DA4347" w:rsidP="00631C90">
      <w:pPr>
        <w:pStyle w:val="TableHeader"/>
        <w:numPr>
          <w:ilvl w:val="0"/>
          <w:numId w:val="122"/>
        </w:numPr>
        <w:spacing w:line="276" w:lineRule="auto"/>
        <w:ind w:left="426" w:hanging="426"/>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Këshilltarë, Kryetari i Bashkisë dhe të ftuarit nga Administrata e Bashkisë mund të flasin nga vendi ose në foltore</w:t>
      </w:r>
      <w:r w:rsidR="008A557B" w:rsidRPr="00FE1540">
        <w:rPr>
          <w:rFonts w:ascii="Times New Roman" w:hAnsi="Times New Roman"/>
          <w:smallCaps w:val="0"/>
          <w:spacing w:val="0"/>
          <w:sz w:val="22"/>
          <w:szCs w:val="22"/>
          <w:lang w:val="sq-AL"/>
        </w:rPr>
        <w:t xml:space="preserve"> e caktuar</w:t>
      </w:r>
      <w:r w:rsidRPr="00FE1540">
        <w:rPr>
          <w:rFonts w:ascii="Times New Roman" w:hAnsi="Times New Roman"/>
          <w:smallCaps w:val="0"/>
          <w:spacing w:val="0"/>
          <w:sz w:val="22"/>
          <w:szCs w:val="22"/>
          <w:lang w:val="sq-AL"/>
        </w:rPr>
        <w:t>.</w:t>
      </w:r>
    </w:p>
    <w:p w:rsidR="001E1EF2" w:rsidRPr="00FE1540" w:rsidRDefault="00DA4347" w:rsidP="00631C90">
      <w:pPr>
        <w:pStyle w:val="TableHeader"/>
        <w:numPr>
          <w:ilvl w:val="0"/>
          <w:numId w:val="122"/>
        </w:numPr>
        <w:spacing w:line="276" w:lineRule="auto"/>
        <w:ind w:left="426" w:hanging="426"/>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Gazetarët e mediave qëndrojnë në zonën/ tryezën e reze</w:t>
      </w:r>
      <w:r w:rsidR="00CA0021" w:rsidRPr="00FE1540">
        <w:rPr>
          <w:rFonts w:ascii="Times New Roman" w:hAnsi="Times New Roman"/>
          <w:smallCaps w:val="0"/>
          <w:spacing w:val="0"/>
          <w:sz w:val="22"/>
          <w:szCs w:val="22"/>
          <w:lang w:val="sq-AL"/>
        </w:rPr>
        <w:t>rvuar për ta dhe ku ata mund ta</w:t>
      </w:r>
      <w:r w:rsidRPr="00FE1540">
        <w:rPr>
          <w:rFonts w:ascii="Times New Roman" w:hAnsi="Times New Roman"/>
          <w:smallCaps w:val="0"/>
          <w:spacing w:val="0"/>
          <w:sz w:val="22"/>
          <w:szCs w:val="22"/>
          <w:lang w:val="sq-AL"/>
        </w:rPr>
        <w:t xml:space="preserve"> shohin dhe dëgjojnë lehtësisht Mbledhjen e Këshillit apo Komisionit, dhe nuk u lejohen që gjatë zhvillimit të Mbledhjes së Këshillit të vendosen para dhe ndërmjet Këshilltarëve</w:t>
      </w:r>
    </w:p>
    <w:p w:rsidR="001E1EF2" w:rsidRPr="00FE1540" w:rsidRDefault="00DA4347" w:rsidP="00631C90">
      <w:pPr>
        <w:pStyle w:val="TableHeader"/>
        <w:numPr>
          <w:ilvl w:val="0"/>
          <w:numId w:val="122"/>
        </w:numPr>
        <w:spacing w:line="276" w:lineRule="auto"/>
        <w:ind w:left="426" w:hanging="426"/>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Pas hyrjes në sallën e Mbledhjeve të Këshillit, atyre u jepet një kopje e rendit të ditës. Të dhënat, raportet dhe memorandumet e dërguara me rendin e ditës për anëtarët e Këshillit para ditës së Mbledhjes,  duhet të jenë gjithashtu të disponueshme për gazetarët e mediave, sipas kërkesës së tyre.</w:t>
      </w:r>
    </w:p>
    <w:p w:rsidR="001E1EF2" w:rsidRPr="00FE1540" w:rsidRDefault="00DA4347" w:rsidP="00631C90">
      <w:pPr>
        <w:pStyle w:val="TableHeader"/>
        <w:numPr>
          <w:ilvl w:val="0"/>
          <w:numId w:val="122"/>
        </w:numPr>
        <w:spacing w:line="276" w:lineRule="auto"/>
        <w:ind w:left="426" w:hanging="426"/>
        <w:jc w:val="both"/>
        <w:rPr>
          <w:rFonts w:ascii="Times New Roman" w:hAnsi="Times New Roman"/>
          <w:smallCaps w:val="0"/>
          <w:spacing w:val="0"/>
          <w:sz w:val="22"/>
          <w:szCs w:val="22"/>
          <w:lang w:val="sq-AL"/>
        </w:rPr>
      </w:pPr>
      <w:r w:rsidRPr="00FE1540">
        <w:rPr>
          <w:rFonts w:ascii="Times New Roman" w:hAnsi="Times New Roman"/>
          <w:smallCaps w:val="0"/>
          <w:spacing w:val="0"/>
          <w:sz w:val="22"/>
          <w:szCs w:val="22"/>
          <w:lang w:val="sq-AL"/>
        </w:rPr>
        <w:t>Njerëzve me aftësi të kufizuar i mundësohet qasja në Sallën e Mbledhjes nëpërmjet rampave, ashensorit apo lehtësive të tjera.</w:t>
      </w:r>
    </w:p>
    <w:p w:rsidR="001E1EF2" w:rsidRPr="00FE1540" w:rsidRDefault="00DA4347" w:rsidP="00631C90">
      <w:pPr>
        <w:pStyle w:val="TableHeader"/>
        <w:numPr>
          <w:ilvl w:val="0"/>
          <w:numId w:val="122"/>
        </w:numPr>
        <w:spacing w:line="276" w:lineRule="auto"/>
        <w:ind w:left="426" w:hanging="426"/>
        <w:jc w:val="both"/>
        <w:rPr>
          <w:rFonts w:ascii="Times New Roman" w:hAnsi="Times New Roman"/>
          <w:smallCaps w:val="0"/>
          <w:color w:val="000000" w:themeColor="text1"/>
          <w:spacing w:val="0"/>
          <w:sz w:val="22"/>
          <w:szCs w:val="22"/>
          <w:lang w:val="sq-AL"/>
        </w:rPr>
      </w:pPr>
      <w:r w:rsidRPr="00FE1540">
        <w:rPr>
          <w:rFonts w:ascii="Times New Roman" w:hAnsi="Times New Roman"/>
          <w:smallCaps w:val="0"/>
          <w:spacing w:val="0"/>
          <w:sz w:val="22"/>
          <w:szCs w:val="22"/>
          <w:lang w:val="sq-AL"/>
        </w:rPr>
        <w:t xml:space="preserve">Salla e Mbledhjes së Këshillit përdoret vetëm për të qëllim të Mbledhjes së Këshillit. Salla mund të përdoret për aktivitete të organizuara nga Këshilli apo Kryetari i Bashkisë, me Këshilltarët apo administratën e Bashkisë, apo me publikun, por në asnjë rast </w:t>
      </w:r>
      <w:r w:rsidRPr="00FE1540">
        <w:rPr>
          <w:rFonts w:ascii="Times New Roman" w:hAnsi="Times New Roman"/>
          <w:smallCaps w:val="0"/>
          <w:color w:val="000000" w:themeColor="text1"/>
          <w:spacing w:val="0"/>
          <w:sz w:val="22"/>
          <w:szCs w:val="22"/>
          <w:lang w:val="sq-AL"/>
        </w:rPr>
        <w:t xml:space="preserve">salla nuk mund të përdoret për këto aktivitete më shumë se një herë në muaj, dhe vetëm me lejen e Kryetarit të Këshillit. Në çdo rast përparësi kanë aktivitetet e Këshillit. </w:t>
      </w:r>
    </w:p>
    <w:p w:rsidR="001E1EF2" w:rsidRPr="00FE1540" w:rsidRDefault="00DA4347" w:rsidP="00631C90">
      <w:pPr>
        <w:pStyle w:val="TableHeader"/>
        <w:numPr>
          <w:ilvl w:val="0"/>
          <w:numId w:val="122"/>
        </w:numPr>
        <w:spacing w:line="276" w:lineRule="auto"/>
        <w:ind w:left="426" w:hanging="426"/>
        <w:jc w:val="both"/>
        <w:rPr>
          <w:rFonts w:ascii="Times New Roman" w:hAnsi="Times New Roman"/>
          <w:smallCaps w:val="0"/>
          <w:spacing w:val="0"/>
          <w:sz w:val="22"/>
          <w:szCs w:val="22"/>
          <w:lang w:val="sq-AL"/>
        </w:rPr>
      </w:pPr>
      <w:r w:rsidRPr="00FE1540">
        <w:rPr>
          <w:rFonts w:ascii="Times New Roman" w:hAnsi="Times New Roman"/>
          <w:smallCaps w:val="0"/>
          <w:color w:val="000000" w:themeColor="text1"/>
          <w:spacing w:val="0"/>
          <w:sz w:val="22"/>
          <w:szCs w:val="22"/>
          <w:lang w:val="sq-AL"/>
        </w:rPr>
        <w:t>Komisioni i Financës dhe Buxheti</w:t>
      </w:r>
      <w:r w:rsidR="0042384A" w:rsidRPr="00FE1540">
        <w:rPr>
          <w:rFonts w:ascii="Times New Roman" w:hAnsi="Times New Roman"/>
          <w:smallCaps w:val="0"/>
          <w:color w:val="000000" w:themeColor="text1"/>
          <w:spacing w:val="0"/>
          <w:sz w:val="22"/>
          <w:szCs w:val="22"/>
          <w:lang w:val="sq-AL"/>
        </w:rPr>
        <w:t xml:space="preserve">t dhe Komisioni i Mandateve, </w:t>
      </w:r>
      <w:r w:rsidRPr="00FE1540">
        <w:rPr>
          <w:rFonts w:ascii="Times New Roman" w:hAnsi="Times New Roman"/>
          <w:smallCaps w:val="0"/>
          <w:color w:val="000000" w:themeColor="text1"/>
          <w:spacing w:val="0"/>
          <w:sz w:val="22"/>
          <w:szCs w:val="22"/>
          <w:lang w:val="sq-AL"/>
        </w:rPr>
        <w:t>Rregullores</w:t>
      </w:r>
      <w:r w:rsidR="0042384A" w:rsidRPr="00FE1540">
        <w:rPr>
          <w:rFonts w:ascii="Times New Roman" w:hAnsi="Times New Roman"/>
          <w:smallCaps w:val="0"/>
          <w:color w:val="000000" w:themeColor="text1"/>
          <w:spacing w:val="0"/>
          <w:sz w:val="22"/>
          <w:szCs w:val="22"/>
          <w:lang w:val="sq-AL"/>
        </w:rPr>
        <w:t>, Zgjedhjeve dhe Peticioneve</w:t>
      </w:r>
      <w:r w:rsidRPr="00FE1540">
        <w:rPr>
          <w:rFonts w:ascii="Times New Roman" w:hAnsi="Times New Roman"/>
          <w:smallCaps w:val="0"/>
          <w:color w:val="000000" w:themeColor="text1"/>
          <w:spacing w:val="0"/>
          <w:sz w:val="22"/>
          <w:szCs w:val="22"/>
          <w:lang w:val="sq-AL"/>
        </w:rPr>
        <w:t xml:space="preserve"> lejohen të mbajnë periodikisht mbledhjet e tyre në sallën </w:t>
      </w:r>
      <w:r w:rsidRPr="00FE1540">
        <w:rPr>
          <w:rFonts w:ascii="Times New Roman" w:hAnsi="Times New Roman"/>
          <w:smallCaps w:val="0"/>
          <w:spacing w:val="0"/>
          <w:sz w:val="22"/>
          <w:szCs w:val="22"/>
          <w:lang w:val="sq-AL"/>
        </w:rPr>
        <w:t>e Mbledhjeve.</w:t>
      </w:r>
    </w:p>
    <w:p w:rsidR="008A635F" w:rsidRPr="00FE1540" w:rsidRDefault="008A635F"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8A635F" w:rsidP="008D4491">
      <w:pPr>
        <w:pStyle w:val="Heading4"/>
      </w:pPr>
      <w:bookmarkStart w:id="293" w:name="_Toc35915330"/>
      <w:r w:rsidRPr="00FE1540">
        <w:t>Shërbimi i sigurisë në Sallën e Mbledhjeve të Këshillit</w:t>
      </w:r>
      <w:bookmarkEnd w:id="293"/>
    </w:p>
    <w:p w:rsidR="008A635F" w:rsidRPr="00FE1540" w:rsidRDefault="00DA4347" w:rsidP="00631C90">
      <w:pPr>
        <w:pStyle w:val="Regullore"/>
        <w:numPr>
          <w:ilvl w:val="0"/>
          <w:numId w:val="16"/>
        </w:numPr>
        <w:tabs>
          <w:tab w:val="clear" w:pos="680"/>
          <w:tab w:val="left" w:pos="426"/>
        </w:tabs>
        <w:spacing w:before="120" w:after="0" w:line="276" w:lineRule="auto"/>
        <w:ind w:left="425" w:hanging="425"/>
        <w:jc w:val="both"/>
        <w:rPr>
          <w:b w:val="0"/>
        </w:rPr>
      </w:pPr>
      <w:r w:rsidRPr="00FE1540">
        <w:rPr>
          <w:b w:val="0"/>
          <w:caps w:val="0"/>
        </w:rPr>
        <w:t xml:space="preserve">Për të siguruar rendin dhe qetësinë në mjediset e sallës së mbledhjeve të Këshillit, funksionon shërbimi i sigurisë, i cili në sallën e zhvillimit mbledhjeve të Këshillit është i paarmatosur. Shërbimi pajiset me uniformë të veçantë dhe mjete teknike për plotësimin e detyrave të tij. </w:t>
      </w:r>
    </w:p>
    <w:p w:rsidR="008A635F" w:rsidRPr="00FE1540" w:rsidRDefault="00DA4347" w:rsidP="00631C90">
      <w:pPr>
        <w:pStyle w:val="Regullore"/>
        <w:numPr>
          <w:ilvl w:val="0"/>
          <w:numId w:val="16"/>
        </w:numPr>
        <w:tabs>
          <w:tab w:val="clear" w:pos="680"/>
          <w:tab w:val="left" w:pos="426"/>
        </w:tabs>
        <w:spacing w:before="120" w:after="0" w:line="276" w:lineRule="auto"/>
        <w:ind w:left="425" w:hanging="425"/>
        <w:jc w:val="both"/>
        <w:rPr>
          <w:b w:val="0"/>
          <w:caps w:val="0"/>
        </w:rPr>
      </w:pPr>
      <w:r w:rsidRPr="00FE1540">
        <w:rPr>
          <w:b w:val="0"/>
          <w:caps w:val="0"/>
        </w:rPr>
        <w:t xml:space="preserve">Shërbimi i sigurisë në sallën e Këshillit Bashkiak ofrohet nga Policia Bashkiake. Kryetari i Bashkisë i vë në dispozicion Këshillit të Bashkise 3 punonjës të policisë bashkiake në çdo Mbledhje të Këshillit për garantimin e ruajtjes dhe sigurisë në sallën e mbledhjes. Punonjësit e shërbimit të sigurisë veprojnë në sallën e mbledhjes së Këshillit Bashkiak vetëm me urdhër të Kryetarit të Këshillit ose të kryesuesit të mbledhjes. </w:t>
      </w:r>
    </w:p>
    <w:p w:rsidR="008A635F" w:rsidRPr="00FE1540" w:rsidRDefault="00DA4347" w:rsidP="00631C90">
      <w:pPr>
        <w:pStyle w:val="Regullore"/>
        <w:numPr>
          <w:ilvl w:val="0"/>
          <w:numId w:val="16"/>
        </w:numPr>
        <w:tabs>
          <w:tab w:val="clear" w:pos="680"/>
          <w:tab w:val="left" w:pos="426"/>
        </w:tabs>
        <w:spacing w:before="120" w:after="0" w:line="276" w:lineRule="auto"/>
        <w:ind w:left="425" w:hanging="425"/>
        <w:jc w:val="both"/>
        <w:rPr>
          <w:b w:val="0"/>
        </w:rPr>
      </w:pPr>
      <w:r w:rsidRPr="00FE1540">
        <w:rPr>
          <w:b w:val="0"/>
          <w:caps w:val="0"/>
        </w:rPr>
        <w:t xml:space="preserve">Në çdo rast Kryetari i Këshillit ose kryesuesi i Mbledhjes së Këshillit </w:t>
      </w:r>
      <w:r w:rsidR="008669F4" w:rsidRPr="00FE1540">
        <w:rPr>
          <w:b w:val="0"/>
          <w:caps w:val="0"/>
        </w:rPr>
        <w:t>nëqoftëse</w:t>
      </w:r>
      <w:r w:rsidRPr="00FE1540">
        <w:rPr>
          <w:b w:val="0"/>
          <w:caps w:val="0"/>
        </w:rPr>
        <w:t xml:space="preserve"> e sheh te nevojsheka të drejtë të njoftojë policinë e shtetit, nëpërmjet Sekretarit të Këshillit, në rastet kur përsona nga publiku, nga Ekzekutivi i Bashkisë apo Këshilltarë bllokojnë dhunshmë punimet e Mbledhjes së Këshillit apo përbëjnë rrezik për sigurinë fizike të Këshilltarëve dhe të pranishëmve të tjerë në Mbledhje.</w:t>
      </w:r>
    </w:p>
    <w:p w:rsidR="008A635F" w:rsidRPr="00FE1540" w:rsidRDefault="008A635F"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A82DE4" w:rsidP="008D4491">
      <w:pPr>
        <w:pStyle w:val="Heading4"/>
      </w:pPr>
      <w:bookmarkStart w:id="294" w:name="_Toc35915331"/>
      <w:r w:rsidRPr="00FE1540">
        <w:t>Kushtet e punës dhe të sigurisë për organet e Këshillit Bashkiak</w:t>
      </w:r>
      <w:bookmarkEnd w:id="294"/>
    </w:p>
    <w:p w:rsidR="008A635F" w:rsidRPr="00FE1540" w:rsidRDefault="00DA4347" w:rsidP="00631C90">
      <w:pPr>
        <w:pStyle w:val="ListParagraph"/>
        <w:numPr>
          <w:ilvl w:val="0"/>
          <w:numId w:val="42"/>
        </w:numPr>
        <w:spacing w:before="120" w:after="0"/>
        <w:ind w:hanging="357"/>
        <w:contextualSpacing w:val="0"/>
        <w:jc w:val="both"/>
        <w:rPr>
          <w:rFonts w:ascii="Times New Roman" w:hAnsi="Times New Roman"/>
        </w:rPr>
      </w:pPr>
      <w:r w:rsidRPr="00FE1540">
        <w:rPr>
          <w:rFonts w:ascii="Times New Roman" w:hAnsi="Times New Roman"/>
        </w:rPr>
        <w:t>Mjediset e Sallës së Mbledhjeve të Këshillit mbrohen me masa organizative, fizike, teknike dhe të mbrojtjes nga zjarri, që të parandalojnë hyrjen e personave të paautorizuar në këto mjediset dhe vendosjen e aparaturat të përgjimit dhe dëmtimin apo djegien nga zjarri të mjediseve, dhe për këtë zbatohen këto masa sigurie:</w:t>
      </w:r>
    </w:p>
    <w:p w:rsidR="008A635F" w:rsidRPr="00FE1540" w:rsidRDefault="00DA4347" w:rsidP="00631C90">
      <w:pPr>
        <w:pStyle w:val="ListParagraph"/>
        <w:numPr>
          <w:ilvl w:val="1"/>
          <w:numId w:val="42"/>
        </w:numPr>
        <w:spacing w:before="60" w:after="0"/>
        <w:ind w:left="709" w:hanging="357"/>
        <w:contextualSpacing w:val="0"/>
        <w:jc w:val="both"/>
        <w:rPr>
          <w:rFonts w:ascii="Times New Roman" w:hAnsi="Times New Roman"/>
        </w:rPr>
      </w:pPr>
      <w:r w:rsidRPr="00FE1540">
        <w:rPr>
          <w:rFonts w:ascii="Times New Roman" w:hAnsi="Times New Roman"/>
        </w:rPr>
        <w:t>Ndalohet hyrja e personave të paautorizuar në Sallën e Mbledhjeve të Këshillit. Personat që futen në këto mjedise duhet të pajisen me autorizimin përkatës nga Kryetari i Këshillit.</w:t>
      </w:r>
    </w:p>
    <w:p w:rsidR="008A635F" w:rsidRPr="00FE1540" w:rsidRDefault="00DA4347" w:rsidP="00631C90">
      <w:pPr>
        <w:pStyle w:val="ListParagraph"/>
        <w:numPr>
          <w:ilvl w:val="1"/>
          <w:numId w:val="42"/>
        </w:numPr>
        <w:spacing w:before="60" w:after="0"/>
        <w:ind w:left="709" w:hanging="357"/>
        <w:contextualSpacing w:val="0"/>
        <w:jc w:val="both"/>
        <w:rPr>
          <w:rFonts w:ascii="Times New Roman" w:hAnsi="Times New Roman"/>
        </w:rPr>
      </w:pPr>
      <w:r w:rsidRPr="00FE1540">
        <w:rPr>
          <w:rFonts w:ascii="Times New Roman" w:hAnsi="Times New Roman"/>
        </w:rPr>
        <w:t>Mjediset e hyrjes në Sallën e Mbledhjeve të Këshillit, survejohen me kamera gjatë 24 orëve.</w:t>
      </w:r>
    </w:p>
    <w:p w:rsidR="00A82DE4" w:rsidRPr="00FE1540" w:rsidRDefault="00DA4347" w:rsidP="00631C90">
      <w:pPr>
        <w:pStyle w:val="ListParagraph"/>
        <w:numPr>
          <w:ilvl w:val="1"/>
          <w:numId w:val="42"/>
        </w:numPr>
        <w:spacing w:before="60" w:after="0"/>
        <w:ind w:left="709" w:hanging="357"/>
        <w:contextualSpacing w:val="0"/>
        <w:jc w:val="both"/>
        <w:rPr>
          <w:rFonts w:ascii="Times New Roman" w:hAnsi="Times New Roman"/>
        </w:rPr>
      </w:pPr>
      <w:r w:rsidRPr="00FE1540">
        <w:rPr>
          <w:rFonts w:ascii="Times New Roman" w:hAnsi="Times New Roman"/>
        </w:rPr>
        <w:t>Me lejen e Kryetarit tëKëshillit kryhet kontroll, për të parandaluar vendosjen apo përdorimin e mjeteve të përgjimit, regjistrimit a të filmimit të paautorizuar.</w:t>
      </w:r>
    </w:p>
    <w:p w:rsidR="00A82DE4" w:rsidRPr="00FE1540" w:rsidRDefault="00DA4347" w:rsidP="00631C90">
      <w:pPr>
        <w:pStyle w:val="ListParagraph"/>
        <w:numPr>
          <w:ilvl w:val="1"/>
          <w:numId w:val="42"/>
        </w:numPr>
        <w:spacing w:before="60" w:after="0"/>
        <w:ind w:left="709" w:hanging="357"/>
        <w:contextualSpacing w:val="0"/>
        <w:jc w:val="both"/>
        <w:rPr>
          <w:rFonts w:ascii="Times New Roman" w:hAnsi="Times New Roman"/>
        </w:rPr>
      </w:pPr>
      <w:r w:rsidRPr="00FE1540">
        <w:rPr>
          <w:rFonts w:ascii="Times New Roman" w:hAnsi="Times New Roman"/>
        </w:rPr>
        <w:t>Në mjediset e Sallës së Mbledhjeve të Këshillit vendosen hidrantët zjarrfikës dhe system të sinjalizimit ndaj zjarrit.</w:t>
      </w:r>
    </w:p>
    <w:p w:rsidR="002A7BF3" w:rsidRPr="00FE1540" w:rsidRDefault="00DA4347" w:rsidP="00631C90">
      <w:pPr>
        <w:pStyle w:val="TOCBase"/>
        <w:numPr>
          <w:ilvl w:val="0"/>
          <w:numId w:val="42"/>
        </w:numPr>
        <w:spacing w:before="120" w:after="0" w:line="276" w:lineRule="auto"/>
        <w:rPr>
          <w:sz w:val="22"/>
          <w:szCs w:val="22"/>
        </w:rPr>
      </w:pPr>
      <w:r w:rsidRPr="00FE1540">
        <w:rPr>
          <w:sz w:val="22"/>
          <w:szCs w:val="22"/>
        </w:rPr>
        <w:t>Kryetari</w:t>
      </w:r>
      <w:r w:rsidR="00B33F8E" w:rsidRPr="00FE1540">
        <w:rPr>
          <w:sz w:val="22"/>
          <w:szCs w:val="22"/>
        </w:rPr>
        <w:t xml:space="preserve"> me</w:t>
      </w:r>
      <w:r w:rsidRPr="00FE1540">
        <w:rPr>
          <w:sz w:val="22"/>
          <w:szCs w:val="22"/>
        </w:rPr>
        <w:t>zëvendëskryetarët dhe Sekretari kanë secili një zyrë më vete. Stafi i Sekretariatit të Këshillit dhe secili prej Grupeve të Këshilltare të shumicës dhe grupi më i madh i pakicës, kanë zyrë më vete. Cdo zyrë është e pajisur me mjetet e nevojshme të punës, minimumi kompjuter, printer/skaner, lidhje interneti, celular dhe mobiljet e nevojshme për funksionimin normal të punës së organeve të Këshillit.Këshilltarëve u sigurohen kushte të mira pune gjatë mbajtjes së Mbledhjes së Këshillit dhe atyre të Komisioneve të Përhershme, si ngrohje në dimër dhe kondicionim në verë.</w:t>
      </w:r>
    </w:p>
    <w:p w:rsidR="003F5E73" w:rsidRPr="00FE1540" w:rsidRDefault="00DA4347" w:rsidP="00631C90">
      <w:pPr>
        <w:pStyle w:val="TOCBase"/>
        <w:numPr>
          <w:ilvl w:val="0"/>
          <w:numId w:val="42"/>
        </w:numPr>
        <w:spacing w:before="120" w:after="0" w:line="276" w:lineRule="auto"/>
        <w:rPr>
          <w:sz w:val="22"/>
          <w:szCs w:val="22"/>
        </w:rPr>
      </w:pPr>
      <w:r w:rsidRPr="00FE1540">
        <w:rPr>
          <w:sz w:val="22"/>
          <w:szCs w:val="22"/>
        </w:rPr>
        <w:t>Kryetari ka të drejtë të mbyllë Mledhjen dhe të kërkojë boshatisjen e sallës së Mbledhjeve në rast se njoftohet nga rojet sigurisë për rrethana apo ngjarje që kërcënojnë shëndetin dhe jetën apo përbëjnë kërcënim tjetër serioz të sig</w:t>
      </w:r>
      <w:r w:rsidR="006A1332" w:rsidRPr="00FE1540">
        <w:rPr>
          <w:sz w:val="22"/>
          <w:szCs w:val="22"/>
        </w:rPr>
        <w:t>urisë së Këshilltarëve dhe pjesë</w:t>
      </w:r>
      <w:r w:rsidRPr="00FE1540">
        <w:rPr>
          <w:sz w:val="22"/>
          <w:szCs w:val="22"/>
        </w:rPr>
        <w:t>marrë</w:t>
      </w:r>
      <w:r w:rsidR="006A1332" w:rsidRPr="00FE1540">
        <w:rPr>
          <w:sz w:val="22"/>
          <w:szCs w:val="22"/>
        </w:rPr>
        <w:t>s</w:t>
      </w:r>
      <w:r w:rsidRPr="00FE1540">
        <w:rPr>
          <w:sz w:val="22"/>
          <w:szCs w:val="22"/>
        </w:rPr>
        <w:t>ve të tjerë në Mbledhje.</w:t>
      </w:r>
    </w:p>
    <w:p w:rsidR="003F5E73" w:rsidRPr="00FE1540" w:rsidRDefault="00DA4347" w:rsidP="00631C90">
      <w:pPr>
        <w:pStyle w:val="TOCBase"/>
        <w:numPr>
          <w:ilvl w:val="0"/>
          <w:numId w:val="42"/>
        </w:numPr>
        <w:spacing w:before="120" w:after="0" w:line="276" w:lineRule="auto"/>
        <w:rPr>
          <w:sz w:val="22"/>
          <w:szCs w:val="22"/>
        </w:rPr>
      </w:pPr>
      <w:r w:rsidRPr="00FE1540">
        <w:rPr>
          <w:sz w:val="22"/>
          <w:szCs w:val="22"/>
        </w:rPr>
        <w:t>Pirja e duhanit dhe përdorimi i substancave narkotike në Bledhjen e Këshillit përbën shkelje të ligjit dhe Kryesuesi i Mbledhjes i kërkon përsonit abuzues të largohet menjëherë nga salla e Mbledhjes.</w:t>
      </w:r>
    </w:p>
    <w:p w:rsidR="00297CCC" w:rsidRPr="00FE1540" w:rsidRDefault="00297CCC"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2A7BF3" w:rsidP="008D4491">
      <w:pPr>
        <w:pStyle w:val="Heading4"/>
      </w:pPr>
      <w:bookmarkStart w:id="295" w:name="_Toc35915332"/>
      <w:r w:rsidRPr="00FE1540">
        <w:t>Përdorimi i mjediseve dhe hapsirave pub</w:t>
      </w:r>
      <w:r w:rsidR="008A635F" w:rsidRPr="00FE1540">
        <w:t>l</w:t>
      </w:r>
      <w:r w:rsidR="00DA4347" w:rsidRPr="00FE1540">
        <w:t>ike në pronësi të Bashkisë</w:t>
      </w:r>
      <w:bookmarkEnd w:id="295"/>
    </w:p>
    <w:p w:rsidR="00CB6763" w:rsidRPr="00FE1540" w:rsidRDefault="00DA4347" w:rsidP="00715D23">
      <w:pPr>
        <w:pStyle w:val="TOCBase"/>
        <w:spacing w:before="120" w:after="0" w:line="276" w:lineRule="auto"/>
        <w:rPr>
          <w:sz w:val="22"/>
          <w:szCs w:val="22"/>
        </w:rPr>
      </w:pPr>
      <w:r w:rsidRPr="00FE1540">
        <w:rPr>
          <w:sz w:val="22"/>
          <w:szCs w:val="22"/>
        </w:rPr>
        <w:t>Mjediset dhe hapsirat publike e objekteve që janë në pronësi të Bashkisë dhe të institucioneve, agjencive, ndërmarrjeve në varësi të Bashkisë, mund të përdoren nga një Këshilltar apo grup Këshilltarësh për takime me publikun dhe zgjedhësit, apo për ngjarje të veçanta me komunitetin, përgjatë ushtrimi të veprimtarisë dhe funksioneve të tij/saj si Këshilltar, por jo për fushata zgjedhore.</w:t>
      </w:r>
    </w:p>
    <w:p w:rsidR="00CB6763" w:rsidRPr="00FE1540" w:rsidRDefault="00CB6763"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CB6763" w:rsidP="008D4491">
      <w:pPr>
        <w:pStyle w:val="Heading4"/>
      </w:pPr>
      <w:bookmarkStart w:id="296" w:name="_Toc35915333"/>
      <w:r w:rsidRPr="00FE1540">
        <w:t>Komunikimi Elektronik dhe Posta</w:t>
      </w:r>
      <w:bookmarkEnd w:id="296"/>
    </w:p>
    <w:p w:rsidR="00CB6763" w:rsidRPr="00FE1540" w:rsidRDefault="00DA4347" w:rsidP="00631C90">
      <w:pPr>
        <w:pStyle w:val="TOCBase"/>
        <w:numPr>
          <w:ilvl w:val="0"/>
          <w:numId w:val="123"/>
        </w:numPr>
        <w:spacing w:before="120" w:after="0" w:line="276" w:lineRule="auto"/>
        <w:ind w:left="426" w:hanging="426"/>
        <w:rPr>
          <w:sz w:val="22"/>
          <w:szCs w:val="22"/>
        </w:rPr>
      </w:pPr>
      <w:r w:rsidRPr="00FE1540">
        <w:rPr>
          <w:sz w:val="22"/>
          <w:szCs w:val="22"/>
        </w:rPr>
        <w:t xml:space="preserve">Çdo Këshilltari ka adresën zyrtar të email-i, e cila i mundësohet nga </w:t>
      </w:r>
      <w:r w:rsidR="00FB0B57" w:rsidRPr="00FE1540">
        <w:rPr>
          <w:sz w:val="22"/>
          <w:szCs w:val="22"/>
        </w:rPr>
        <w:t xml:space="preserve">administrate </w:t>
      </w:r>
      <w:r w:rsidRPr="00FE1540">
        <w:rPr>
          <w:sz w:val="22"/>
          <w:szCs w:val="22"/>
        </w:rPr>
        <w:t>e Bashkisë, për ta përdoruar në komunkim me publikun, Ekzekutivin e Bashkisë, agjencitë qever</w:t>
      </w:r>
      <w:r w:rsidR="00DD7ED9" w:rsidRPr="00FE1540">
        <w:rPr>
          <w:sz w:val="22"/>
          <w:szCs w:val="22"/>
        </w:rPr>
        <w:t>itare dh</w:t>
      </w:r>
      <w:r w:rsidRPr="00FE1540">
        <w:rPr>
          <w:sz w:val="22"/>
          <w:szCs w:val="22"/>
        </w:rPr>
        <w:t xml:space="preserve">e palët të treta të tjera. Adresa ka formatin: </w:t>
      </w:r>
      <w:hyperlink r:id="rId9" w:history="1">
        <w:r w:rsidR="007E0D01" w:rsidRPr="00FE1540">
          <w:rPr>
            <w:rStyle w:val="Hyperlink"/>
            <w:sz w:val="22"/>
            <w:szCs w:val="22"/>
          </w:rPr>
          <w:t>emër.mbiemër@këshillibashkiak</w:t>
        </w:r>
        <w:r w:rsidR="00965FE6">
          <w:rPr>
            <w:rStyle w:val="Hyperlink"/>
            <w:sz w:val="22"/>
            <w:szCs w:val="22"/>
          </w:rPr>
          <w:t>Has</w:t>
        </w:r>
        <w:r w:rsidR="007E0D01" w:rsidRPr="00FE1540">
          <w:rPr>
            <w:rStyle w:val="Hyperlink"/>
            <w:sz w:val="22"/>
            <w:szCs w:val="22"/>
          </w:rPr>
          <w:t>.gov.al</w:t>
        </w:r>
      </w:hyperlink>
      <w:r w:rsidRPr="00FE1540">
        <w:rPr>
          <w:sz w:val="22"/>
          <w:szCs w:val="22"/>
        </w:rPr>
        <w:t>.</w:t>
      </w:r>
    </w:p>
    <w:p w:rsidR="00AE6314" w:rsidRPr="00FE1540" w:rsidRDefault="00F02908" w:rsidP="0080091E">
      <w:pPr>
        <w:pStyle w:val="Heading1"/>
      </w:pPr>
      <w:bookmarkStart w:id="297" w:name="_Toc435869457"/>
      <w:bookmarkStart w:id="298" w:name="_Toc35915334"/>
      <w:bookmarkStart w:id="299" w:name="_Toc428184387"/>
      <w:bookmarkStart w:id="300" w:name="_Toc428184446"/>
      <w:bookmarkStart w:id="301" w:name="_Toc428184585"/>
      <w:bookmarkStart w:id="302" w:name="_Toc428267655"/>
      <w:bookmarkStart w:id="303" w:name="_Toc428679325"/>
      <w:r w:rsidRPr="00FE1540">
        <w:rPr>
          <w:rFonts w:eastAsia="Times New Roman"/>
          <w:bCs w:val="0"/>
          <w:lang w:val="it-IT"/>
        </w:rPr>
        <w:lastRenderedPageBreak/>
        <w:t xml:space="preserve">TITULLI </w:t>
      </w:r>
      <w:r w:rsidR="002E328F" w:rsidRPr="00FE1540">
        <w:rPr>
          <w:rFonts w:eastAsia="Times New Roman"/>
          <w:bCs w:val="0"/>
          <w:lang w:val="it-IT"/>
        </w:rPr>
        <w:t>I</w:t>
      </w:r>
      <w:r w:rsidR="00AE6314" w:rsidRPr="00FE1540">
        <w:t>V. POLITIKAT STRATEGJIKE, BUXHETI</w:t>
      </w:r>
      <w:r w:rsidR="00F0172A" w:rsidRPr="00FE1540">
        <w:t xml:space="preserve"> DHE</w:t>
      </w:r>
      <w:bookmarkEnd w:id="297"/>
      <w:r w:rsidR="00AE6314" w:rsidRPr="00FE1540">
        <w:t xml:space="preserve"> QENDRUSHMERIA FINANCIARE E BASHKISE</w:t>
      </w:r>
      <w:bookmarkEnd w:id="298"/>
    </w:p>
    <w:p w:rsidR="007C1640" w:rsidRPr="00FE1540" w:rsidRDefault="007C1640" w:rsidP="008C3049">
      <w:pPr>
        <w:pStyle w:val="Heading2"/>
      </w:pPr>
      <w:bookmarkStart w:id="304" w:name="_Toc35915335"/>
      <w:r w:rsidRPr="00FE1540">
        <w:t>KREU I. KORNIZ</w:t>
      </w:r>
      <w:r w:rsidR="00377476" w:rsidRPr="00FE1540">
        <w:t>A</w:t>
      </w:r>
      <w:r w:rsidRPr="00FE1540">
        <w:t xml:space="preserve"> E POLITIKA</w:t>
      </w:r>
      <w:r w:rsidR="002E5106" w:rsidRPr="00FE1540">
        <w:t>VE</w:t>
      </w:r>
      <w:r w:rsidRPr="00FE1540">
        <w:t xml:space="preserve"> STRATEGJIKE</w:t>
      </w:r>
      <w:r w:rsidR="00370A4E" w:rsidRPr="00FE1540">
        <w:t>,</w:t>
      </w:r>
      <w:r w:rsidR="00377476" w:rsidRPr="00FE1540">
        <w:rPr>
          <w:lang w:val="en-US"/>
        </w:rPr>
        <w:t xml:space="preserve">PROJEKT </w:t>
      </w:r>
      <w:r w:rsidR="00370A4E" w:rsidRPr="00FE1540">
        <w:rPr>
          <w:lang w:val="en-US"/>
        </w:rPr>
        <w:t>BUXHETI</w:t>
      </w:r>
      <w:r w:rsidR="00377476" w:rsidRPr="00FE1540">
        <w:rPr>
          <w:lang w:val="en-US"/>
        </w:rPr>
        <w:t xml:space="preserve"> VJETOR DHE AFATMESEM </w:t>
      </w:r>
      <w:r w:rsidR="00377476" w:rsidRPr="00FE1540">
        <w:t>I</w:t>
      </w:r>
      <w:r w:rsidRPr="00FE1540">
        <w:t xml:space="preserve"> BASHKISE</w:t>
      </w:r>
      <w:bookmarkEnd w:id="304"/>
    </w:p>
    <w:p w:rsidR="003C3B76" w:rsidRPr="00FE1540" w:rsidRDefault="003C3B76"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DA063B" w:rsidP="008D4491">
      <w:pPr>
        <w:pStyle w:val="Heading4"/>
      </w:pPr>
      <w:bookmarkStart w:id="305" w:name="_Toc35915336"/>
      <w:r w:rsidRPr="00FE1540">
        <w:t>Hartimi dhe Shqyrtimi i Kornizës së Politikave Strategjike të Zhvillimi të Bashkisë</w:t>
      </w:r>
      <w:bookmarkEnd w:id="305"/>
    </w:p>
    <w:p w:rsidR="0040091F" w:rsidRPr="00FE1540" w:rsidRDefault="0040091F" w:rsidP="00631C90">
      <w:pPr>
        <w:pStyle w:val="ListParagraph"/>
        <w:numPr>
          <w:ilvl w:val="0"/>
          <w:numId w:val="128"/>
        </w:numPr>
        <w:spacing w:before="120" w:after="0"/>
        <w:ind w:left="426" w:hanging="426"/>
        <w:contextualSpacing w:val="0"/>
        <w:jc w:val="both"/>
        <w:rPr>
          <w:rFonts w:ascii="Times New Roman" w:hAnsi="Times New Roman"/>
        </w:rPr>
      </w:pPr>
      <w:r w:rsidRPr="00FE1540">
        <w:rPr>
          <w:rFonts w:ascii="Times New Roman" w:hAnsi="Times New Roman"/>
        </w:rPr>
        <w:t xml:space="preserve">Këshilli </w:t>
      </w:r>
      <w:r w:rsidR="00D9227D" w:rsidRPr="00FE1540">
        <w:rPr>
          <w:rFonts w:ascii="Times New Roman" w:hAnsi="Times New Roman"/>
        </w:rPr>
        <w:t xml:space="preserve">miraton dhe </w:t>
      </w:r>
      <w:r w:rsidR="00CE5FB5" w:rsidRPr="00FE1540">
        <w:rPr>
          <w:rFonts w:ascii="Times New Roman" w:hAnsi="Times New Roman"/>
        </w:rPr>
        <w:t>siguron</w:t>
      </w:r>
      <w:r w:rsidRPr="00FE1540">
        <w:rPr>
          <w:rFonts w:ascii="Times New Roman" w:hAnsi="Times New Roman"/>
        </w:rPr>
        <w:t xml:space="preserve"> financimin e prioriteteve strategjike të Bashkisë, në përputhje me politikat sektoriale e ndërsektoriale kombëtare, marrëshjet ndërkombëtare dhe me nevojat e</w:t>
      </w:r>
      <w:r w:rsidR="00D9227D" w:rsidRPr="00FE1540">
        <w:rPr>
          <w:rFonts w:ascii="Times New Roman" w:hAnsi="Times New Roman"/>
        </w:rPr>
        <w:t xml:space="preserve"> komunitetit</w:t>
      </w:r>
      <w:r w:rsidRPr="00FE1540">
        <w:rPr>
          <w:rFonts w:ascii="Times New Roman" w:hAnsi="Times New Roman"/>
        </w:rPr>
        <w:t xml:space="preserve"> të cilit i shërbejnë</w:t>
      </w:r>
      <w:r w:rsidR="0080091E" w:rsidRPr="00FE1540">
        <w:rPr>
          <w:rStyle w:val="FootnoteReference"/>
          <w:rFonts w:ascii="Times New Roman" w:hAnsi="Times New Roman"/>
        </w:rPr>
        <w:footnoteReference w:id="162"/>
      </w:r>
      <w:r w:rsidR="00D9227D" w:rsidRPr="00FE1540">
        <w:rPr>
          <w:rFonts w:ascii="Times New Roman" w:hAnsi="Times New Roman"/>
        </w:rPr>
        <w:t>,</w:t>
      </w:r>
      <w:r w:rsidR="00CE5FB5" w:rsidRPr="00FE1540">
        <w:rPr>
          <w:rFonts w:ascii="Times New Roman" w:hAnsi="Times New Roman"/>
        </w:rPr>
        <w:t xml:space="preserve"> dhe </w:t>
      </w:r>
      <w:r w:rsidR="00AD7725" w:rsidRPr="00FE1540">
        <w:rPr>
          <w:rFonts w:ascii="Times New Roman" w:hAnsi="Times New Roman"/>
        </w:rPr>
        <w:t>siguron finacimin e prioriteteve strategjike nëpërmjet b</w:t>
      </w:r>
      <w:r w:rsidR="00CE5FB5" w:rsidRPr="00FE1540">
        <w:rPr>
          <w:rFonts w:ascii="Times New Roman" w:hAnsi="Times New Roman"/>
        </w:rPr>
        <w:t xml:space="preserve">uxhetin </w:t>
      </w:r>
      <w:r w:rsidR="00AD7725" w:rsidRPr="00FE1540">
        <w:rPr>
          <w:rFonts w:ascii="Times New Roman" w:hAnsi="Times New Roman"/>
        </w:rPr>
        <w:t>v</w:t>
      </w:r>
      <w:r w:rsidR="00CE5FB5" w:rsidRPr="00FE1540">
        <w:rPr>
          <w:rFonts w:ascii="Times New Roman" w:hAnsi="Times New Roman"/>
        </w:rPr>
        <w:t>endor</w:t>
      </w:r>
      <w:r w:rsidRPr="00FE1540">
        <w:rPr>
          <w:rFonts w:ascii="Times New Roman" w:hAnsi="Times New Roman"/>
        </w:rPr>
        <w:t xml:space="preserve"> mbi </w:t>
      </w:r>
      <w:r w:rsidR="00AD7725" w:rsidRPr="00FE1540">
        <w:rPr>
          <w:rFonts w:ascii="Times New Roman" w:hAnsi="Times New Roman"/>
        </w:rPr>
        <w:t>b</w:t>
      </w:r>
      <w:r w:rsidRPr="00FE1540">
        <w:rPr>
          <w:rFonts w:ascii="Times New Roman" w:hAnsi="Times New Roman"/>
        </w:rPr>
        <w:t xml:space="preserve">azë </w:t>
      </w:r>
      <w:r w:rsidR="00AD7725" w:rsidRPr="00FE1540">
        <w:rPr>
          <w:rFonts w:ascii="Times New Roman" w:hAnsi="Times New Roman"/>
        </w:rPr>
        <w:t>p</w:t>
      </w:r>
      <w:r w:rsidRPr="00FE1540">
        <w:rPr>
          <w:rFonts w:ascii="Times New Roman" w:hAnsi="Times New Roman"/>
        </w:rPr>
        <w:t>ërformance.</w:t>
      </w:r>
    </w:p>
    <w:p w:rsidR="00016609" w:rsidRPr="00FE1540" w:rsidRDefault="00DA4347" w:rsidP="00631C90">
      <w:pPr>
        <w:pStyle w:val="ListParagraph"/>
        <w:numPr>
          <w:ilvl w:val="0"/>
          <w:numId w:val="128"/>
        </w:numPr>
        <w:spacing w:before="120" w:after="0"/>
        <w:ind w:left="426" w:hanging="426"/>
        <w:contextualSpacing w:val="0"/>
        <w:jc w:val="both"/>
        <w:rPr>
          <w:rFonts w:ascii="Times New Roman" w:hAnsi="Times New Roman"/>
        </w:rPr>
      </w:pPr>
      <w:r w:rsidRPr="00FE1540">
        <w:rPr>
          <w:rFonts w:ascii="Times New Roman" w:hAnsi="Times New Roman"/>
        </w:rPr>
        <w:t xml:space="preserve">Brenda katër (4) muajvenga data e konstituimit të Tij,Këshilli miraton </w:t>
      </w:r>
      <w:r w:rsidR="00CE5FB5" w:rsidRPr="00FE1540">
        <w:rPr>
          <w:rFonts w:ascii="Times New Roman" w:hAnsi="Times New Roman"/>
        </w:rPr>
        <w:t>Kornizën e</w:t>
      </w:r>
      <w:r w:rsidR="00DA063B" w:rsidRPr="00FE1540">
        <w:rPr>
          <w:rFonts w:ascii="Times New Roman" w:hAnsi="Times New Roman"/>
        </w:rPr>
        <w:t xml:space="preserve"> Politikave Strategjike të Zhvillimi të Bashkisë</w:t>
      </w:r>
      <w:r w:rsidRPr="00FE1540">
        <w:rPr>
          <w:rFonts w:ascii="Times New Roman" w:hAnsi="Times New Roman"/>
        </w:rPr>
        <w:t>përgjat</w:t>
      </w:r>
      <w:r w:rsidR="00A70A3A" w:rsidRPr="00FE1540">
        <w:rPr>
          <w:rFonts w:ascii="Times New Roman" w:hAnsi="Times New Roman"/>
        </w:rPr>
        <w:t>ë mandatit të Këshillit, kornizë</w:t>
      </w:r>
      <w:r w:rsidRPr="00FE1540">
        <w:rPr>
          <w:rFonts w:ascii="Times New Roman" w:hAnsi="Times New Roman"/>
        </w:rPr>
        <w:t xml:space="preserve"> e cila është udhëzuese për hartimin e Planit Strategjik të Zhvillimit të Bashkisë. Korniza përcakton objektivat strategjike për çdo fushë të politikës për të cilën Bashkia ka përgjegjësi ligjore, dhe përbën platfomën referencë për politikëbërjen dhe vendimarrjen e Këshillit Bashkiak përgjatë të gjithë mandatit të Tij. Formati i kornizës miratohet me vendim të Këshillit.</w:t>
      </w:r>
    </w:p>
    <w:p w:rsidR="00016609" w:rsidRPr="00FE1540" w:rsidRDefault="00DA4347" w:rsidP="00631C90">
      <w:pPr>
        <w:pStyle w:val="ListParagraph"/>
        <w:numPr>
          <w:ilvl w:val="0"/>
          <w:numId w:val="128"/>
        </w:numPr>
        <w:spacing w:before="120" w:after="0"/>
        <w:ind w:left="426" w:hanging="426"/>
        <w:contextualSpacing w:val="0"/>
        <w:jc w:val="both"/>
        <w:rPr>
          <w:rFonts w:ascii="Times New Roman" w:hAnsi="Times New Roman"/>
        </w:rPr>
      </w:pPr>
      <w:r w:rsidRPr="00FE1540">
        <w:rPr>
          <w:rFonts w:ascii="Times New Roman" w:hAnsi="Times New Roman"/>
        </w:rPr>
        <w:t xml:space="preserve">Miratimi i Kornizës së Politikave Strategjike bëhet me shumicën e votave, në prani të më shumë se gjysmës së të gjithë anëtarëve të Këshillit, dhe bëhet publike në faqen zyrtare të Bashkisë dhe në median sociale zyrtare të Këshillit. </w:t>
      </w:r>
    </w:p>
    <w:p w:rsidR="002B149D" w:rsidRPr="00FE1540" w:rsidRDefault="002B149D" w:rsidP="00631C90">
      <w:pPr>
        <w:pStyle w:val="ListParagraph"/>
        <w:numPr>
          <w:ilvl w:val="0"/>
          <w:numId w:val="128"/>
        </w:numPr>
        <w:spacing w:before="120" w:after="0"/>
        <w:ind w:left="426" w:hanging="426"/>
        <w:contextualSpacing w:val="0"/>
        <w:jc w:val="both"/>
        <w:rPr>
          <w:rFonts w:ascii="Times New Roman" w:hAnsi="Times New Roman"/>
        </w:rPr>
      </w:pPr>
      <w:r w:rsidRPr="00FE1540">
        <w:rPr>
          <w:rFonts w:ascii="Times New Roman" w:hAnsi="Times New Roman"/>
        </w:rPr>
        <w:t xml:space="preserve">Brenda muajit </w:t>
      </w:r>
      <w:r w:rsidR="004B75DD">
        <w:rPr>
          <w:rFonts w:ascii="Times New Roman" w:hAnsi="Times New Roman"/>
        </w:rPr>
        <w:t>m</w:t>
      </w:r>
      <w:r w:rsidRPr="00FE1540">
        <w:rPr>
          <w:rFonts w:ascii="Times New Roman" w:hAnsi="Times New Roman"/>
        </w:rPr>
        <w:t>aj</w:t>
      </w:r>
      <w:r w:rsidR="00DA4347" w:rsidRPr="00FE1540">
        <w:rPr>
          <w:rFonts w:ascii="Times New Roman" w:hAnsi="Times New Roman"/>
        </w:rPr>
        <w:t xml:space="preserve">Kryetari i Këshillit bashkë me anëtarët e Komisionit të Zhvillimit Strategjik,  Financavedhe Buxhetit, mban takimin vjetor me Kryetarin e Bashkisë dhe grupin e tij të menaxhimit strategjik (GMS), për të diskutuar dhe dakortësuar prioritetet strategjike zhvillimore të Bashkisë që do të buxhetohen në projektin e parë të dokumentit të buxhetit afatmesëm që Këshilli do të shqyrtojë në Mbledhjen e </w:t>
      </w:r>
      <w:r w:rsidR="004B75DD">
        <w:rPr>
          <w:rFonts w:ascii="Times New Roman" w:hAnsi="Times New Roman"/>
        </w:rPr>
        <w:t>t</w:t>
      </w:r>
      <w:r w:rsidR="00DA4347" w:rsidRPr="00FE1540">
        <w:rPr>
          <w:rFonts w:ascii="Times New Roman" w:hAnsi="Times New Roman"/>
        </w:rPr>
        <w:t xml:space="preserve">ij të muajit qershor, prioritete që bazohen në </w:t>
      </w:r>
      <w:r w:rsidR="00733DDD" w:rsidRPr="00FE1540">
        <w:rPr>
          <w:rFonts w:ascii="Times New Roman" w:hAnsi="Times New Roman"/>
        </w:rPr>
        <w:t>Kornizën e</w:t>
      </w:r>
      <w:r w:rsidR="00B014C6" w:rsidRPr="00FE1540">
        <w:rPr>
          <w:rFonts w:ascii="Times New Roman" w:hAnsi="Times New Roman"/>
        </w:rPr>
        <w:t>Politikave Strategjike dhe</w:t>
      </w:r>
      <w:r w:rsidR="00DA4347" w:rsidRPr="00FE1540">
        <w:rPr>
          <w:rFonts w:ascii="Times New Roman" w:hAnsi="Times New Roman"/>
        </w:rPr>
        <w:t>Planin Strategjik të Zhvillimit të Bashkisë, Planin e Përgjithshëm vendore dhe planet sektoriale të shërbimeve publike dhe ato të shërbimeve të brendshme të qeverisë bashkiake.</w:t>
      </w:r>
    </w:p>
    <w:p w:rsidR="00DA063B" w:rsidRPr="00FE1540" w:rsidRDefault="00DA063B"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C71AD8" w:rsidP="008D4491">
      <w:pPr>
        <w:pStyle w:val="Heading4"/>
      </w:pPr>
      <w:bookmarkStart w:id="306" w:name="_Toc35915337"/>
      <w:r w:rsidRPr="00FE1540">
        <w:t xml:space="preserve">Shqyrtimi dhe miratimi i Planit Strategjik të Zhvillimit të </w:t>
      </w:r>
      <w:r w:rsidR="00422353" w:rsidRPr="00FE1540">
        <w:t>Bashkisë</w:t>
      </w:r>
      <w:bookmarkEnd w:id="306"/>
    </w:p>
    <w:p w:rsidR="004F386E" w:rsidRPr="00FE1540" w:rsidRDefault="00422353" w:rsidP="00631C90">
      <w:pPr>
        <w:pStyle w:val="ListParagraph"/>
        <w:numPr>
          <w:ilvl w:val="0"/>
          <w:numId w:val="127"/>
        </w:numPr>
        <w:spacing w:before="120" w:after="0"/>
        <w:ind w:left="426" w:hanging="426"/>
        <w:contextualSpacing w:val="0"/>
        <w:jc w:val="both"/>
        <w:rPr>
          <w:rFonts w:ascii="Times New Roman" w:hAnsi="Times New Roman"/>
        </w:rPr>
      </w:pPr>
      <w:r w:rsidRPr="00FE1540">
        <w:rPr>
          <w:rFonts w:ascii="Times New Roman" w:hAnsi="Times New Roman"/>
        </w:rPr>
        <w:t xml:space="preserve">Këshilli </w:t>
      </w:r>
      <w:r w:rsidR="00C135E0" w:rsidRPr="00FE1540">
        <w:rPr>
          <w:rFonts w:ascii="Times New Roman" w:hAnsi="Times New Roman"/>
        </w:rPr>
        <w:t xml:space="preserve">shqyrton dhe </w:t>
      </w:r>
      <w:r w:rsidRPr="00FE1540">
        <w:rPr>
          <w:rFonts w:ascii="Times New Roman" w:hAnsi="Times New Roman"/>
        </w:rPr>
        <w:t>m</w:t>
      </w:r>
      <w:r w:rsidR="00004ED8" w:rsidRPr="00FE1540">
        <w:rPr>
          <w:rFonts w:ascii="Times New Roman" w:hAnsi="Times New Roman"/>
        </w:rPr>
        <w:t>iraton</w:t>
      </w:r>
      <w:r w:rsidRPr="00FE1540">
        <w:rPr>
          <w:rFonts w:ascii="Times New Roman" w:hAnsi="Times New Roman"/>
        </w:rPr>
        <w:t xml:space="preserve"> Planit Strategjik të Zhvillimit të Bashkisë, të përgatitur nga Kryetari i Bashkisë</w:t>
      </w:r>
      <w:r w:rsidR="0080091E" w:rsidRPr="00FE1540">
        <w:rPr>
          <w:rStyle w:val="FootnoteReference"/>
          <w:rFonts w:ascii="Times New Roman" w:hAnsi="Times New Roman"/>
        </w:rPr>
        <w:footnoteReference w:id="163"/>
      </w:r>
      <w:r w:rsidR="004F386E" w:rsidRPr="00FE1540">
        <w:rPr>
          <w:rFonts w:ascii="Times New Roman" w:hAnsi="Times New Roman"/>
        </w:rPr>
        <w:t>.</w:t>
      </w:r>
    </w:p>
    <w:p w:rsidR="00B33F8E" w:rsidRPr="00FE1540" w:rsidRDefault="00DA4347" w:rsidP="00631C90">
      <w:pPr>
        <w:pStyle w:val="ListParagraph"/>
        <w:numPr>
          <w:ilvl w:val="0"/>
          <w:numId w:val="127"/>
        </w:numPr>
        <w:spacing w:before="120" w:after="0"/>
        <w:ind w:left="426" w:hanging="426"/>
        <w:contextualSpacing w:val="0"/>
        <w:jc w:val="both"/>
        <w:rPr>
          <w:rFonts w:ascii="Times New Roman" w:hAnsi="Times New Roman"/>
        </w:rPr>
      </w:pPr>
      <w:r w:rsidRPr="00FE1540">
        <w:rPr>
          <w:rFonts w:ascii="Times New Roman" w:hAnsi="Times New Roman"/>
        </w:rPr>
        <w:t>Projekt Plani Strategjik i Zhvillimittë Bashkisë shqyrtohet në dy mbledhje të Këshillit, dhe respektivisht në dy mbledhje të Komisionit të të Gjithëve që i paraprijnë këtyre dy Mbledhjeve të Këshillit.</w:t>
      </w:r>
    </w:p>
    <w:p w:rsidR="00B33F8E" w:rsidRPr="00FE1540" w:rsidRDefault="00DA4347" w:rsidP="00631C90">
      <w:pPr>
        <w:pStyle w:val="ListParagraph"/>
        <w:numPr>
          <w:ilvl w:val="1"/>
          <w:numId w:val="127"/>
        </w:numPr>
        <w:spacing w:before="120" w:after="0"/>
        <w:contextualSpacing w:val="0"/>
        <w:jc w:val="both"/>
        <w:rPr>
          <w:rFonts w:ascii="Times New Roman" w:hAnsi="Times New Roman"/>
        </w:rPr>
      </w:pPr>
      <w:r w:rsidRPr="00FE1540">
        <w:rPr>
          <w:rFonts w:ascii="Times New Roman" w:hAnsi="Times New Roman"/>
        </w:rPr>
        <w:t xml:space="preserve">Në Mbledhjen e parë, Këshilli shqyrton projekt Planin e përgatitur nga Kryetari i Bashkisë, dëgjon relacionin e paraqitur nga Kryetari i Bashkisë, si dhe diskuton për përputhshmërinë e projekt Planit me Kornizën Strategjike të Zhvillimit të Bashkisë të miratuar nga Këshilli. </w:t>
      </w:r>
    </w:p>
    <w:p w:rsidR="00EE7E77" w:rsidRPr="00FE1540" w:rsidRDefault="00DA4347" w:rsidP="00631C90">
      <w:pPr>
        <w:pStyle w:val="ListParagraph"/>
        <w:numPr>
          <w:ilvl w:val="1"/>
          <w:numId w:val="127"/>
        </w:numPr>
        <w:spacing w:before="120" w:after="0"/>
        <w:contextualSpacing w:val="0"/>
        <w:jc w:val="both"/>
        <w:rPr>
          <w:rFonts w:ascii="Times New Roman" w:hAnsi="Times New Roman"/>
        </w:rPr>
      </w:pPr>
      <w:r w:rsidRPr="00FE1540">
        <w:rPr>
          <w:rFonts w:ascii="Times New Roman" w:hAnsi="Times New Roman"/>
        </w:rPr>
        <w:lastRenderedPageBreak/>
        <w:t xml:space="preserve">Në Mbledhjen e dytë Këshilli shqyrton raportin me komentet, vërejtjet dhe sugjerimet e publikut nga seancave të këshillimit me bashkësinë, si dhe raportin eKomisionit të të Gjithëve. </w:t>
      </w:r>
    </w:p>
    <w:p w:rsidR="00B03713" w:rsidRPr="00FE1540" w:rsidRDefault="00422353" w:rsidP="00631C90">
      <w:pPr>
        <w:pStyle w:val="ListParagraph"/>
        <w:numPr>
          <w:ilvl w:val="0"/>
          <w:numId w:val="127"/>
        </w:numPr>
        <w:spacing w:before="120" w:after="0"/>
        <w:ind w:left="426" w:hanging="426"/>
        <w:contextualSpacing w:val="0"/>
        <w:jc w:val="both"/>
        <w:rPr>
          <w:rFonts w:ascii="Times New Roman" w:hAnsi="Times New Roman"/>
        </w:rPr>
      </w:pPr>
      <w:r w:rsidRPr="00FE1540">
        <w:rPr>
          <w:rFonts w:ascii="Times New Roman" w:hAnsi="Times New Roman"/>
        </w:rPr>
        <w:t>Para miratimit</w:t>
      </w:r>
      <w:r w:rsidR="00796764" w:rsidRPr="00FE1540">
        <w:rPr>
          <w:rFonts w:ascii="Times New Roman" w:hAnsi="Times New Roman"/>
        </w:rPr>
        <w:t xml:space="preserve"> të </w:t>
      </w:r>
      <w:r w:rsidR="00C40D6A" w:rsidRPr="00FE1540">
        <w:rPr>
          <w:rFonts w:ascii="Times New Roman" w:hAnsi="Times New Roman"/>
        </w:rPr>
        <w:t>projek</w:t>
      </w:r>
      <w:r w:rsidR="00796764" w:rsidRPr="00FE1540">
        <w:rPr>
          <w:rFonts w:ascii="Times New Roman" w:hAnsi="Times New Roman"/>
        </w:rPr>
        <w:t>t Planit</w:t>
      </w:r>
      <w:r w:rsidRPr="00FE1540">
        <w:rPr>
          <w:rFonts w:ascii="Times New Roman" w:hAnsi="Times New Roman"/>
        </w:rPr>
        <w:t xml:space="preserve">, Këshilli mban </w:t>
      </w:r>
      <w:r w:rsidR="00A70A3A" w:rsidRPr="00FE1540">
        <w:rPr>
          <w:rFonts w:ascii="Times New Roman" w:hAnsi="Times New Roman"/>
        </w:rPr>
        <w:t xml:space="preserve">sëpaku </w:t>
      </w:r>
      <w:r w:rsidR="00EA33E5" w:rsidRPr="00FE1540">
        <w:rPr>
          <w:rFonts w:ascii="Times New Roman" w:hAnsi="Times New Roman"/>
        </w:rPr>
        <w:t>pesë (5</w:t>
      </w:r>
      <w:r w:rsidRPr="00FE1540">
        <w:rPr>
          <w:rFonts w:ascii="Times New Roman" w:hAnsi="Times New Roman"/>
        </w:rPr>
        <w:t>) seanca këshillimore: a) një me përfaqësuesit e komunitetit të biznesit, b) një më përfaqësuesit e komunitetit t</w:t>
      </w:r>
      <w:r w:rsidR="00EA33E5" w:rsidRPr="00FE1540">
        <w:rPr>
          <w:rFonts w:ascii="Times New Roman" w:hAnsi="Times New Roman"/>
        </w:rPr>
        <w:t xml:space="preserve">ë arsimit, </w:t>
      </w:r>
      <w:r w:rsidRPr="00FE1540">
        <w:rPr>
          <w:rFonts w:ascii="Times New Roman" w:hAnsi="Times New Roman"/>
        </w:rPr>
        <w:t>akademisë</w:t>
      </w:r>
      <w:r w:rsidR="00F85EF4" w:rsidRPr="00FE1540">
        <w:rPr>
          <w:rFonts w:ascii="Times New Roman" w:hAnsi="Times New Roman"/>
        </w:rPr>
        <w:t xml:space="preserve">, </w:t>
      </w:r>
      <w:r w:rsidR="00EA33E5" w:rsidRPr="00FE1540">
        <w:rPr>
          <w:rFonts w:ascii="Times New Roman" w:hAnsi="Times New Roman"/>
        </w:rPr>
        <w:t>shëndet</w:t>
      </w:r>
      <w:r w:rsidR="000B4101" w:rsidRPr="00FE1540">
        <w:rPr>
          <w:rFonts w:ascii="Times New Roman" w:hAnsi="Times New Roman"/>
        </w:rPr>
        <w:t>ë</w:t>
      </w:r>
      <w:r w:rsidR="00EA33E5" w:rsidRPr="00FE1540">
        <w:rPr>
          <w:rFonts w:ascii="Times New Roman" w:hAnsi="Times New Roman"/>
        </w:rPr>
        <w:t xml:space="preserve">sisë, </w:t>
      </w:r>
      <w:r w:rsidR="00F85EF4" w:rsidRPr="00FE1540">
        <w:rPr>
          <w:rFonts w:ascii="Times New Roman" w:hAnsi="Times New Roman"/>
        </w:rPr>
        <w:t xml:space="preserve">c) </w:t>
      </w:r>
      <w:r w:rsidRPr="00FE1540">
        <w:rPr>
          <w:rFonts w:ascii="Times New Roman" w:hAnsi="Times New Roman"/>
        </w:rPr>
        <w:t xml:space="preserve">një me përfaqësuesit e grupeve komunitare të margjinalizuara </w:t>
      </w:r>
      <w:r w:rsidR="00796764" w:rsidRPr="00FE1540">
        <w:rPr>
          <w:rFonts w:ascii="Times New Roman" w:hAnsi="Times New Roman"/>
        </w:rPr>
        <w:t>dhe në</w:t>
      </w:r>
      <w:r w:rsidR="00F85EF4" w:rsidRPr="00FE1540">
        <w:rPr>
          <w:rFonts w:ascii="Times New Roman" w:hAnsi="Times New Roman"/>
        </w:rPr>
        <w:t xml:space="preserve"> nevojë</w:t>
      </w:r>
      <w:r w:rsidR="00EA33E5" w:rsidRPr="00FE1540">
        <w:rPr>
          <w:rFonts w:ascii="Times New Roman" w:hAnsi="Times New Roman"/>
        </w:rPr>
        <w:t>, d)</w:t>
      </w:r>
      <w:r w:rsidR="00F85EF4" w:rsidRPr="00FE1540">
        <w:rPr>
          <w:rFonts w:ascii="Times New Roman" w:hAnsi="Times New Roman"/>
        </w:rPr>
        <w:t xml:space="preserve"> një me këshillat bashkiak</w:t>
      </w:r>
      <w:r w:rsidR="00EA33E5" w:rsidRPr="00FE1540">
        <w:rPr>
          <w:rFonts w:ascii="Times New Roman" w:hAnsi="Times New Roman"/>
        </w:rPr>
        <w:t>ë</w:t>
      </w:r>
      <w:r w:rsidR="00F85EF4" w:rsidRPr="00FE1540">
        <w:rPr>
          <w:rFonts w:ascii="Times New Roman" w:hAnsi="Times New Roman"/>
        </w:rPr>
        <w:t xml:space="preserve"> të bashkive me të </w:t>
      </w:r>
      <w:r w:rsidR="002134D9" w:rsidRPr="00FE1540">
        <w:rPr>
          <w:rFonts w:ascii="Times New Roman" w:hAnsi="Times New Roman"/>
        </w:rPr>
        <w:t>cilat kufizohet territori i Bashkisë</w:t>
      </w:r>
      <w:r w:rsidR="0080091E" w:rsidRPr="00FE1540">
        <w:rPr>
          <w:rStyle w:val="FootnoteReference"/>
          <w:rFonts w:ascii="Times New Roman" w:hAnsi="Times New Roman"/>
        </w:rPr>
        <w:footnoteReference w:id="164"/>
      </w:r>
      <w:r w:rsidR="00F85EF4" w:rsidRPr="00FE1540">
        <w:rPr>
          <w:rFonts w:ascii="Times New Roman" w:hAnsi="Times New Roman"/>
        </w:rPr>
        <w:t>.</w:t>
      </w:r>
      <w:r w:rsidR="00B040BA" w:rsidRPr="00FE1540">
        <w:rPr>
          <w:rFonts w:ascii="Times New Roman" w:hAnsi="Times New Roman"/>
        </w:rPr>
        <w:t>N</w:t>
      </w:r>
      <w:r w:rsidR="00B03713" w:rsidRPr="00FE1540">
        <w:rPr>
          <w:rFonts w:ascii="Times New Roman" w:hAnsi="Times New Roman"/>
        </w:rPr>
        <w:t>ë kë</w:t>
      </w:r>
      <w:r w:rsidR="00B040BA" w:rsidRPr="00FE1540">
        <w:rPr>
          <w:rFonts w:ascii="Times New Roman" w:hAnsi="Times New Roman"/>
        </w:rPr>
        <w:t>to takime ftohen të marrin pjesë të gjith</w:t>
      </w:r>
      <w:r w:rsidR="004F386E" w:rsidRPr="00FE1540">
        <w:rPr>
          <w:rFonts w:ascii="Times New Roman" w:hAnsi="Times New Roman"/>
        </w:rPr>
        <w:t>ë</w:t>
      </w:r>
      <w:r w:rsidR="00B040BA" w:rsidRPr="00FE1540">
        <w:rPr>
          <w:rFonts w:ascii="Times New Roman" w:hAnsi="Times New Roman"/>
        </w:rPr>
        <w:t xml:space="preserve"> Këshilltarët.</w:t>
      </w:r>
      <w:r w:rsidR="00B03713" w:rsidRPr="00FE1540">
        <w:rPr>
          <w:rFonts w:ascii="Times New Roman" w:hAnsi="Times New Roman"/>
        </w:rPr>
        <w:t xml:space="preserve"> Komentet, vërejtjet dhe sugjerimet e bashkësisë </w:t>
      </w:r>
      <w:r w:rsidR="008F0F16" w:rsidRPr="00FE1540">
        <w:rPr>
          <w:rFonts w:ascii="Times New Roman" w:hAnsi="Times New Roman"/>
        </w:rPr>
        <w:t xml:space="preserve">dhe grupeve të interest </w:t>
      </w:r>
      <w:r w:rsidR="00B03713" w:rsidRPr="00FE1540">
        <w:rPr>
          <w:rFonts w:ascii="Times New Roman" w:hAnsi="Times New Roman"/>
        </w:rPr>
        <w:t>dokumentohen</w:t>
      </w:r>
      <w:r w:rsidR="00A70A3A" w:rsidRPr="00FE1540">
        <w:rPr>
          <w:rFonts w:ascii="Times New Roman" w:hAnsi="Times New Roman"/>
        </w:rPr>
        <w:t xml:space="preserve"> nga Sekretari i</w:t>
      </w:r>
      <w:r w:rsidR="004D5B98" w:rsidRPr="00FE1540">
        <w:rPr>
          <w:rFonts w:ascii="Times New Roman" w:hAnsi="Times New Roman"/>
        </w:rPr>
        <w:t xml:space="preserve"> Këshillit</w:t>
      </w:r>
      <w:r w:rsidR="0039790E" w:rsidRPr="00FE1540">
        <w:rPr>
          <w:rFonts w:ascii="Times New Roman" w:hAnsi="Times New Roman"/>
        </w:rPr>
        <w:t>dhe punonjësit e Sekretariatit, dh</w:t>
      </w:r>
      <w:r w:rsidR="00B03713" w:rsidRPr="00FE1540">
        <w:rPr>
          <w:rFonts w:ascii="Times New Roman" w:hAnsi="Times New Roman"/>
        </w:rPr>
        <w:t>e shqyrtohen nga Komisioni</w:t>
      </w:r>
      <w:r w:rsidR="00796764" w:rsidRPr="00FE1540">
        <w:rPr>
          <w:rFonts w:ascii="Times New Roman" w:hAnsi="Times New Roman"/>
        </w:rPr>
        <w:t>i të Gjithëve</w:t>
      </w:r>
      <w:r w:rsidR="00526B99" w:rsidRPr="00FE1540">
        <w:rPr>
          <w:rFonts w:ascii="Times New Roman" w:hAnsi="Times New Roman"/>
        </w:rPr>
        <w:t>.</w:t>
      </w:r>
    </w:p>
    <w:p w:rsidR="00C40D6A" w:rsidRPr="00FE1540" w:rsidRDefault="00C40D6A" w:rsidP="00631C90">
      <w:pPr>
        <w:pStyle w:val="ListParagraph"/>
        <w:numPr>
          <w:ilvl w:val="0"/>
          <w:numId w:val="127"/>
        </w:numPr>
        <w:spacing w:before="120" w:after="0"/>
        <w:ind w:left="426" w:hanging="426"/>
        <w:contextualSpacing w:val="0"/>
        <w:jc w:val="both"/>
        <w:rPr>
          <w:rFonts w:ascii="Times New Roman" w:hAnsi="Times New Roman"/>
        </w:rPr>
      </w:pPr>
      <w:r w:rsidRPr="00FE1540">
        <w:rPr>
          <w:rFonts w:ascii="Times New Roman" w:hAnsi="Times New Roman"/>
        </w:rPr>
        <w:t>T</w:t>
      </w:r>
      <w:r w:rsidR="000F4B28" w:rsidRPr="00FE1540">
        <w:rPr>
          <w:rFonts w:ascii="Times New Roman" w:hAnsi="Times New Roman"/>
        </w:rPr>
        <w:t>ë një</w:t>
      </w:r>
      <w:r w:rsidRPr="00FE1540">
        <w:rPr>
          <w:rFonts w:ascii="Times New Roman" w:hAnsi="Times New Roman"/>
        </w:rPr>
        <w:t>jt</w:t>
      </w:r>
      <w:r w:rsidR="000F4B28" w:rsidRPr="00FE1540">
        <w:rPr>
          <w:rFonts w:ascii="Times New Roman" w:hAnsi="Times New Roman"/>
        </w:rPr>
        <w:t xml:space="preserve">ën </w:t>
      </w:r>
      <w:r w:rsidRPr="00FE1540">
        <w:rPr>
          <w:rFonts w:ascii="Times New Roman" w:hAnsi="Times New Roman"/>
        </w:rPr>
        <w:t>p</w:t>
      </w:r>
      <w:r w:rsidR="000F4B28" w:rsidRPr="00FE1540">
        <w:rPr>
          <w:rFonts w:ascii="Times New Roman" w:hAnsi="Times New Roman"/>
        </w:rPr>
        <w:t xml:space="preserve">roces dhe procedurë, si më sipër, </w:t>
      </w:r>
      <w:r w:rsidRPr="00FE1540">
        <w:rPr>
          <w:rFonts w:ascii="Times New Roman" w:hAnsi="Times New Roman"/>
        </w:rPr>
        <w:t>Këshilli</w:t>
      </w:r>
      <w:r w:rsidR="00A70A3A" w:rsidRPr="00FE1540">
        <w:rPr>
          <w:rFonts w:ascii="Times New Roman" w:hAnsi="Times New Roman"/>
        </w:rPr>
        <w:t xml:space="preserve"> ndjek</w:t>
      </w:r>
      <w:r w:rsidRPr="00FE1540">
        <w:rPr>
          <w:rFonts w:ascii="Times New Roman" w:hAnsi="Times New Roman"/>
        </w:rPr>
        <w:t xml:space="preserve"> edhe për rishikimin afatmesëm</w:t>
      </w:r>
      <w:r w:rsidR="00455D4F" w:rsidRPr="00FE1540">
        <w:rPr>
          <w:rFonts w:ascii="Times New Roman" w:hAnsi="Times New Roman"/>
        </w:rPr>
        <w:t xml:space="preserve">, mbas tre vitesh, </w:t>
      </w:r>
      <w:r w:rsidR="000F4B28" w:rsidRPr="00FE1540">
        <w:rPr>
          <w:rFonts w:ascii="Times New Roman" w:hAnsi="Times New Roman"/>
        </w:rPr>
        <w:t xml:space="preserve">të </w:t>
      </w:r>
      <w:r w:rsidR="004B75DD">
        <w:rPr>
          <w:rFonts w:ascii="Times New Roman" w:hAnsi="Times New Roman"/>
        </w:rPr>
        <w:t>p</w:t>
      </w:r>
      <w:r w:rsidR="004B75DD" w:rsidRPr="00FE1540">
        <w:rPr>
          <w:rFonts w:ascii="Times New Roman" w:hAnsi="Times New Roman"/>
        </w:rPr>
        <w:t xml:space="preserve">lanit </w:t>
      </w:r>
      <w:r w:rsidR="000F4B28" w:rsidRPr="00FE1540">
        <w:rPr>
          <w:rFonts w:ascii="Times New Roman" w:hAnsi="Times New Roman"/>
        </w:rPr>
        <w:t>stategjik.</w:t>
      </w:r>
    </w:p>
    <w:p w:rsidR="00030000" w:rsidRPr="00FE1540" w:rsidRDefault="00030000" w:rsidP="00631C90">
      <w:pPr>
        <w:pStyle w:val="ListParagraph"/>
        <w:numPr>
          <w:ilvl w:val="0"/>
          <w:numId w:val="127"/>
        </w:numPr>
        <w:spacing w:before="120" w:after="0"/>
        <w:ind w:left="426" w:hanging="426"/>
        <w:contextualSpacing w:val="0"/>
        <w:jc w:val="both"/>
        <w:rPr>
          <w:rFonts w:ascii="Times New Roman" w:hAnsi="Times New Roman"/>
        </w:rPr>
      </w:pPr>
      <w:r w:rsidRPr="00FE1540">
        <w:rPr>
          <w:rFonts w:ascii="Times New Roman" w:hAnsi="Times New Roman"/>
        </w:rPr>
        <w:t xml:space="preserve">Miratimi </w:t>
      </w:r>
      <w:r w:rsidR="00D30E0F" w:rsidRPr="00FE1540">
        <w:rPr>
          <w:rFonts w:ascii="Times New Roman" w:hAnsi="Times New Roman"/>
        </w:rPr>
        <w:t>i</w:t>
      </w:r>
      <w:r w:rsidR="004B75DD">
        <w:rPr>
          <w:rFonts w:ascii="Times New Roman" w:hAnsi="Times New Roman"/>
        </w:rPr>
        <w:t>p</w:t>
      </w:r>
      <w:r w:rsidR="004B75DD" w:rsidRPr="00FE1540">
        <w:rPr>
          <w:rFonts w:ascii="Times New Roman" w:hAnsi="Times New Roman"/>
        </w:rPr>
        <w:t xml:space="preserve">lanin </w:t>
      </w:r>
      <w:r w:rsidR="004B75DD">
        <w:rPr>
          <w:rFonts w:ascii="Times New Roman" w:hAnsi="Times New Roman"/>
        </w:rPr>
        <w:t>s</w:t>
      </w:r>
      <w:r w:rsidR="004B75DD" w:rsidRPr="00FE1540">
        <w:rPr>
          <w:rFonts w:ascii="Times New Roman" w:hAnsi="Times New Roman"/>
        </w:rPr>
        <w:t xml:space="preserve">trategjik </w:t>
      </w:r>
      <w:r w:rsidR="00016609" w:rsidRPr="00FE1540">
        <w:rPr>
          <w:rFonts w:ascii="Times New Roman" w:hAnsi="Times New Roman"/>
        </w:rPr>
        <w:t>bëhet me shumicën e votave, në prani të më shumë se gjysmës së të gjithë anëtarëve të Këshillit.</w:t>
      </w:r>
    </w:p>
    <w:p w:rsidR="00455D4F" w:rsidRPr="00FE1540" w:rsidRDefault="00C778C1" w:rsidP="00631C90">
      <w:pPr>
        <w:pStyle w:val="ListParagraph"/>
        <w:numPr>
          <w:ilvl w:val="0"/>
          <w:numId w:val="127"/>
        </w:numPr>
        <w:spacing w:before="120" w:after="0"/>
        <w:ind w:left="426" w:hanging="426"/>
        <w:contextualSpacing w:val="0"/>
        <w:jc w:val="both"/>
        <w:rPr>
          <w:rFonts w:ascii="Times New Roman" w:hAnsi="Times New Roman"/>
        </w:rPr>
      </w:pPr>
      <w:r w:rsidRPr="00FE1540">
        <w:rPr>
          <w:rFonts w:ascii="Times New Roman" w:hAnsi="Times New Roman"/>
        </w:rPr>
        <w:t xml:space="preserve">Nëse Kryetari i Bashkisë i paraqitet Këshillit për miratim projekt Planin Strategjik, tre (3) muaj nga data e zgjedhjeve për organet e qeverisjes vendore, </w:t>
      </w:r>
      <w:r w:rsidR="00455D4F" w:rsidRPr="00FE1540">
        <w:rPr>
          <w:rFonts w:ascii="Times New Roman" w:hAnsi="Times New Roman"/>
        </w:rPr>
        <w:t xml:space="preserve">Këshilli </w:t>
      </w:r>
      <w:r w:rsidRPr="00FE1540">
        <w:rPr>
          <w:rFonts w:ascii="Times New Roman" w:hAnsi="Times New Roman"/>
        </w:rPr>
        <w:t xml:space="preserve">vendos shtyrjen e </w:t>
      </w:r>
      <w:r w:rsidR="00261571" w:rsidRPr="00FE1540">
        <w:rPr>
          <w:rFonts w:ascii="Times New Roman" w:hAnsi="Times New Roman"/>
        </w:rPr>
        <w:t>mirat</w:t>
      </w:r>
      <w:r w:rsidRPr="00FE1540">
        <w:rPr>
          <w:rFonts w:ascii="Times New Roman" w:hAnsi="Times New Roman"/>
        </w:rPr>
        <w:t xml:space="preserve">imit te Planit mbas zgjedhjeve vendore.  </w:t>
      </w:r>
    </w:p>
    <w:p w:rsidR="00DB57D2" w:rsidRPr="00FE1540" w:rsidRDefault="00DB57D2"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bookmarkStart w:id="307" w:name="_Toc428184586"/>
      <w:bookmarkStart w:id="308" w:name="_Toc428267656"/>
      <w:bookmarkEnd w:id="299"/>
      <w:bookmarkEnd w:id="300"/>
      <w:bookmarkEnd w:id="301"/>
      <w:bookmarkEnd w:id="302"/>
      <w:bookmarkEnd w:id="303"/>
    </w:p>
    <w:p w:rsidR="00EE7E77" w:rsidRPr="00FE1540" w:rsidRDefault="001067D8" w:rsidP="008D4491">
      <w:pPr>
        <w:pStyle w:val="Heading4"/>
      </w:pPr>
      <w:bookmarkStart w:id="309" w:name="_Toc428679326"/>
      <w:bookmarkStart w:id="310" w:name="_Toc35915338"/>
      <w:r w:rsidRPr="00FE1540">
        <w:t>Plani i punës,</w:t>
      </w:r>
      <w:r w:rsidR="00AB54BB" w:rsidRPr="00FE1540">
        <w:t xml:space="preserve">Kalendari i shqyrtimit </w:t>
      </w:r>
      <w:r w:rsidRPr="00FE1540">
        <w:t>dhe R</w:t>
      </w:r>
      <w:r w:rsidR="007E5612" w:rsidRPr="00FE1540">
        <w:t>ap</w:t>
      </w:r>
      <w:r w:rsidRPr="00FE1540">
        <w:t>ortet e zbatimit të B</w:t>
      </w:r>
      <w:r w:rsidR="007E5612" w:rsidRPr="00FE1540">
        <w:t>uxhetit</w:t>
      </w:r>
      <w:bookmarkEnd w:id="307"/>
      <w:bookmarkEnd w:id="308"/>
      <w:bookmarkEnd w:id="309"/>
      <w:bookmarkEnd w:id="310"/>
    </w:p>
    <w:p w:rsidR="002260F3" w:rsidRPr="00FE1540" w:rsidRDefault="007D44AC" w:rsidP="00631C90">
      <w:pPr>
        <w:pStyle w:val="ListParagraph"/>
        <w:numPr>
          <w:ilvl w:val="0"/>
          <w:numId w:val="43"/>
        </w:numPr>
        <w:spacing w:before="120" w:after="0"/>
        <w:ind w:left="357" w:hanging="357"/>
        <w:contextualSpacing w:val="0"/>
        <w:jc w:val="both"/>
        <w:rPr>
          <w:rFonts w:ascii="Times New Roman" w:hAnsi="Times New Roman"/>
        </w:rPr>
      </w:pPr>
      <w:r w:rsidRPr="00FE1540">
        <w:rPr>
          <w:rFonts w:ascii="Times New Roman" w:hAnsi="Times New Roman"/>
        </w:rPr>
        <w:t xml:space="preserve">Këshilli i Bashkisë miraton kalendarin e procesit të hartimit dhe miratimit të programit buxhetor afatmesëm dhe të buxhetit vjetor, të propozuar nga Kryetari i Bashkisë, jo më vonë se data 31 dhjetor, </w:t>
      </w:r>
      <w:r w:rsidR="00E224F2" w:rsidRPr="00FE1540">
        <w:rPr>
          <w:rFonts w:ascii="Times New Roman" w:hAnsi="Times New Roman"/>
        </w:rPr>
        <w:t>sipas propozimit të bërë nga Kryetari i Këshillit në konsultim me Kryesinë e Këshillit, Kryetarin e Komisionit të Buxhetit dhe Kryetarin e Bashkisë. Kalendati hartohet sipas m</w:t>
      </w:r>
      <w:r w:rsidR="000F3F86" w:rsidRPr="00FE1540">
        <w:rPr>
          <w:rFonts w:ascii="Times New Roman" w:hAnsi="Times New Roman"/>
        </w:rPr>
        <w:t>odel</w:t>
      </w:r>
      <w:r w:rsidR="00E224F2" w:rsidRPr="00FE1540">
        <w:rPr>
          <w:rFonts w:ascii="Times New Roman" w:hAnsi="Times New Roman"/>
        </w:rPr>
        <w:t>it</w:t>
      </w:r>
      <w:r w:rsidR="000F3F86" w:rsidRPr="00FE1540">
        <w:rPr>
          <w:rFonts w:ascii="Times New Roman" w:hAnsi="Times New Roman"/>
        </w:rPr>
        <w:t xml:space="preserve"> të paraqitur në </w:t>
      </w:r>
      <w:r w:rsidR="000F3F86" w:rsidRPr="00FE1540">
        <w:rPr>
          <w:rFonts w:ascii="Times New Roman" w:hAnsi="Times New Roman"/>
          <w:highlight w:val="yellow"/>
        </w:rPr>
        <w:t xml:space="preserve">shtojcën </w:t>
      </w:r>
      <w:r w:rsidR="000913B3" w:rsidRPr="00FE1540">
        <w:rPr>
          <w:rFonts w:ascii="Times New Roman" w:hAnsi="Times New Roman"/>
          <w:highlight w:val="yellow"/>
        </w:rPr>
        <w:t>nr.</w:t>
      </w:r>
      <w:r w:rsidR="000437D4" w:rsidRPr="00FE1540">
        <w:rPr>
          <w:rFonts w:ascii="Times New Roman" w:hAnsi="Times New Roman"/>
          <w:highlight w:val="yellow"/>
        </w:rPr>
        <w:t>______</w:t>
      </w:r>
      <w:r w:rsidR="00E224F2" w:rsidRPr="00FE1540">
        <w:rPr>
          <w:rFonts w:ascii="Times New Roman" w:hAnsi="Times New Roman"/>
          <w:highlight w:val="yellow"/>
        </w:rPr>
        <w:t>,</w:t>
      </w:r>
      <w:r w:rsidR="00E224F2" w:rsidRPr="00FE1540">
        <w:rPr>
          <w:rFonts w:ascii="Times New Roman" w:hAnsi="Times New Roman"/>
        </w:rPr>
        <w:t xml:space="preserve"> dhe ai hyn në fuqi në ditën e parë të vitit buxhetor</w:t>
      </w:r>
      <w:r w:rsidR="002D6F8C" w:rsidRPr="00FE1540">
        <w:rPr>
          <w:rStyle w:val="FootnoteReference"/>
          <w:rFonts w:ascii="Times New Roman" w:hAnsi="Times New Roman"/>
        </w:rPr>
        <w:footnoteReference w:id="165"/>
      </w:r>
      <w:r w:rsidR="00E224F2" w:rsidRPr="00FE1540">
        <w:rPr>
          <w:rFonts w:ascii="Times New Roman" w:hAnsi="Times New Roman"/>
        </w:rPr>
        <w:t xml:space="preserve">. </w:t>
      </w:r>
    </w:p>
    <w:p w:rsidR="000F3F86" w:rsidRPr="00FE1540" w:rsidRDefault="002260F3" w:rsidP="00631C90">
      <w:pPr>
        <w:pStyle w:val="ListParagraph"/>
        <w:numPr>
          <w:ilvl w:val="0"/>
          <w:numId w:val="43"/>
        </w:numPr>
        <w:spacing w:before="120" w:after="0"/>
        <w:ind w:left="357" w:hanging="357"/>
        <w:contextualSpacing w:val="0"/>
        <w:jc w:val="both"/>
        <w:rPr>
          <w:rFonts w:ascii="Times New Roman" w:hAnsi="Times New Roman"/>
        </w:rPr>
      </w:pPr>
      <w:r w:rsidRPr="00FE1540">
        <w:rPr>
          <w:rFonts w:ascii="Times New Roman" w:hAnsi="Times New Roman"/>
        </w:rPr>
        <w:t>Këshill miraton çdo vit planin e punës p</w:t>
      </w:r>
      <w:r w:rsidR="00E224F2" w:rsidRPr="00FE1540">
        <w:rPr>
          <w:rFonts w:ascii="Times New Roman" w:hAnsi="Times New Roman"/>
        </w:rPr>
        <w:t xml:space="preserve">ër paraqitjen dhe shqyrtimin e raporteve të zbatimit të buxhetit, </w:t>
      </w:r>
      <w:r w:rsidRPr="00FE1540">
        <w:rPr>
          <w:rFonts w:ascii="Times New Roman" w:hAnsi="Times New Roman"/>
        </w:rPr>
        <w:t>sipas propozimit të bërë nga Kryetari i Këshillit në konsultim me kryesinë e Këshillit, Kryetarin e Komisionit të Buxhetit dhe Kryetarin e Bashkisë.</w:t>
      </w:r>
    </w:p>
    <w:p w:rsidR="001F336A" w:rsidRPr="00FE1540" w:rsidRDefault="00A71D76" w:rsidP="00631C90">
      <w:pPr>
        <w:pStyle w:val="ListParagraph"/>
        <w:numPr>
          <w:ilvl w:val="0"/>
          <w:numId w:val="43"/>
        </w:numPr>
        <w:spacing w:before="120" w:after="0"/>
        <w:contextualSpacing w:val="0"/>
        <w:jc w:val="both"/>
        <w:rPr>
          <w:rFonts w:ascii="Times New Roman" w:hAnsi="Times New Roman"/>
        </w:rPr>
      </w:pPr>
      <w:r w:rsidRPr="00FE1540">
        <w:rPr>
          <w:rFonts w:ascii="Times New Roman" w:hAnsi="Times New Roman"/>
        </w:rPr>
        <w:t>Gjatë hartimit të planit të pun</w:t>
      </w:r>
      <w:r w:rsidR="006D13BC" w:rsidRPr="00FE1540">
        <w:rPr>
          <w:rFonts w:ascii="Times New Roman" w:hAnsi="Times New Roman"/>
        </w:rPr>
        <w:t xml:space="preserve">ës </w:t>
      </w:r>
      <w:r w:rsidR="00CA3422" w:rsidRPr="00FE1540">
        <w:rPr>
          <w:rFonts w:ascii="Times New Roman" w:hAnsi="Times New Roman"/>
        </w:rPr>
        <w:t>dhe kalendarit të shqyrtimit dh</w:t>
      </w:r>
      <w:r w:rsidR="00C57E8D" w:rsidRPr="00FE1540">
        <w:rPr>
          <w:rFonts w:ascii="Times New Roman" w:hAnsi="Times New Roman"/>
        </w:rPr>
        <w:t>e</w:t>
      </w:r>
      <w:r w:rsidR="00CA3422" w:rsidRPr="00FE1540">
        <w:rPr>
          <w:rFonts w:ascii="Times New Roman" w:hAnsi="Times New Roman"/>
        </w:rPr>
        <w:t xml:space="preserve"> miratimit të buxhetit, </w:t>
      </w:r>
      <w:r w:rsidR="006D13BC" w:rsidRPr="00FE1540">
        <w:rPr>
          <w:rFonts w:ascii="Times New Roman" w:hAnsi="Times New Roman"/>
        </w:rPr>
        <w:t>Krye</w:t>
      </w:r>
      <w:r w:rsidR="00AF6277" w:rsidRPr="00FE1540">
        <w:rPr>
          <w:rFonts w:ascii="Times New Roman" w:hAnsi="Times New Roman"/>
        </w:rPr>
        <w:t>t</w:t>
      </w:r>
      <w:r w:rsidR="006D13BC" w:rsidRPr="00FE1540">
        <w:rPr>
          <w:rFonts w:ascii="Times New Roman" w:hAnsi="Times New Roman"/>
        </w:rPr>
        <w:t xml:space="preserve">ari </w:t>
      </w:r>
      <w:r w:rsidR="007E5612" w:rsidRPr="00FE1540">
        <w:rPr>
          <w:rFonts w:ascii="Times New Roman" w:hAnsi="Times New Roman"/>
        </w:rPr>
        <w:t>i</w:t>
      </w:r>
      <w:r w:rsidR="006D13BC" w:rsidRPr="00FE1540">
        <w:rPr>
          <w:rFonts w:ascii="Times New Roman" w:hAnsi="Times New Roman"/>
        </w:rPr>
        <w:t xml:space="preserve"> Këshillit merr parasysh nevojat për </w:t>
      </w:r>
      <w:r w:rsidR="00476C5A" w:rsidRPr="00FE1540">
        <w:rPr>
          <w:rFonts w:ascii="Times New Roman" w:hAnsi="Times New Roman"/>
        </w:rPr>
        <w:t xml:space="preserve">asistencë teknike të paraqitura nga çdo </w:t>
      </w:r>
      <w:r w:rsidR="0081036E" w:rsidRPr="00FE1540">
        <w:rPr>
          <w:rFonts w:ascii="Times New Roman" w:hAnsi="Times New Roman"/>
        </w:rPr>
        <w:t xml:space="preserve">Grup </w:t>
      </w:r>
      <w:r w:rsidR="00476C5A" w:rsidRPr="00FE1540">
        <w:rPr>
          <w:rFonts w:ascii="Times New Roman" w:hAnsi="Times New Roman"/>
        </w:rPr>
        <w:t>Këshilltar</w:t>
      </w:r>
      <w:r w:rsidR="0081036E" w:rsidRPr="00FE1540">
        <w:rPr>
          <w:rFonts w:ascii="Times New Roman" w:hAnsi="Times New Roman"/>
        </w:rPr>
        <w:t>ësh</w:t>
      </w:r>
      <w:r w:rsidR="00476C5A" w:rsidRPr="00FE1540">
        <w:rPr>
          <w:rFonts w:ascii="Times New Roman" w:hAnsi="Times New Roman"/>
        </w:rPr>
        <w:t xml:space="preserve"> dhe Kryetari i Komisionit për Financa dhe Buxhet për tema qëato nuk kanë ekspertiz</w:t>
      </w:r>
      <w:r w:rsidR="00355EEB" w:rsidRPr="00FE1540">
        <w:rPr>
          <w:rFonts w:ascii="Times New Roman" w:hAnsi="Times New Roman"/>
        </w:rPr>
        <w:t>ë</w:t>
      </w:r>
      <w:r w:rsidR="00476C5A" w:rsidRPr="00FE1540">
        <w:rPr>
          <w:rFonts w:ascii="Times New Roman" w:hAnsi="Times New Roman"/>
        </w:rPr>
        <w:t xml:space="preserve"> apo jan</w:t>
      </w:r>
      <w:r w:rsidR="00355EEB" w:rsidRPr="00FE1540">
        <w:rPr>
          <w:rFonts w:ascii="Times New Roman" w:hAnsi="Times New Roman"/>
        </w:rPr>
        <w:t>ë</w:t>
      </w:r>
      <w:r w:rsidR="00476C5A" w:rsidRPr="00FE1540">
        <w:rPr>
          <w:rFonts w:ascii="Times New Roman" w:hAnsi="Times New Roman"/>
        </w:rPr>
        <w:t xml:space="preserve"> subjekt i shmang</w:t>
      </w:r>
      <w:r w:rsidR="007C4CEC" w:rsidRPr="00FE1540">
        <w:rPr>
          <w:rFonts w:ascii="Times New Roman" w:hAnsi="Times New Roman"/>
        </w:rPr>
        <w:t>i</w:t>
      </w:r>
      <w:r w:rsidR="00476C5A" w:rsidRPr="00FE1540">
        <w:rPr>
          <w:rFonts w:ascii="Times New Roman" w:hAnsi="Times New Roman"/>
        </w:rPr>
        <w:t>es s</w:t>
      </w:r>
      <w:r w:rsidR="00355EEB" w:rsidRPr="00FE1540">
        <w:rPr>
          <w:rFonts w:ascii="Times New Roman" w:hAnsi="Times New Roman"/>
        </w:rPr>
        <w:t>ë</w:t>
      </w:r>
      <w:r w:rsidR="00476C5A" w:rsidRPr="00FE1540">
        <w:rPr>
          <w:rFonts w:ascii="Times New Roman" w:hAnsi="Times New Roman"/>
        </w:rPr>
        <w:t xml:space="preserve"> konfliktit të</w:t>
      </w:r>
      <w:r w:rsidR="001F336A" w:rsidRPr="00FE1540">
        <w:rPr>
          <w:rFonts w:ascii="Times New Roman" w:hAnsi="Times New Roman"/>
        </w:rPr>
        <w:t xml:space="preserve"> interesave</w:t>
      </w:r>
      <w:r w:rsidR="00476C5A" w:rsidRPr="00FE1540">
        <w:rPr>
          <w:rFonts w:ascii="Times New Roman" w:hAnsi="Times New Roman"/>
        </w:rPr>
        <w:t>, si e</w:t>
      </w:r>
      <w:r w:rsidR="001F336A" w:rsidRPr="00FE1540">
        <w:rPr>
          <w:rFonts w:ascii="Times New Roman" w:hAnsi="Times New Roman"/>
        </w:rPr>
        <w:t>xpertiz</w:t>
      </w:r>
      <w:r w:rsidR="007C4CEC" w:rsidRPr="00FE1540">
        <w:rPr>
          <w:rFonts w:ascii="Times New Roman" w:hAnsi="Times New Roman"/>
        </w:rPr>
        <w:t>a</w:t>
      </w:r>
      <w:r w:rsidR="001F336A" w:rsidRPr="00FE1540">
        <w:rPr>
          <w:rFonts w:ascii="Times New Roman" w:hAnsi="Times New Roman"/>
        </w:rPr>
        <w:t xml:space="preserve"> ad hock (nga jasht</w:t>
      </w:r>
      <w:r w:rsidR="00355EEB" w:rsidRPr="00FE1540">
        <w:rPr>
          <w:rFonts w:ascii="Times New Roman" w:hAnsi="Times New Roman"/>
        </w:rPr>
        <w:t>ë</w:t>
      </w:r>
      <w:r w:rsidR="001F336A" w:rsidRPr="00FE1540">
        <w:rPr>
          <w:rFonts w:ascii="Times New Roman" w:hAnsi="Times New Roman"/>
        </w:rPr>
        <w:t>)</w:t>
      </w:r>
      <w:r w:rsidR="00476C5A" w:rsidRPr="00FE1540">
        <w:rPr>
          <w:rFonts w:ascii="Times New Roman" w:hAnsi="Times New Roman"/>
        </w:rPr>
        <w:t>, asistencë</w:t>
      </w:r>
      <w:r w:rsidR="001F336A" w:rsidRPr="00FE1540">
        <w:rPr>
          <w:rFonts w:ascii="Times New Roman" w:hAnsi="Times New Roman"/>
        </w:rPr>
        <w:t xml:space="preserve"> nga </w:t>
      </w:r>
      <w:r w:rsidR="00476C5A" w:rsidRPr="00FE1540">
        <w:rPr>
          <w:rFonts w:ascii="Times New Roman" w:hAnsi="Times New Roman"/>
        </w:rPr>
        <w:t>programe të asistenc</w:t>
      </w:r>
      <w:r w:rsidR="008E6268" w:rsidRPr="00FE1540">
        <w:rPr>
          <w:rFonts w:ascii="Times New Roman" w:hAnsi="Times New Roman"/>
        </w:rPr>
        <w:t>ë</w:t>
      </w:r>
      <w:r w:rsidR="00476C5A" w:rsidRPr="00FE1540">
        <w:rPr>
          <w:rFonts w:ascii="Times New Roman" w:hAnsi="Times New Roman"/>
        </w:rPr>
        <w:t>s teknike të donatorëve</w:t>
      </w:r>
      <w:r w:rsidR="00DC3128" w:rsidRPr="00FE1540">
        <w:rPr>
          <w:rFonts w:ascii="Times New Roman" w:hAnsi="Times New Roman"/>
        </w:rPr>
        <w:t>e</w:t>
      </w:r>
      <w:r w:rsidR="00623F21" w:rsidRPr="00FE1540">
        <w:rPr>
          <w:rFonts w:ascii="Times New Roman" w:hAnsi="Times New Roman"/>
        </w:rPr>
        <w:t>tj</w:t>
      </w:r>
      <w:r w:rsidR="00476C5A" w:rsidRPr="00FE1540">
        <w:rPr>
          <w:rFonts w:ascii="Times New Roman" w:hAnsi="Times New Roman"/>
        </w:rPr>
        <w:t>.</w:t>
      </w:r>
    </w:p>
    <w:p w:rsidR="00EC34A4" w:rsidRPr="00FE1540" w:rsidRDefault="00EC34A4" w:rsidP="00631C90">
      <w:pPr>
        <w:pStyle w:val="ListParagraph"/>
        <w:numPr>
          <w:ilvl w:val="0"/>
          <w:numId w:val="43"/>
        </w:numPr>
        <w:spacing w:before="120" w:after="0"/>
        <w:contextualSpacing w:val="0"/>
        <w:jc w:val="both"/>
        <w:rPr>
          <w:rFonts w:ascii="Times New Roman" w:hAnsi="Times New Roman"/>
        </w:rPr>
      </w:pPr>
      <w:r w:rsidRPr="00FE1540">
        <w:rPr>
          <w:rFonts w:ascii="Times New Roman" w:hAnsi="Times New Roman"/>
        </w:rPr>
        <w:t xml:space="preserve">Kryetari </w:t>
      </w:r>
      <w:r w:rsidR="00EA457D" w:rsidRPr="00FE1540">
        <w:rPr>
          <w:rFonts w:ascii="Times New Roman" w:hAnsi="Times New Roman"/>
        </w:rPr>
        <w:t>i</w:t>
      </w:r>
      <w:r w:rsidRPr="00FE1540">
        <w:rPr>
          <w:rFonts w:ascii="Times New Roman" w:hAnsi="Times New Roman"/>
        </w:rPr>
        <w:t xml:space="preserve"> Këshillit raporton</w:t>
      </w:r>
      <w:r w:rsidR="00EA457D" w:rsidRPr="00FE1540">
        <w:rPr>
          <w:rFonts w:ascii="Times New Roman" w:hAnsi="Times New Roman"/>
        </w:rPr>
        <w:t xml:space="preserve"> përpara Këshillit, në Mbledhjen e muajit Shkurt, </w:t>
      </w:r>
      <w:r w:rsidRPr="00FE1540">
        <w:rPr>
          <w:rFonts w:ascii="Times New Roman" w:hAnsi="Times New Roman"/>
        </w:rPr>
        <w:t xml:space="preserve">për zbatimin e planit </w:t>
      </w:r>
      <w:r w:rsidR="00331FA0" w:rsidRPr="00FE1540">
        <w:rPr>
          <w:rFonts w:ascii="Times New Roman" w:hAnsi="Times New Roman"/>
        </w:rPr>
        <w:t xml:space="preserve">vjetor </w:t>
      </w:r>
      <w:r w:rsidRPr="00FE1540">
        <w:rPr>
          <w:rFonts w:ascii="Times New Roman" w:hAnsi="Times New Roman"/>
        </w:rPr>
        <w:t>të punës dhe kal</w:t>
      </w:r>
      <w:r w:rsidR="00704A24" w:rsidRPr="00FE1540">
        <w:rPr>
          <w:rFonts w:ascii="Times New Roman" w:hAnsi="Times New Roman"/>
        </w:rPr>
        <w:t>e</w:t>
      </w:r>
      <w:r w:rsidRPr="00FE1540">
        <w:rPr>
          <w:rFonts w:ascii="Times New Roman" w:hAnsi="Times New Roman"/>
        </w:rPr>
        <w:t>ndarit për shqyrtimi</w:t>
      </w:r>
      <w:r w:rsidR="00331FA0" w:rsidRPr="00FE1540">
        <w:rPr>
          <w:rFonts w:ascii="Times New Roman" w:hAnsi="Times New Roman"/>
        </w:rPr>
        <w:t>ne</w:t>
      </w:r>
      <w:r w:rsidRPr="00FE1540">
        <w:rPr>
          <w:rFonts w:ascii="Times New Roman" w:hAnsi="Times New Roman"/>
        </w:rPr>
        <w:t xml:space="preserve"> projekt buxhetit.</w:t>
      </w:r>
    </w:p>
    <w:p w:rsidR="00BF732C" w:rsidRPr="00FE1540" w:rsidRDefault="00E51854" w:rsidP="00631C90">
      <w:pPr>
        <w:pStyle w:val="ListParagraph"/>
        <w:numPr>
          <w:ilvl w:val="0"/>
          <w:numId w:val="43"/>
        </w:numPr>
        <w:spacing w:before="120" w:after="0"/>
        <w:contextualSpacing w:val="0"/>
        <w:jc w:val="both"/>
        <w:rPr>
          <w:rFonts w:ascii="Times New Roman" w:hAnsi="Times New Roman"/>
        </w:rPr>
      </w:pPr>
      <w:r w:rsidRPr="00FE1540">
        <w:rPr>
          <w:rFonts w:ascii="Times New Roman" w:hAnsi="Times New Roman"/>
        </w:rPr>
        <w:t>Këshill miraton strukturën e paraqitjes së dokumentit të projektbuxhetit vjetor dhe afatmesëm të Bashkisë, duke ju referuar udhëzimit të Min</w:t>
      </w:r>
      <w:r w:rsidR="003E47F9" w:rsidRPr="00FE1540">
        <w:rPr>
          <w:rFonts w:ascii="Times New Roman" w:hAnsi="Times New Roman"/>
        </w:rPr>
        <w:t xml:space="preserve">istrisë së </w:t>
      </w:r>
      <w:r w:rsidRPr="00FE1540">
        <w:rPr>
          <w:rFonts w:ascii="Times New Roman" w:hAnsi="Times New Roman"/>
        </w:rPr>
        <w:t>Fin</w:t>
      </w:r>
      <w:r w:rsidR="003E47F9" w:rsidRPr="00FE1540">
        <w:rPr>
          <w:rFonts w:ascii="Times New Roman" w:hAnsi="Times New Roman"/>
        </w:rPr>
        <w:t>ancave</w:t>
      </w:r>
      <w:r w:rsidRPr="00FE1540">
        <w:rPr>
          <w:rFonts w:ascii="Times New Roman" w:hAnsi="Times New Roman"/>
        </w:rPr>
        <w:t xml:space="preserve">, </w:t>
      </w:r>
      <w:r w:rsidR="005D00E8" w:rsidRPr="00FE1540">
        <w:rPr>
          <w:rFonts w:ascii="Times New Roman" w:hAnsi="Times New Roman"/>
        </w:rPr>
        <w:t xml:space="preserve">si dhe </w:t>
      </w:r>
      <w:r w:rsidRPr="00FE1540">
        <w:rPr>
          <w:rFonts w:ascii="Times New Roman" w:hAnsi="Times New Roman"/>
        </w:rPr>
        <w:t>strukturën e paraqitjes së dokumentit të projekt buxhetit për publikun “Buxheti për Qytetarin”</w:t>
      </w:r>
      <w:r w:rsidR="005D00E8" w:rsidRPr="00FE1540">
        <w:rPr>
          <w:rFonts w:ascii="Times New Roman" w:hAnsi="Times New Roman"/>
        </w:rPr>
        <w:t>, dhe ja dërgon Krye</w:t>
      </w:r>
      <w:r w:rsidRPr="00FE1540">
        <w:rPr>
          <w:rFonts w:ascii="Times New Roman" w:hAnsi="Times New Roman"/>
        </w:rPr>
        <w:t>tari</w:t>
      </w:r>
      <w:r w:rsidR="005D00E8" w:rsidRPr="00FE1540">
        <w:rPr>
          <w:rFonts w:ascii="Times New Roman" w:hAnsi="Times New Roman"/>
        </w:rPr>
        <w:t>t</w:t>
      </w:r>
      <w:r w:rsidRPr="00FE1540">
        <w:rPr>
          <w:rFonts w:ascii="Times New Roman" w:hAnsi="Times New Roman"/>
        </w:rPr>
        <w:t xml:space="preserve"> të Bashkisë</w:t>
      </w:r>
      <w:r w:rsidR="00526F01" w:rsidRPr="00FE1540">
        <w:rPr>
          <w:rFonts w:ascii="Times New Roman" w:hAnsi="Times New Roman"/>
        </w:rPr>
        <w:t>.</w:t>
      </w:r>
      <w:bookmarkStart w:id="311" w:name="_Toc428184591"/>
      <w:bookmarkStart w:id="312" w:name="_Toc428267661"/>
    </w:p>
    <w:p w:rsidR="00BD3938" w:rsidRPr="00FE1540" w:rsidRDefault="00BD3938" w:rsidP="00631C90">
      <w:pPr>
        <w:pStyle w:val="ListParagraph"/>
        <w:numPr>
          <w:ilvl w:val="0"/>
          <w:numId w:val="43"/>
        </w:numPr>
        <w:spacing w:before="120" w:after="0"/>
        <w:contextualSpacing w:val="0"/>
        <w:jc w:val="both"/>
        <w:rPr>
          <w:rFonts w:ascii="Times New Roman" w:hAnsi="Times New Roman"/>
        </w:rPr>
      </w:pPr>
      <w:r w:rsidRPr="00FE1540">
        <w:rPr>
          <w:rFonts w:ascii="Times New Roman" w:hAnsi="Times New Roman"/>
        </w:rPr>
        <w:t xml:space="preserve">Këshill miraton strukturën e raporti të zbatimit të buxhetit vjetor dhe afatmesëm të Bashkisë, duke ju referuar udhëzimit të </w:t>
      </w:r>
      <w:r w:rsidR="008917A2" w:rsidRPr="00FE1540">
        <w:rPr>
          <w:rFonts w:ascii="Times New Roman" w:hAnsi="Times New Roman"/>
          <w:lang w:val="sq-AL"/>
        </w:rPr>
        <w:t>Ministrisë së Financave</w:t>
      </w:r>
      <w:r w:rsidRPr="00FE1540">
        <w:rPr>
          <w:rFonts w:ascii="Times New Roman" w:hAnsi="Times New Roman"/>
        </w:rPr>
        <w:t>, si dhe strukturën e raportit të zbatimit të buxhte</w:t>
      </w:r>
      <w:r w:rsidR="00BF732C" w:rsidRPr="00FE1540">
        <w:rPr>
          <w:rFonts w:ascii="Times New Roman" w:hAnsi="Times New Roman"/>
        </w:rPr>
        <w:t>t</w:t>
      </w:r>
      <w:r w:rsidRPr="00FE1540">
        <w:rPr>
          <w:rFonts w:ascii="Times New Roman" w:hAnsi="Times New Roman"/>
        </w:rPr>
        <w:t xml:space="preserve">it për </w:t>
      </w:r>
      <w:r w:rsidRPr="00FE1540">
        <w:rPr>
          <w:rFonts w:ascii="Times New Roman" w:hAnsi="Times New Roman"/>
        </w:rPr>
        <w:lastRenderedPageBreak/>
        <w:t>publikun “Raporti i Zbat</w:t>
      </w:r>
      <w:r w:rsidR="00F00391" w:rsidRPr="00FE1540">
        <w:rPr>
          <w:rFonts w:ascii="Times New Roman" w:hAnsi="Times New Roman"/>
        </w:rPr>
        <w:t>imit të Buxhetit për Qytetarin”</w:t>
      </w:r>
      <w:r w:rsidRPr="00FE1540">
        <w:rPr>
          <w:rFonts w:ascii="Times New Roman" w:hAnsi="Times New Roman"/>
        </w:rPr>
        <w:t>.</w:t>
      </w:r>
      <w:r w:rsidR="00F00391" w:rsidRPr="00FE1540">
        <w:rPr>
          <w:rFonts w:ascii="Times New Roman" w:hAnsi="Times New Roman"/>
        </w:rPr>
        <w:t xml:space="preserve"> Të dy raportet bëhen publik në faqen e internetit zyrtare të bashkisë.</w:t>
      </w:r>
    </w:p>
    <w:p w:rsidR="00A70A3A" w:rsidRPr="004B75DD" w:rsidRDefault="004B75DD" w:rsidP="00631C90">
      <w:pPr>
        <w:pStyle w:val="ListParagraph"/>
        <w:numPr>
          <w:ilvl w:val="0"/>
          <w:numId w:val="43"/>
        </w:numPr>
        <w:spacing w:before="120" w:after="0"/>
        <w:contextualSpacing w:val="0"/>
        <w:jc w:val="both"/>
        <w:rPr>
          <w:rFonts w:ascii="Times New Roman" w:hAnsi="Times New Roman"/>
          <w:color w:val="0000FF"/>
          <w:highlight w:val="green"/>
        </w:rPr>
      </w:pPr>
      <w:r w:rsidRPr="004B75DD">
        <w:rPr>
          <w:rFonts w:ascii="Times New Roman" w:hAnsi="Times New Roman"/>
          <w:color w:val="0000FF"/>
          <w:highlight w:val="green"/>
        </w:rPr>
        <w:t xml:space="preserve">Bazuar në propozimin e bashkisë, </w:t>
      </w:r>
      <w:r w:rsidR="00A70A3A" w:rsidRPr="004B75DD">
        <w:rPr>
          <w:rFonts w:ascii="Times New Roman" w:hAnsi="Times New Roman"/>
          <w:color w:val="0000FF"/>
          <w:highlight w:val="green"/>
        </w:rPr>
        <w:t>Këshilli miraton çdo vit listën e treguesve financiarë të përformacës së buxhetit të Bashkisë</w:t>
      </w:r>
      <w:r w:rsidR="00A70A3A" w:rsidRPr="004B75DD">
        <w:rPr>
          <w:rStyle w:val="FootnoteReference"/>
          <w:rFonts w:ascii="Times New Roman" w:hAnsi="Times New Roman"/>
          <w:color w:val="0000FF"/>
        </w:rPr>
        <w:footnoteReference w:id="166"/>
      </w:r>
      <w:r w:rsidR="00A70A3A" w:rsidRPr="004B75DD">
        <w:rPr>
          <w:rFonts w:ascii="Times New Roman" w:hAnsi="Times New Roman"/>
          <w:color w:val="0000FF"/>
          <w:highlight w:val="green"/>
        </w:rPr>
        <w:t xml:space="preserve">, </w:t>
      </w:r>
      <w:r w:rsidRPr="004B75DD">
        <w:rPr>
          <w:rFonts w:ascii="Times New Roman" w:hAnsi="Times New Roman"/>
          <w:color w:val="0000FF"/>
          <w:highlight w:val="green"/>
        </w:rPr>
        <w:t>si pjesë e dokumentave për miratimin e buxhetit vjetor dhe programit buxhetor afatmesëm</w:t>
      </w:r>
      <w:r>
        <w:rPr>
          <w:rFonts w:ascii="Times New Roman" w:hAnsi="Times New Roman"/>
          <w:color w:val="0000FF"/>
          <w:highlight w:val="green"/>
        </w:rPr>
        <w:t xml:space="preserve"> si edhe raportit t</w:t>
      </w:r>
      <w:r w:rsidR="00622930">
        <w:rPr>
          <w:rFonts w:ascii="Times New Roman" w:hAnsi="Times New Roman"/>
          <w:color w:val="0000FF"/>
          <w:highlight w:val="green"/>
        </w:rPr>
        <w:t>ë</w:t>
      </w:r>
      <w:r>
        <w:rPr>
          <w:rFonts w:ascii="Times New Roman" w:hAnsi="Times New Roman"/>
          <w:color w:val="0000FF"/>
          <w:highlight w:val="green"/>
        </w:rPr>
        <w:t xml:space="preserve"> monitorimit p</w:t>
      </w:r>
      <w:r w:rsidR="00622930">
        <w:rPr>
          <w:rFonts w:ascii="Times New Roman" w:hAnsi="Times New Roman"/>
          <w:color w:val="0000FF"/>
          <w:highlight w:val="green"/>
        </w:rPr>
        <w:t>ë</w:t>
      </w:r>
      <w:r>
        <w:rPr>
          <w:rFonts w:ascii="Times New Roman" w:hAnsi="Times New Roman"/>
          <w:color w:val="0000FF"/>
          <w:highlight w:val="green"/>
        </w:rPr>
        <w:t>r zbatimin e buxhetit vjetor t</w:t>
      </w:r>
      <w:r w:rsidR="00622930">
        <w:rPr>
          <w:rFonts w:ascii="Times New Roman" w:hAnsi="Times New Roman"/>
          <w:color w:val="0000FF"/>
          <w:highlight w:val="green"/>
        </w:rPr>
        <w:t>ë</w:t>
      </w:r>
      <w:r>
        <w:rPr>
          <w:rFonts w:ascii="Times New Roman" w:hAnsi="Times New Roman"/>
          <w:color w:val="0000FF"/>
          <w:highlight w:val="green"/>
        </w:rPr>
        <w:t xml:space="preserve"> bashkis</w:t>
      </w:r>
      <w:r w:rsidR="00622930">
        <w:rPr>
          <w:rFonts w:ascii="Times New Roman" w:hAnsi="Times New Roman"/>
          <w:color w:val="0000FF"/>
          <w:highlight w:val="green"/>
        </w:rPr>
        <w:t>ë</w:t>
      </w:r>
      <w:r>
        <w:rPr>
          <w:rFonts w:ascii="Times New Roman" w:hAnsi="Times New Roman"/>
          <w:color w:val="0000FF"/>
          <w:highlight w:val="green"/>
        </w:rPr>
        <w:t>.</w:t>
      </w:r>
      <w:r w:rsidR="00A70A3A" w:rsidRPr="004B75DD">
        <w:rPr>
          <w:rFonts w:ascii="Times New Roman" w:hAnsi="Times New Roman"/>
          <w:color w:val="0000FF"/>
          <w:highlight w:val="green"/>
        </w:rPr>
        <w:t>.</w:t>
      </w:r>
    </w:p>
    <w:p w:rsidR="00CA3422" w:rsidRPr="00FE1540" w:rsidRDefault="00CA3422" w:rsidP="00715D23">
      <w:pPr>
        <w:pStyle w:val="ListParagraph"/>
        <w:spacing w:before="120" w:after="0"/>
        <w:ind w:left="360"/>
        <w:contextualSpacing w:val="0"/>
        <w:jc w:val="both"/>
        <w:rPr>
          <w:rFonts w:ascii="Times New Roman" w:hAnsi="Times New Roman"/>
        </w:rPr>
      </w:pPr>
    </w:p>
    <w:bookmarkEnd w:id="311"/>
    <w:bookmarkEnd w:id="312"/>
    <w:p w:rsidR="00DB57D2" w:rsidRPr="00FE1540" w:rsidRDefault="00DB57D2"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F0172A" w:rsidP="008D4491">
      <w:pPr>
        <w:pStyle w:val="Heading4"/>
      </w:pPr>
      <w:bookmarkStart w:id="313" w:name="_Toc428679328"/>
      <w:bookmarkStart w:id="314" w:name="_Toc35915339"/>
      <w:r w:rsidRPr="00FE1540">
        <w:rPr>
          <w:lang w:val="it-IT"/>
        </w:rPr>
        <w:t>S</w:t>
      </w:r>
      <w:r w:rsidR="00DB57D2" w:rsidRPr="00FE1540">
        <w:t>h</w:t>
      </w:r>
      <w:r w:rsidR="00712A53" w:rsidRPr="00FE1540">
        <w:t>q</w:t>
      </w:r>
      <w:r w:rsidR="00DB57D2" w:rsidRPr="00FE1540">
        <w:t>yrtimi</w:t>
      </w:r>
      <w:r w:rsidRPr="00FE1540">
        <w:t>i</w:t>
      </w:r>
      <w:r w:rsidR="00525738" w:rsidRPr="00FE1540">
        <w:t xml:space="preserve"> projekt buxhetit</w:t>
      </w:r>
      <w:r w:rsidR="00341F83" w:rsidRPr="00FE1540">
        <w:t xml:space="preserve"> afatmesëm dhe vjetor </w:t>
      </w:r>
      <w:r w:rsidR="0094447D" w:rsidRPr="00FE1540">
        <w:t>të Bashkisë</w:t>
      </w:r>
      <w:bookmarkEnd w:id="313"/>
      <w:bookmarkEnd w:id="314"/>
    </w:p>
    <w:p w:rsidR="00556E5E" w:rsidRDefault="00556E5E" w:rsidP="00631C90">
      <w:pPr>
        <w:pStyle w:val="ListParagraph"/>
        <w:numPr>
          <w:ilvl w:val="0"/>
          <w:numId w:val="192"/>
        </w:numPr>
        <w:spacing w:before="120" w:after="0"/>
        <w:contextualSpacing w:val="0"/>
        <w:jc w:val="both"/>
        <w:rPr>
          <w:rFonts w:ascii="Times New Roman" w:hAnsi="Times New Roman"/>
        </w:rPr>
      </w:pPr>
      <w:r w:rsidRPr="00FE1540">
        <w:rPr>
          <w:rFonts w:ascii="Times New Roman" w:hAnsi="Times New Roman"/>
        </w:rPr>
        <w:t xml:space="preserve">Këshilli i Bashkisë e shqyrton </w:t>
      </w:r>
      <w:r w:rsidR="00687A10" w:rsidRPr="00FE1540">
        <w:rPr>
          <w:rFonts w:ascii="Times New Roman" w:hAnsi="Times New Roman"/>
        </w:rPr>
        <w:t xml:space="preserve">dokumentin e </w:t>
      </w:r>
      <w:r w:rsidRPr="00FE1540">
        <w:rPr>
          <w:rFonts w:ascii="Times New Roman" w:hAnsi="Times New Roman"/>
        </w:rPr>
        <w:t>buxheti</w:t>
      </w:r>
      <w:r w:rsidR="00687A10" w:rsidRPr="00FE1540">
        <w:rPr>
          <w:rFonts w:ascii="Times New Roman" w:hAnsi="Times New Roman"/>
        </w:rPr>
        <w:t xml:space="preserve">t </w:t>
      </w:r>
      <w:r w:rsidRPr="00FE1540">
        <w:rPr>
          <w:rFonts w:ascii="Times New Roman" w:hAnsi="Times New Roman"/>
        </w:rPr>
        <w:t xml:space="preserve">afatmesëm </w:t>
      </w:r>
      <w:r w:rsidR="00687A10" w:rsidRPr="00FE1540">
        <w:rPr>
          <w:rFonts w:ascii="Times New Roman" w:hAnsi="Times New Roman"/>
        </w:rPr>
        <w:t xml:space="preserve">dhe vjetor </w:t>
      </w:r>
      <w:r w:rsidRPr="00FE1540">
        <w:rPr>
          <w:rFonts w:ascii="Times New Roman" w:hAnsi="Times New Roman"/>
        </w:rPr>
        <w:t>t</w:t>
      </w:r>
      <w:r w:rsidR="002B74F0" w:rsidRPr="00FE1540">
        <w:rPr>
          <w:rFonts w:ascii="Times New Roman" w:hAnsi="Times New Roman"/>
        </w:rPr>
        <w:t>ë</w:t>
      </w:r>
      <w:r w:rsidRPr="00FE1540">
        <w:rPr>
          <w:rFonts w:ascii="Times New Roman" w:hAnsi="Times New Roman"/>
        </w:rPr>
        <w:t xml:space="preserve"> Bashkisë sëpaku në </w:t>
      </w:r>
      <w:r w:rsidR="006023F4" w:rsidRPr="00FE1540">
        <w:rPr>
          <w:rFonts w:ascii="Times New Roman" w:hAnsi="Times New Roman"/>
        </w:rPr>
        <w:t>tre</w:t>
      </w:r>
      <w:r w:rsidRPr="00FE1540">
        <w:rPr>
          <w:rFonts w:ascii="Times New Roman" w:hAnsi="Times New Roman"/>
        </w:rPr>
        <w:t xml:space="preserve"> mbledhje, ku në Mbledhjen e par</w:t>
      </w:r>
      <w:r w:rsidR="000A069D" w:rsidRPr="00FE1540">
        <w:rPr>
          <w:rFonts w:ascii="Times New Roman" w:hAnsi="Times New Roman"/>
        </w:rPr>
        <w:t>ë</w:t>
      </w:r>
      <w:r w:rsidRPr="00FE1540">
        <w:rPr>
          <w:rFonts w:ascii="Times New Roman" w:hAnsi="Times New Roman"/>
        </w:rPr>
        <w:t xml:space="preserve"> (muaji </w:t>
      </w:r>
      <w:r w:rsidR="006023F4" w:rsidRPr="00FE1540">
        <w:rPr>
          <w:rFonts w:ascii="Times New Roman" w:hAnsi="Times New Roman"/>
        </w:rPr>
        <w:t>qershor</w:t>
      </w:r>
      <w:r w:rsidRPr="00FE1540">
        <w:rPr>
          <w:rFonts w:ascii="Times New Roman" w:hAnsi="Times New Roman"/>
        </w:rPr>
        <w:t xml:space="preserve">) Këshilli shqyrton </w:t>
      </w:r>
      <w:r w:rsidR="006023F4" w:rsidRPr="00FE1540">
        <w:rPr>
          <w:rFonts w:ascii="Times New Roman" w:hAnsi="Times New Roman"/>
        </w:rPr>
        <w:t xml:space="preserve">projektin e parë të programit buxhetor afatmesëm, të paraqitur nga </w:t>
      </w:r>
      <w:r w:rsidRPr="00FE1540">
        <w:rPr>
          <w:rFonts w:ascii="Times New Roman" w:hAnsi="Times New Roman"/>
        </w:rPr>
        <w:t xml:space="preserve">Kryetarit të Bashkisë, në Mbledhjen e dytë (muaji </w:t>
      </w:r>
      <w:r w:rsidR="00FE248C" w:rsidRPr="00FE1540">
        <w:rPr>
          <w:rFonts w:ascii="Times New Roman" w:hAnsi="Times New Roman"/>
        </w:rPr>
        <w:t>shtator</w:t>
      </w:r>
      <w:r w:rsidRPr="00FE1540">
        <w:rPr>
          <w:rFonts w:ascii="Times New Roman" w:hAnsi="Times New Roman"/>
        </w:rPr>
        <w:t>) Këshilli shqyrt</w:t>
      </w:r>
      <w:r w:rsidR="00820F43" w:rsidRPr="00FE1540">
        <w:rPr>
          <w:rFonts w:ascii="Times New Roman" w:hAnsi="Times New Roman"/>
        </w:rPr>
        <w:t>on</w:t>
      </w:r>
      <w:r w:rsidR="00FE248C" w:rsidRPr="00FE1540">
        <w:rPr>
          <w:rFonts w:ascii="Times New Roman" w:hAnsi="Times New Roman"/>
        </w:rPr>
        <w:t xml:space="preserve">dokumentin e programit buxhetor afatmesëm të rishikuar, ndërsa në mbledhjen e trete (muaji dhjetor) Këshilli shqyrton </w:t>
      </w:r>
      <w:r w:rsidR="00820F43" w:rsidRPr="00FE1540">
        <w:rPr>
          <w:rFonts w:ascii="Times New Roman" w:hAnsi="Times New Roman"/>
        </w:rPr>
        <w:t xml:space="preserve">dokumentin </w:t>
      </w:r>
      <w:r w:rsidRPr="00FE1540">
        <w:rPr>
          <w:rFonts w:ascii="Times New Roman" w:hAnsi="Times New Roman"/>
        </w:rPr>
        <w:t xml:space="preserve">final të projektbuxhetit </w:t>
      </w:r>
      <w:r w:rsidR="00820F43" w:rsidRPr="00FE1540">
        <w:rPr>
          <w:rFonts w:ascii="Times New Roman" w:hAnsi="Times New Roman"/>
        </w:rPr>
        <w:t>të paraqitur nga Kryetari i Bashkisë</w:t>
      </w:r>
      <w:r w:rsidR="004C55BA" w:rsidRPr="00FE1540">
        <w:rPr>
          <w:rFonts w:ascii="Times New Roman" w:hAnsi="Times New Roman"/>
        </w:rPr>
        <w:t>, bashkë me</w:t>
      </w:r>
      <w:r w:rsidRPr="00FE1540">
        <w:rPr>
          <w:rFonts w:ascii="Times New Roman" w:hAnsi="Times New Roman"/>
        </w:rPr>
        <w:t xml:space="preserve"> rekomandimet dhe propozimet </w:t>
      </w:r>
      <w:r w:rsidR="004B2F1F" w:rsidRPr="00FE1540">
        <w:rPr>
          <w:rFonts w:ascii="Times New Roman" w:hAnsi="Times New Roman"/>
        </w:rPr>
        <w:t xml:space="preserve">e ardhura nga konsultimet me komunitetin dhe grupet e </w:t>
      </w:r>
      <w:r w:rsidR="00DB644B" w:rsidRPr="00FE1540">
        <w:rPr>
          <w:rFonts w:ascii="Times New Roman" w:hAnsi="Times New Roman"/>
        </w:rPr>
        <w:t>interest</w:t>
      </w:r>
      <w:r w:rsidR="00661C0E" w:rsidRPr="00FE1540">
        <w:rPr>
          <w:rFonts w:ascii="Times New Roman" w:hAnsi="Times New Roman"/>
        </w:rPr>
        <w:t>.</w:t>
      </w:r>
    </w:p>
    <w:p w:rsidR="006A2DD1" w:rsidRPr="00622930" w:rsidRDefault="00622930" w:rsidP="00631C90">
      <w:pPr>
        <w:pStyle w:val="ListParagraph"/>
        <w:numPr>
          <w:ilvl w:val="0"/>
          <w:numId w:val="192"/>
        </w:numPr>
        <w:spacing w:before="120" w:after="0"/>
        <w:contextualSpacing w:val="0"/>
        <w:jc w:val="both"/>
        <w:rPr>
          <w:rFonts w:ascii="Times New Roman" w:hAnsi="Times New Roman"/>
          <w:highlight w:val="green"/>
        </w:rPr>
      </w:pPr>
      <w:r w:rsidRPr="00622930">
        <w:rPr>
          <w:rFonts w:ascii="Times New Roman" w:hAnsi="Times New Roman"/>
          <w:highlight w:val="green"/>
        </w:rPr>
        <w:t xml:space="preserve">Për një vendimarrje të bazuar në informacion jo vetëm financiar por edhe </w:t>
      </w:r>
      <w:r>
        <w:rPr>
          <w:rFonts w:ascii="Times New Roman" w:hAnsi="Times New Roman"/>
          <w:highlight w:val="green"/>
        </w:rPr>
        <w:t>t</w:t>
      </w:r>
      <w:r w:rsidRPr="00622930">
        <w:rPr>
          <w:rFonts w:ascii="Times New Roman" w:hAnsi="Times New Roman"/>
          <w:highlight w:val="green"/>
        </w:rPr>
        <w:t>eknik</w:t>
      </w:r>
      <w:r>
        <w:rPr>
          <w:rFonts w:ascii="Times New Roman" w:hAnsi="Times New Roman"/>
          <w:highlight w:val="green"/>
        </w:rPr>
        <w:t>,</w:t>
      </w:r>
      <w:r w:rsidRPr="00622930">
        <w:rPr>
          <w:rFonts w:ascii="Times New Roman" w:hAnsi="Times New Roman"/>
          <w:highlight w:val="green"/>
        </w:rPr>
        <w:t xml:space="preserve"> Këshilli Bashkiak konsultonpërgatitjen e buxhetit vjetor apo edhe atë afatmesëm me anë të dokument</w:t>
      </w:r>
      <w:r>
        <w:rPr>
          <w:rFonts w:ascii="Times New Roman" w:hAnsi="Times New Roman"/>
          <w:highlight w:val="green"/>
        </w:rPr>
        <w:t>e</w:t>
      </w:r>
      <w:r w:rsidRPr="00622930">
        <w:rPr>
          <w:rFonts w:ascii="Times New Roman" w:hAnsi="Times New Roman"/>
          <w:highlight w:val="green"/>
        </w:rPr>
        <w:t>ve lehtësisht të lexueshme si: Plani Performancës Afatmesme Buxhetore dhe Raporti Performancës së bashkisë. Këto dokumenta miratohen nga K</w:t>
      </w:r>
      <w:r w:rsidR="00006C55">
        <w:rPr>
          <w:rFonts w:ascii="Times New Roman" w:hAnsi="Times New Roman"/>
          <w:highlight w:val="green"/>
        </w:rPr>
        <w:t>ë</w:t>
      </w:r>
      <w:r>
        <w:rPr>
          <w:rFonts w:ascii="Times New Roman" w:hAnsi="Times New Roman"/>
          <w:highlight w:val="green"/>
        </w:rPr>
        <w:t xml:space="preserve">shilli </w:t>
      </w:r>
      <w:r w:rsidRPr="00622930">
        <w:rPr>
          <w:rFonts w:ascii="Times New Roman" w:hAnsi="Times New Roman"/>
          <w:highlight w:val="green"/>
        </w:rPr>
        <w:t>B</w:t>
      </w:r>
      <w:r>
        <w:rPr>
          <w:rFonts w:ascii="Times New Roman" w:hAnsi="Times New Roman"/>
          <w:highlight w:val="green"/>
        </w:rPr>
        <w:t>ashkiak</w:t>
      </w:r>
      <w:r w:rsidRPr="00622930">
        <w:rPr>
          <w:rFonts w:ascii="Times New Roman" w:hAnsi="Times New Roman"/>
          <w:highlight w:val="green"/>
        </w:rPr>
        <w:t xml:space="preserve"> si pjesë e dokumentacionit që shqyrtohet nga K</w:t>
      </w:r>
      <w:r w:rsidR="00006C55">
        <w:rPr>
          <w:rFonts w:ascii="Times New Roman" w:hAnsi="Times New Roman"/>
          <w:highlight w:val="green"/>
        </w:rPr>
        <w:t>ë</w:t>
      </w:r>
      <w:r>
        <w:rPr>
          <w:rFonts w:ascii="Times New Roman" w:hAnsi="Times New Roman"/>
          <w:highlight w:val="green"/>
        </w:rPr>
        <w:t>shilli</w:t>
      </w:r>
      <w:r w:rsidRPr="00622930">
        <w:rPr>
          <w:rFonts w:ascii="Times New Roman" w:hAnsi="Times New Roman"/>
          <w:highlight w:val="green"/>
        </w:rPr>
        <w:t xml:space="preserve"> për miratimin e projekt buxhetit dhe programit buxhetor afatmesëm dhe raportit të monitorimit të zbatimit të buxhetit të Bashkisë. </w:t>
      </w:r>
      <w:r w:rsidR="006A2DD1" w:rsidRPr="00622930">
        <w:rPr>
          <w:rFonts w:ascii="Times New Roman" w:hAnsi="Times New Roman"/>
          <w:highlight w:val="green"/>
        </w:rPr>
        <w:t xml:space="preserve">. </w:t>
      </w:r>
      <w:r>
        <w:rPr>
          <w:rFonts w:ascii="Times New Roman" w:hAnsi="Times New Roman"/>
          <w:highlight w:val="green"/>
        </w:rPr>
        <w:t>T</w:t>
      </w:r>
      <w:r w:rsidR="00006C55">
        <w:rPr>
          <w:rFonts w:ascii="Times New Roman" w:hAnsi="Times New Roman"/>
          <w:highlight w:val="green"/>
        </w:rPr>
        <w:t>ë</w:t>
      </w:r>
      <w:r>
        <w:rPr>
          <w:rFonts w:ascii="Times New Roman" w:hAnsi="Times New Roman"/>
          <w:highlight w:val="green"/>
        </w:rPr>
        <w:t xml:space="preserve"> dy k</w:t>
      </w:r>
      <w:r w:rsidR="00006C55">
        <w:rPr>
          <w:rFonts w:ascii="Times New Roman" w:hAnsi="Times New Roman"/>
          <w:highlight w:val="green"/>
        </w:rPr>
        <w:t>ë</w:t>
      </w:r>
      <w:r>
        <w:rPr>
          <w:rFonts w:ascii="Times New Roman" w:hAnsi="Times New Roman"/>
          <w:highlight w:val="green"/>
        </w:rPr>
        <w:t>to dokumenta: Plani Performanc</w:t>
      </w:r>
      <w:r w:rsidR="00006C55">
        <w:rPr>
          <w:rFonts w:ascii="Times New Roman" w:hAnsi="Times New Roman"/>
          <w:highlight w:val="green"/>
        </w:rPr>
        <w:t>ë</w:t>
      </w:r>
      <w:r>
        <w:rPr>
          <w:rFonts w:ascii="Times New Roman" w:hAnsi="Times New Roman"/>
          <w:highlight w:val="green"/>
        </w:rPr>
        <w:t>s Afatmesme Buxhetoredhe Raporti Performanc</w:t>
      </w:r>
      <w:r w:rsidR="00006C55">
        <w:rPr>
          <w:rFonts w:ascii="Times New Roman" w:hAnsi="Times New Roman"/>
          <w:highlight w:val="green"/>
        </w:rPr>
        <w:t>ë</w:t>
      </w:r>
      <w:r>
        <w:rPr>
          <w:rFonts w:ascii="Times New Roman" w:hAnsi="Times New Roman"/>
          <w:highlight w:val="green"/>
        </w:rPr>
        <w:t>s sjellin n</w:t>
      </w:r>
      <w:r w:rsidR="00006C55">
        <w:rPr>
          <w:rFonts w:ascii="Times New Roman" w:hAnsi="Times New Roman"/>
          <w:highlight w:val="green"/>
        </w:rPr>
        <w:t>ë</w:t>
      </w:r>
      <w:r>
        <w:rPr>
          <w:rFonts w:ascii="Times New Roman" w:hAnsi="Times New Roman"/>
          <w:highlight w:val="green"/>
        </w:rPr>
        <w:t xml:space="preserve"> nj</w:t>
      </w:r>
      <w:r w:rsidR="00006C55">
        <w:rPr>
          <w:rFonts w:ascii="Times New Roman" w:hAnsi="Times New Roman"/>
          <w:highlight w:val="green"/>
        </w:rPr>
        <w:t>ë</w:t>
      </w:r>
      <w:r>
        <w:rPr>
          <w:rFonts w:ascii="Times New Roman" w:hAnsi="Times New Roman"/>
          <w:highlight w:val="green"/>
        </w:rPr>
        <w:t xml:space="preserve"> gjuh</w:t>
      </w:r>
      <w:r w:rsidR="00006C55">
        <w:rPr>
          <w:rFonts w:ascii="Times New Roman" w:hAnsi="Times New Roman"/>
          <w:highlight w:val="green"/>
        </w:rPr>
        <w:t>ë</w:t>
      </w:r>
      <w:r>
        <w:rPr>
          <w:rFonts w:ascii="Times New Roman" w:hAnsi="Times New Roman"/>
          <w:highlight w:val="green"/>
        </w:rPr>
        <w:t xml:space="preserve"> m</w:t>
      </w:r>
      <w:r w:rsidR="00006C55">
        <w:rPr>
          <w:rFonts w:ascii="Times New Roman" w:hAnsi="Times New Roman"/>
          <w:highlight w:val="green"/>
        </w:rPr>
        <w:t>ë</w:t>
      </w:r>
      <w:r>
        <w:rPr>
          <w:rFonts w:ascii="Times New Roman" w:hAnsi="Times New Roman"/>
          <w:highlight w:val="green"/>
        </w:rPr>
        <w:t xml:space="preserve"> t</w:t>
      </w:r>
      <w:r w:rsidR="00006C55">
        <w:rPr>
          <w:rFonts w:ascii="Times New Roman" w:hAnsi="Times New Roman"/>
          <w:highlight w:val="green"/>
        </w:rPr>
        <w:t>ë</w:t>
      </w:r>
      <w:r>
        <w:rPr>
          <w:rFonts w:ascii="Times New Roman" w:hAnsi="Times New Roman"/>
          <w:highlight w:val="green"/>
        </w:rPr>
        <w:t xml:space="preserve"> thjesht</w:t>
      </w:r>
      <w:r w:rsidR="00006C55">
        <w:rPr>
          <w:rFonts w:ascii="Times New Roman" w:hAnsi="Times New Roman"/>
          <w:highlight w:val="green"/>
        </w:rPr>
        <w:t>ë</w:t>
      </w:r>
      <w:r>
        <w:rPr>
          <w:rFonts w:ascii="Times New Roman" w:hAnsi="Times New Roman"/>
          <w:highlight w:val="green"/>
        </w:rPr>
        <w:t xml:space="preserve"> Buxhetin Vjetor dhe Programin e Buxhetit Afatmes</w:t>
      </w:r>
      <w:r w:rsidR="00006C55">
        <w:rPr>
          <w:rFonts w:ascii="Times New Roman" w:hAnsi="Times New Roman"/>
          <w:highlight w:val="green"/>
        </w:rPr>
        <w:t>ë</w:t>
      </w:r>
      <w:r>
        <w:rPr>
          <w:rFonts w:ascii="Times New Roman" w:hAnsi="Times New Roman"/>
          <w:highlight w:val="green"/>
        </w:rPr>
        <w:t>m si edhe zbatimin e tyre duke dh</w:t>
      </w:r>
      <w:r w:rsidR="00006C55">
        <w:rPr>
          <w:rFonts w:ascii="Times New Roman" w:hAnsi="Times New Roman"/>
          <w:highlight w:val="green"/>
        </w:rPr>
        <w:t>ë</w:t>
      </w:r>
      <w:r>
        <w:rPr>
          <w:rFonts w:ascii="Times New Roman" w:hAnsi="Times New Roman"/>
          <w:highlight w:val="green"/>
        </w:rPr>
        <w:t>n</w:t>
      </w:r>
      <w:r w:rsidR="00006C55">
        <w:rPr>
          <w:rFonts w:ascii="Times New Roman" w:hAnsi="Times New Roman"/>
          <w:highlight w:val="green"/>
        </w:rPr>
        <w:t>ë</w:t>
      </w:r>
      <w:r>
        <w:rPr>
          <w:rFonts w:ascii="Times New Roman" w:hAnsi="Times New Roman"/>
          <w:highlight w:val="green"/>
        </w:rPr>
        <w:t xml:space="preserve"> konkretisht performanc</w:t>
      </w:r>
      <w:r w:rsidR="00006C55">
        <w:rPr>
          <w:rFonts w:ascii="Times New Roman" w:hAnsi="Times New Roman"/>
          <w:highlight w:val="green"/>
        </w:rPr>
        <w:t>ë</w:t>
      </w:r>
      <w:r>
        <w:rPr>
          <w:rFonts w:ascii="Times New Roman" w:hAnsi="Times New Roman"/>
          <w:highlight w:val="green"/>
        </w:rPr>
        <w:t>n e bashkis</w:t>
      </w:r>
      <w:r w:rsidR="00006C55">
        <w:rPr>
          <w:rFonts w:ascii="Times New Roman" w:hAnsi="Times New Roman"/>
          <w:highlight w:val="green"/>
        </w:rPr>
        <w:t>ë</w:t>
      </w:r>
      <w:r>
        <w:rPr>
          <w:rFonts w:ascii="Times New Roman" w:hAnsi="Times New Roman"/>
          <w:highlight w:val="green"/>
        </w:rPr>
        <w:t xml:space="preserve"> p</w:t>
      </w:r>
      <w:r w:rsidR="00006C55">
        <w:rPr>
          <w:rFonts w:ascii="Times New Roman" w:hAnsi="Times New Roman"/>
          <w:highlight w:val="green"/>
        </w:rPr>
        <w:t>ë</w:t>
      </w:r>
      <w:r>
        <w:rPr>
          <w:rFonts w:ascii="Times New Roman" w:hAnsi="Times New Roman"/>
          <w:highlight w:val="green"/>
        </w:rPr>
        <w:t>r cdo funksion ligjor t</w:t>
      </w:r>
      <w:r w:rsidR="00006C55">
        <w:rPr>
          <w:rFonts w:ascii="Times New Roman" w:hAnsi="Times New Roman"/>
          <w:highlight w:val="green"/>
        </w:rPr>
        <w:t>ë</w:t>
      </w:r>
      <w:r>
        <w:rPr>
          <w:rFonts w:ascii="Times New Roman" w:hAnsi="Times New Roman"/>
          <w:highlight w:val="green"/>
        </w:rPr>
        <w:t xml:space="preserve"> saj. Me an</w:t>
      </w:r>
      <w:r w:rsidR="00006C55">
        <w:rPr>
          <w:rFonts w:ascii="Times New Roman" w:hAnsi="Times New Roman"/>
          <w:highlight w:val="green"/>
        </w:rPr>
        <w:t>ë</w:t>
      </w:r>
      <w:r>
        <w:rPr>
          <w:rFonts w:ascii="Times New Roman" w:hAnsi="Times New Roman"/>
          <w:highlight w:val="green"/>
        </w:rPr>
        <w:t xml:space="preserve"> t</w:t>
      </w:r>
      <w:r w:rsidR="00006C55">
        <w:rPr>
          <w:rFonts w:ascii="Times New Roman" w:hAnsi="Times New Roman"/>
          <w:highlight w:val="green"/>
        </w:rPr>
        <w:t>ë</w:t>
      </w:r>
      <w:r>
        <w:rPr>
          <w:rFonts w:ascii="Times New Roman" w:hAnsi="Times New Roman"/>
          <w:highlight w:val="green"/>
        </w:rPr>
        <w:t xml:space="preserve"> tyre bashkia tregon se cfar</w:t>
      </w:r>
      <w:r w:rsidR="00006C55">
        <w:rPr>
          <w:rFonts w:ascii="Times New Roman" w:hAnsi="Times New Roman"/>
          <w:highlight w:val="green"/>
        </w:rPr>
        <w:t>ë</w:t>
      </w:r>
      <w:r>
        <w:rPr>
          <w:rFonts w:ascii="Times New Roman" w:hAnsi="Times New Roman"/>
          <w:highlight w:val="green"/>
        </w:rPr>
        <w:t xml:space="preserve"> sh</w:t>
      </w:r>
      <w:r w:rsidR="00006C55">
        <w:rPr>
          <w:rFonts w:ascii="Times New Roman" w:hAnsi="Times New Roman"/>
          <w:highlight w:val="green"/>
        </w:rPr>
        <w:t>ë</w:t>
      </w:r>
      <w:r>
        <w:rPr>
          <w:rFonts w:ascii="Times New Roman" w:hAnsi="Times New Roman"/>
          <w:highlight w:val="green"/>
        </w:rPr>
        <w:t>rbimesh planifikohen / jan</w:t>
      </w:r>
      <w:r w:rsidR="00006C55">
        <w:rPr>
          <w:rFonts w:ascii="Times New Roman" w:hAnsi="Times New Roman"/>
          <w:highlight w:val="green"/>
        </w:rPr>
        <w:t>ë</w:t>
      </w:r>
      <w:r>
        <w:rPr>
          <w:rFonts w:ascii="Times New Roman" w:hAnsi="Times New Roman"/>
          <w:highlight w:val="green"/>
        </w:rPr>
        <w:t xml:space="preserve"> realizuar konkretisht p</w:t>
      </w:r>
      <w:r w:rsidR="00006C55">
        <w:rPr>
          <w:rFonts w:ascii="Times New Roman" w:hAnsi="Times New Roman"/>
          <w:highlight w:val="green"/>
        </w:rPr>
        <w:t>ë</w:t>
      </w:r>
      <w:r>
        <w:rPr>
          <w:rFonts w:ascii="Times New Roman" w:hAnsi="Times New Roman"/>
          <w:highlight w:val="green"/>
        </w:rPr>
        <w:t xml:space="preserve">r komunitetin dhe cila ka </w:t>
      </w:r>
      <w:r w:rsidR="00006C55">
        <w:rPr>
          <w:rFonts w:ascii="Times New Roman" w:hAnsi="Times New Roman"/>
          <w:highlight w:val="green"/>
        </w:rPr>
        <w:t>ë</w:t>
      </w:r>
      <w:r>
        <w:rPr>
          <w:rFonts w:ascii="Times New Roman" w:hAnsi="Times New Roman"/>
          <w:highlight w:val="green"/>
        </w:rPr>
        <w:t>sht</w:t>
      </w:r>
      <w:r w:rsidR="00006C55">
        <w:rPr>
          <w:rFonts w:ascii="Times New Roman" w:hAnsi="Times New Roman"/>
          <w:highlight w:val="green"/>
        </w:rPr>
        <w:t>ë</w:t>
      </w:r>
      <w:r>
        <w:rPr>
          <w:rFonts w:ascii="Times New Roman" w:hAnsi="Times New Roman"/>
          <w:highlight w:val="green"/>
        </w:rPr>
        <w:t xml:space="preserve"> eficienca e synuar / realizuar. </w:t>
      </w:r>
    </w:p>
    <w:p w:rsidR="00EA4E2A" w:rsidRPr="00FE1540" w:rsidRDefault="006426F2" w:rsidP="00631C90">
      <w:pPr>
        <w:pStyle w:val="ListParagraph"/>
        <w:numPr>
          <w:ilvl w:val="0"/>
          <w:numId w:val="192"/>
        </w:numPr>
        <w:spacing w:before="120" w:after="0"/>
        <w:ind w:left="357" w:hanging="357"/>
        <w:contextualSpacing w:val="0"/>
        <w:jc w:val="both"/>
        <w:rPr>
          <w:rFonts w:ascii="Times New Roman" w:hAnsi="Times New Roman"/>
        </w:rPr>
      </w:pPr>
      <w:r w:rsidRPr="00FE1540">
        <w:rPr>
          <w:rFonts w:ascii="Times New Roman" w:hAnsi="Times New Roman"/>
        </w:rPr>
        <w:t>Këshilli miraton ndryshimet në politikën fiskale vendore të taksave dhe tarifave vendore, jo më vonë se 30 ditë pas miratimit nga K</w:t>
      </w:r>
      <w:r w:rsidR="00754F8F" w:rsidRPr="00FE1540">
        <w:rPr>
          <w:rFonts w:ascii="Times New Roman" w:hAnsi="Times New Roman"/>
        </w:rPr>
        <w:t>ëshilli</w:t>
      </w:r>
      <w:r w:rsidRPr="00FE1540">
        <w:rPr>
          <w:rFonts w:ascii="Times New Roman" w:hAnsi="Times New Roman"/>
        </w:rPr>
        <w:t xml:space="preserve"> të ndryshimeve në legjislacionin fiskal, me </w:t>
      </w:r>
      <w:r w:rsidR="002C50E5" w:rsidRPr="00FE1540">
        <w:rPr>
          <w:rFonts w:ascii="Times New Roman" w:hAnsi="Times New Roman"/>
        </w:rPr>
        <w:t>ndikim</w:t>
      </w:r>
      <w:r w:rsidRPr="00FE1540">
        <w:rPr>
          <w:rFonts w:ascii="Times New Roman" w:hAnsi="Times New Roman"/>
        </w:rPr>
        <w:t xml:space="preserve"> në të ardhurat e </w:t>
      </w:r>
      <w:r w:rsidR="002C50E5" w:rsidRPr="00FE1540">
        <w:rPr>
          <w:rFonts w:ascii="Times New Roman" w:hAnsi="Times New Roman"/>
        </w:rPr>
        <w:t>Bashkisë</w:t>
      </w:r>
      <w:r w:rsidR="0049261D" w:rsidRPr="00FE1540">
        <w:rPr>
          <w:rFonts w:ascii="Times New Roman" w:hAnsi="Times New Roman"/>
        </w:rPr>
        <w:t>.</w:t>
      </w:r>
    </w:p>
    <w:p w:rsidR="00EA4E2A" w:rsidRPr="00FE1540" w:rsidRDefault="00DA4347" w:rsidP="00631C90">
      <w:pPr>
        <w:pStyle w:val="ListParagraph"/>
        <w:numPr>
          <w:ilvl w:val="0"/>
          <w:numId w:val="192"/>
        </w:numPr>
        <w:spacing w:before="120" w:after="0"/>
        <w:ind w:left="357" w:hanging="357"/>
        <w:contextualSpacing w:val="0"/>
        <w:jc w:val="both"/>
        <w:rPr>
          <w:rFonts w:ascii="Times New Roman" w:hAnsi="Times New Roman"/>
        </w:rPr>
      </w:pPr>
      <w:r w:rsidRPr="00FE1540">
        <w:rPr>
          <w:rFonts w:ascii="Times New Roman" w:hAnsi="Times New Roman"/>
        </w:rPr>
        <w:t>Këshilli siguron që programi buxhetor afatmesëm vendor përfshin informacionin për pesë (5) vite,  vitin e fundit, vitin buxhetor dhe tre vitet vijuese, për çdo program buxhetor të Bashkisësi dhe ka të përcaktuar qëllimet e politikave të programeve, objektivat e politikave të programeve, projektet e investimeve publike</w:t>
      </w:r>
      <w:r w:rsidRPr="00006C55">
        <w:rPr>
          <w:rFonts w:ascii="Times New Roman" w:hAnsi="Times New Roman"/>
          <w:highlight w:val="green"/>
        </w:rPr>
        <w:t xml:space="preserve">, </w:t>
      </w:r>
      <w:r w:rsidR="00006C55" w:rsidRPr="00006C55">
        <w:rPr>
          <w:rFonts w:ascii="Times New Roman" w:hAnsi="Times New Roman"/>
          <w:highlight w:val="green"/>
        </w:rPr>
        <w:t>treguesit kyc financiar</w:t>
      </w:r>
      <w:r w:rsidR="00006C55">
        <w:rPr>
          <w:rFonts w:ascii="Times New Roman" w:hAnsi="Times New Roman"/>
          <w:highlight w:val="green"/>
        </w:rPr>
        <w:t>ë</w:t>
      </w:r>
      <w:r w:rsidR="00006C55" w:rsidRPr="00006C55">
        <w:rPr>
          <w:rFonts w:ascii="Times New Roman" w:hAnsi="Times New Roman"/>
          <w:highlight w:val="green"/>
        </w:rPr>
        <w:t xml:space="preserve">, </w:t>
      </w:r>
      <w:r w:rsidR="008A0826" w:rsidRPr="00006C55">
        <w:rPr>
          <w:rFonts w:ascii="Times New Roman" w:hAnsi="Times New Roman"/>
          <w:highlight w:val="green"/>
        </w:rPr>
        <w:t>treguesit e performances</w:t>
      </w:r>
      <w:r w:rsidR="00006C55" w:rsidRPr="00006C55">
        <w:rPr>
          <w:rFonts w:ascii="Times New Roman" w:hAnsi="Times New Roman"/>
          <w:highlight w:val="green"/>
        </w:rPr>
        <w:t xml:space="preserve"> s</w:t>
      </w:r>
      <w:r w:rsidR="00006C55">
        <w:rPr>
          <w:rFonts w:ascii="Times New Roman" w:hAnsi="Times New Roman"/>
          <w:highlight w:val="green"/>
        </w:rPr>
        <w:t>ë</w:t>
      </w:r>
      <w:r w:rsidR="00006C55" w:rsidRPr="00006C55">
        <w:rPr>
          <w:rFonts w:ascii="Times New Roman" w:hAnsi="Times New Roman"/>
          <w:highlight w:val="green"/>
        </w:rPr>
        <w:t xml:space="preserve"> programeve buxhetore</w:t>
      </w:r>
      <w:r w:rsidR="008A0826" w:rsidRPr="00006C55">
        <w:rPr>
          <w:rFonts w:ascii="Times New Roman" w:hAnsi="Times New Roman"/>
          <w:highlight w:val="green"/>
        </w:rPr>
        <w:t>,</w:t>
      </w:r>
      <w:r w:rsidRPr="00FE1540">
        <w:rPr>
          <w:rFonts w:ascii="Times New Roman" w:hAnsi="Times New Roman"/>
        </w:rPr>
        <w:t>produktet e programeve dhe kostot e tyre përkatëse, standardet e shërbimeve të ofruara nga çdo program buxhetor</w:t>
      </w:r>
      <w:r w:rsidR="008A0826">
        <w:rPr>
          <w:rFonts w:ascii="Times New Roman" w:hAnsi="Times New Roman"/>
        </w:rPr>
        <w:t xml:space="preserve">, si </w:t>
      </w:r>
      <w:r w:rsidRPr="00FE1540">
        <w:rPr>
          <w:rFonts w:ascii="Times New Roman" w:hAnsi="Times New Roman"/>
        </w:rPr>
        <w:t>dhe niveli i përmbushjes së tyre</w:t>
      </w:r>
      <w:r w:rsidRPr="00FE1540">
        <w:rPr>
          <w:rStyle w:val="FootnoteReference"/>
          <w:rFonts w:ascii="Times New Roman" w:hAnsi="Times New Roman"/>
        </w:rPr>
        <w:footnoteReference w:id="167"/>
      </w:r>
      <w:r w:rsidRPr="00FE1540">
        <w:rPr>
          <w:rFonts w:ascii="Times New Roman" w:hAnsi="Times New Roman"/>
        </w:rPr>
        <w:t>.</w:t>
      </w:r>
    </w:p>
    <w:p w:rsidR="00DE2964" w:rsidRPr="00FE1540" w:rsidRDefault="00DA4347" w:rsidP="00631C90">
      <w:pPr>
        <w:pStyle w:val="Regullore"/>
        <w:numPr>
          <w:ilvl w:val="0"/>
          <w:numId w:val="192"/>
        </w:numPr>
        <w:tabs>
          <w:tab w:val="clear" w:pos="680"/>
          <w:tab w:val="left" w:pos="426"/>
        </w:tabs>
        <w:spacing w:before="120" w:after="0" w:line="276" w:lineRule="auto"/>
        <w:jc w:val="both"/>
        <w:rPr>
          <w:b w:val="0"/>
          <w:caps w:val="0"/>
        </w:rPr>
      </w:pPr>
      <w:r w:rsidRPr="00FE1540">
        <w:rPr>
          <w:b w:val="0"/>
          <w:caps w:val="0"/>
          <w:lang w:val="en-US"/>
        </w:rPr>
        <w:t>Këshilli siguron që të paktën një nga objektivat e politikave të programeve duhet të adresojë problematika të pabarazisë gjinore ose respektimin e plotë të barazisë gjinore, duke identifikuar qartazi produktet dhe treguesit e tjerë të matshëm me bazë gjinore</w:t>
      </w:r>
      <w:r w:rsidRPr="00FE1540">
        <w:rPr>
          <w:rStyle w:val="FootnoteReference"/>
          <w:b w:val="0"/>
          <w:caps w:val="0"/>
          <w:lang w:val="en-US"/>
        </w:rPr>
        <w:footnoteReference w:id="168"/>
      </w:r>
      <w:r w:rsidRPr="00FE1540">
        <w:rPr>
          <w:b w:val="0"/>
          <w:caps w:val="0"/>
          <w:lang w:val="en-US"/>
        </w:rPr>
        <w:t>.</w:t>
      </w:r>
    </w:p>
    <w:p w:rsidR="009B7757" w:rsidRPr="00FE1540" w:rsidRDefault="008B233C" w:rsidP="00631C90">
      <w:pPr>
        <w:pStyle w:val="ListParagraph"/>
        <w:numPr>
          <w:ilvl w:val="0"/>
          <w:numId w:val="192"/>
        </w:numPr>
        <w:spacing w:before="120" w:after="0"/>
        <w:ind w:left="357" w:hanging="357"/>
        <w:contextualSpacing w:val="0"/>
        <w:jc w:val="both"/>
        <w:rPr>
          <w:rFonts w:ascii="Times New Roman" w:hAnsi="Times New Roman"/>
        </w:rPr>
      </w:pPr>
      <w:r w:rsidRPr="00FE1540">
        <w:rPr>
          <w:rFonts w:ascii="Times New Roman" w:hAnsi="Times New Roman"/>
        </w:rPr>
        <w:lastRenderedPageBreak/>
        <w:t xml:space="preserve">Këshilli </w:t>
      </w:r>
      <w:r w:rsidR="009B7757" w:rsidRPr="00FE1540">
        <w:rPr>
          <w:rFonts w:ascii="Times New Roman" w:hAnsi="Times New Roman"/>
        </w:rPr>
        <w:t xml:space="preserve">zbaton kalendarin e hartimit dhe miratimit të programit buxhetor afatmesëm dhe të buxhetit vjetor, si vijon: </w:t>
      </w:r>
    </w:p>
    <w:p w:rsidR="008B233C" w:rsidRPr="00FE1540" w:rsidRDefault="003220E9" w:rsidP="00631C90">
      <w:pPr>
        <w:pStyle w:val="ListParagraph"/>
        <w:numPr>
          <w:ilvl w:val="0"/>
          <w:numId w:val="124"/>
        </w:numPr>
        <w:spacing w:before="120" w:after="0"/>
        <w:ind w:left="709"/>
        <w:contextualSpacing w:val="0"/>
        <w:jc w:val="both"/>
        <w:rPr>
          <w:rFonts w:ascii="Times New Roman" w:hAnsi="Times New Roman"/>
        </w:rPr>
      </w:pPr>
      <w:r w:rsidRPr="00FE1540">
        <w:rPr>
          <w:rFonts w:ascii="Times New Roman" w:hAnsi="Times New Roman"/>
        </w:rPr>
        <w:t>Këshilli m</w:t>
      </w:r>
      <w:r w:rsidR="00C4799F" w:rsidRPr="00FE1540">
        <w:rPr>
          <w:rFonts w:ascii="Times New Roman" w:hAnsi="Times New Roman"/>
        </w:rPr>
        <w:t xml:space="preserve">err </w:t>
      </w:r>
      <w:r w:rsidR="00F42E21" w:rsidRPr="00FE1540">
        <w:rPr>
          <w:rFonts w:ascii="Times New Roman" w:hAnsi="Times New Roman"/>
        </w:rPr>
        <w:t>n</w:t>
      </w:r>
      <w:r w:rsidR="00C4799F" w:rsidRPr="00FE1540">
        <w:rPr>
          <w:rFonts w:ascii="Times New Roman" w:hAnsi="Times New Roman"/>
        </w:rPr>
        <w:t>ë shqyrtim,</w:t>
      </w:r>
      <w:r w:rsidR="008B233C" w:rsidRPr="00FE1540">
        <w:rPr>
          <w:rFonts w:ascii="Times New Roman" w:hAnsi="Times New Roman"/>
        </w:rPr>
        <w:t xml:space="preserve"> jo më </w:t>
      </w:r>
      <w:r w:rsidR="008B233C" w:rsidRPr="00FE1540">
        <w:rPr>
          <w:rFonts w:ascii="Times New Roman" w:hAnsi="Times New Roman"/>
          <w:b/>
        </w:rPr>
        <w:t xml:space="preserve">vonë se data 31 </w:t>
      </w:r>
      <w:r w:rsidR="008B233C" w:rsidRPr="00FE1540">
        <w:rPr>
          <w:rFonts w:ascii="Times New Roman" w:hAnsi="Times New Roman"/>
          <w:b/>
          <w:color w:val="000000" w:themeColor="text1"/>
        </w:rPr>
        <w:t>janar</w:t>
      </w:r>
      <w:r w:rsidR="00602935" w:rsidRPr="00FE1540">
        <w:rPr>
          <w:rFonts w:ascii="Times New Roman" w:hAnsi="Times New Roman"/>
          <w:b/>
          <w:color w:val="000000" w:themeColor="text1"/>
        </w:rPr>
        <w:t>, raportin</w:t>
      </w:r>
      <w:r w:rsidR="00602935" w:rsidRPr="00FE1540">
        <w:rPr>
          <w:rFonts w:ascii="Times New Roman" w:hAnsi="Times New Roman"/>
          <w:b/>
        </w:rPr>
        <w:t>e</w:t>
      </w:r>
      <w:r w:rsidR="008B233C" w:rsidRPr="00FE1540">
        <w:rPr>
          <w:rFonts w:ascii="Times New Roman" w:hAnsi="Times New Roman"/>
          <w:b/>
        </w:rPr>
        <w:t xml:space="preserve"> vlerësimet dhe parashikimet afatmesme të të ardhurave</w:t>
      </w:r>
      <w:r w:rsidR="008B233C" w:rsidRPr="00FE1540">
        <w:rPr>
          <w:rFonts w:ascii="Times New Roman" w:hAnsi="Times New Roman"/>
        </w:rPr>
        <w:t xml:space="preserve">, të paraqitur nga Kryetari i Bashkisë, për: a) dy vitet para vitit buxhetor; b) vitin buxhetor; c) </w:t>
      </w:r>
      <w:r w:rsidR="001268D2" w:rsidRPr="00FE1540">
        <w:rPr>
          <w:rFonts w:ascii="Times New Roman" w:hAnsi="Times New Roman"/>
        </w:rPr>
        <w:t>tre vitet e ardhshme buxhet</w:t>
      </w:r>
      <w:r w:rsidR="00957E9D" w:rsidRPr="00FE1540">
        <w:rPr>
          <w:rFonts w:ascii="Times New Roman" w:hAnsi="Times New Roman"/>
        </w:rPr>
        <w:t>ore</w:t>
      </w:r>
      <w:r w:rsidR="002D6F8C" w:rsidRPr="00FE1540">
        <w:rPr>
          <w:rStyle w:val="FootnoteReference"/>
          <w:rFonts w:ascii="Times New Roman" w:hAnsi="Times New Roman"/>
        </w:rPr>
        <w:footnoteReference w:id="169"/>
      </w:r>
      <w:r w:rsidR="00C4799F" w:rsidRPr="00FE1540">
        <w:rPr>
          <w:rFonts w:ascii="Times New Roman" w:hAnsi="Times New Roman"/>
        </w:rPr>
        <w:t>, dhe e miraton raportin jo më vonë se data 1 mars</w:t>
      </w:r>
      <w:r w:rsidR="002D6F8C" w:rsidRPr="00FE1540">
        <w:rPr>
          <w:rStyle w:val="FootnoteReference"/>
          <w:rFonts w:ascii="Times New Roman" w:hAnsi="Times New Roman"/>
        </w:rPr>
        <w:footnoteReference w:id="170"/>
      </w:r>
      <w:r w:rsidR="00C4799F" w:rsidRPr="00FE1540">
        <w:rPr>
          <w:rFonts w:ascii="Times New Roman" w:hAnsi="Times New Roman"/>
        </w:rPr>
        <w:t>.</w:t>
      </w:r>
    </w:p>
    <w:p w:rsidR="00D84E4D" w:rsidRPr="00FE1540" w:rsidRDefault="003220E9" w:rsidP="00631C90">
      <w:pPr>
        <w:pStyle w:val="ListParagraph"/>
        <w:numPr>
          <w:ilvl w:val="0"/>
          <w:numId w:val="124"/>
        </w:numPr>
        <w:spacing w:before="120" w:after="0"/>
        <w:ind w:left="709"/>
        <w:contextualSpacing w:val="0"/>
        <w:jc w:val="both"/>
        <w:rPr>
          <w:rFonts w:ascii="Times New Roman" w:hAnsi="Times New Roman"/>
        </w:rPr>
      </w:pPr>
      <w:r w:rsidRPr="00FE1540">
        <w:rPr>
          <w:rFonts w:ascii="Times New Roman" w:hAnsi="Times New Roman"/>
        </w:rPr>
        <w:t>Këshilli m</w:t>
      </w:r>
      <w:r w:rsidR="00D84E4D" w:rsidRPr="00FE1540">
        <w:rPr>
          <w:rFonts w:ascii="Times New Roman" w:hAnsi="Times New Roman"/>
        </w:rPr>
        <w:t xml:space="preserve">err për shqyrtim </w:t>
      </w:r>
      <w:r w:rsidR="00D84E4D" w:rsidRPr="00FE1540">
        <w:rPr>
          <w:rFonts w:ascii="Times New Roman" w:hAnsi="Times New Roman"/>
          <w:b/>
        </w:rPr>
        <w:t>tavanet përgatitore</w:t>
      </w:r>
      <w:r w:rsidR="00D84E4D" w:rsidRPr="00FE1540">
        <w:rPr>
          <w:rFonts w:ascii="Times New Roman" w:hAnsi="Times New Roman"/>
        </w:rPr>
        <w:t xml:space="preserve"> të shpenzimeve të programit buxhetor afatmesëm në nivel programi</w:t>
      </w:r>
      <w:r w:rsidR="002D6F8C" w:rsidRPr="00FE1540">
        <w:rPr>
          <w:rStyle w:val="FootnoteReference"/>
          <w:rFonts w:ascii="Times New Roman" w:hAnsi="Times New Roman"/>
        </w:rPr>
        <w:footnoteReference w:id="171"/>
      </w:r>
      <w:r w:rsidR="00D84E4D" w:rsidRPr="00FE1540">
        <w:rPr>
          <w:rFonts w:ascii="Times New Roman" w:hAnsi="Times New Roman"/>
        </w:rPr>
        <w:t xml:space="preserve">, dhe  miraton ato jo më vonë se data </w:t>
      </w:r>
      <w:r w:rsidR="00D84E4D" w:rsidRPr="00FE1540">
        <w:rPr>
          <w:rFonts w:ascii="Times New Roman" w:hAnsi="Times New Roman"/>
          <w:b/>
        </w:rPr>
        <w:t>15 mars</w:t>
      </w:r>
      <w:r w:rsidR="002D6F8C" w:rsidRPr="00FE1540">
        <w:rPr>
          <w:rStyle w:val="FootnoteReference"/>
          <w:rFonts w:ascii="Times New Roman" w:hAnsi="Times New Roman"/>
        </w:rPr>
        <w:footnoteReference w:id="172"/>
      </w:r>
      <w:r w:rsidR="00D84E4D" w:rsidRPr="00FE1540">
        <w:rPr>
          <w:rFonts w:ascii="Times New Roman" w:hAnsi="Times New Roman"/>
        </w:rPr>
        <w:t>.</w:t>
      </w:r>
    </w:p>
    <w:p w:rsidR="00304E54" w:rsidRPr="00FE1540" w:rsidRDefault="003220E9" w:rsidP="00631C90">
      <w:pPr>
        <w:pStyle w:val="ListParagraph"/>
        <w:numPr>
          <w:ilvl w:val="0"/>
          <w:numId w:val="124"/>
        </w:numPr>
        <w:spacing w:before="120" w:after="0"/>
        <w:ind w:left="709"/>
        <w:contextualSpacing w:val="0"/>
        <w:jc w:val="both"/>
        <w:rPr>
          <w:rFonts w:ascii="Times New Roman" w:hAnsi="Times New Roman"/>
        </w:rPr>
      </w:pPr>
      <w:r w:rsidRPr="00FE1540">
        <w:rPr>
          <w:rFonts w:ascii="Times New Roman" w:hAnsi="Times New Roman"/>
        </w:rPr>
        <w:t>Këshilli n</w:t>
      </w:r>
      <w:r w:rsidR="00FB4067" w:rsidRPr="00FE1540">
        <w:rPr>
          <w:rFonts w:ascii="Times New Roman" w:hAnsi="Times New Roman"/>
        </w:rPr>
        <w:t xml:space="preserve">jihet nga Kryetari i Bashkisë, </w:t>
      </w:r>
      <w:r w:rsidR="00304E54" w:rsidRPr="00FE1540">
        <w:rPr>
          <w:rFonts w:ascii="Times New Roman" w:hAnsi="Times New Roman"/>
        </w:rPr>
        <w:t>bre</w:t>
      </w:r>
      <w:r w:rsidR="0028740B" w:rsidRPr="00FE1540">
        <w:rPr>
          <w:rFonts w:ascii="Times New Roman" w:hAnsi="Times New Roman"/>
        </w:rPr>
        <w:t>n</w:t>
      </w:r>
      <w:r w:rsidR="00304E54" w:rsidRPr="00FE1540">
        <w:rPr>
          <w:rFonts w:ascii="Times New Roman" w:hAnsi="Times New Roman"/>
        </w:rPr>
        <w:t>da muajit Maj</w:t>
      </w:r>
      <w:r w:rsidR="00FB4067" w:rsidRPr="00FE1540">
        <w:rPr>
          <w:rFonts w:ascii="Times New Roman" w:hAnsi="Times New Roman"/>
        </w:rPr>
        <w:t xml:space="preserve">, me </w:t>
      </w:r>
      <w:r w:rsidR="00341F83" w:rsidRPr="00FE1540">
        <w:rPr>
          <w:rFonts w:ascii="Times New Roman" w:hAnsi="Times New Roman"/>
        </w:rPr>
        <w:t xml:space="preserve">projekt </w:t>
      </w:r>
      <w:r w:rsidR="00304E54" w:rsidRPr="00FE1540">
        <w:rPr>
          <w:rFonts w:ascii="Times New Roman" w:hAnsi="Times New Roman"/>
        </w:rPr>
        <w:t xml:space="preserve">dokumentin e </w:t>
      </w:r>
      <w:r w:rsidR="00FB4067" w:rsidRPr="00FE1540">
        <w:rPr>
          <w:rFonts w:ascii="Times New Roman" w:hAnsi="Times New Roman"/>
        </w:rPr>
        <w:t>par</w:t>
      </w:r>
      <w:r w:rsidR="009E4D92" w:rsidRPr="00FE1540">
        <w:rPr>
          <w:rFonts w:ascii="Times New Roman" w:hAnsi="Times New Roman"/>
        </w:rPr>
        <w:t>ë</w:t>
      </w:r>
      <w:r w:rsidR="00FB4067" w:rsidRPr="00FE1540">
        <w:rPr>
          <w:rFonts w:ascii="Times New Roman" w:hAnsi="Times New Roman"/>
        </w:rPr>
        <w:t xml:space="preserve"> të </w:t>
      </w:r>
      <w:r w:rsidR="00304E54" w:rsidRPr="00FE1540">
        <w:rPr>
          <w:rFonts w:ascii="Times New Roman" w:hAnsi="Times New Roman"/>
        </w:rPr>
        <w:t>programit buxhetor afatmesëm,</w:t>
      </w:r>
      <w:r w:rsidR="00FB4067" w:rsidRPr="00FE1540">
        <w:rPr>
          <w:rFonts w:ascii="Times New Roman" w:hAnsi="Times New Roman"/>
        </w:rPr>
        <w:t xml:space="preserve"> të </w:t>
      </w:r>
      <w:r w:rsidR="001E1BDC" w:rsidRPr="00FE1540">
        <w:rPr>
          <w:rFonts w:ascii="Times New Roman" w:hAnsi="Times New Roman"/>
        </w:rPr>
        <w:t>c</w:t>
      </w:r>
      <w:r w:rsidR="00304E54" w:rsidRPr="00FE1540">
        <w:rPr>
          <w:rFonts w:ascii="Times New Roman" w:hAnsi="Times New Roman"/>
        </w:rPr>
        <w:t>ili</w:t>
      </w:r>
      <w:r w:rsidR="00FB4067" w:rsidRPr="00FE1540">
        <w:rPr>
          <w:rFonts w:ascii="Times New Roman" w:hAnsi="Times New Roman"/>
        </w:rPr>
        <w:t xml:space="preserve">nKryetari i Bashkisë </w:t>
      </w:r>
      <w:r w:rsidR="00D14ED2" w:rsidRPr="00FE1540">
        <w:rPr>
          <w:rFonts w:ascii="Times New Roman" w:hAnsi="Times New Roman"/>
        </w:rPr>
        <w:t>i</w:t>
      </w:r>
      <w:r w:rsidR="00FB4067" w:rsidRPr="00FE1540">
        <w:rPr>
          <w:rFonts w:ascii="Times New Roman" w:hAnsi="Times New Roman"/>
        </w:rPr>
        <w:t xml:space="preserve">a dërgonbrenda datës </w:t>
      </w:r>
      <w:r w:rsidR="00FB4067" w:rsidRPr="00FE1540">
        <w:rPr>
          <w:rFonts w:ascii="Times New Roman" w:hAnsi="Times New Roman"/>
          <w:b/>
        </w:rPr>
        <w:t>1 qershor</w:t>
      </w:r>
      <w:r w:rsidR="00304E54" w:rsidRPr="00FE1540">
        <w:rPr>
          <w:rFonts w:ascii="Times New Roman" w:hAnsi="Times New Roman"/>
        </w:rPr>
        <w:t>Ministrisë së Financave</w:t>
      </w:r>
      <w:r w:rsidR="00D14ED2" w:rsidRPr="00FE1540">
        <w:rPr>
          <w:rFonts w:ascii="Times New Roman" w:hAnsi="Times New Roman"/>
        </w:rPr>
        <w:t xml:space="preserve"> për mendime</w:t>
      </w:r>
      <w:r w:rsidR="002D6F8C" w:rsidRPr="00FE1540">
        <w:rPr>
          <w:rStyle w:val="FootnoteReference"/>
          <w:rFonts w:ascii="Times New Roman" w:hAnsi="Times New Roman"/>
        </w:rPr>
        <w:footnoteReference w:id="173"/>
      </w:r>
      <w:r w:rsidR="00304E54" w:rsidRPr="00FE1540">
        <w:rPr>
          <w:rFonts w:ascii="Times New Roman" w:hAnsi="Times New Roman"/>
        </w:rPr>
        <w:t>.</w:t>
      </w:r>
      <w:r w:rsidR="0001733A" w:rsidRPr="00FE1540">
        <w:rPr>
          <w:rFonts w:ascii="Times New Roman" w:hAnsi="Times New Roman"/>
        </w:rPr>
        <w:t xml:space="preserve"> Këshilli bën konsultime publike për prioritet e buxhetit</w:t>
      </w:r>
      <w:r w:rsidR="001D03B6" w:rsidRPr="00FE1540">
        <w:rPr>
          <w:rFonts w:ascii="Times New Roman" w:hAnsi="Times New Roman"/>
        </w:rPr>
        <w:t>, brenda muajit Maj.</w:t>
      </w:r>
    </w:p>
    <w:p w:rsidR="003C4509" w:rsidRPr="00FE1540" w:rsidRDefault="003220E9" w:rsidP="00631C90">
      <w:pPr>
        <w:pStyle w:val="ListParagraph"/>
        <w:numPr>
          <w:ilvl w:val="0"/>
          <w:numId w:val="124"/>
        </w:numPr>
        <w:spacing w:before="120" w:after="0"/>
        <w:ind w:left="709"/>
        <w:contextualSpacing w:val="0"/>
        <w:jc w:val="both"/>
        <w:rPr>
          <w:rFonts w:ascii="Times New Roman" w:hAnsi="Times New Roman"/>
        </w:rPr>
      </w:pPr>
      <w:r w:rsidRPr="00FE1540">
        <w:rPr>
          <w:rFonts w:ascii="Times New Roman" w:hAnsi="Times New Roman"/>
        </w:rPr>
        <w:t xml:space="preserve">Këshilli </w:t>
      </w:r>
      <w:r w:rsidR="003F64F7" w:rsidRPr="00FE1540">
        <w:rPr>
          <w:rFonts w:ascii="Times New Roman" w:hAnsi="Times New Roman"/>
        </w:rPr>
        <w:t xml:space="preserve">miraton </w:t>
      </w:r>
      <w:r w:rsidR="003C4509" w:rsidRPr="00FE1540">
        <w:rPr>
          <w:rFonts w:ascii="Times New Roman" w:hAnsi="Times New Roman"/>
        </w:rPr>
        <w:t xml:space="preserve">brenda datës </w:t>
      </w:r>
      <w:r w:rsidR="003C4509" w:rsidRPr="00FE1540">
        <w:rPr>
          <w:rFonts w:ascii="Times New Roman" w:hAnsi="Times New Roman"/>
          <w:b/>
        </w:rPr>
        <w:t>30 qershor</w:t>
      </w:r>
      <w:r w:rsidR="003C4509" w:rsidRPr="00FE1540">
        <w:rPr>
          <w:rFonts w:ascii="Times New Roman" w:hAnsi="Times New Roman"/>
        </w:rPr>
        <w:t xml:space="preserve"> projektin e parë të programit buxhetor afatmesëm</w:t>
      </w:r>
      <w:r w:rsidR="008A0826">
        <w:rPr>
          <w:rFonts w:ascii="Times New Roman" w:hAnsi="Times New Roman"/>
        </w:rPr>
        <w:t>, si dhe planin e performanc</w:t>
      </w:r>
      <w:r w:rsidR="00290308">
        <w:rPr>
          <w:rFonts w:ascii="Times New Roman" w:hAnsi="Times New Roman"/>
        </w:rPr>
        <w:t>ë</w:t>
      </w:r>
      <w:r w:rsidR="008A0826">
        <w:rPr>
          <w:rFonts w:ascii="Times New Roman" w:hAnsi="Times New Roman"/>
        </w:rPr>
        <w:t>s</w:t>
      </w:r>
      <w:r w:rsidR="00006C55">
        <w:rPr>
          <w:rFonts w:ascii="Times New Roman" w:hAnsi="Times New Roman"/>
        </w:rPr>
        <w:t xml:space="preserve"> si dokument shoq</w:t>
      </w:r>
      <w:r w:rsidR="001073F5">
        <w:rPr>
          <w:rFonts w:ascii="Times New Roman" w:hAnsi="Times New Roman"/>
        </w:rPr>
        <w:t>ë</w:t>
      </w:r>
      <w:r w:rsidR="00006C55">
        <w:rPr>
          <w:rFonts w:ascii="Times New Roman" w:hAnsi="Times New Roman"/>
        </w:rPr>
        <w:t>rues i k</w:t>
      </w:r>
      <w:r w:rsidR="001073F5">
        <w:rPr>
          <w:rFonts w:ascii="Times New Roman" w:hAnsi="Times New Roman"/>
        </w:rPr>
        <w:t>ë</w:t>
      </w:r>
      <w:r w:rsidR="00006C55">
        <w:rPr>
          <w:rFonts w:ascii="Times New Roman" w:hAnsi="Times New Roman"/>
        </w:rPr>
        <w:t>tij dokumenti</w:t>
      </w:r>
      <w:r w:rsidR="003C4509" w:rsidRPr="00FE1540">
        <w:rPr>
          <w:rFonts w:ascii="Times New Roman" w:hAnsi="Times New Roman"/>
        </w:rPr>
        <w:t xml:space="preserve">, të paraqitur nga Kryetari i Bashkisë dhe shoqëruar me </w:t>
      </w:r>
      <w:r w:rsidR="00671975" w:rsidRPr="00FE1540">
        <w:rPr>
          <w:rFonts w:ascii="Times New Roman" w:hAnsi="Times New Roman"/>
        </w:rPr>
        <w:t>mendimet e</w:t>
      </w:r>
      <w:r w:rsidR="003C4509" w:rsidRPr="00FE1540">
        <w:rPr>
          <w:rFonts w:ascii="Times New Roman" w:hAnsi="Times New Roman"/>
        </w:rPr>
        <w:t xml:space="preserve"> Ministrisë së Financave, duke shprehur </w:t>
      </w:r>
      <w:r w:rsidR="00671975" w:rsidRPr="00FE1540">
        <w:rPr>
          <w:rFonts w:ascii="Times New Roman" w:hAnsi="Times New Roman"/>
        </w:rPr>
        <w:t xml:space="preserve">gjatë shqyrtimit </w:t>
      </w:r>
      <w:r w:rsidR="003C4509" w:rsidRPr="00FE1540">
        <w:rPr>
          <w:rFonts w:ascii="Times New Roman" w:hAnsi="Times New Roman"/>
        </w:rPr>
        <w:t xml:space="preserve">edhe opinionin e </w:t>
      </w:r>
      <w:r w:rsidR="00671975" w:rsidRPr="00FE1540">
        <w:rPr>
          <w:rFonts w:ascii="Times New Roman" w:hAnsi="Times New Roman"/>
        </w:rPr>
        <w:t xml:space="preserve">Tij </w:t>
      </w:r>
      <w:r w:rsidR="003C4509" w:rsidRPr="00FE1540">
        <w:rPr>
          <w:rFonts w:ascii="Times New Roman" w:hAnsi="Times New Roman"/>
        </w:rPr>
        <w:t>për rekomandimet e Ministrisë së Financave.</w:t>
      </w:r>
      <w:r w:rsidR="008E169A" w:rsidRPr="00FE1540">
        <w:rPr>
          <w:rFonts w:ascii="Times New Roman" w:hAnsi="Times New Roman"/>
        </w:rPr>
        <w:t xml:space="preserve">Çdo Këshilltar apo grup Këshilltarësh mund të propozojë ndryshime të argumentuara të projektbuxhetit të paraqitur nga Kryetari i Bashkisë. </w:t>
      </w:r>
      <w:r w:rsidR="00671975" w:rsidRPr="00FE1540">
        <w:rPr>
          <w:rFonts w:ascii="Times New Roman" w:hAnsi="Times New Roman"/>
        </w:rPr>
        <w:t xml:space="preserve">Ky </w:t>
      </w:r>
      <w:r w:rsidR="00671975" w:rsidRPr="00FE1540">
        <w:rPr>
          <w:rFonts w:ascii="Times New Roman" w:hAnsi="Times New Roman"/>
          <w:b/>
        </w:rPr>
        <w:t>projektin e parë</w:t>
      </w:r>
      <w:r w:rsidR="00F50F33" w:rsidRPr="00FE1540">
        <w:rPr>
          <w:rFonts w:ascii="Times New Roman" w:hAnsi="Times New Roman"/>
        </w:rPr>
        <w:t xml:space="preserve"> i</w:t>
      </w:r>
      <w:r w:rsidR="00671975" w:rsidRPr="00FE1540">
        <w:rPr>
          <w:rFonts w:ascii="Times New Roman" w:hAnsi="Times New Roman"/>
        </w:rPr>
        <w:t xml:space="preserve"> programit buxhetor afatmesëm</w:t>
      </w:r>
      <w:r w:rsidR="008A0826">
        <w:rPr>
          <w:rFonts w:ascii="Times New Roman" w:hAnsi="Times New Roman"/>
        </w:rPr>
        <w:t xml:space="preserve"> si dhe plani i performances</w:t>
      </w:r>
      <w:r w:rsidR="00671975" w:rsidRPr="00FE1540">
        <w:rPr>
          <w:rFonts w:ascii="Times New Roman" w:hAnsi="Times New Roman"/>
          <w:b/>
        </w:rPr>
        <w:t>publikohe</w:t>
      </w:r>
      <w:r w:rsidR="008A0826">
        <w:rPr>
          <w:rFonts w:ascii="Times New Roman" w:hAnsi="Times New Roman"/>
          <w:b/>
        </w:rPr>
        <w:t>n</w:t>
      </w:r>
      <w:r w:rsidR="00671975" w:rsidRPr="00FE1540">
        <w:rPr>
          <w:rFonts w:ascii="Times New Roman" w:hAnsi="Times New Roman"/>
        </w:rPr>
        <w:t xml:space="preserve">nga Kryetari i Bashkisë brenda datës </w:t>
      </w:r>
      <w:r w:rsidR="00671975" w:rsidRPr="00FE1540">
        <w:rPr>
          <w:rFonts w:ascii="Times New Roman" w:hAnsi="Times New Roman"/>
          <w:b/>
        </w:rPr>
        <w:t>5 korrik</w:t>
      </w:r>
      <w:r w:rsidR="002D6F8C" w:rsidRPr="00FE1540">
        <w:rPr>
          <w:rStyle w:val="FootnoteReference"/>
          <w:rFonts w:ascii="Times New Roman" w:hAnsi="Times New Roman"/>
        </w:rPr>
        <w:footnoteReference w:id="174"/>
      </w:r>
      <w:r w:rsidR="00DE3E39" w:rsidRPr="00FE1540">
        <w:rPr>
          <w:rFonts w:ascii="Times New Roman" w:hAnsi="Times New Roman"/>
        </w:rPr>
        <w:t>.</w:t>
      </w:r>
    </w:p>
    <w:p w:rsidR="00444306" w:rsidRPr="00FE1540" w:rsidRDefault="003220E9" w:rsidP="00631C90">
      <w:pPr>
        <w:pStyle w:val="ListParagraph"/>
        <w:numPr>
          <w:ilvl w:val="0"/>
          <w:numId w:val="124"/>
        </w:numPr>
        <w:spacing w:before="120" w:after="0"/>
        <w:ind w:left="709"/>
        <w:contextualSpacing w:val="0"/>
        <w:jc w:val="both"/>
        <w:rPr>
          <w:rFonts w:ascii="Times New Roman" w:hAnsi="Times New Roman"/>
        </w:rPr>
      </w:pPr>
      <w:r w:rsidRPr="00FE1540">
        <w:rPr>
          <w:rFonts w:ascii="Times New Roman" w:hAnsi="Times New Roman"/>
        </w:rPr>
        <w:t>Këshilli m</w:t>
      </w:r>
      <w:r w:rsidR="001C60C7" w:rsidRPr="00FE1540">
        <w:rPr>
          <w:rFonts w:ascii="Times New Roman" w:hAnsi="Times New Roman"/>
        </w:rPr>
        <w:t xml:space="preserve">iraton, </w:t>
      </w:r>
      <w:r w:rsidR="00444306" w:rsidRPr="00FE1540">
        <w:rPr>
          <w:rFonts w:ascii="Times New Roman" w:hAnsi="Times New Roman"/>
        </w:rPr>
        <w:t xml:space="preserve">brenda datës </w:t>
      </w:r>
      <w:r w:rsidR="00444306" w:rsidRPr="00FE1540">
        <w:rPr>
          <w:rFonts w:ascii="Times New Roman" w:hAnsi="Times New Roman"/>
          <w:b/>
        </w:rPr>
        <w:t>20 korrik</w:t>
      </w:r>
      <w:r w:rsidR="001C60C7" w:rsidRPr="00FE1540">
        <w:rPr>
          <w:rFonts w:ascii="Times New Roman" w:hAnsi="Times New Roman"/>
          <w:b/>
        </w:rPr>
        <w:t>,</w:t>
      </w:r>
      <w:r w:rsidR="00444306" w:rsidRPr="00FE1540">
        <w:rPr>
          <w:rFonts w:ascii="Times New Roman" w:hAnsi="Times New Roman"/>
          <w:b/>
        </w:rPr>
        <w:t>tavanet përfundimtare</w:t>
      </w:r>
      <w:r w:rsidR="00444306" w:rsidRPr="00FE1540">
        <w:rPr>
          <w:rFonts w:ascii="Times New Roman" w:hAnsi="Times New Roman"/>
        </w:rPr>
        <w:t xml:space="preserve"> të shpenzimeve të programit buxhetor afatmesëm praqitura nga Kryetari </w:t>
      </w:r>
      <w:r w:rsidR="002D6F8C" w:rsidRPr="00FE1540">
        <w:rPr>
          <w:rFonts w:ascii="Times New Roman" w:hAnsi="Times New Roman"/>
        </w:rPr>
        <w:t>i</w:t>
      </w:r>
      <w:r w:rsidR="002D6F8C" w:rsidRPr="00FE1540">
        <w:rPr>
          <w:rStyle w:val="FootnoteReference"/>
          <w:rFonts w:ascii="Times New Roman" w:hAnsi="Times New Roman"/>
        </w:rPr>
        <w:footnoteReference w:id="175"/>
      </w:r>
      <w:r w:rsidR="00444306" w:rsidRPr="00FE1540">
        <w:rPr>
          <w:rFonts w:ascii="Times New Roman" w:hAnsi="Times New Roman"/>
        </w:rPr>
        <w:t xml:space="preserve"> Bashkisë, dhe që baz</w:t>
      </w:r>
      <w:r w:rsidR="0037284D" w:rsidRPr="00FE1540">
        <w:rPr>
          <w:rFonts w:ascii="Times New Roman" w:hAnsi="Times New Roman"/>
        </w:rPr>
        <w:t>o</w:t>
      </w:r>
      <w:r w:rsidR="00444306" w:rsidRPr="00FE1540">
        <w:rPr>
          <w:rFonts w:ascii="Times New Roman" w:hAnsi="Times New Roman"/>
        </w:rPr>
        <w:t>hen në vlerësimet dhe parashikimet afatmesme të përditësuara të të ardhurave dhe transfertave nga Buxheti i Shtetit, të përcaktuara në udhëzimin plotësues të përgatitjes së buxhetit vendor të Ministrisë së Financave.</w:t>
      </w:r>
    </w:p>
    <w:p w:rsidR="00FB4F51" w:rsidRPr="00FE1540" w:rsidRDefault="003220E9" w:rsidP="00631C90">
      <w:pPr>
        <w:pStyle w:val="ListParagraph"/>
        <w:numPr>
          <w:ilvl w:val="0"/>
          <w:numId w:val="124"/>
        </w:numPr>
        <w:spacing w:before="120" w:after="0"/>
        <w:ind w:left="709"/>
        <w:contextualSpacing w:val="0"/>
        <w:jc w:val="both"/>
        <w:rPr>
          <w:rFonts w:ascii="Times New Roman" w:hAnsi="Times New Roman"/>
        </w:rPr>
      </w:pPr>
      <w:r w:rsidRPr="00FE1540">
        <w:rPr>
          <w:rFonts w:ascii="Times New Roman" w:hAnsi="Times New Roman"/>
        </w:rPr>
        <w:t xml:space="preserve">Këshilli </w:t>
      </w:r>
      <w:r w:rsidR="001C60C7" w:rsidRPr="00FE1540">
        <w:rPr>
          <w:rFonts w:ascii="Times New Roman" w:hAnsi="Times New Roman"/>
        </w:rPr>
        <w:t>miraton</w:t>
      </w:r>
      <w:r w:rsidR="008D5194" w:rsidRPr="00FE1540">
        <w:rPr>
          <w:rFonts w:ascii="Times New Roman" w:hAnsi="Times New Roman"/>
        </w:rPr>
        <w:t xml:space="preserve">, brenda </w:t>
      </w:r>
      <w:r w:rsidR="008D5194" w:rsidRPr="00FE1540">
        <w:rPr>
          <w:rFonts w:ascii="Times New Roman" w:hAnsi="Times New Roman"/>
          <w:b/>
        </w:rPr>
        <w:t xml:space="preserve">datës 10 </w:t>
      </w:r>
      <w:r w:rsidR="008D5194" w:rsidRPr="00FE1540">
        <w:rPr>
          <w:rFonts w:ascii="Times New Roman" w:hAnsi="Times New Roman"/>
        </w:rPr>
        <w:t>shtator, dokumentin e</w:t>
      </w:r>
      <w:r w:rsidR="008D5194" w:rsidRPr="00FE1540">
        <w:rPr>
          <w:rFonts w:ascii="Times New Roman" w:hAnsi="Times New Roman"/>
          <w:b/>
        </w:rPr>
        <w:t xml:space="preserve"> programit buxhetor afatmesëm të rishikuar</w:t>
      </w:r>
      <w:r w:rsidR="008D5194" w:rsidRPr="00FE1540">
        <w:rPr>
          <w:rFonts w:ascii="Times New Roman" w:hAnsi="Times New Roman"/>
        </w:rPr>
        <w:t xml:space="preserve">, </w:t>
      </w:r>
      <w:r w:rsidR="005D4650" w:rsidRPr="00FE1540">
        <w:rPr>
          <w:rFonts w:ascii="Times New Roman" w:hAnsi="Times New Roman"/>
        </w:rPr>
        <w:t xml:space="preserve">dhe Kryetari i Bashkisë </w:t>
      </w:r>
      <w:r w:rsidR="009E4D92" w:rsidRPr="00FE1540">
        <w:rPr>
          <w:rFonts w:ascii="Times New Roman" w:hAnsi="Times New Roman"/>
        </w:rPr>
        <w:t>i</w:t>
      </w:r>
      <w:r w:rsidR="005D4650" w:rsidRPr="00FE1540">
        <w:rPr>
          <w:rFonts w:ascii="Times New Roman" w:hAnsi="Times New Roman"/>
        </w:rPr>
        <w:t>a dërgon më pas Ministrisë së</w:t>
      </w:r>
      <w:r w:rsidR="008D5194" w:rsidRPr="00FE1540">
        <w:rPr>
          <w:rFonts w:ascii="Times New Roman" w:hAnsi="Times New Roman"/>
        </w:rPr>
        <w:t xml:space="preserve"> Financave bre</w:t>
      </w:r>
      <w:r w:rsidR="009E4D92" w:rsidRPr="00FE1540">
        <w:rPr>
          <w:rFonts w:ascii="Times New Roman" w:hAnsi="Times New Roman"/>
        </w:rPr>
        <w:t>n</w:t>
      </w:r>
      <w:r w:rsidR="008D5194" w:rsidRPr="00FE1540">
        <w:rPr>
          <w:rFonts w:ascii="Times New Roman" w:hAnsi="Times New Roman"/>
        </w:rPr>
        <w:t xml:space="preserve">da </w:t>
      </w:r>
      <w:r w:rsidR="005D4650" w:rsidRPr="00FE1540">
        <w:rPr>
          <w:rFonts w:ascii="Times New Roman" w:hAnsi="Times New Roman"/>
        </w:rPr>
        <w:t>datë</w:t>
      </w:r>
      <w:r w:rsidR="008D5194" w:rsidRPr="00FE1540">
        <w:rPr>
          <w:rFonts w:ascii="Times New Roman" w:hAnsi="Times New Roman"/>
        </w:rPr>
        <w:t xml:space="preserve">s </w:t>
      </w:r>
      <w:r w:rsidR="005D4650" w:rsidRPr="00FE1540">
        <w:rPr>
          <w:rFonts w:ascii="Times New Roman" w:hAnsi="Times New Roman"/>
        </w:rPr>
        <w:t>15 shtator</w:t>
      </w:r>
      <w:r w:rsidR="002D6F8C" w:rsidRPr="00FE1540">
        <w:rPr>
          <w:rStyle w:val="FootnoteReference"/>
          <w:rFonts w:ascii="Times New Roman" w:hAnsi="Times New Roman"/>
        </w:rPr>
        <w:footnoteReference w:id="176"/>
      </w:r>
      <w:r w:rsidR="005D4650" w:rsidRPr="00FE1540">
        <w:rPr>
          <w:rFonts w:ascii="Times New Roman" w:hAnsi="Times New Roman"/>
        </w:rPr>
        <w:t xml:space="preserve"> së bashku me një informacion mbi </w:t>
      </w:r>
      <w:r w:rsidR="00602935" w:rsidRPr="00FE1540">
        <w:rPr>
          <w:rFonts w:ascii="Times New Roman" w:hAnsi="Times New Roman"/>
        </w:rPr>
        <w:t xml:space="preserve">mbi pasqyrimin e </w:t>
      </w:r>
      <w:r w:rsidR="005D4650" w:rsidRPr="00FE1540">
        <w:rPr>
          <w:rFonts w:ascii="Times New Roman" w:hAnsi="Times New Roman"/>
        </w:rPr>
        <w:t>rekomandimet e dhëna nga Ministria e Financave gjatë fazës së parë</w:t>
      </w:r>
      <w:r w:rsidR="00FB4F51" w:rsidRPr="00FE1540">
        <w:rPr>
          <w:rFonts w:ascii="Times New Roman" w:hAnsi="Times New Roman"/>
        </w:rPr>
        <w:t>.</w:t>
      </w:r>
    </w:p>
    <w:p w:rsidR="001D03B6" w:rsidRPr="00FE1540" w:rsidRDefault="00F67E1A" w:rsidP="00631C90">
      <w:pPr>
        <w:pStyle w:val="ListParagraph"/>
        <w:numPr>
          <w:ilvl w:val="0"/>
          <w:numId w:val="124"/>
        </w:numPr>
        <w:spacing w:before="120" w:after="0"/>
        <w:ind w:left="709"/>
        <w:contextualSpacing w:val="0"/>
        <w:jc w:val="both"/>
        <w:rPr>
          <w:rFonts w:ascii="Times New Roman" w:hAnsi="Times New Roman"/>
          <w:color w:val="000000" w:themeColor="text1"/>
        </w:rPr>
      </w:pPr>
      <w:r w:rsidRPr="00FE1540">
        <w:rPr>
          <w:rFonts w:ascii="Times New Roman" w:hAnsi="Times New Roman"/>
        </w:rPr>
        <w:t xml:space="preserve">Kryetari i Këshillit në bashkëpunim më Kryetarin e Bashkisë organizojnë, brenda datës </w:t>
      </w:r>
      <w:r w:rsidRPr="00FE1540">
        <w:rPr>
          <w:rFonts w:ascii="Times New Roman" w:hAnsi="Times New Roman"/>
          <w:b/>
        </w:rPr>
        <w:t>5 tetor</w:t>
      </w:r>
      <w:r w:rsidRPr="00FE1540">
        <w:rPr>
          <w:rFonts w:ascii="Times New Roman" w:hAnsi="Times New Roman"/>
        </w:rPr>
        <w:t xml:space="preserve">, një </w:t>
      </w:r>
      <w:r w:rsidRPr="00FE1540">
        <w:rPr>
          <w:rFonts w:ascii="Times New Roman" w:hAnsi="Times New Roman"/>
          <w:b/>
        </w:rPr>
        <w:t>dëgjesë publike të përbashkët me Ministrin</w:t>
      </w:r>
      <w:r w:rsidR="009E4D92" w:rsidRPr="00FE1540">
        <w:rPr>
          <w:rFonts w:ascii="Times New Roman" w:hAnsi="Times New Roman"/>
          <w:b/>
        </w:rPr>
        <w:t>ë</w:t>
      </w:r>
      <w:r w:rsidRPr="00FE1540">
        <w:rPr>
          <w:rFonts w:ascii="Times New Roman" w:hAnsi="Times New Roman"/>
          <w:b/>
        </w:rPr>
        <w:t xml:space="preserve"> e Financave</w:t>
      </w:r>
      <w:r w:rsidRPr="00FE1540">
        <w:rPr>
          <w:rFonts w:ascii="Times New Roman" w:hAnsi="Times New Roman"/>
          <w:color w:val="000000" w:themeColor="text1"/>
        </w:rPr>
        <w:t xml:space="preserve">. </w:t>
      </w:r>
      <w:r w:rsidR="00602935" w:rsidRPr="00FE1540">
        <w:rPr>
          <w:rFonts w:ascii="Times New Roman" w:hAnsi="Times New Roman"/>
          <w:color w:val="000000" w:themeColor="text1"/>
        </w:rPr>
        <w:t xml:space="preserve">Në këtë dëgjesë publike merr pjesë edhe Kryetari i Komisionit të Financave dhe Buxhetit. Njoftimi për dëgjesën publike bëhet nga Sekretari. </w:t>
      </w:r>
      <w:r w:rsidRPr="00FE1540">
        <w:rPr>
          <w:rFonts w:ascii="Times New Roman" w:hAnsi="Times New Roman"/>
          <w:color w:val="000000" w:themeColor="text1"/>
        </w:rPr>
        <w:t>Kryetari i Këshillit, brenda datës 20 tetor, merr mendimet përfundimtare të Ministrisë</w:t>
      </w:r>
      <w:r w:rsidR="002C52FA" w:rsidRPr="00FE1540">
        <w:rPr>
          <w:rFonts w:ascii="Times New Roman" w:hAnsi="Times New Roman"/>
          <w:color w:val="000000" w:themeColor="text1"/>
        </w:rPr>
        <w:t xml:space="preserve"> së Financave (nëse ka), </w:t>
      </w:r>
      <w:r w:rsidR="002C52FA" w:rsidRPr="00FE1540">
        <w:rPr>
          <w:rFonts w:ascii="Times New Roman" w:hAnsi="Times New Roman"/>
        </w:rPr>
        <w:t xml:space="preserve">të cilat do të pasqyrohen në dokumentin final </w:t>
      </w:r>
      <w:r w:rsidR="002C52FA" w:rsidRPr="00FE1540">
        <w:rPr>
          <w:rFonts w:ascii="Times New Roman" w:hAnsi="Times New Roman"/>
          <w:color w:val="0000FF"/>
          <w:highlight w:val="yellow"/>
        </w:rPr>
        <w:t>të projekt</w:t>
      </w:r>
      <w:r w:rsidR="002C52FA" w:rsidRPr="00FE1540">
        <w:rPr>
          <w:rFonts w:ascii="Times New Roman" w:hAnsi="Times New Roman"/>
        </w:rPr>
        <w:t xml:space="preserve"> programit buxhetor afatmesëm</w:t>
      </w:r>
      <w:r w:rsidR="002C52FA" w:rsidRPr="00FE1540">
        <w:rPr>
          <w:rStyle w:val="FootnoteReference"/>
          <w:rFonts w:ascii="Times New Roman" w:hAnsi="Times New Roman"/>
        </w:rPr>
        <w:footnoteReference w:id="177"/>
      </w:r>
      <w:r w:rsidR="008A0826">
        <w:rPr>
          <w:rFonts w:ascii="Times New Roman" w:hAnsi="Times New Roman"/>
        </w:rPr>
        <w:t xml:space="preserve"> te cilat ref</w:t>
      </w:r>
      <w:r w:rsidR="00006C55">
        <w:rPr>
          <w:rFonts w:ascii="Times New Roman" w:hAnsi="Times New Roman"/>
        </w:rPr>
        <w:t>le</w:t>
      </w:r>
      <w:r w:rsidR="008A0826">
        <w:rPr>
          <w:rFonts w:ascii="Times New Roman" w:hAnsi="Times New Roman"/>
        </w:rPr>
        <w:t>ktohen edhe n</w:t>
      </w:r>
      <w:r w:rsidR="00290308">
        <w:rPr>
          <w:rFonts w:ascii="Times New Roman" w:hAnsi="Times New Roman"/>
        </w:rPr>
        <w:t>ë</w:t>
      </w:r>
      <w:r w:rsidR="008A0826">
        <w:rPr>
          <w:rFonts w:ascii="Times New Roman" w:hAnsi="Times New Roman"/>
        </w:rPr>
        <w:t xml:space="preserve"> planin perfundimta</w:t>
      </w:r>
      <w:r w:rsidR="00006C55">
        <w:rPr>
          <w:rFonts w:ascii="Times New Roman" w:hAnsi="Times New Roman"/>
        </w:rPr>
        <w:t>r</w:t>
      </w:r>
      <w:r w:rsidR="008A0826">
        <w:rPr>
          <w:rFonts w:ascii="Times New Roman" w:hAnsi="Times New Roman"/>
        </w:rPr>
        <w:t xml:space="preserve"> te performances</w:t>
      </w:r>
      <w:r w:rsidR="002C52FA" w:rsidRPr="00FE1540">
        <w:rPr>
          <w:rFonts w:ascii="Times New Roman" w:hAnsi="Times New Roman"/>
        </w:rPr>
        <w:t>.</w:t>
      </w:r>
    </w:p>
    <w:p w:rsidR="002C52FA" w:rsidRPr="00FE1540" w:rsidRDefault="002C52FA" w:rsidP="00631C90">
      <w:pPr>
        <w:pStyle w:val="ListParagraph"/>
        <w:numPr>
          <w:ilvl w:val="0"/>
          <w:numId w:val="124"/>
        </w:numPr>
        <w:spacing w:before="120" w:after="0"/>
        <w:ind w:left="709"/>
        <w:contextualSpacing w:val="0"/>
        <w:jc w:val="both"/>
        <w:rPr>
          <w:rFonts w:ascii="Times New Roman" w:hAnsi="Times New Roman"/>
          <w:color w:val="0070C0"/>
          <w:highlight w:val="yellow"/>
        </w:rPr>
      </w:pPr>
      <w:r w:rsidRPr="00FE1540">
        <w:rPr>
          <w:rFonts w:ascii="Times New Roman" w:hAnsi="Times New Roman"/>
          <w:color w:val="000000" w:themeColor="text1"/>
        </w:rPr>
        <w:lastRenderedPageBreak/>
        <w:t>Pas miratimit të projektit të programit buxhetor afatmesëm të rishikuar dhe mbajtjes së dëgjesës publike të përbashkët me Ministrinë e Financave, Kryetari i Bashkisë përgatit projektbuxhetin vjetor.</w:t>
      </w:r>
      <w:r w:rsidRPr="00FE1540">
        <w:rPr>
          <w:rStyle w:val="FootnoteReference"/>
          <w:rFonts w:ascii="Times New Roman" w:hAnsi="Times New Roman"/>
          <w:color w:val="000000" w:themeColor="text1"/>
        </w:rPr>
        <w:footnoteReference w:id="178"/>
      </w:r>
    </w:p>
    <w:p w:rsidR="007E7B64" w:rsidRPr="00453444" w:rsidRDefault="009E21E0" w:rsidP="00631C90">
      <w:pPr>
        <w:pStyle w:val="ListParagraph"/>
        <w:numPr>
          <w:ilvl w:val="0"/>
          <w:numId w:val="124"/>
        </w:numPr>
        <w:spacing w:before="120" w:after="0"/>
        <w:ind w:left="709"/>
        <w:contextualSpacing w:val="0"/>
        <w:jc w:val="both"/>
        <w:rPr>
          <w:rFonts w:ascii="Times New Roman" w:hAnsi="Times New Roman"/>
          <w:color w:val="0070C0"/>
          <w:highlight w:val="green"/>
        </w:rPr>
      </w:pPr>
      <w:r w:rsidRPr="00453444">
        <w:rPr>
          <w:rFonts w:ascii="Times New Roman" w:hAnsi="Times New Roman"/>
          <w:color w:val="0070C0"/>
          <w:highlight w:val="green"/>
        </w:rPr>
        <w:t>Këshilli bën konsultime publike për prioritet e programeve buxhetore</w:t>
      </w:r>
      <w:r w:rsidR="003338BB" w:rsidRPr="00453444">
        <w:rPr>
          <w:rFonts w:ascii="Times New Roman" w:hAnsi="Times New Roman"/>
          <w:color w:val="0070C0"/>
          <w:highlight w:val="green"/>
        </w:rPr>
        <w:t>,</w:t>
      </w:r>
      <w:r w:rsidRPr="00453444">
        <w:rPr>
          <w:rFonts w:ascii="Times New Roman" w:hAnsi="Times New Roman"/>
          <w:color w:val="0070C0"/>
          <w:highlight w:val="green"/>
        </w:rPr>
        <w:t xml:space="preserve"> brenda muajit Tetor</w:t>
      </w:r>
      <w:r w:rsidR="008A0826" w:rsidRPr="00453444">
        <w:rPr>
          <w:rFonts w:ascii="Times New Roman" w:hAnsi="Times New Roman"/>
          <w:color w:val="0070C0"/>
          <w:highlight w:val="green"/>
        </w:rPr>
        <w:t xml:space="preserve"> dhe merr p</w:t>
      </w:r>
      <w:r w:rsidR="001073F5" w:rsidRPr="00453444">
        <w:rPr>
          <w:rFonts w:ascii="Times New Roman" w:hAnsi="Times New Roman"/>
          <w:color w:val="0070C0"/>
          <w:highlight w:val="green"/>
        </w:rPr>
        <w:t>ë</w:t>
      </w:r>
      <w:r w:rsidR="008A0826" w:rsidRPr="00453444">
        <w:rPr>
          <w:rFonts w:ascii="Times New Roman" w:hAnsi="Times New Roman"/>
          <w:color w:val="0070C0"/>
          <w:highlight w:val="green"/>
        </w:rPr>
        <w:t>r baz</w:t>
      </w:r>
      <w:r w:rsidR="001073F5" w:rsidRPr="00453444">
        <w:rPr>
          <w:rFonts w:ascii="Times New Roman" w:hAnsi="Times New Roman"/>
          <w:color w:val="0070C0"/>
          <w:highlight w:val="green"/>
        </w:rPr>
        <w:t>ë</w:t>
      </w:r>
      <w:r w:rsidR="00006C55" w:rsidRPr="00453444">
        <w:rPr>
          <w:rFonts w:ascii="Times New Roman" w:hAnsi="Times New Roman"/>
          <w:color w:val="0070C0"/>
          <w:highlight w:val="green"/>
        </w:rPr>
        <w:t>Raportin e Performanc</w:t>
      </w:r>
      <w:r w:rsidR="001073F5" w:rsidRPr="00453444">
        <w:rPr>
          <w:rFonts w:ascii="Times New Roman" w:hAnsi="Times New Roman"/>
          <w:color w:val="0070C0"/>
          <w:highlight w:val="green"/>
        </w:rPr>
        <w:t>ë</w:t>
      </w:r>
      <w:r w:rsidR="00006C55" w:rsidRPr="00453444">
        <w:rPr>
          <w:rFonts w:ascii="Times New Roman" w:hAnsi="Times New Roman"/>
          <w:color w:val="0070C0"/>
          <w:highlight w:val="green"/>
        </w:rPr>
        <w:t>s s</w:t>
      </w:r>
      <w:r w:rsidR="001073F5" w:rsidRPr="00453444">
        <w:rPr>
          <w:rFonts w:ascii="Times New Roman" w:hAnsi="Times New Roman"/>
          <w:color w:val="0070C0"/>
          <w:highlight w:val="green"/>
        </w:rPr>
        <w:t>ë</w:t>
      </w:r>
      <w:r w:rsidR="00006C55" w:rsidRPr="00453444">
        <w:rPr>
          <w:rFonts w:ascii="Times New Roman" w:hAnsi="Times New Roman"/>
          <w:color w:val="0070C0"/>
          <w:highlight w:val="green"/>
        </w:rPr>
        <w:t xml:space="preserve"> zbatimit t</w:t>
      </w:r>
      <w:r w:rsidR="001073F5" w:rsidRPr="00453444">
        <w:rPr>
          <w:rFonts w:ascii="Times New Roman" w:hAnsi="Times New Roman"/>
          <w:color w:val="0070C0"/>
          <w:highlight w:val="green"/>
        </w:rPr>
        <w:t>ë</w:t>
      </w:r>
      <w:r w:rsidR="00006C55" w:rsidRPr="00453444">
        <w:rPr>
          <w:rFonts w:ascii="Times New Roman" w:hAnsi="Times New Roman"/>
          <w:color w:val="0070C0"/>
          <w:highlight w:val="green"/>
        </w:rPr>
        <w:t xml:space="preserve"> buxhetit dhe </w:t>
      </w:r>
      <w:r w:rsidR="008A0826" w:rsidRPr="00453444">
        <w:rPr>
          <w:rFonts w:ascii="Times New Roman" w:hAnsi="Times New Roman"/>
          <w:color w:val="0070C0"/>
          <w:highlight w:val="green"/>
        </w:rPr>
        <w:t xml:space="preserve">dokumentin e </w:t>
      </w:r>
      <w:r w:rsidR="0099713D" w:rsidRPr="00453444">
        <w:rPr>
          <w:rFonts w:ascii="Times New Roman" w:hAnsi="Times New Roman"/>
          <w:color w:val="0070C0"/>
          <w:highlight w:val="green"/>
        </w:rPr>
        <w:t>p</w:t>
      </w:r>
      <w:r w:rsidR="008A0826" w:rsidRPr="00453444">
        <w:rPr>
          <w:rFonts w:ascii="Times New Roman" w:hAnsi="Times New Roman"/>
          <w:color w:val="0070C0"/>
          <w:highlight w:val="green"/>
        </w:rPr>
        <w:t>lanit t</w:t>
      </w:r>
      <w:r w:rsidR="001073F5" w:rsidRPr="00453444">
        <w:rPr>
          <w:rFonts w:ascii="Times New Roman" w:hAnsi="Times New Roman"/>
          <w:color w:val="0070C0"/>
          <w:highlight w:val="green"/>
        </w:rPr>
        <w:t>ë</w:t>
      </w:r>
      <w:r w:rsidR="0099713D" w:rsidRPr="00453444">
        <w:rPr>
          <w:rFonts w:ascii="Times New Roman" w:hAnsi="Times New Roman"/>
          <w:color w:val="0070C0"/>
          <w:highlight w:val="green"/>
        </w:rPr>
        <w:t>p</w:t>
      </w:r>
      <w:r w:rsidR="008A0826" w:rsidRPr="00453444">
        <w:rPr>
          <w:rFonts w:ascii="Times New Roman" w:hAnsi="Times New Roman"/>
          <w:color w:val="0070C0"/>
          <w:highlight w:val="green"/>
        </w:rPr>
        <w:t>erformac</w:t>
      </w:r>
      <w:r w:rsidR="001073F5" w:rsidRPr="00453444">
        <w:rPr>
          <w:rFonts w:ascii="Times New Roman" w:hAnsi="Times New Roman"/>
          <w:color w:val="0070C0"/>
          <w:highlight w:val="green"/>
        </w:rPr>
        <w:t>ë</w:t>
      </w:r>
      <w:r w:rsidR="008A0826" w:rsidRPr="00453444">
        <w:rPr>
          <w:rFonts w:ascii="Times New Roman" w:hAnsi="Times New Roman"/>
          <w:color w:val="0070C0"/>
          <w:highlight w:val="green"/>
        </w:rPr>
        <w:t>s per keto konsultime.</w:t>
      </w:r>
    </w:p>
    <w:p w:rsidR="00E43762" w:rsidRPr="00FE1540" w:rsidRDefault="003220E9" w:rsidP="00631C90">
      <w:pPr>
        <w:pStyle w:val="ListParagraph"/>
        <w:numPr>
          <w:ilvl w:val="0"/>
          <w:numId w:val="124"/>
        </w:numPr>
        <w:spacing w:before="120" w:after="0"/>
        <w:ind w:left="709"/>
        <w:contextualSpacing w:val="0"/>
        <w:jc w:val="both"/>
        <w:rPr>
          <w:rFonts w:ascii="Times New Roman" w:hAnsi="Times New Roman"/>
        </w:rPr>
      </w:pPr>
      <w:r w:rsidRPr="00FE1540">
        <w:rPr>
          <w:rFonts w:ascii="Times New Roman" w:hAnsi="Times New Roman"/>
          <w:color w:val="000000" w:themeColor="text1"/>
        </w:rPr>
        <w:t>Këshilli m</w:t>
      </w:r>
      <w:r w:rsidR="001C60C7" w:rsidRPr="00FE1540">
        <w:rPr>
          <w:rFonts w:ascii="Times New Roman" w:hAnsi="Times New Roman"/>
          <w:color w:val="000000" w:themeColor="text1"/>
        </w:rPr>
        <w:t>err për shqyrtim</w:t>
      </w:r>
      <w:r w:rsidR="008E169A" w:rsidRPr="00FE1540">
        <w:rPr>
          <w:rFonts w:ascii="Times New Roman" w:hAnsi="Times New Roman"/>
          <w:color w:val="000000" w:themeColor="text1"/>
        </w:rPr>
        <w:t xml:space="preserve"> nga Kryetari i Bashkisë</w:t>
      </w:r>
      <w:r w:rsidR="00A46AB8" w:rsidRPr="00FE1540">
        <w:rPr>
          <w:rFonts w:ascii="Times New Roman" w:hAnsi="Times New Roman"/>
          <w:color w:val="000000" w:themeColor="text1"/>
        </w:rPr>
        <w:t xml:space="preserve">, brenda </w:t>
      </w:r>
      <w:r w:rsidR="00A46AB8" w:rsidRPr="00FE1540">
        <w:rPr>
          <w:rFonts w:ascii="Times New Roman" w:hAnsi="Times New Roman"/>
        </w:rPr>
        <w:t xml:space="preserve">datës </w:t>
      </w:r>
      <w:r w:rsidR="00A46AB8" w:rsidRPr="00FE1540">
        <w:rPr>
          <w:rFonts w:ascii="Times New Roman" w:hAnsi="Times New Roman"/>
          <w:b/>
        </w:rPr>
        <w:t>30 nëntor</w:t>
      </w:r>
      <w:r w:rsidR="00A46AB8" w:rsidRPr="00FE1540">
        <w:rPr>
          <w:rFonts w:ascii="Times New Roman" w:hAnsi="Times New Roman"/>
        </w:rPr>
        <w:t xml:space="preserve">, </w:t>
      </w:r>
      <w:r w:rsidR="00A46AB8" w:rsidRPr="00FE1540">
        <w:rPr>
          <w:rFonts w:ascii="Times New Roman" w:hAnsi="Times New Roman"/>
          <w:b/>
        </w:rPr>
        <w:t>dokumentin e programit buxhetor afatmesëm p</w:t>
      </w:r>
      <w:r w:rsidR="000D0E68" w:rsidRPr="00FE1540">
        <w:rPr>
          <w:rFonts w:ascii="Times New Roman" w:hAnsi="Times New Roman"/>
          <w:b/>
        </w:rPr>
        <w:t>ërfundimtar</w:t>
      </w:r>
      <w:r w:rsidR="008A0826">
        <w:rPr>
          <w:rFonts w:ascii="Times New Roman" w:hAnsi="Times New Roman"/>
          <w:b/>
        </w:rPr>
        <w:t xml:space="preserve">, planin e performances </w:t>
      </w:r>
      <w:r w:rsidR="000D0E68" w:rsidRPr="00FE1540">
        <w:rPr>
          <w:rFonts w:ascii="Times New Roman" w:hAnsi="Times New Roman"/>
          <w:b/>
        </w:rPr>
        <w:t xml:space="preserve"> dhe projektbuxhetin </w:t>
      </w:r>
      <w:r w:rsidR="00A46AB8" w:rsidRPr="00FE1540">
        <w:rPr>
          <w:rFonts w:ascii="Times New Roman" w:hAnsi="Times New Roman"/>
          <w:b/>
        </w:rPr>
        <w:t>vjetor</w:t>
      </w:r>
      <w:r w:rsidR="00A34262" w:rsidRPr="00FE1540">
        <w:rPr>
          <w:rFonts w:ascii="Times New Roman" w:hAnsi="Times New Roman"/>
        </w:rPr>
        <w:t>.</w:t>
      </w:r>
      <w:r w:rsidR="003D468C" w:rsidRPr="00FE1540">
        <w:rPr>
          <w:rFonts w:ascii="Times New Roman" w:hAnsi="Times New Roman"/>
        </w:rPr>
        <w:t>Mendimet e Ministrisë së Financave dhe vlerësimi i Kryetari të Bashkisë për marrjen në konsideratë të tyre, paraqiten në një aneks të veçantë të projektit të programit buxhetor</w:t>
      </w:r>
      <w:r w:rsidR="00A34262" w:rsidRPr="00FE1540">
        <w:rPr>
          <w:rFonts w:ascii="Times New Roman" w:hAnsi="Times New Roman"/>
        </w:rPr>
        <w:t xml:space="preserve"> afatmesëm përfundimtar</w:t>
      </w:r>
      <w:r w:rsidR="00913082" w:rsidRPr="00FE1540">
        <w:rPr>
          <w:rStyle w:val="FootnoteReference"/>
          <w:rFonts w:ascii="Times New Roman" w:hAnsi="Times New Roman"/>
        </w:rPr>
        <w:footnoteReference w:id="179"/>
      </w:r>
      <w:r w:rsidR="00A34262" w:rsidRPr="00FE1540">
        <w:rPr>
          <w:rFonts w:ascii="Times New Roman" w:hAnsi="Times New Roman"/>
        </w:rPr>
        <w:t>.</w:t>
      </w:r>
      <w:r w:rsidR="001B0DB4" w:rsidRPr="00FE1540">
        <w:rPr>
          <w:rFonts w:ascii="Times New Roman" w:hAnsi="Times New Roman"/>
        </w:rPr>
        <w:t xml:space="preserve"> Çdo </w:t>
      </w:r>
      <w:r w:rsidR="008E169A" w:rsidRPr="00FE1540">
        <w:rPr>
          <w:rFonts w:ascii="Times New Roman" w:hAnsi="Times New Roman"/>
        </w:rPr>
        <w:t xml:space="preserve">Këshilltar apo grup Këshilltarësh </w:t>
      </w:r>
      <w:r w:rsidR="001B0DB4" w:rsidRPr="00FE1540">
        <w:rPr>
          <w:rFonts w:ascii="Times New Roman" w:hAnsi="Times New Roman"/>
        </w:rPr>
        <w:t xml:space="preserve">mund të propozojë ndryshime të argumentuara të projektbuxhetit të paraqitur nga </w:t>
      </w:r>
      <w:r w:rsidR="008E169A" w:rsidRPr="00FE1540">
        <w:rPr>
          <w:rFonts w:ascii="Times New Roman" w:hAnsi="Times New Roman"/>
        </w:rPr>
        <w:t>K</w:t>
      </w:r>
      <w:r w:rsidR="001B0DB4" w:rsidRPr="00FE1540">
        <w:rPr>
          <w:rFonts w:ascii="Times New Roman" w:hAnsi="Times New Roman"/>
        </w:rPr>
        <w:t>ryetari</w:t>
      </w:r>
      <w:r w:rsidR="008E169A" w:rsidRPr="00FE1540">
        <w:rPr>
          <w:rFonts w:ascii="Times New Roman" w:hAnsi="Times New Roman"/>
        </w:rPr>
        <w:t xml:space="preserve"> i Bashkisë</w:t>
      </w:r>
      <w:r w:rsidR="001B0DB4" w:rsidRPr="00FE1540">
        <w:rPr>
          <w:rFonts w:ascii="Times New Roman" w:hAnsi="Times New Roman"/>
        </w:rPr>
        <w:t xml:space="preserve">. </w:t>
      </w:r>
      <w:r w:rsidR="00DA4347" w:rsidRPr="00FE1540">
        <w:rPr>
          <w:rFonts w:ascii="Times New Roman" w:hAnsi="Times New Roman"/>
        </w:rPr>
        <w:t>Këto ndryshime duhet të jenë në përputhje me parimet dhe rregullat e përcaktuara në nenin 5 të Ligjit 68/2017</w:t>
      </w:r>
      <w:r w:rsidR="00DA4347" w:rsidRPr="00FE1540">
        <w:rPr>
          <w:rStyle w:val="FootnoteReference"/>
          <w:rFonts w:ascii="Times New Roman" w:hAnsi="Times New Roman"/>
        </w:rPr>
        <w:footnoteReference w:id="180"/>
      </w:r>
      <w:r w:rsidR="00DA4347" w:rsidRPr="00FE1540">
        <w:rPr>
          <w:rFonts w:ascii="Times New Roman" w:hAnsi="Times New Roman"/>
        </w:rPr>
        <w:t>.</w:t>
      </w:r>
      <w:r w:rsidR="00E43762" w:rsidRPr="00FE1540">
        <w:rPr>
          <w:rFonts w:ascii="Times New Roman" w:hAnsi="Times New Roman"/>
        </w:rPr>
        <w:t xml:space="preserve"> Kërkesa përgatitet me shkrim dhe i drejtohet Kryetarit të Këshillit dhe për dijeni Krytarit të  Bashkisë.</w:t>
      </w:r>
    </w:p>
    <w:p w:rsidR="0028549B" w:rsidRPr="00FE1540" w:rsidRDefault="00A34262" w:rsidP="00631C90">
      <w:pPr>
        <w:pStyle w:val="ListParagraph"/>
        <w:numPr>
          <w:ilvl w:val="0"/>
          <w:numId w:val="124"/>
        </w:numPr>
        <w:spacing w:before="120" w:after="0"/>
        <w:ind w:left="709"/>
        <w:contextualSpacing w:val="0"/>
        <w:jc w:val="both"/>
        <w:rPr>
          <w:rFonts w:ascii="Times New Roman" w:hAnsi="Times New Roman"/>
        </w:rPr>
      </w:pPr>
      <w:r w:rsidRPr="00FE1540">
        <w:rPr>
          <w:rFonts w:ascii="Times New Roman" w:hAnsi="Times New Roman"/>
        </w:rPr>
        <w:t xml:space="preserve">Këshilli, brenda datës </w:t>
      </w:r>
      <w:r w:rsidR="00372931" w:rsidRPr="00FE1540">
        <w:rPr>
          <w:rFonts w:ascii="Times New Roman" w:hAnsi="Times New Roman"/>
          <w:b/>
        </w:rPr>
        <w:t>25 dhjetor</w:t>
      </w:r>
      <w:r w:rsidRPr="00FE1540">
        <w:rPr>
          <w:rFonts w:ascii="Times New Roman" w:hAnsi="Times New Roman"/>
        </w:rPr>
        <w:t xml:space="preserve">, </w:t>
      </w:r>
      <w:r w:rsidR="00372931" w:rsidRPr="00FE1540">
        <w:rPr>
          <w:rFonts w:ascii="Times New Roman" w:hAnsi="Times New Roman"/>
          <w:b/>
        </w:rPr>
        <w:t>miraton</w:t>
      </w:r>
      <w:r w:rsidRPr="00FE1540">
        <w:rPr>
          <w:rFonts w:ascii="Times New Roman" w:hAnsi="Times New Roman"/>
        </w:rPr>
        <w:t xml:space="preserve"> dokumentin e programit buxhetor afatmesëm </w:t>
      </w:r>
      <w:r w:rsidRPr="00006C55">
        <w:rPr>
          <w:rFonts w:ascii="Times New Roman" w:hAnsi="Times New Roman"/>
          <w:highlight w:val="green"/>
        </w:rPr>
        <w:t>përfundimtar</w:t>
      </w:r>
      <w:r w:rsidR="00006C55" w:rsidRPr="00006C55">
        <w:rPr>
          <w:rFonts w:ascii="Times New Roman" w:hAnsi="Times New Roman"/>
          <w:highlight w:val="green"/>
        </w:rPr>
        <w:t xml:space="preserve"> i cili shoq</w:t>
      </w:r>
      <w:r w:rsidR="001073F5">
        <w:rPr>
          <w:rFonts w:ascii="Times New Roman" w:hAnsi="Times New Roman"/>
          <w:highlight w:val="green"/>
        </w:rPr>
        <w:t>ë</w:t>
      </w:r>
      <w:r w:rsidR="00006C55" w:rsidRPr="00006C55">
        <w:rPr>
          <w:rFonts w:ascii="Times New Roman" w:hAnsi="Times New Roman"/>
          <w:highlight w:val="green"/>
        </w:rPr>
        <w:t xml:space="preserve">rohet nga </w:t>
      </w:r>
      <w:r w:rsidR="0099713D">
        <w:rPr>
          <w:rFonts w:ascii="Times New Roman" w:hAnsi="Times New Roman"/>
          <w:highlight w:val="green"/>
        </w:rPr>
        <w:t>p</w:t>
      </w:r>
      <w:r w:rsidR="00006C55" w:rsidRPr="00006C55">
        <w:rPr>
          <w:rFonts w:ascii="Times New Roman" w:hAnsi="Times New Roman"/>
          <w:highlight w:val="green"/>
        </w:rPr>
        <w:t xml:space="preserve">lani </w:t>
      </w:r>
      <w:r w:rsidR="0099713D">
        <w:rPr>
          <w:rFonts w:ascii="Times New Roman" w:hAnsi="Times New Roman"/>
          <w:highlight w:val="green"/>
        </w:rPr>
        <w:t>i p</w:t>
      </w:r>
      <w:r w:rsidR="00006C55" w:rsidRPr="00006C55">
        <w:rPr>
          <w:rFonts w:ascii="Times New Roman" w:hAnsi="Times New Roman"/>
          <w:highlight w:val="green"/>
        </w:rPr>
        <w:t>erformanc</w:t>
      </w:r>
      <w:r w:rsidR="001073F5">
        <w:rPr>
          <w:rFonts w:ascii="Times New Roman" w:hAnsi="Times New Roman"/>
          <w:highlight w:val="green"/>
        </w:rPr>
        <w:t>ë</w:t>
      </w:r>
      <w:r w:rsidR="00006C55" w:rsidRPr="00006C55">
        <w:rPr>
          <w:rFonts w:ascii="Times New Roman" w:hAnsi="Times New Roman"/>
          <w:highlight w:val="green"/>
        </w:rPr>
        <w:t xml:space="preserve">s </w:t>
      </w:r>
      <w:r w:rsidR="0099713D">
        <w:rPr>
          <w:rFonts w:ascii="Times New Roman" w:hAnsi="Times New Roman"/>
          <w:highlight w:val="green"/>
        </w:rPr>
        <w:t>b</w:t>
      </w:r>
      <w:r w:rsidR="00006C55" w:rsidRPr="00006C55">
        <w:rPr>
          <w:rFonts w:ascii="Times New Roman" w:hAnsi="Times New Roman"/>
          <w:highlight w:val="green"/>
        </w:rPr>
        <w:t xml:space="preserve">uxhetore </w:t>
      </w:r>
      <w:r w:rsidR="0099713D">
        <w:rPr>
          <w:rFonts w:ascii="Times New Roman" w:hAnsi="Times New Roman"/>
          <w:highlight w:val="green"/>
        </w:rPr>
        <w:t>a</w:t>
      </w:r>
      <w:r w:rsidR="00006C55" w:rsidRPr="00006C55">
        <w:rPr>
          <w:rFonts w:ascii="Times New Roman" w:hAnsi="Times New Roman"/>
          <w:highlight w:val="green"/>
        </w:rPr>
        <w:t>fatmesme</w:t>
      </w:r>
      <w:r w:rsidRPr="00FE1540">
        <w:rPr>
          <w:rFonts w:ascii="Times New Roman" w:hAnsi="Times New Roman"/>
        </w:rPr>
        <w:t xml:space="preserve"> dhe projektbuxhetin vjetor</w:t>
      </w:r>
      <w:r w:rsidR="00913082" w:rsidRPr="00FE1540">
        <w:rPr>
          <w:rStyle w:val="FootnoteReference"/>
          <w:rFonts w:ascii="Times New Roman" w:hAnsi="Times New Roman"/>
        </w:rPr>
        <w:footnoteReference w:id="181"/>
      </w:r>
      <w:r w:rsidR="0028549B" w:rsidRPr="00FE1540">
        <w:rPr>
          <w:rFonts w:ascii="Times New Roman" w:hAnsi="Times New Roman"/>
        </w:rPr>
        <w:t>. Gjatë shqyrtimit të projekti final të projekt buxhetit, Këshilli dëgjon edhe komentet e publikut</w:t>
      </w:r>
      <w:r w:rsidR="00E43762" w:rsidRPr="00FE1540">
        <w:rPr>
          <w:rFonts w:ascii="Times New Roman" w:hAnsi="Times New Roman"/>
        </w:rPr>
        <w:t xml:space="preserve"> në dëgjesat publike</w:t>
      </w:r>
      <w:r w:rsidR="0028549B" w:rsidRPr="00FE1540">
        <w:rPr>
          <w:rFonts w:ascii="Times New Roman" w:hAnsi="Times New Roman"/>
        </w:rPr>
        <w:t>, të cilat pasqyrohën në shtojcën e</w:t>
      </w:r>
      <w:r w:rsidR="00E93A88" w:rsidRPr="00FE1540">
        <w:rPr>
          <w:rFonts w:ascii="Times New Roman" w:hAnsi="Times New Roman"/>
        </w:rPr>
        <w:t xml:space="preserve"> dokumenti të buxhetit sëbashku</w:t>
      </w:r>
      <w:r w:rsidR="0028549B" w:rsidRPr="00FE1540">
        <w:rPr>
          <w:rFonts w:ascii="Times New Roman" w:hAnsi="Times New Roman"/>
        </w:rPr>
        <w:t xml:space="preserve"> me komentet e marra nga dëgjesat publike dhe dëgjesën e Komisionit të Fina</w:t>
      </w:r>
      <w:r w:rsidR="0029364C" w:rsidRPr="00FE1540">
        <w:rPr>
          <w:rFonts w:ascii="Times New Roman" w:hAnsi="Times New Roman"/>
        </w:rPr>
        <w:t>n</w:t>
      </w:r>
      <w:r w:rsidR="0028549B" w:rsidRPr="00FE1540">
        <w:rPr>
          <w:rFonts w:ascii="Times New Roman" w:hAnsi="Times New Roman"/>
        </w:rPr>
        <w:t>cave dhe Buxhetit</w:t>
      </w:r>
      <w:r w:rsidR="00E43762" w:rsidRPr="00FE1540">
        <w:rPr>
          <w:rFonts w:ascii="Times New Roman" w:hAnsi="Times New Roman"/>
        </w:rPr>
        <w:t xml:space="preserve"> të bëra në fazat e mëparshme të hartimit të buxhetit</w:t>
      </w:r>
      <w:r w:rsidR="0028549B" w:rsidRPr="00FE1540">
        <w:rPr>
          <w:rFonts w:ascii="Times New Roman" w:hAnsi="Times New Roman"/>
        </w:rPr>
        <w:t xml:space="preserve">. </w:t>
      </w:r>
    </w:p>
    <w:p w:rsidR="00A92904" w:rsidRPr="00FE1540" w:rsidRDefault="0085454C" w:rsidP="00631C90">
      <w:pPr>
        <w:pStyle w:val="ListParagraph"/>
        <w:numPr>
          <w:ilvl w:val="0"/>
          <w:numId w:val="124"/>
        </w:numPr>
        <w:spacing w:before="120" w:after="0"/>
        <w:ind w:left="709"/>
        <w:contextualSpacing w:val="0"/>
        <w:jc w:val="both"/>
        <w:rPr>
          <w:rFonts w:ascii="Times New Roman" w:hAnsi="Times New Roman"/>
        </w:rPr>
      </w:pPr>
      <w:r w:rsidRPr="00FE1540">
        <w:rPr>
          <w:rFonts w:ascii="Times New Roman" w:hAnsi="Times New Roman"/>
        </w:rPr>
        <w:t xml:space="preserve">Kryetari i Bashkisë, brënda datës </w:t>
      </w:r>
      <w:r w:rsidRPr="00FE1540">
        <w:rPr>
          <w:rFonts w:ascii="Times New Roman" w:hAnsi="Times New Roman"/>
          <w:b/>
        </w:rPr>
        <w:t>31 dhjetor</w:t>
      </w:r>
      <w:r w:rsidRPr="00FE1540">
        <w:rPr>
          <w:rFonts w:ascii="Times New Roman" w:hAnsi="Times New Roman"/>
        </w:rPr>
        <w:t xml:space="preserve">, bën </w:t>
      </w:r>
      <w:r w:rsidR="007260F8" w:rsidRPr="00FE1540">
        <w:rPr>
          <w:rFonts w:ascii="Times New Roman" w:hAnsi="Times New Roman"/>
        </w:rPr>
        <w:t xml:space="preserve">publikimin edokumentit të </w:t>
      </w:r>
      <w:r w:rsidRPr="00FE1540">
        <w:rPr>
          <w:rFonts w:ascii="Times New Roman" w:hAnsi="Times New Roman"/>
        </w:rPr>
        <w:t>plotë të programit buxhetor afatmesëm</w:t>
      </w:r>
      <w:r w:rsidR="00E15F28">
        <w:rPr>
          <w:rFonts w:ascii="Times New Roman" w:hAnsi="Times New Roman"/>
        </w:rPr>
        <w:t>, planit te performancës</w:t>
      </w:r>
      <w:r w:rsidRPr="00FE1540">
        <w:rPr>
          <w:rFonts w:ascii="Times New Roman" w:hAnsi="Times New Roman"/>
        </w:rPr>
        <w:t xml:space="preserve"> dhe </w:t>
      </w:r>
      <w:r w:rsidR="007260F8" w:rsidRPr="00FE1540">
        <w:rPr>
          <w:rFonts w:ascii="Times New Roman" w:hAnsi="Times New Roman"/>
        </w:rPr>
        <w:t>të buxhetit</w:t>
      </w:r>
      <w:r w:rsidRPr="00FE1540">
        <w:rPr>
          <w:rFonts w:ascii="Times New Roman" w:hAnsi="Times New Roman"/>
        </w:rPr>
        <w:t xml:space="preserve"> vjetor të miratuar, përfshirë dokumentacionin shoqërues të tyre </w:t>
      </w:r>
      <w:r w:rsidR="00DA4347" w:rsidRPr="00FE1540">
        <w:rPr>
          <w:rFonts w:ascii="Times New Roman" w:hAnsi="Times New Roman"/>
        </w:rPr>
        <w:t>në faqen e internetit zyrtare të Bashkisë</w:t>
      </w:r>
      <w:r w:rsidR="00DA4347" w:rsidRPr="00FE1540">
        <w:rPr>
          <w:rStyle w:val="FootnoteReference"/>
          <w:rFonts w:ascii="Times New Roman" w:hAnsi="Times New Roman"/>
        </w:rPr>
        <w:footnoteReference w:id="182"/>
      </w:r>
      <w:r w:rsidR="00DA4347" w:rsidRPr="00FE1540">
        <w:rPr>
          <w:rFonts w:ascii="Times New Roman" w:hAnsi="Times New Roman"/>
        </w:rPr>
        <w:t>,jo më vonë se 15 ditë pas miratimit nga Këshilli</w:t>
      </w:r>
      <w:r w:rsidR="00DA4347" w:rsidRPr="00FE1540">
        <w:rPr>
          <w:rStyle w:val="FootnoteReference"/>
          <w:rFonts w:ascii="Times New Roman" w:hAnsi="Times New Roman"/>
        </w:rPr>
        <w:footnoteReference w:id="183"/>
      </w:r>
      <w:r w:rsidR="00DA4347" w:rsidRPr="00FE1540">
        <w:rPr>
          <w:rFonts w:ascii="Times New Roman" w:hAnsi="Times New Roman"/>
        </w:rPr>
        <w:t>.</w:t>
      </w:r>
    </w:p>
    <w:p w:rsidR="00DB57D2" w:rsidRPr="00FE1540" w:rsidRDefault="00DB57D2"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AB54BB" w:rsidP="008D4491">
      <w:pPr>
        <w:pStyle w:val="Heading4"/>
      </w:pPr>
      <w:bookmarkStart w:id="315" w:name="_Toc35915340"/>
      <w:bookmarkStart w:id="316" w:name="_Toc428184588"/>
      <w:bookmarkStart w:id="317" w:name="_Toc428267658"/>
      <w:bookmarkStart w:id="318" w:name="_Toc428679329"/>
      <w:r w:rsidRPr="00FE1540">
        <w:t>Sh</w:t>
      </w:r>
      <w:r w:rsidR="00E874D7" w:rsidRPr="00FE1540">
        <w:t>q</w:t>
      </w:r>
      <w:r w:rsidRPr="00FE1540">
        <w:t>yrtimi i projekt buxhetit nga Komisioni i Financ</w:t>
      </w:r>
      <w:r w:rsidR="002279CD" w:rsidRPr="00FE1540">
        <w:t>ë</w:t>
      </w:r>
      <w:r w:rsidRPr="00FE1540">
        <w:t>s</w:t>
      </w:r>
      <w:r w:rsidR="00E874D7" w:rsidRPr="00FE1540">
        <w:t xml:space="preserve"> dhe</w:t>
      </w:r>
      <w:r w:rsidRPr="00FE1540">
        <w:t xml:space="preserve"> Buxhetit</w:t>
      </w:r>
      <w:bookmarkEnd w:id="315"/>
      <w:bookmarkEnd w:id="316"/>
      <w:bookmarkEnd w:id="317"/>
      <w:bookmarkEnd w:id="318"/>
    </w:p>
    <w:p w:rsidR="007F46FE" w:rsidRPr="00FE1540" w:rsidRDefault="003E46C9" w:rsidP="00631C90">
      <w:pPr>
        <w:pStyle w:val="ListParagraph"/>
        <w:numPr>
          <w:ilvl w:val="0"/>
          <w:numId w:val="44"/>
        </w:numPr>
        <w:spacing w:after="0"/>
        <w:ind w:left="357" w:hanging="357"/>
        <w:contextualSpacing w:val="0"/>
        <w:jc w:val="both"/>
        <w:rPr>
          <w:rFonts w:ascii="Times New Roman" w:hAnsi="Times New Roman"/>
        </w:rPr>
      </w:pPr>
      <w:r w:rsidRPr="00FE1540">
        <w:rPr>
          <w:rFonts w:ascii="Times New Roman" w:hAnsi="Times New Roman"/>
        </w:rPr>
        <w:t xml:space="preserve">Komisioni </w:t>
      </w:r>
      <w:r w:rsidR="006019A8" w:rsidRPr="00FE1540">
        <w:rPr>
          <w:rFonts w:ascii="Times New Roman" w:hAnsi="Times New Roman"/>
        </w:rPr>
        <w:t xml:space="preserve">shqyrton </w:t>
      </w:r>
      <w:r w:rsidR="007F46FE" w:rsidRPr="00FE1540">
        <w:rPr>
          <w:rFonts w:ascii="Times New Roman" w:hAnsi="Times New Roman"/>
        </w:rPr>
        <w:t xml:space="preserve">raportin për vlerësimet dhe parashikimet afatmesme të të ardhurave jo më vonë së data 20 </w:t>
      </w:r>
      <w:r w:rsidR="00461E28" w:rsidRPr="00FE1540">
        <w:rPr>
          <w:rFonts w:ascii="Times New Roman" w:hAnsi="Times New Roman"/>
        </w:rPr>
        <w:t>j</w:t>
      </w:r>
      <w:r w:rsidR="007F46FE" w:rsidRPr="00FE1540">
        <w:rPr>
          <w:rFonts w:ascii="Times New Roman" w:hAnsi="Times New Roman"/>
        </w:rPr>
        <w:t>anar.</w:t>
      </w:r>
    </w:p>
    <w:p w:rsidR="00F8340A" w:rsidRPr="00FE1540" w:rsidRDefault="007F46FE" w:rsidP="00631C90">
      <w:pPr>
        <w:pStyle w:val="ListParagraph"/>
        <w:numPr>
          <w:ilvl w:val="0"/>
          <w:numId w:val="44"/>
        </w:numPr>
        <w:spacing w:before="120"/>
        <w:ind w:left="357" w:hanging="357"/>
        <w:contextualSpacing w:val="0"/>
        <w:jc w:val="both"/>
        <w:rPr>
          <w:rFonts w:ascii="Times New Roman" w:hAnsi="Times New Roman"/>
        </w:rPr>
      </w:pPr>
      <w:r w:rsidRPr="00FE1540">
        <w:rPr>
          <w:rFonts w:ascii="Times New Roman" w:hAnsi="Times New Roman"/>
        </w:rPr>
        <w:t>Komisioni shqyrton sëpaku 10 ditë pune</w:t>
      </w:r>
      <w:r w:rsidR="008D4793" w:rsidRPr="00FE1540">
        <w:rPr>
          <w:rFonts w:ascii="Times New Roman" w:hAnsi="Times New Roman"/>
        </w:rPr>
        <w:t>para mbajtjes së Mbledhjes të Këshillit të gjithë projektet e buxhetit afatmesëm dhe vjetor që shqyrtohen nga Këshilli sipas kalendarit të specifikuar në nenin më sipër.</w:t>
      </w:r>
    </w:p>
    <w:p w:rsidR="00F31AF4" w:rsidRPr="00FE1540" w:rsidRDefault="006019A8" w:rsidP="00631C90">
      <w:pPr>
        <w:pStyle w:val="ListParagraph"/>
        <w:numPr>
          <w:ilvl w:val="0"/>
          <w:numId w:val="44"/>
        </w:numPr>
        <w:spacing w:before="120"/>
        <w:ind w:left="357" w:hanging="357"/>
        <w:contextualSpacing w:val="0"/>
        <w:jc w:val="both"/>
        <w:rPr>
          <w:rFonts w:ascii="Times New Roman" w:hAnsi="Times New Roman"/>
        </w:rPr>
      </w:pPr>
      <w:r w:rsidRPr="00FE1540">
        <w:rPr>
          <w:rFonts w:ascii="Times New Roman" w:hAnsi="Times New Roman"/>
        </w:rPr>
        <w:t>Komisioni mba</w:t>
      </w:r>
      <w:r w:rsidR="00F8340A" w:rsidRPr="00FE1540">
        <w:rPr>
          <w:rFonts w:ascii="Times New Roman" w:hAnsi="Times New Roman"/>
        </w:rPr>
        <w:t>n një dëgjes</w:t>
      </w:r>
      <w:r w:rsidR="00AB19E9" w:rsidRPr="00FE1540">
        <w:rPr>
          <w:rFonts w:ascii="Times New Roman" w:hAnsi="Times New Roman"/>
        </w:rPr>
        <w:t>ëpublike</w:t>
      </w:r>
      <w:r w:rsidR="007F46FE" w:rsidRPr="00FE1540">
        <w:rPr>
          <w:rFonts w:ascii="Times New Roman" w:hAnsi="Times New Roman"/>
        </w:rPr>
        <w:t xml:space="preserve">, </w:t>
      </w:r>
      <w:r w:rsidR="00F8340A" w:rsidRPr="00FE1540">
        <w:rPr>
          <w:rFonts w:ascii="Times New Roman" w:hAnsi="Times New Roman"/>
        </w:rPr>
        <w:t>në m</w:t>
      </w:r>
      <w:r w:rsidR="00AB19E9" w:rsidRPr="00FE1540">
        <w:rPr>
          <w:rFonts w:ascii="Times New Roman" w:hAnsi="Times New Roman"/>
        </w:rPr>
        <w:t>jediset e godinës së B</w:t>
      </w:r>
      <w:r w:rsidR="00F8340A" w:rsidRPr="00FE1540">
        <w:rPr>
          <w:rFonts w:ascii="Times New Roman" w:hAnsi="Times New Roman"/>
        </w:rPr>
        <w:t>ashk</w:t>
      </w:r>
      <w:r w:rsidR="00F31AF4" w:rsidRPr="00FE1540">
        <w:rPr>
          <w:rFonts w:ascii="Times New Roman" w:hAnsi="Times New Roman"/>
        </w:rPr>
        <w:t>isë</w:t>
      </w:r>
      <w:r w:rsidR="007F46FE" w:rsidRPr="00FE1540">
        <w:rPr>
          <w:rFonts w:ascii="Times New Roman" w:hAnsi="Times New Roman"/>
        </w:rPr>
        <w:t xml:space="preserve">, dhe mbledh komente dhe sugjerimet, për raportin për vlerësimet dhe parashikimet afatmesme të të ardhurave (në </w:t>
      </w:r>
      <w:r w:rsidR="00461E28" w:rsidRPr="00FE1540">
        <w:rPr>
          <w:rFonts w:ascii="Times New Roman" w:hAnsi="Times New Roman"/>
        </w:rPr>
        <w:t>j</w:t>
      </w:r>
      <w:r w:rsidR="007F46FE" w:rsidRPr="00FE1540">
        <w:rPr>
          <w:rFonts w:ascii="Times New Roman" w:hAnsi="Times New Roman"/>
        </w:rPr>
        <w:t>anar) dhe dy dëgjesa publike</w:t>
      </w:r>
      <w:r w:rsidR="00F31AF4" w:rsidRPr="00FE1540">
        <w:rPr>
          <w:rFonts w:ascii="Times New Roman" w:hAnsi="Times New Roman"/>
        </w:rPr>
        <w:t>pë</w:t>
      </w:r>
      <w:r w:rsidR="00F8340A" w:rsidRPr="00FE1540">
        <w:rPr>
          <w:rFonts w:ascii="Times New Roman" w:hAnsi="Times New Roman"/>
        </w:rPr>
        <w:t>r p</w:t>
      </w:r>
      <w:r w:rsidR="00AB19E9" w:rsidRPr="00FE1540">
        <w:rPr>
          <w:rFonts w:ascii="Times New Roman" w:hAnsi="Times New Roman"/>
        </w:rPr>
        <w:t xml:space="preserve">rojekt </w:t>
      </w:r>
      <w:r w:rsidR="00F8340A" w:rsidRPr="00FE1540">
        <w:rPr>
          <w:rFonts w:ascii="Times New Roman" w:hAnsi="Times New Roman"/>
        </w:rPr>
        <w:t>bux</w:t>
      </w:r>
      <w:r w:rsidR="00AB19E9" w:rsidRPr="00FE1540">
        <w:rPr>
          <w:rFonts w:ascii="Times New Roman" w:hAnsi="Times New Roman"/>
        </w:rPr>
        <w:t>hetin</w:t>
      </w:r>
      <w:r w:rsidR="00E15F28">
        <w:rPr>
          <w:rFonts w:ascii="Times New Roman" w:hAnsi="Times New Roman"/>
        </w:rPr>
        <w:t xml:space="preserve"> dhe planin e performancestë</w:t>
      </w:r>
      <w:r w:rsidR="006D7418" w:rsidRPr="00FE1540">
        <w:rPr>
          <w:rFonts w:ascii="Times New Roman" w:hAnsi="Times New Roman"/>
        </w:rPr>
        <w:t xml:space="preserve">paraqitur nga </w:t>
      </w:r>
      <w:r w:rsidR="00AB19E9" w:rsidRPr="00FE1540">
        <w:rPr>
          <w:rFonts w:ascii="Times New Roman" w:hAnsi="Times New Roman"/>
        </w:rPr>
        <w:t>K</w:t>
      </w:r>
      <w:r w:rsidR="00F8340A" w:rsidRPr="00FE1540">
        <w:rPr>
          <w:rFonts w:ascii="Times New Roman" w:hAnsi="Times New Roman"/>
        </w:rPr>
        <w:t>ryetarit</w:t>
      </w:r>
      <w:r w:rsidR="00AB19E9" w:rsidRPr="00FE1540">
        <w:rPr>
          <w:rFonts w:ascii="Times New Roman" w:hAnsi="Times New Roman"/>
        </w:rPr>
        <w:t xml:space="preserve"> të Bashkisë</w:t>
      </w:r>
      <w:r w:rsidR="007F46FE" w:rsidRPr="00FE1540">
        <w:rPr>
          <w:rFonts w:ascii="Times New Roman" w:hAnsi="Times New Roman"/>
        </w:rPr>
        <w:t xml:space="preserve">(në qershor </w:t>
      </w:r>
      <w:r w:rsidR="007F46FE" w:rsidRPr="00FE1540">
        <w:rPr>
          <w:rFonts w:ascii="Times New Roman" w:hAnsi="Times New Roman"/>
          <w:color w:val="0070C0"/>
          <w:highlight w:val="yellow"/>
        </w:rPr>
        <w:t xml:space="preserve">dhe </w:t>
      </w:r>
      <w:r w:rsidR="005826EA" w:rsidRPr="00FE1540">
        <w:rPr>
          <w:rFonts w:ascii="Times New Roman" w:hAnsi="Times New Roman"/>
          <w:color w:val="0070C0"/>
          <w:highlight w:val="yellow"/>
        </w:rPr>
        <w:t>tetor</w:t>
      </w:r>
      <w:r w:rsidR="007F46FE" w:rsidRPr="00FE1540">
        <w:rPr>
          <w:rFonts w:ascii="Times New Roman" w:hAnsi="Times New Roman"/>
        </w:rPr>
        <w:t>)</w:t>
      </w:r>
      <w:r w:rsidR="00727252" w:rsidRPr="00FE1540">
        <w:rPr>
          <w:rFonts w:ascii="Times New Roman" w:hAnsi="Times New Roman"/>
        </w:rPr>
        <w:t>.</w:t>
      </w:r>
      <w:r w:rsidR="007151F2" w:rsidRPr="00FE1540">
        <w:rPr>
          <w:rFonts w:ascii="Times New Roman" w:hAnsi="Times New Roman"/>
        </w:rPr>
        <w:t>Dë</w:t>
      </w:r>
      <w:r w:rsidR="00EA4B67" w:rsidRPr="00FE1540">
        <w:rPr>
          <w:rFonts w:ascii="Times New Roman" w:hAnsi="Times New Roman"/>
        </w:rPr>
        <w:t>gjesa</w:t>
      </w:r>
      <w:r w:rsidR="00F778C3" w:rsidRPr="00FE1540">
        <w:rPr>
          <w:rFonts w:ascii="Times New Roman" w:hAnsi="Times New Roman"/>
        </w:rPr>
        <w:t xml:space="preserve"> publike zgjatë jo më shumë se </w:t>
      </w:r>
      <w:r w:rsidR="00461E28" w:rsidRPr="00FE1540">
        <w:rPr>
          <w:rFonts w:ascii="Times New Roman" w:hAnsi="Times New Roman"/>
        </w:rPr>
        <w:t>dy</w:t>
      </w:r>
      <w:r w:rsidR="006D7418" w:rsidRPr="00FE1540">
        <w:rPr>
          <w:rFonts w:ascii="Times New Roman" w:hAnsi="Times New Roman"/>
        </w:rPr>
        <w:t xml:space="preserve"> (</w:t>
      </w:r>
      <w:r w:rsidR="00461E28" w:rsidRPr="00FE1540">
        <w:rPr>
          <w:rFonts w:ascii="Times New Roman" w:hAnsi="Times New Roman"/>
        </w:rPr>
        <w:t>2</w:t>
      </w:r>
      <w:r w:rsidR="006D7418" w:rsidRPr="00FE1540">
        <w:rPr>
          <w:rFonts w:ascii="Times New Roman" w:hAnsi="Times New Roman"/>
        </w:rPr>
        <w:t>)</w:t>
      </w:r>
      <w:r w:rsidR="00EA4B67" w:rsidRPr="00FE1540">
        <w:rPr>
          <w:rFonts w:ascii="Times New Roman" w:hAnsi="Times New Roman"/>
        </w:rPr>
        <w:t xml:space="preserve"> orë.</w:t>
      </w:r>
      <w:r w:rsidR="003D3117" w:rsidRPr="00FE1540">
        <w:rPr>
          <w:rFonts w:ascii="Times New Roman" w:hAnsi="Times New Roman"/>
        </w:rPr>
        <w:t xml:space="preserve">Sekretari i Këshillit organizon dëgjesat publike. </w:t>
      </w:r>
      <w:r w:rsidR="00F778C3" w:rsidRPr="00FE1540">
        <w:rPr>
          <w:rFonts w:ascii="Times New Roman" w:hAnsi="Times New Roman"/>
        </w:rPr>
        <w:t>Kërkesa</w:t>
      </w:r>
      <w:r w:rsidR="001D09FB" w:rsidRPr="00FE1540">
        <w:rPr>
          <w:rFonts w:ascii="Times New Roman" w:hAnsi="Times New Roman"/>
        </w:rPr>
        <w:t>t</w:t>
      </w:r>
      <w:r w:rsidR="00F778C3" w:rsidRPr="00FE1540">
        <w:rPr>
          <w:rFonts w:ascii="Times New Roman" w:hAnsi="Times New Roman"/>
        </w:rPr>
        <w:t xml:space="preserve"> për të folur në dëgjesën publikeregjistrohet </w:t>
      </w:r>
      <w:r w:rsidR="00DA4347" w:rsidRPr="00FE1540">
        <w:rPr>
          <w:rFonts w:ascii="Times New Roman" w:hAnsi="Times New Roman"/>
        </w:rPr>
        <w:t xml:space="preserve">në formularin që gjendet në sallën ku mbahet mbledhjae Komisionit dhe adminstohen </w:t>
      </w:r>
      <w:r w:rsidR="00F778C3" w:rsidRPr="00FE1540">
        <w:rPr>
          <w:rFonts w:ascii="Times New Roman" w:hAnsi="Times New Roman"/>
        </w:rPr>
        <w:t xml:space="preserve">nga Sekretari i Këshillit. </w:t>
      </w:r>
      <w:r w:rsidR="00DA4347" w:rsidRPr="00FE1540">
        <w:rPr>
          <w:rFonts w:ascii="Times New Roman" w:hAnsi="Times New Roman"/>
        </w:rPr>
        <w:t>Folësit ftohen të flasin sipas numrit rendor të kërkesës.</w:t>
      </w:r>
    </w:p>
    <w:p w:rsidR="003E46C9" w:rsidRPr="00FE1540" w:rsidRDefault="00AB19E9" w:rsidP="00631C90">
      <w:pPr>
        <w:pStyle w:val="ListParagraph"/>
        <w:numPr>
          <w:ilvl w:val="0"/>
          <w:numId w:val="44"/>
        </w:numPr>
        <w:spacing w:before="120"/>
        <w:ind w:left="357" w:hanging="357"/>
        <w:contextualSpacing w:val="0"/>
        <w:jc w:val="both"/>
        <w:rPr>
          <w:rFonts w:ascii="Times New Roman" w:hAnsi="Times New Roman"/>
        </w:rPr>
      </w:pPr>
      <w:r w:rsidRPr="00FE1540">
        <w:rPr>
          <w:rFonts w:ascii="Times New Roman" w:hAnsi="Times New Roman"/>
        </w:rPr>
        <w:lastRenderedPageBreak/>
        <w:t xml:space="preserve">Komisioni </w:t>
      </w:r>
      <w:r w:rsidR="00F8340A" w:rsidRPr="00FE1540">
        <w:rPr>
          <w:rFonts w:ascii="Times New Roman" w:hAnsi="Times New Roman"/>
        </w:rPr>
        <w:t xml:space="preserve">shqyrton </w:t>
      </w:r>
      <w:r w:rsidR="00F31AF4" w:rsidRPr="00FE1540">
        <w:rPr>
          <w:rFonts w:ascii="Times New Roman" w:hAnsi="Times New Roman"/>
        </w:rPr>
        <w:t xml:space="preserve">propozimet dhe rekomandimet e dokumentuara nga dëgjesa publike si dhe </w:t>
      </w:r>
      <w:r w:rsidRPr="00FE1540">
        <w:rPr>
          <w:rFonts w:ascii="Times New Roman" w:hAnsi="Times New Roman"/>
        </w:rPr>
        <w:t>kë</w:t>
      </w:r>
      <w:r w:rsidR="00F8340A" w:rsidRPr="00FE1540">
        <w:rPr>
          <w:rFonts w:ascii="Times New Roman" w:hAnsi="Times New Roman"/>
        </w:rPr>
        <w:t>rkesa</w:t>
      </w:r>
      <w:r w:rsidRPr="00FE1540">
        <w:rPr>
          <w:rFonts w:ascii="Times New Roman" w:hAnsi="Times New Roman"/>
        </w:rPr>
        <w:t>t</w:t>
      </w:r>
      <w:r w:rsidR="00F8340A" w:rsidRPr="00FE1540">
        <w:rPr>
          <w:rFonts w:ascii="Times New Roman" w:hAnsi="Times New Roman"/>
        </w:rPr>
        <w:t xml:space="preserve"> me shkrim qe </w:t>
      </w:r>
      <w:r w:rsidR="00E15F28">
        <w:rPr>
          <w:rFonts w:ascii="Times New Roman" w:hAnsi="Times New Roman"/>
        </w:rPr>
        <w:t xml:space="preserve">I </w:t>
      </w:r>
      <w:r w:rsidRPr="00FE1540">
        <w:rPr>
          <w:rFonts w:ascii="Times New Roman" w:hAnsi="Times New Roman"/>
        </w:rPr>
        <w:t>janë</w:t>
      </w:r>
      <w:r w:rsidR="00B03A0D" w:rsidRPr="00FE1540">
        <w:rPr>
          <w:rFonts w:ascii="Times New Roman" w:hAnsi="Times New Roman"/>
        </w:rPr>
        <w:t xml:space="preserve"> dë</w:t>
      </w:r>
      <w:r w:rsidR="00F8340A" w:rsidRPr="00FE1540">
        <w:rPr>
          <w:rFonts w:ascii="Times New Roman" w:hAnsi="Times New Roman"/>
        </w:rPr>
        <w:t xml:space="preserve">rguar </w:t>
      </w:r>
      <w:r w:rsidR="00F31AF4" w:rsidRPr="00FE1540">
        <w:rPr>
          <w:rFonts w:ascii="Times New Roman" w:hAnsi="Times New Roman"/>
        </w:rPr>
        <w:t xml:space="preserve">Komisionit </w:t>
      </w:r>
      <w:r w:rsidRPr="00FE1540">
        <w:rPr>
          <w:rFonts w:ascii="Times New Roman" w:hAnsi="Times New Roman"/>
        </w:rPr>
        <w:t>nga publiku dhe grupet</w:t>
      </w:r>
      <w:r w:rsidR="00F8340A" w:rsidRPr="00FE1540">
        <w:rPr>
          <w:rFonts w:ascii="Times New Roman" w:hAnsi="Times New Roman"/>
        </w:rPr>
        <w:t xml:space="preserve"> e interest.</w:t>
      </w:r>
      <w:r w:rsidR="006019A8" w:rsidRPr="00FE1540">
        <w:rPr>
          <w:rFonts w:ascii="Times New Roman" w:hAnsi="Times New Roman"/>
        </w:rPr>
        <w:t xml:space="preserve"> Dëgjesa</w:t>
      </w:r>
      <w:r w:rsidRPr="00FE1540">
        <w:rPr>
          <w:rFonts w:ascii="Times New Roman" w:hAnsi="Times New Roman"/>
        </w:rPr>
        <w:t xml:space="preserve"> publike</w:t>
      </w:r>
      <w:r w:rsidR="006019A8" w:rsidRPr="00FE1540">
        <w:rPr>
          <w:rFonts w:ascii="Times New Roman" w:hAnsi="Times New Roman"/>
        </w:rPr>
        <w:t xml:space="preserve"> thirret nga Kryetari </w:t>
      </w:r>
      <w:r w:rsidR="0099713D">
        <w:rPr>
          <w:rFonts w:ascii="Times New Roman" w:hAnsi="Times New Roman"/>
        </w:rPr>
        <w:t>i</w:t>
      </w:r>
      <w:r w:rsidRPr="00FE1540">
        <w:rPr>
          <w:rFonts w:ascii="Times New Roman" w:hAnsi="Times New Roman"/>
        </w:rPr>
        <w:t>Komisioni</w:t>
      </w:r>
      <w:r w:rsidR="006019A8" w:rsidRPr="00FE1540">
        <w:rPr>
          <w:rFonts w:ascii="Times New Roman" w:hAnsi="Times New Roman"/>
        </w:rPr>
        <w:t xml:space="preserve"> dhe i njoftohet Këshilltarëve, </w:t>
      </w:r>
      <w:r w:rsidR="00C50DB0" w:rsidRPr="00FE1540">
        <w:rPr>
          <w:rFonts w:ascii="Times New Roman" w:hAnsi="Times New Roman"/>
        </w:rPr>
        <w:t>E</w:t>
      </w:r>
      <w:r w:rsidR="006019A8" w:rsidRPr="00FE1540">
        <w:rPr>
          <w:rFonts w:ascii="Times New Roman" w:hAnsi="Times New Roman"/>
        </w:rPr>
        <w:t>kzekutivit të Bashkisë dhe publikut n</w:t>
      </w:r>
      <w:r w:rsidR="00F229D1" w:rsidRPr="00FE1540">
        <w:rPr>
          <w:rFonts w:ascii="Times New Roman" w:hAnsi="Times New Roman"/>
        </w:rPr>
        <w:t>ë</w:t>
      </w:r>
      <w:r w:rsidR="006019A8" w:rsidRPr="00FE1540">
        <w:rPr>
          <w:rFonts w:ascii="Times New Roman" w:hAnsi="Times New Roman"/>
        </w:rPr>
        <w:t>pë</w:t>
      </w:r>
      <w:r w:rsidR="00F229D1" w:rsidRPr="00FE1540">
        <w:rPr>
          <w:rFonts w:ascii="Times New Roman" w:hAnsi="Times New Roman"/>
        </w:rPr>
        <w:t>r</w:t>
      </w:r>
      <w:r w:rsidR="006019A8" w:rsidRPr="00FE1540">
        <w:rPr>
          <w:rFonts w:ascii="Times New Roman" w:hAnsi="Times New Roman"/>
        </w:rPr>
        <w:t>mjet Sekretarit.</w:t>
      </w:r>
    </w:p>
    <w:p w:rsidR="00B03A0D" w:rsidRPr="00FE1540" w:rsidRDefault="006019A8" w:rsidP="00631C90">
      <w:pPr>
        <w:pStyle w:val="ListParagraph"/>
        <w:numPr>
          <w:ilvl w:val="0"/>
          <w:numId w:val="44"/>
        </w:numPr>
        <w:spacing w:before="120"/>
        <w:ind w:left="357" w:hanging="357"/>
        <w:contextualSpacing w:val="0"/>
        <w:jc w:val="both"/>
        <w:rPr>
          <w:rFonts w:ascii="Times New Roman" w:hAnsi="Times New Roman"/>
        </w:rPr>
      </w:pPr>
      <w:r w:rsidRPr="00FE1540">
        <w:rPr>
          <w:rFonts w:ascii="Times New Roman" w:hAnsi="Times New Roman"/>
        </w:rPr>
        <w:t xml:space="preserve">Kryetari </w:t>
      </w:r>
      <w:r w:rsidR="00AB19E9" w:rsidRPr="00FE1540">
        <w:rPr>
          <w:rFonts w:ascii="Times New Roman" w:hAnsi="Times New Roman"/>
        </w:rPr>
        <w:t xml:space="preserve">i </w:t>
      </w:r>
      <w:r w:rsidRPr="00FE1540">
        <w:rPr>
          <w:rFonts w:ascii="Times New Roman" w:hAnsi="Times New Roman"/>
        </w:rPr>
        <w:t xml:space="preserve">Komisionit </w:t>
      </w:r>
      <w:r w:rsidR="00AB19E9" w:rsidRPr="00FE1540">
        <w:rPr>
          <w:rFonts w:ascii="Times New Roman" w:hAnsi="Times New Roman"/>
        </w:rPr>
        <w:t>h</w:t>
      </w:r>
      <w:r w:rsidR="00F8340A" w:rsidRPr="00FE1540">
        <w:rPr>
          <w:rFonts w:ascii="Times New Roman" w:hAnsi="Times New Roman"/>
        </w:rPr>
        <w:t xml:space="preserve">arton </w:t>
      </w:r>
      <w:r w:rsidR="00AB19E9" w:rsidRPr="00FE1540">
        <w:rPr>
          <w:rFonts w:ascii="Times New Roman" w:hAnsi="Times New Roman"/>
        </w:rPr>
        <w:t xml:space="preserve">dhe nënshkruan </w:t>
      </w:r>
      <w:r w:rsidR="00F8340A" w:rsidRPr="00FE1540">
        <w:rPr>
          <w:rFonts w:ascii="Times New Roman" w:hAnsi="Times New Roman"/>
        </w:rPr>
        <w:t>raportin</w:t>
      </w:r>
      <w:r w:rsidR="00AB19E9" w:rsidRPr="00FE1540">
        <w:rPr>
          <w:rFonts w:ascii="Times New Roman" w:hAnsi="Times New Roman"/>
        </w:rPr>
        <w:t xml:space="preserve"> e Komisionit</w:t>
      </w:r>
      <w:r w:rsidR="00984276" w:rsidRPr="00FE1540">
        <w:rPr>
          <w:rFonts w:ascii="Times New Roman" w:hAnsi="Times New Roman"/>
        </w:rPr>
        <w:t>pë</w:t>
      </w:r>
      <w:r w:rsidR="00353FE4" w:rsidRPr="00FE1540">
        <w:rPr>
          <w:rFonts w:ascii="Times New Roman" w:hAnsi="Times New Roman"/>
        </w:rPr>
        <w:t>r projektbuxhetin</w:t>
      </w:r>
      <w:r w:rsidR="00391CA9" w:rsidRPr="00FE1540">
        <w:rPr>
          <w:rFonts w:ascii="Times New Roman" w:hAnsi="Times New Roman"/>
        </w:rPr>
        <w:t>,</w:t>
      </w:r>
      <w:r w:rsidR="00FD6827" w:rsidRPr="00FE1540">
        <w:rPr>
          <w:rFonts w:ascii="Times New Roman" w:hAnsi="Times New Roman"/>
        </w:rPr>
        <w:t xml:space="preserve">në të cilin </w:t>
      </w:r>
      <w:r w:rsidR="00353FE4" w:rsidRPr="00FE1540">
        <w:rPr>
          <w:rFonts w:ascii="Times New Roman" w:hAnsi="Times New Roman"/>
        </w:rPr>
        <w:t>pë</w:t>
      </w:r>
      <w:r w:rsidR="00F8340A" w:rsidRPr="00FE1540">
        <w:rPr>
          <w:rFonts w:ascii="Times New Roman" w:hAnsi="Times New Roman"/>
        </w:rPr>
        <w:t>rfshi</w:t>
      </w:r>
      <w:r w:rsidR="00353FE4" w:rsidRPr="00FE1540">
        <w:rPr>
          <w:rFonts w:ascii="Times New Roman" w:hAnsi="Times New Roman"/>
        </w:rPr>
        <w:t>hen</w:t>
      </w:r>
      <w:r w:rsidR="00F8340A" w:rsidRPr="00FE1540">
        <w:rPr>
          <w:rFonts w:ascii="Times New Roman" w:hAnsi="Times New Roman"/>
        </w:rPr>
        <w:t xml:space="preserve"> rekomandi</w:t>
      </w:r>
      <w:r w:rsidR="00353FE4" w:rsidRPr="00FE1540">
        <w:rPr>
          <w:rFonts w:ascii="Times New Roman" w:hAnsi="Times New Roman"/>
        </w:rPr>
        <w:t>met e K</w:t>
      </w:r>
      <w:r w:rsidR="00F8340A" w:rsidRPr="00FE1540">
        <w:rPr>
          <w:rFonts w:ascii="Times New Roman" w:hAnsi="Times New Roman"/>
        </w:rPr>
        <w:t>omisi</w:t>
      </w:r>
      <w:r w:rsidR="00353FE4" w:rsidRPr="00FE1540">
        <w:rPr>
          <w:rFonts w:ascii="Times New Roman" w:hAnsi="Times New Roman"/>
        </w:rPr>
        <w:t>onit pë</w:t>
      </w:r>
      <w:r w:rsidR="00984276" w:rsidRPr="00FE1540">
        <w:rPr>
          <w:rFonts w:ascii="Times New Roman" w:hAnsi="Times New Roman"/>
        </w:rPr>
        <w:t>r shtesa dhe rregullime</w:t>
      </w:r>
      <w:r w:rsidR="00F31AF4" w:rsidRPr="00FE1540">
        <w:rPr>
          <w:rFonts w:ascii="Times New Roman" w:hAnsi="Times New Roman"/>
        </w:rPr>
        <w:t xml:space="preserve">, </w:t>
      </w:r>
      <w:r w:rsidR="004C1B96" w:rsidRPr="00FE1540">
        <w:rPr>
          <w:rFonts w:ascii="Times New Roman" w:hAnsi="Times New Roman"/>
        </w:rPr>
        <w:t>rekomandime këto q</w:t>
      </w:r>
      <w:r w:rsidR="00F31AF4" w:rsidRPr="00FE1540">
        <w:rPr>
          <w:rFonts w:ascii="Times New Roman" w:hAnsi="Times New Roman"/>
        </w:rPr>
        <w:t xml:space="preserve">ë </w:t>
      </w:r>
      <w:r w:rsidR="00B03A0D" w:rsidRPr="00FE1540">
        <w:rPr>
          <w:rFonts w:ascii="Times New Roman" w:hAnsi="Times New Roman"/>
        </w:rPr>
        <w:t>duhet të kenë referenc</w:t>
      </w:r>
      <w:r w:rsidR="00C50DB0" w:rsidRPr="00FE1540">
        <w:rPr>
          <w:rFonts w:ascii="Times New Roman" w:hAnsi="Times New Roman"/>
        </w:rPr>
        <w:t>ë</w:t>
      </w:r>
      <w:r w:rsidR="00B03A0D" w:rsidRPr="00FE1540">
        <w:rPr>
          <w:rFonts w:ascii="Times New Roman" w:hAnsi="Times New Roman"/>
        </w:rPr>
        <w:t xml:space="preserve"> të qartë tek numri </w:t>
      </w:r>
      <w:r w:rsidR="00F31AF4" w:rsidRPr="00FE1540">
        <w:rPr>
          <w:rFonts w:ascii="Times New Roman" w:hAnsi="Times New Roman"/>
        </w:rPr>
        <w:t>i</w:t>
      </w:r>
      <w:r w:rsidR="00B03A0D" w:rsidRPr="00FE1540">
        <w:rPr>
          <w:rFonts w:ascii="Times New Roman" w:hAnsi="Times New Roman"/>
        </w:rPr>
        <w:t xml:space="preserve"> paragrafit të do</w:t>
      </w:r>
      <w:r w:rsidR="00FE15A9" w:rsidRPr="00FE1540">
        <w:rPr>
          <w:rFonts w:ascii="Times New Roman" w:hAnsi="Times New Roman"/>
        </w:rPr>
        <w:t>kumentit të projekt buxhetit të paraqitur ngaKryetari i Bashkisë.</w:t>
      </w:r>
      <w:r w:rsidR="00DA4347" w:rsidRPr="00FE1540">
        <w:rPr>
          <w:rFonts w:ascii="Times New Roman" w:hAnsi="Times New Roman"/>
        </w:rPr>
        <w:t>Në raportin e Komisionit paraqitet dhe totali i vlerës së shtuar të aseteve sipas planit të investimeve kapitale të planifikuar nga buxheti vjetor</w:t>
      </w:r>
      <w:r w:rsidR="00C23A54" w:rsidRPr="00FE1540">
        <w:rPr>
          <w:rFonts w:ascii="Times New Roman" w:hAnsi="Times New Roman"/>
        </w:rPr>
        <w:t>.</w:t>
      </w:r>
    </w:p>
    <w:p w:rsidR="00B03A0D" w:rsidRPr="00FE1540" w:rsidRDefault="00B03A0D" w:rsidP="00631C90">
      <w:pPr>
        <w:pStyle w:val="ListParagraph"/>
        <w:numPr>
          <w:ilvl w:val="0"/>
          <w:numId w:val="44"/>
        </w:numPr>
        <w:spacing w:before="120"/>
        <w:ind w:left="357" w:hanging="357"/>
        <w:contextualSpacing w:val="0"/>
        <w:jc w:val="both"/>
        <w:rPr>
          <w:rFonts w:ascii="Times New Roman" w:hAnsi="Times New Roman"/>
        </w:rPr>
      </w:pPr>
      <w:r w:rsidRPr="00FE1540">
        <w:rPr>
          <w:rFonts w:ascii="Times New Roman" w:hAnsi="Times New Roman"/>
        </w:rPr>
        <w:t>Raporti i Komisionit i dërgohet Kryetarit të Këshillit sëpaku 15 ditë pune para Mbledhje</w:t>
      </w:r>
      <w:r w:rsidR="00C50DB0" w:rsidRPr="00FE1540">
        <w:rPr>
          <w:rFonts w:ascii="Times New Roman" w:hAnsi="Times New Roman"/>
        </w:rPr>
        <w:t>s</w:t>
      </w:r>
      <w:r w:rsidRPr="00FE1540">
        <w:rPr>
          <w:rFonts w:ascii="Times New Roman" w:hAnsi="Times New Roman"/>
        </w:rPr>
        <w:t xml:space="preserve"> së Këshillit dhe njëkohësisht edhe Kryetarit të Bashkisë. Sekretari i shpënd</w:t>
      </w:r>
      <w:r w:rsidR="00751E53" w:rsidRPr="00FE1540">
        <w:rPr>
          <w:rFonts w:ascii="Times New Roman" w:hAnsi="Times New Roman"/>
        </w:rPr>
        <w:t>an</w:t>
      </w:r>
      <w:r w:rsidRPr="00FE1540">
        <w:rPr>
          <w:rFonts w:ascii="Times New Roman" w:hAnsi="Times New Roman"/>
        </w:rPr>
        <w:t xml:space="preserve"> Këshilltarëve sëpaku 10 ditë punepara Mbledhje së Këshillit kopje të raportit të Komisionit. </w:t>
      </w:r>
    </w:p>
    <w:p w:rsidR="00F861AE" w:rsidRPr="00FE1540" w:rsidRDefault="00F861AE"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bookmarkStart w:id="319" w:name="_Toc428184589"/>
      <w:bookmarkStart w:id="320" w:name="_Toc428267659"/>
    </w:p>
    <w:p w:rsidR="00EE7E77" w:rsidRPr="00FE1540" w:rsidRDefault="00EF4DD8" w:rsidP="008D4491">
      <w:pPr>
        <w:pStyle w:val="Heading4"/>
      </w:pPr>
      <w:bookmarkStart w:id="321" w:name="_Toc428679330"/>
      <w:bookmarkStart w:id="322" w:name="_Toc35915341"/>
      <w:r w:rsidRPr="00FE1540">
        <w:t xml:space="preserve">Informimi dhe </w:t>
      </w:r>
      <w:r w:rsidR="00AB54BB" w:rsidRPr="00FE1540">
        <w:t>Konsultimi publik i projekt buxhetit</w:t>
      </w:r>
      <w:bookmarkEnd w:id="319"/>
      <w:bookmarkEnd w:id="320"/>
      <w:bookmarkEnd w:id="321"/>
      <w:bookmarkEnd w:id="322"/>
    </w:p>
    <w:p w:rsidR="0040589F" w:rsidRPr="001073F5" w:rsidRDefault="007151F2" w:rsidP="00631C90">
      <w:pPr>
        <w:pStyle w:val="ListParagraph"/>
        <w:numPr>
          <w:ilvl w:val="0"/>
          <w:numId w:val="45"/>
        </w:numPr>
        <w:spacing w:before="120" w:after="0"/>
        <w:ind w:left="357" w:hanging="357"/>
        <w:contextualSpacing w:val="0"/>
        <w:jc w:val="both"/>
        <w:rPr>
          <w:rFonts w:ascii="Times New Roman" w:hAnsi="Times New Roman"/>
          <w:highlight w:val="yellow"/>
        </w:rPr>
      </w:pPr>
      <w:r w:rsidRPr="00FE1540">
        <w:rPr>
          <w:rFonts w:ascii="Times New Roman" w:hAnsi="Times New Roman"/>
        </w:rPr>
        <w:t>Programi buxhetor</w:t>
      </w:r>
      <w:r w:rsidR="0040589F" w:rsidRPr="00FE1540">
        <w:rPr>
          <w:rFonts w:ascii="Times New Roman" w:hAnsi="Times New Roman"/>
        </w:rPr>
        <w:t xml:space="preserve"> afatmesme dhe </w:t>
      </w:r>
      <w:r w:rsidR="002279CD" w:rsidRPr="00FE1540">
        <w:rPr>
          <w:rFonts w:ascii="Times New Roman" w:hAnsi="Times New Roman"/>
        </w:rPr>
        <w:t>projek</w:t>
      </w:r>
      <w:r w:rsidR="00F7204E" w:rsidRPr="00FE1540">
        <w:rPr>
          <w:rFonts w:ascii="Times New Roman" w:hAnsi="Times New Roman"/>
        </w:rPr>
        <w:t xml:space="preserve">t </w:t>
      </w:r>
      <w:r w:rsidRPr="00FE1540">
        <w:rPr>
          <w:rFonts w:ascii="Times New Roman" w:hAnsi="Times New Roman"/>
        </w:rPr>
        <w:t>buxheti</w:t>
      </w:r>
      <w:r w:rsidR="0040589F" w:rsidRPr="00FE1540">
        <w:rPr>
          <w:rFonts w:ascii="Times New Roman" w:hAnsi="Times New Roman"/>
        </w:rPr>
        <w:t xml:space="preserve"> vjetore vendor konsultohen me komunitetin dhe grupet e interesit në </w:t>
      </w:r>
      <w:r w:rsidR="007E0D01" w:rsidRPr="00FE1540">
        <w:rPr>
          <w:rFonts w:ascii="Times New Roman" w:hAnsi="Times New Roman"/>
        </w:rPr>
        <w:t xml:space="preserve">Bashkinë </w:t>
      </w:r>
      <w:r w:rsidR="00965FE6">
        <w:rPr>
          <w:rFonts w:ascii="Times New Roman" w:hAnsi="Times New Roman"/>
        </w:rPr>
        <w:t>Has</w:t>
      </w:r>
      <w:r w:rsidR="00F45210" w:rsidRPr="00FE1540">
        <w:rPr>
          <w:rStyle w:val="FootnoteReference"/>
          <w:rFonts w:ascii="Times New Roman" w:hAnsi="Times New Roman"/>
        </w:rPr>
        <w:footnoteReference w:id="184"/>
      </w:r>
      <w:r w:rsidR="00C66865" w:rsidRPr="00FE1540">
        <w:rPr>
          <w:rFonts w:ascii="Times New Roman" w:hAnsi="Times New Roman"/>
        </w:rPr>
        <w:t>, në s</w:t>
      </w:r>
      <w:r w:rsidR="00F7204E" w:rsidRPr="00FE1540">
        <w:rPr>
          <w:rFonts w:ascii="Times New Roman" w:hAnsi="Times New Roman"/>
        </w:rPr>
        <w:t>ë</w:t>
      </w:r>
      <w:r w:rsidR="00C66865" w:rsidRPr="00FE1540">
        <w:rPr>
          <w:rFonts w:ascii="Times New Roman" w:hAnsi="Times New Roman"/>
        </w:rPr>
        <w:t>paku nj</w:t>
      </w:r>
      <w:r w:rsidR="001F7DEB" w:rsidRPr="00FE1540">
        <w:rPr>
          <w:rFonts w:ascii="Times New Roman" w:hAnsi="Times New Roman"/>
        </w:rPr>
        <w:t>ë takim</w:t>
      </w:r>
      <w:r w:rsidR="00BA33C7" w:rsidRPr="00FE1540">
        <w:rPr>
          <w:rFonts w:ascii="Times New Roman" w:hAnsi="Times New Roman"/>
        </w:rPr>
        <w:t>publik</w:t>
      </w:r>
      <w:r w:rsidR="00C66865" w:rsidRPr="00FE1540">
        <w:rPr>
          <w:rFonts w:ascii="Times New Roman" w:hAnsi="Times New Roman"/>
        </w:rPr>
        <w:t xml:space="preserve"> m</w:t>
      </w:r>
      <w:r w:rsidR="001F7DEB" w:rsidRPr="00FE1540">
        <w:rPr>
          <w:rFonts w:ascii="Times New Roman" w:hAnsi="Times New Roman"/>
        </w:rPr>
        <w:t>e</w:t>
      </w:r>
      <w:r w:rsidR="00C66865" w:rsidRPr="00FE1540">
        <w:rPr>
          <w:rFonts w:ascii="Times New Roman" w:hAnsi="Times New Roman"/>
        </w:rPr>
        <w:t xml:space="preserve"> komunitetin në çdo n</w:t>
      </w:r>
      <w:r w:rsidRPr="00FE1540">
        <w:rPr>
          <w:rFonts w:ascii="Times New Roman" w:hAnsi="Times New Roman"/>
        </w:rPr>
        <w:t xml:space="preserve">jësi adminsitrative të Bashkisë, </w:t>
      </w:r>
      <w:r w:rsidRPr="00FE1540">
        <w:rPr>
          <w:rFonts w:ascii="Times New Roman" w:hAnsi="Times New Roman"/>
          <w:color w:val="3366FF"/>
          <w:highlight w:val="yellow"/>
        </w:rPr>
        <w:t>dhe në jo më pak se tre takime me grupet e interesit.</w:t>
      </w:r>
    </w:p>
    <w:p w:rsidR="00E15F28" w:rsidRPr="00453444" w:rsidRDefault="00E15F28" w:rsidP="00631C90">
      <w:pPr>
        <w:pStyle w:val="ListParagraph"/>
        <w:numPr>
          <w:ilvl w:val="0"/>
          <w:numId w:val="45"/>
        </w:numPr>
        <w:spacing w:before="120" w:after="0"/>
        <w:ind w:left="357" w:hanging="357"/>
        <w:contextualSpacing w:val="0"/>
        <w:jc w:val="both"/>
        <w:rPr>
          <w:rFonts w:ascii="Times New Roman" w:hAnsi="Times New Roman"/>
          <w:highlight w:val="green"/>
        </w:rPr>
      </w:pPr>
      <w:r w:rsidRPr="00453444">
        <w:rPr>
          <w:rFonts w:ascii="Times New Roman" w:hAnsi="Times New Roman"/>
          <w:color w:val="3366FF"/>
          <w:highlight w:val="green"/>
        </w:rPr>
        <w:t>Formati i lexueshëm dhe i kuptuesh</w:t>
      </w:r>
      <w:r w:rsidR="009A44D0" w:rsidRPr="00453444">
        <w:rPr>
          <w:rFonts w:ascii="Times New Roman" w:hAnsi="Times New Roman"/>
          <w:color w:val="3366FF"/>
          <w:highlight w:val="green"/>
        </w:rPr>
        <w:t xml:space="preserve">ëm </w:t>
      </w:r>
      <w:r w:rsidRPr="00453444">
        <w:rPr>
          <w:rFonts w:ascii="Times New Roman" w:hAnsi="Times New Roman"/>
          <w:color w:val="3366FF"/>
          <w:highlight w:val="green"/>
        </w:rPr>
        <w:t>i</w:t>
      </w:r>
      <w:r w:rsidR="0099713D" w:rsidRPr="00453444">
        <w:rPr>
          <w:rFonts w:ascii="Times New Roman" w:hAnsi="Times New Roman"/>
          <w:color w:val="3366FF"/>
          <w:highlight w:val="green"/>
        </w:rPr>
        <w:t>p</w:t>
      </w:r>
      <w:r w:rsidRPr="00453444">
        <w:rPr>
          <w:rFonts w:ascii="Times New Roman" w:hAnsi="Times New Roman"/>
          <w:color w:val="3366FF"/>
          <w:highlight w:val="green"/>
        </w:rPr>
        <w:t>lani</w:t>
      </w:r>
      <w:r w:rsidR="00C2306C" w:rsidRPr="00453444">
        <w:rPr>
          <w:rFonts w:ascii="Times New Roman" w:hAnsi="Times New Roman"/>
          <w:color w:val="3366FF"/>
          <w:highlight w:val="green"/>
        </w:rPr>
        <w:t>t</w:t>
      </w:r>
      <w:r w:rsidRPr="00453444">
        <w:rPr>
          <w:rFonts w:ascii="Times New Roman" w:hAnsi="Times New Roman"/>
          <w:color w:val="3366FF"/>
          <w:highlight w:val="green"/>
        </w:rPr>
        <w:t xml:space="preserve"> i </w:t>
      </w:r>
      <w:r w:rsidR="00C2306C" w:rsidRPr="00453444">
        <w:rPr>
          <w:rFonts w:ascii="Times New Roman" w:hAnsi="Times New Roman"/>
          <w:color w:val="3366FF"/>
          <w:highlight w:val="green"/>
        </w:rPr>
        <w:t xml:space="preserve">të </w:t>
      </w:r>
      <w:r w:rsidR="0099713D" w:rsidRPr="00453444">
        <w:rPr>
          <w:rFonts w:ascii="Times New Roman" w:hAnsi="Times New Roman"/>
          <w:color w:val="3366FF"/>
          <w:highlight w:val="green"/>
        </w:rPr>
        <w:t>p</w:t>
      </w:r>
      <w:r w:rsidRPr="00453444">
        <w:rPr>
          <w:rFonts w:ascii="Times New Roman" w:hAnsi="Times New Roman"/>
          <w:color w:val="3366FF"/>
          <w:highlight w:val="green"/>
        </w:rPr>
        <w:t>erformancës përdoret gjeresisht si mate</w:t>
      </w:r>
      <w:r w:rsidR="00006C55" w:rsidRPr="00453444">
        <w:rPr>
          <w:rFonts w:ascii="Times New Roman" w:hAnsi="Times New Roman"/>
          <w:color w:val="3366FF"/>
          <w:highlight w:val="green"/>
        </w:rPr>
        <w:t>r</w:t>
      </w:r>
      <w:r w:rsidRPr="00453444">
        <w:rPr>
          <w:rFonts w:ascii="Times New Roman" w:hAnsi="Times New Roman"/>
          <w:color w:val="3366FF"/>
          <w:highlight w:val="green"/>
        </w:rPr>
        <w:t>ial diskutimi dhe informi</w:t>
      </w:r>
      <w:r w:rsidR="00006C55" w:rsidRPr="00453444">
        <w:rPr>
          <w:rFonts w:ascii="Times New Roman" w:hAnsi="Times New Roman"/>
          <w:color w:val="3366FF"/>
          <w:highlight w:val="green"/>
        </w:rPr>
        <w:t>mi me</w:t>
      </w:r>
      <w:r w:rsidR="00C2306C" w:rsidRPr="00453444">
        <w:rPr>
          <w:rFonts w:ascii="Times New Roman" w:hAnsi="Times New Roman"/>
          <w:color w:val="3366FF"/>
          <w:highlight w:val="green"/>
        </w:rPr>
        <w:t xml:space="preserve"> komunitetin</w:t>
      </w:r>
      <w:r w:rsidRPr="00453444">
        <w:rPr>
          <w:rFonts w:ascii="Times New Roman" w:hAnsi="Times New Roman"/>
          <w:color w:val="3366FF"/>
          <w:highlight w:val="green"/>
        </w:rPr>
        <w:t>.</w:t>
      </w:r>
    </w:p>
    <w:p w:rsidR="00E15F28" w:rsidRPr="00453444" w:rsidRDefault="00E15F28" w:rsidP="00631C90">
      <w:pPr>
        <w:pStyle w:val="ListParagraph"/>
        <w:numPr>
          <w:ilvl w:val="0"/>
          <w:numId w:val="45"/>
        </w:numPr>
        <w:spacing w:before="120" w:after="0"/>
        <w:ind w:left="357" w:hanging="357"/>
        <w:contextualSpacing w:val="0"/>
        <w:jc w:val="both"/>
        <w:rPr>
          <w:rFonts w:ascii="Times New Roman" w:hAnsi="Times New Roman"/>
          <w:highlight w:val="green"/>
        </w:rPr>
      </w:pPr>
      <w:r w:rsidRPr="00453444">
        <w:rPr>
          <w:rFonts w:ascii="Times New Roman" w:hAnsi="Times New Roman"/>
          <w:color w:val="3366FF"/>
          <w:highlight w:val="green"/>
        </w:rPr>
        <w:t xml:space="preserve">Plani i </w:t>
      </w:r>
      <w:r w:rsidR="0099713D" w:rsidRPr="00453444">
        <w:rPr>
          <w:rFonts w:ascii="Times New Roman" w:hAnsi="Times New Roman"/>
          <w:color w:val="3366FF"/>
          <w:highlight w:val="green"/>
        </w:rPr>
        <w:t>p</w:t>
      </w:r>
      <w:r w:rsidRPr="00453444">
        <w:rPr>
          <w:rFonts w:ascii="Times New Roman" w:hAnsi="Times New Roman"/>
          <w:color w:val="3366FF"/>
          <w:highlight w:val="green"/>
        </w:rPr>
        <w:t>erformacnes publikohet n</w:t>
      </w:r>
      <w:r w:rsidR="001073F5" w:rsidRPr="00453444">
        <w:rPr>
          <w:rFonts w:ascii="Times New Roman" w:hAnsi="Times New Roman"/>
          <w:color w:val="3366FF"/>
          <w:highlight w:val="green"/>
        </w:rPr>
        <w:t>ë</w:t>
      </w:r>
      <w:r w:rsidRPr="00453444">
        <w:rPr>
          <w:rFonts w:ascii="Times New Roman" w:hAnsi="Times New Roman"/>
          <w:color w:val="3366FF"/>
          <w:highlight w:val="green"/>
        </w:rPr>
        <w:t xml:space="preserve"> faqen e internetit nga administrat</w:t>
      </w:r>
      <w:r w:rsidR="00006C55" w:rsidRPr="00453444">
        <w:rPr>
          <w:rFonts w:ascii="Times New Roman" w:hAnsi="Times New Roman"/>
          <w:color w:val="3366FF"/>
          <w:highlight w:val="green"/>
        </w:rPr>
        <w:t>a</w:t>
      </w:r>
      <w:r w:rsidRPr="00453444">
        <w:rPr>
          <w:rFonts w:ascii="Times New Roman" w:hAnsi="Times New Roman"/>
          <w:color w:val="3366FF"/>
          <w:highlight w:val="green"/>
        </w:rPr>
        <w:t xml:space="preserve"> e bashkise. Komentet e gjeneru</w:t>
      </w:r>
      <w:r w:rsidR="007F2FF5" w:rsidRPr="00453444">
        <w:rPr>
          <w:rFonts w:ascii="Times New Roman" w:hAnsi="Times New Roman"/>
          <w:color w:val="3366FF"/>
          <w:highlight w:val="green"/>
        </w:rPr>
        <w:t xml:space="preserve">ara nga publiku online ne lidhje me kete dokument i dorezohen Kryetarit te Komisionit </w:t>
      </w:r>
      <w:r w:rsidR="00006C55" w:rsidRPr="00453444">
        <w:rPr>
          <w:rFonts w:ascii="Times New Roman" w:hAnsi="Times New Roman"/>
          <w:color w:val="3366FF"/>
          <w:highlight w:val="green"/>
        </w:rPr>
        <w:t>p</w:t>
      </w:r>
      <w:r w:rsidR="001073F5" w:rsidRPr="00453444">
        <w:rPr>
          <w:rFonts w:ascii="Times New Roman" w:hAnsi="Times New Roman"/>
          <w:color w:val="3366FF"/>
          <w:highlight w:val="green"/>
        </w:rPr>
        <w:t>ë</w:t>
      </w:r>
      <w:r w:rsidR="00006C55" w:rsidRPr="00453444">
        <w:rPr>
          <w:rFonts w:ascii="Times New Roman" w:hAnsi="Times New Roman"/>
          <w:color w:val="3366FF"/>
          <w:highlight w:val="green"/>
        </w:rPr>
        <w:t>r Ekonomin</w:t>
      </w:r>
      <w:r w:rsidR="001073F5" w:rsidRPr="00453444">
        <w:rPr>
          <w:rFonts w:ascii="Times New Roman" w:hAnsi="Times New Roman"/>
          <w:color w:val="3366FF"/>
          <w:highlight w:val="green"/>
        </w:rPr>
        <w:t>ë</w:t>
      </w:r>
      <w:r w:rsidR="00006C55" w:rsidRPr="00453444">
        <w:rPr>
          <w:rFonts w:ascii="Times New Roman" w:hAnsi="Times New Roman"/>
          <w:color w:val="3366FF"/>
          <w:highlight w:val="green"/>
        </w:rPr>
        <w:t xml:space="preserve"> dhe </w:t>
      </w:r>
      <w:r w:rsidR="007F2FF5" w:rsidRPr="00453444">
        <w:rPr>
          <w:rFonts w:ascii="Times New Roman" w:hAnsi="Times New Roman"/>
          <w:color w:val="3366FF"/>
          <w:highlight w:val="green"/>
        </w:rPr>
        <w:t>Fianance</w:t>
      </w:r>
      <w:r w:rsidR="00006C55" w:rsidRPr="00453444">
        <w:rPr>
          <w:rFonts w:ascii="Times New Roman" w:hAnsi="Times New Roman"/>
          <w:color w:val="3366FF"/>
          <w:highlight w:val="green"/>
        </w:rPr>
        <w:t>n</w:t>
      </w:r>
      <w:r w:rsidR="007F2FF5" w:rsidRPr="00453444">
        <w:rPr>
          <w:rFonts w:ascii="Times New Roman" w:hAnsi="Times New Roman"/>
          <w:color w:val="3366FF"/>
          <w:highlight w:val="green"/>
        </w:rPr>
        <w:t>.</w:t>
      </w:r>
    </w:p>
    <w:p w:rsidR="00545D4D" w:rsidRPr="00FE1540" w:rsidRDefault="00757796" w:rsidP="00631C90">
      <w:pPr>
        <w:pStyle w:val="ListParagraph"/>
        <w:numPr>
          <w:ilvl w:val="0"/>
          <w:numId w:val="45"/>
        </w:numPr>
        <w:spacing w:before="120" w:after="0"/>
        <w:contextualSpacing w:val="0"/>
        <w:jc w:val="both"/>
        <w:rPr>
          <w:rFonts w:ascii="Times New Roman" w:hAnsi="Times New Roman"/>
        </w:rPr>
      </w:pPr>
      <w:r w:rsidRPr="00FE1540">
        <w:rPr>
          <w:rFonts w:ascii="Times New Roman" w:hAnsi="Times New Roman"/>
        </w:rPr>
        <w:t xml:space="preserve">Kryetari </w:t>
      </w:r>
      <w:r w:rsidR="008D6661" w:rsidRPr="00FE1540">
        <w:rPr>
          <w:rFonts w:ascii="Times New Roman" w:hAnsi="Times New Roman"/>
        </w:rPr>
        <w:t>i</w:t>
      </w:r>
      <w:r w:rsidRPr="00FE1540">
        <w:rPr>
          <w:rFonts w:ascii="Times New Roman" w:hAnsi="Times New Roman"/>
        </w:rPr>
        <w:t xml:space="preserve"> Këshillit në konsultim me </w:t>
      </w:r>
      <w:r w:rsidR="007958FF" w:rsidRPr="00FE1540">
        <w:rPr>
          <w:rFonts w:ascii="Times New Roman" w:hAnsi="Times New Roman"/>
        </w:rPr>
        <w:t>Kryesi</w:t>
      </w:r>
      <w:r w:rsidR="00F7204E" w:rsidRPr="00FE1540">
        <w:rPr>
          <w:rFonts w:ascii="Times New Roman" w:hAnsi="Times New Roman"/>
        </w:rPr>
        <w:t>në</w:t>
      </w:r>
      <w:r w:rsidR="007958FF" w:rsidRPr="00FE1540">
        <w:rPr>
          <w:rFonts w:ascii="Times New Roman" w:hAnsi="Times New Roman"/>
        </w:rPr>
        <w:t xml:space="preserve"> e Këshillit </w:t>
      </w:r>
      <w:r w:rsidRPr="00FE1540">
        <w:rPr>
          <w:rFonts w:ascii="Times New Roman" w:hAnsi="Times New Roman"/>
        </w:rPr>
        <w:t xml:space="preserve">dhe Kryetarin e Bashkisë </w:t>
      </w:r>
      <w:r w:rsidR="007958FF" w:rsidRPr="00FE1540">
        <w:rPr>
          <w:rFonts w:ascii="Times New Roman" w:hAnsi="Times New Roman"/>
        </w:rPr>
        <w:t xml:space="preserve">harton kalendarin e </w:t>
      </w:r>
      <w:r w:rsidR="007151F2" w:rsidRPr="00FE1540">
        <w:rPr>
          <w:rFonts w:ascii="Times New Roman" w:hAnsi="Times New Roman"/>
        </w:rPr>
        <w:t>takimeve</w:t>
      </w:r>
      <w:r w:rsidR="007958FF" w:rsidRPr="00FE1540">
        <w:rPr>
          <w:rFonts w:ascii="Times New Roman" w:hAnsi="Times New Roman"/>
        </w:rPr>
        <w:t xml:space="preserve"> publike për </w:t>
      </w:r>
      <w:r w:rsidR="009B0F87" w:rsidRPr="00FE1540">
        <w:rPr>
          <w:rFonts w:ascii="Times New Roman" w:hAnsi="Times New Roman"/>
        </w:rPr>
        <w:t xml:space="preserve">për buxhetin afatmesëm e vjetor të Bashkisë </w:t>
      </w:r>
      <w:r w:rsidR="007958FF" w:rsidRPr="00FE1540">
        <w:rPr>
          <w:rFonts w:ascii="Times New Roman" w:hAnsi="Times New Roman"/>
        </w:rPr>
        <w:t xml:space="preserve">dhe </w:t>
      </w:r>
      <w:r w:rsidR="00A012FA" w:rsidRPr="00FE1540">
        <w:rPr>
          <w:rFonts w:ascii="Times New Roman" w:hAnsi="Times New Roman"/>
        </w:rPr>
        <w:t xml:space="preserve">Sekretari </w:t>
      </w:r>
      <w:r w:rsidR="007958FF" w:rsidRPr="00FE1540">
        <w:rPr>
          <w:rFonts w:ascii="Times New Roman" w:hAnsi="Times New Roman"/>
        </w:rPr>
        <w:t xml:space="preserve">ia njofton të gjithë Këshilltarëve 10 ditë pune përpara fillimit të </w:t>
      </w:r>
      <w:r w:rsidR="007151F2" w:rsidRPr="00FE1540">
        <w:rPr>
          <w:rFonts w:ascii="Times New Roman" w:hAnsi="Times New Roman"/>
        </w:rPr>
        <w:t>takimeve</w:t>
      </w:r>
      <w:r w:rsidR="007958FF" w:rsidRPr="00FE1540">
        <w:rPr>
          <w:rFonts w:ascii="Times New Roman" w:hAnsi="Times New Roman"/>
        </w:rPr>
        <w:t xml:space="preserve"> publike. </w:t>
      </w:r>
    </w:p>
    <w:p w:rsidR="00464B07" w:rsidRPr="00FE1540" w:rsidRDefault="00545D4D" w:rsidP="00631C90">
      <w:pPr>
        <w:pStyle w:val="ListParagraph"/>
        <w:numPr>
          <w:ilvl w:val="0"/>
          <w:numId w:val="45"/>
        </w:numPr>
        <w:spacing w:before="120" w:after="0"/>
        <w:contextualSpacing w:val="0"/>
        <w:jc w:val="both"/>
        <w:rPr>
          <w:rFonts w:ascii="Times New Roman" w:hAnsi="Times New Roman"/>
        </w:rPr>
      </w:pPr>
      <w:r w:rsidRPr="00FE1540">
        <w:rPr>
          <w:rFonts w:ascii="Times New Roman" w:hAnsi="Times New Roman"/>
        </w:rPr>
        <w:t xml:space="preserve">Procesi konsultimit </w:t>
      </w:r>
      <w:r w:rsidR="007151F2" w:rsidRPr="00FE1540">
        <w:rPr>
          <w:rFonts w:ascii="Times New Roman" w:hAnsi="Times New Roman"/>
        </w:rPr>
        <w:t xml:space="preserve">bëhet në përputhje </w:t>
      </w:r>
      <w:r w:rsidRPr="00FE1540">
        <w:rPr>
          <w:rFonts w:ascii="Times New Roman" w:hAnsi="Times New Roman"/>
        </w:rPr>
        <w:t xml:space="preserve">me rregulloren e hartuar </w:t>
      </w:r>
      <w:r w:rsidR="007151F2" w:rsidRPr="00FE1540">
        <w:rPr>
          <w:rFonts w:ascii="Times New Roman" w:hAnsi="Times New Roman"/>
        </w:rPr>
        <w:t xml:space="preserve">për këtë qëllim. Takimet publike </w:t>
      </w:r>
      <w:r w:rsidR="00EA3BBA" w:rsidRPr="00FE1540">
        <w:rPr>
          <w:rFonts w:ascii="Times New Roman" w:hAnsi="Times New Roman"/>
        </w:rPr>
        <w:t xml:space="preserve">për </w:t>
      </w:r>
      <w:r w:rsidR="00E51A97" w:rsidRPr="00FE1540">
        <w:rPr>
          <w:rFonts w:ascii="Times New Roman" w:hAnsi="Times New Roman"/>
        </w:rPr>
        <w:t>buxheti</w:t>
      </w:r>
      <w:r w:rsidR="007151F2" w:rsidRPr="00FE1540">
        <w:rPr>
          <w:rFonts w:ascii="Times New Roman" w:hAnsi="Times New Roman"/>
        </w:rPr>
        <w:t>n</w:t>
      </w:r>
      <w:r w:rsidR="00E51A97" w:rsidRPr="00FE1540">
        <w:rPr>
          <w:rFonts w:ascii="Times New Roman" w:hAnsi="Times New Roman"/>
        </w:rPr>
        <w:t xml:space="preserve"> organizohen</w:t>
      </w:r>
      <w:r w:rsidRPr="00FE1540">
        <w:rPr>
          <w:rFonts w:ascii="Times New Roman" w:hAnsi="Times New Roman"/>
        </w:rPr>
        <w:t xml:space="preserve"> sipas afateve dhe intervaleve te kalendarit tip </w:t>
      </w:r>
      <w:r w:rsidR="007151F2" w:rsidRPr="00FE1540">
        <w:rPr>
          <w:rFonts w:ascii="Times New Roman" w:hAnsi="Times New Roman"/>
        </w:rPr>
        <w:t>të përcaktuar në këtë rregulloren</w:t>
      </w:r>
      <w:r w:rsidR="00E51A97" w:rsidRPr="00FE1540">
        <w:rPr>
          <w:rFonts w:ascii="Times New Roman" w:hAnsi="Times New Roman"/>
        </w:rPr>
        <w:t>.</w:t>
      </w:r>
      <w:r w:rsidR="009B0F87" w:rsidRPr="00FE1540">
        <w:rPr>
          <w:rFonts w:ascii="Times New Roman" w:hAnsi="Times New Roman"/>
        </w:rPr>
        <w:t xml:space="preserve">Në </w:t>
      </w:r>
      <w:r w:rsidR="007151F2" w:rsidRPr="00FE1540">
        <w:rPr>
          <w:rFonts w:ascii="Times New Roman" w:hAnsi="Times New Roman"/>
        </w:rPr>
        <w:t xml:space="preserve">njoftimet e takimeve publike </w:t>
      </w:r>
      <w:r w:rsidR="009B0F87" w:rsidRPr="00FE1540">
        <w:rPr>
          <w:rFonts w:ascii="Times New Roman" w:hAnsi="Times New Roman"/>
        </w:rPr>
        <w:t>s</w:t>
      </w:r>
      <w:r w:rsidR="003E49C6" w:rsidRPr="00FE1540">
        <w:rPr>
          <w:rFonts w:ascii="Times New Roman" w:hAnsi="Times New Roman"/>
        </w:rPr>
        <w:t>pecifikohet data, ora, vendi dhe pjes</w:t>
      </w:r>
      <w:r w:rsidR="00F7204E" w:rsidRPr="00FE1540">
        <w:rPr>
          <w:rFonts w:ascii="Times New Roman" w:hAnsi="Times New Roman"/>
        </w:rPr>
        <w:t>ë</w:t>
      </w:r>
      <w:r w:rsidR="003E49C6" w:rsidRPr="00FE1540">
        <w:rPr>
          <w:rFonts w:ascii="Times New Roman" w:hAnsi="Times New Roman"/>
        </w:rPr>
        <w:t xml:space="preserve">marrësit që do të të pranishëm nga Këshilli Bashkiak, </w:t>
      </w:r>
      <w:r w:rsidR="009B0F87" w:rsidRPr="00FE1540">
        <w:rPr>
          <w:rFonts w:ascii="Times New Roman" w:hAnsi="Times New Roman"/>
        </w:rPr>
        <w:t xml:space="preserve">për secilën prej </w:t>
      </w:r>
      <w:r w:rsidR="007151F2" w:rsidRPr="00FE1540">
        <w:rPr>
          <w:rFonts w:ascii="Times New Roman" w:hAnsi="Times New Roman"/>
        </w:rPr>
        <w:t>takimeve</w:t>
      </w:r>
      <w:r w:rsidR="00A53F72" w:rsidRPr="00FE1540">
        <w:rPr>
          <w:rFonts w:ascii="Times New Roman" w:hAnsi="Times New Roman"/>
        </w:rPr>
        <w:t>.</w:t>
      </w:r>
    </w:p>
    <w:p w:rsidR="007958FF" w:rsidRPr="00FE1540" w:rsidRDefault="008D6661" w:rsidP="00631C90">
      <w:pPr>
        <w:pStyle w:val="ListParagraph"/>
        <w:numPr>
          <w:ilvl w:val="0"/>
          <w:numId w:val="45"/>
        </w:numPr>
        <w:spacing w:before="120" w:after="0"/>
        <w:contextualSpacing w:val="0"/>
        <w:jc w:val="both"/>
        <w:rPr>
          <w:rFonts w:ascii="Times New Roman" w:hAnsi="Times New Roman"/>
        </w:rPr>
      </w:pPr>
      <w:r w:rsidRPr="00FE1540">
        <w:rPr>
          <w:rFonts w:ascii="Times New Roman" w:hAnsi="Times New Roman"/>
        </w:rPr>
        <w:t>Kryetari i Këshillit</w:t>
      </w:r>
      <w:r w:rsidR="00F7204E" w:rsidRPr="00FE1540">
        <w:rPr>
          <w:rFonts w:ascii="Times New Roman" w:hAnsi="Times New Roman"/>
        </w:rPr>
        <w:t>,</w:t>
      </w:r>
      <w:r w:rsidR="00901BAB" w:rsidRPr="00FE1540">
        <w:rPr>
          <w:rFonts w:ascii="Times New Roman" w:hAnsi="Times New Roman"/>
        </w:rPr>
        <w:t xml:space="preserve"> me mbë</w:t>
      </w:r>
      <w:r w:rsidRPr="00FE1540">
        <w:rPr>
          <w:rFonts w:ascii="Times New Roman" w:hAnsi="Times New Roman"/>
        </w:rPr>
        <w:t>shtetje</w:t>
      </w:r>
      <w:r w:rsidR="00FA43ED" w:rsidRPr="00FE1540">
        <w:rPr>
          <w:rFonts w:ascii="Times New Roman" w:hAnsi="Times New Roman"/>
        </w:rPr>
        <w:t>n</w:t>
      </w:r>
      <w:r w:rsidRPr="00FE1540">
        <w:rPr>
          <w:rFonts w:ascii="Times New Roman" w:hAnsi="Times New Roman"/>
        </w:rPr>
        <w:t xml:space="preserve"> e Sekretarit</w:t>
      </w:r>
      <w:r w:rsidR="00F7204E" w:rsidRPr="00FE1540">
        <w:rPr>
          <w:rFonts w:ascii="Times New Roman" w:hAnsi="Times New Roman"/>
        </w:rPr>
        <w:t>,</w:t>
      </w:r>
      <w:r w:rsidRPr="00FE1540">
        <w:rPr>
          <w:rFonts w:ascii="Times New Roman" w:hAnsi="Times New Roman"/>
        </w:rPr>
        <w:t xml:space="preserve"> harton </w:t>
      </w:r>
      <w:r w:rsidR="00901BAB" w:rsidRPr="00FE1540">
        <w:rPr>
          <w:rFonts w:ascii="Times New Roman" w:hAnsi="Times New Roman"/>
        </w:rPr>
        <w:t>listë</w:t>
      </w:r>
      <w:r w:rsidRPr="00FE1540">
        <w:rPr>
          <w:rFonts w:ascii="Times New Roman" w:hAnsi="Times New Roman"/>
        </w:rPr>
        <w:t xml:space="preserve">n </w:t>
      </w:r>
      <w:r w:rsidR="00FA3D99" w:rsidRPr="00FE1540">
        <w:rPr>
          <w:rFonts w:ascii="Times New Roman" w:hAnsi="Times New Roman"/>
        </w:rPr>
        <w:t>e</w:t>
      </w:r>
      <w:r w:rsidRPr="00FE1540">
        <w:rPr>
          <w:rFonts w:ascii="Times New Roman" w:hAnsi="Times New Roman"/>
        </w:rPr>
        <w:t xml:space="preserve">Këshilltarëve </w:t>
      </w:r>
      <w:r w:rsidR="00C6001B" w:rsidRPr="00FE1540">
        <w:rPr>
          <w:rFonts w:ascii="Times New Roman" w:hAnsi="Times New Roman"/>
        </w:rPr>
        <w:t>me emrat dhe njësin</w:t>
      </w:r>
      <w:r w:rsidR="00B314A3" w:rsidRPr="00FE1540">
        <w:rPr>
          <w:rFonts w:ascii="Times New Roman" w:hAnsi="Times New Roman"/>
        </w:rPr>
        <w:t>ë</w:t>
      </w:r>
      <w:r w:rsidR="00C6001B" w:rsidRPr="00FE1540">
        <w:rPr>
          <w:rFonts w:ascii="Times New Roman" w:hAnsi="Times New Roman"/>
        </w:rPr>
        <w:t xml:space="preserve"> administrative që ato </w:t>
      </w:r>
      <w:r w:rsidRPr="00FE1540">
        <w:rPr>
          <w:rFonts w:ascii="Times New Roman" w:hAnsi="Times New Roman"/>
        </w:rPr>
        <w:t>kanë njoftuar</w:t>
      </w:r>
      <w:r w:rsidR="00C6001B" w:rsidRPr="00FE1540">
        <w:rPr>
          <w:rFonts w:ascii="Times New Roman" w:hAnsi="Times New Roman"/>
        </w:rPr>
        <w:t xml:space="preserve"> se do të marrin</w:t>
      </w:r>
      <w:r w:rsidRPr="00FE1540">
        <w:rPr>
          <w:rFonts w:ascii="Times New Roman" w:hAnsi="Times New Roman"/>
        </w:rPr>
        <w:t xml:space="preserve"> pjes</w:t>
      </w:r>
      <w:r w:rsidR="00C6001B" w:rsidRPr="00FE1540">
        <w:rPr>
          <w:rFonts w:ascii="Times New Roman" w:hAnsi="Times New Roman"/>
        </w:rPr>
        <w:t>ë</w:t>
      </w:r>
      <w:r w:rsidRPr="00FE1540">
        <w:rPr>
          <w:rFonts w:ascii="Times New Roman" w:hAnsi="Times New Roman"/>
        </w:rPr>
        <w:t xml:space="preserve"> në </w:t>
      </w:r>
      <w:r w:rsidR="00FA43ED" w:rsidRPr="00FE1540">
        <w:rPr>
          <w:rFonts w:ascii="Times New Roman" w:hAnsi="Times New Roman"/>
        </w:rPr>
        <w:t>takimet publike</w:t>
      </w:r>
      <w:r w:rsidRPr="00FE1540">
        <w:rPr>
          <w:rFonts w:ascii="Times New Roman" w:hAnsi="Times New Roman"/>
        </w:rPr>
        <w:t xml:space="preserve">. </w:t>
      </w:r>
      <w:r w:rsidR="00B314A3" w:rsidRPr="00FE1540">
        <w:rPr>
          <w:rFonts w:ascii="Times New Roman" w:hAnsi="Times New Roman"/>
        </w:rPr>
        <w:t>Ç</w:t>
      </w:r>
      <w:r w:rsidRPr="00FE1540">
        <w:rPr>
          <w:rFonts w:ascii="Times New Roman" w:hAnsi="Times New Roman"/>
        </w:rPr>
        <w:t xml:space="preserve">do Këshillar është </w:t>
      </w:r>
      <w:r w:rsidR="00464B07" w:rsidRPr="00FE1540">
        <w:rPr>
          <w:rFonts w:ascii="Times New Roman" w:hAnsi="Times New Roman"/>
        </w:rPr>
        <w:t>ilirëtë</w:t>
      </w:r>
      <w:r w:rsidRPr="00FE1540">
        <w:rPr>
          <w:rFonts w:ascii="Times New Roman" w:hAnsi="Times New Roman"/>
        </w:rPr>
        <w:t xml:space="preserve"> marrë pjesë në </w:t>
      </w:r>
      <w:r w:rsidR="00FA43ED" w:rsidRPr="00FE1540">
        <w:rPr>
          <w:rFonts w:ascii="Times New Roman" w:hAnsi="Times New Roman"/>
        </w:rPr>
        <w:t xml:space="preserve">takimet publike </w:t>
      </w:r>
      <w:r w:rsidRPr="00FE1540">
        <w:rPr>
          <w:rFonts w:ascii="Times New Roman" w:hAnsi="Times New Roman"/>
        </w:rPr>
        <w:t>të organizuar nga Këshilli, edhe pa vënë në dijeni paraprakisht Kryetarin e Këshillit.</w:t>
      </w:r>
    </w:p>
    <w:p w:rsidR="00EF4DD8" w:rsidRPr="00FE1540" w:rsidRDefault="00EF4DD8" w:rsidP="00631C90">
      <w:pPr>
        <w:pStyle w:val="ListParagraph"/>
        <w:numPr>
          <w:ilvl w:val="0"/>
          <w:numId w:val="45"/>
        </w:numPr>
        <w:spacing w:before="120" w:after="0"/>
        <w:contextualSpacing w:val="0"/>
        <w:jc w:val="both"/>
        <w:rPr>
          <w:rFonts w:ascii="Times New Roman" w:hAnsi="Times New Roman"/>
        </w:rPr>
      </w:pPr>
      <w:r w:rsidRPr="00FE1540">
        <w:rPr>
          <w:rFonts w:ascii="Times New Roman" w:hAnsi="Times New Roman"/>
        </w:rPr>
        <w:t xml:space="preserve">Këshilli </w:t>
      </w:r>
      <w:r w:rsidR="00996728" w:rsidRPr="00FE1540">
        <w:rPr>
          <w:rFonts w:ascii="Times New Roman" w:hAnsi="Times New Roman"/>
        </w:rPr>
        <w:t>ndjek dhe siguron publikimin e treguesive</w:t>
      </w:r>
      <w:r w:rsidRPr="00FE1540">
        <w:rPr>
          <w:rFonts w:ascii="Times New Roman" w:hAnsi="Times New Roman"/>
        </w:rPr>
        <w:t xml:space="preserve"> financiarë </w:t>
      </w:r>
      <w:r w:rsidR="00CF293F" w:rsidRPr="00FE1540">
        <w:rPr>
          <w:rFonts w:ascii="Times New Roman" w:hAnsi="Times New Roman"/>
        </w:rPr>
        <w:t xml:space="preserve"> të përformacës </w:t>
      </w:r>
      <w:r w:rsidRPr="00FE1540">
        <w:rPr>
          <w:rFonts w:ascii="Times New Roman" w:hAnsi="Times New Roman"/>
        </w:rPr>
        <w:t xml:space="preserve">në një aneks të veçantë të </w:t>
      </w:r>
      <w:r w:rsidR="001155D9" w:rsidRPr="00FE1540">
        <w:rPr>
          <w:rFonts w:ascii="Times New Roman" w:hAnsi="Times New Roman"/>
        </w:rPr>
        <w:t>projek</w:t>
      </w:r>
      <w:r w:rsidR="00B314A3" w:rsidRPr="00FE1540">
        <w:rPr>
          <w:rFonts w:ascii="Times New Roman" w:hAnsi="Times New Roman"/>
        </w:rPr>
        <w:t>t</w:t>
      </w:r>
      <w:r w:rsidRPr="00FE1540">
        <w:rPr>
          <w:rFonts w:ascii="Times New Roman" w:hAnsi="Times New Roman"/>
        </w:rPr>
        <w:t>buxhetit vjetor dhe raporteve të monitorimit të zbatimit të buxhetit</w:t>
      </w:r>
      <w:r w:rsidR="007A2DC3" w:rsidRPr="00FE1540">
        <w:rPr>
          <w:rStyle w:val="FootnoteReference"/>
          <w:rFonts w:ascii="Times New Roman" w:hAnsi="Times New Roman"/>
        </w:rPr>
        <w:footnoteReference w:id="185"/>
      </w:r>
      <w:r w:rsidRPr="00FE1540">
        <w:rPr>
          <w:rFonts w:ascii="Times New Roman" w:hAnsi="Times New Roman"/>
        </w:rPr>
        <w:t>.</w:t>
      </w:r>
    </w:p>
    <w:p w:rsidR="00F53280" w:rsidRPr="00FE1540" w:rsidRDefault="00DA4347" w:rsidP="00631C90">
      <w:pPr>
        <w:pStyle w:val="ListParagraph"/>
        <w:numPr>
          <w:ilvl w:val="0"/>
          <w:numId w:val="45"/>
        </w:numPr>
        <w:spacing w:before="120" w:after="0"/>
        <w:contextualSpacing w:val="0"/>
        <w:jc w:val="both"/>
        <w:rPr>
          <w:rFonts w:ascii="Times New Roman" w:hAnsi="Times New Roman"/>
        </w:rPr>
      </w:pPr>
      <w:r w:rsidRPr="00FE1540">
        <w:rPr>
          <w:rFonts w:ascii="Times New Roman" w:hAnsi="Times New Roman"/>
        </w:rPr>
        <w:t>Sekretari i Këshillit grumbullon, mirëmban dhe publikon të dhëna gjinore për pjesëmarrjen e publikut në aktivitete e organizuara në Këshilli si në dëgjesat publike dhe takimet e tjera me publikun</w:t>
      </w:r>
      <w:r w:rsidRPr="00FE1540">
        <w:rPr>
          <w:rStyle w:val="FootnoteReference"/>
          <w:rFonts w:ascii="Times New Roman" w:hAnsi="Times New Roman"/>
        </w:rPr>
        <w:footnoteReference w:id="186"/>
      </w:r>
      <w:r w:rsidRPr="00FE1540">
        <w:rPr>
          <w:rFonts w:ascii="Times New Roman" w:hAnsi="Times New Roman"/>
        </w:rPr>
        <w:t>.</w:t>
      </w:r>
    </w:p>
    <w:p w:rsidR="00F861AE" w:rsidRPr="00FE1540" w:rsidRDefault="00F861AE"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AB54BB" w:rsidP="008D4491">
      <w:pPr>
        <w:pStyle w:val="Heading4"/>
      </w:pPr>
      <w:bookmarkStart w:id="323" w:name="_Toc428184590"/>
      <w:bookmarkStart w:id="324" w:name="_Toc428267660"/>
      <w:bookmarkStart w:id="325" w:name="_Toc428679331"/>
      <w:bookmarkStart w:id="326" w:name="_Toc35915342"/>
      <w:r w:rsidRPr="00FE1540">
        <w:lastRenderedPageBreak/>
        <w:t>Dokumentimi dhe reflektimi i prop</w:t>
      </w:r>
      <w:r w:rsidR="006D59D7" w:rsidRPr="00FE1540">
        <w:t>ozimeve pë</w:t>
      </w:r>
      <w:r w:rsidRPr="00FE1540">
        <w:t>r ndryshimet e projekt buxhetit pas konsultimit publik</w:t>
      </w:r>
      <w:bookmarkEnd w:id="323"/>
      <w:bookmarkEnd w:id="324"/>
      <w:bookmarkEnd w:id="325"/>
      <w:bookmarkEnd w:id="326"/>
    </w:p>
    <w:p w:rsidR="00672933" w:rsidRPr="00FE1540" w:rsidRDefault="00984276" w:rsidP="00631C90">
      <w:pPr>
        <w:pStyle w:val="ListParagraph"/>
        <w:numPr>
          <w:ilvl w:val="0"/>
          <w:numId w:val="46"/>
        </w:numPr>
        <w:spacing w:before="120" w:after="0"/>
        <w:ind w:left="357" w:hanging="357"/>
        <w:contextualSpacing w:val="0"/>
        <w:jc w:val="both"/>
        <w:rPr>
          <w:rFonts w:ascii="Times New Roman" w:hAnsi="Times New Roman"/>
        </w:rPr>
      </w:pPr>
      <w:r w:rsidRPr="00FE1540">
        <w:rPr>
          <w:rFonts w:ascii="Times New Roman" w:hAnsi="Times New Roman"/>
        </w:rPr>
        <w:t>Rekomandimet dhe propozimet e prezantuar</w:t>
      </w:r>
      <w:r w:rsidR="005A4782" w:rsidRPr="00FE1540">
        <w:rPr>
          <w:rFonts w:ascii="Times New Roman" w:hAnsi="Times New Roman"/>
        </w:rPr>
        <w:t>a</w:t>
      </w:r>
      <w:r w:rsidRPr="00FE1540">
        <w:rPr>
          <w:rFonts w:ascii="Times New Roman" w:hAnsi="Times New Roman"/>
        </w:rPr>
        <w:t xml:space="preserve"> në dëgjesat publike</w:t>
      </w:r>
      <w:r w:rsidR="007F2FF5">
        <w:rPr>
          <w:rFonts w:ascii="Times New Roman" w:hAnsi="Times New Roman"/>
        </w:rPr>
        <w:t xml:space="preserve"> si dhe online</w:t>
      </w:r>
      <w:r w:rsidRPr="00FE1540">
        <w:rPr>
          <w:rFonts w:ascii="Times New Roman" w:hAnsi="Times New Roman"/>
        </w:rPr>
        <w:t xml:space="preserve"> të organizuara nga K</w:t>
      </w:r>
      <w:r w:rsidR="0099488C" w:rsidRPr="00FE1540">
        <w:rPr>
          <w:rFonts w:ascii="Times New Roman" w:hAnsi="Times New Roman"/>
        </w:rPr>
        <w:t>ëshilli</w:t>
      </w:r>
      <w:r w:rsidR="00672933" w:rsidRPr="00FE1540">
        <w:rPr>
          <w:rFonts w:ascii="Times New Roman" w:hAnsi="Times New Roman"/>
        </w:rPr>
        <w:t xml:space="preserve"> dhe</w:t>
      </w:r>
      <w:r w:rsidRPr="00FE1540">
        <w:rPr>
          <w:rFonts w:ascii="Times New Roman" w:hAnsi="Times New Roman"/>
        </w:rPr>
        <w:t xml:space="preserve"> Komisioni i Financave </w:t>
      </w:r>
      <w:r w:rsidR="00672933" w:rsidRPr="00FE1540">
        <w:rPr>
          <w:rFonts w:ascii="Times New Roman" w:hAnsi="Times New Roman"/>
        </w:rPr>
        <w:t xml:space="preserve">dhe Buxhetit shqyrtohen në Mbledhjen e Komisioni i Financave dhe Buxhetit, ku është </w:t>
      </w:r>
      <w:r w:rsidR="003A3AA0" w:rsidRPr="00FE1540">
        <w:rPr>
          <w:rFonts w:ascii="Times New Roman" w:hAnsi="Times New Roman"/>
        </w:rPr>
        <w:t>i</w:t>
      </w:r>
      <w:r w:rsidR="00672933" w:rsidRPr="00FE1540">
        <w:rPr>
          <w:rFonts w:ascii="Times New Roman" w:hAnsi="Times New Roman"/>
        </w:rPr>
        <w:t xml:space="preserve"> ftuar edhe Kryetari </w:t>
      </w:r>
      <w:r w:rsidR="002B43AB" w:rsidRPr="00FE1540">
        <w:rPr>
          <w:rFonts w:ascii="Times New Roman" w:hAnsi="Times New Roman"/>
        </w:rPr>
        <w:t>i</w:t>
      </w:r>
      <w:r w:rsidR="00672933" w:rsidRPr="00FE1540">
        <w:rPr>
          <w:rFonts w:ascii="Times New Roman" w:hAnsi="Times New Roman"/>
        </w:rPr>
        <w:t xml:space="preserve"> Bashkisë dhe Drejtori i Financës e Buxhetit i Bashkisë.</w:t>
      </w:r>
    </w:p>
    <w:p w:rsidR="00984276" w:rsidRPr="00FE1540" w:rsidRDefault="003C75E2" w:rsidP="00631C90">
      <w:pPr>
        <w:pStyle w:val="ListParagraph"/>
        <w:numPr>
          <w:ilvl w:val="0"/>
          <w:numId w:val="46"/>
        </w:numPr>
        <w:spacing w:before="120" w:after="0"/>
        <w:ind w:left="357" w:hanging="357"/>
        <w:contextualSpacing w:val="0"/>
        <w:jc w:val="both"/>
        <w:rPr>
          <w:rFonts w:ascii="Times New Roman" w:hAnsi="Times New Roman"/>
        </w:rPr>
      </w:pPr>
      <w:r w:rsidRPr="00FE1540">
        <w:rPr>
          <w:rFonts w:ascii="Times New Roman" w:hAnsi="Times New Roman"/>
        </w:rPr>
        <w:t xml:space="preserve">Rekomandimet dhe propozimet e prezantuar në dëgjesat publike të organizuara nga Këshilli, </w:t>
      </w:r>
      <w:r w:rsidR="0099488C" w:rsidRPr="00FE1540">
        <w:rPr>
          <w:rFonts w:ascii="Times New Roman" w:hAnsi="Times New Roman"/>
        </w:rPr>
        <w:t xml:space="preserve">Kryetari i Bashkisë, dhe </w:t>
      </w:r>
      <w:r w:rsidR="00984276" w:rsidRPr="00FE1540">
        <w:rPr>
          <w:rFonts w:ascii="Times New Roman" w:hAnsi="Times New Roman"/>
        </w:rPr>
        <w:t>si dhe ato të paraqitura në mbledhjet ku diskutohen projekti i parë dhe projekti final i buxhetit, dokumentohet në shtojcën për K</w:t>
      </w:r>
      <w:r w:rsidR="0072105E" w:rsidRPr="00FE1540">
        <w:rPr>
          <w:rFonts w:ascii="Times New Roman" w:hAnsi="Times New Roman"/>
        </w:rPr>
        <w:t>onsultimin</w:t>
      </w:r>
      <w:r w:rsidR="00984276" w:rsidRPr="00FE1540">
        <w:rPr>
          <w:rFonts w:ascii="Times New Roman" w:hAnsi="Times New Roman"/>
        </w:rPr>
        <w:t xml:space="preserve"> Publik të dokumenti</w:t>
      </w:r>
      <w:r w:rsidR="0072105E" w:rsidRPr="00FE1540">
        <w:rPr>
          <w:rFonts w:ascii="Times New Roman" w:hAnsi="Times New Roman"/>
        </w:rPr>
        <w:t>t</w:t>
      </w:r>
      <w:r w:rsidR="00984276" w:rsidRPr="00FE1540">
        <w:rPr>
          <w:rFonts w:ascii="Times New Roman" w:hAnsi="Times New Roman"/>
        </w:rPr>
        <w:t xml:space="preserve"> të miratuar të buxhetit, ku dhe në këtë të fundit, pasqyrohet edhe fotot takimeve dhe dëgjesave me publikun.</w:t>
      </w:r>
    </w:p>
    <w:p w:rsidR="0072105E" w:rsidRPr="00FE1540" w:rsidRDefault="0072105E" w:rsidP="00631C90">
      <w:pPr>
        <w:pStyle w:val="ListParagraph"/>
        <w:numPr>
          <w:ilvl w:val="0"/>
          <w:numId w:val="46"/>
        </w:numPr>
        <w:spacing w:before="120" w:after="0"/>
        <w:ind w:left="357" w:hanging="357"/>
        <w:contextualSpacing w:val="0"/>
        <w:jc w:val="both"/>
        <w:rPr>
          <w:rFonts w:ascii="Times New Roman" w:hAnsi="Times New Roman"/>
        </w:rPr>
      </w:pPr>
      <w:r w:rsidRPr="00FE1540">
        <w:rPr>
          <w:rFonts w:ascii="Times New Roman" w:hAnsi="Times New Roman"/>
        </w:rPr>
        <w:t xml:space="preserve">Rekomandimet dhe propozimet e prezantuar në dëgjesat publike të organizuara nga Komisioni i Financave dhe Buxhetitdokumentohet në shtojcën për konsultimin publik të raportit të </w:t>
      </w:r>
      <w:r w:rsidR="003C75E2" w:rsidRPr="00FE1540">
        <w:rPr>
          <w:rFonts w:ascii="Times New Roman" w:hAnsi="Times New Roman"/>
        </w:rPr>
        <w:t xml:space="preserve">këtij </w:t>
      </w:r>
      <w:r w:rsidRPr="00FE1540">
        <w:rPr>
          <w:rFonts w:ascii="Times New Roman" w:hAnsi="Times New Roman"/>
        </w:rPr>
        <w:t>Komisioni.</w:t>
      </w:r>
    </w:p>
    <w:p w:rsidR="006B5FE4" w:rsidRPr="00FE1540" w:rsidRDefault="00DA4347" w:rsidP="00631C90">
      <w:pPr>
        <w:pStyle w:val="ListParagraph"/>
        <w:numPr>
          <w:ilvl w:val="0"/>
          <w:numId w:val="46"/>
        </w:numPr>
        <w:spacing w:before="120" w:after="0"/>
        <w:ind w:left="357" w:hanging="357"/>
        <w:contextualSpacing w:val="0"/>
        <w:jc w:val="both"/>
        <w:rPr>
          <w:rFonts w:ascii="Times New Roman" w:hAnsi="Times New Roman"/>
        </w:rPr>
      </w:pPr>
      <w:r w:rsidRPr="00FE1540">
        <w:rPr>
          <w:rFonts w:ascii="Times New Roman" w:hAnsi="Times New Roman"/>
        </w:rPr>
        <w:t>Reflektimi i propozimeve dhe si rezultat ndryshimi i projekt buxhetitbëhen nga Drejtori i Financave dhe Buxhetit, dhe miratohet nga Kryetari i Bashkisë.</w:t>
      </w:r>
    </w:p>
    <w:p w:rsidR="003E1386" w:rsidRPr="00FE1540" w:rsidRDefault="00DA4347" w:rsidP="00631C90">
      <w:pPr>
        <w:pStyle w:val="ListParagraph"/>
        <w:numPr>
          <w:ilvl w:val="0"/>
          <w:numId w:val="46"/>
        </w:numPr>
        <w:spacing w:before="120" w:after="0"/>
        <w:ind w:left="357" w:hanging="357"/>
        <w:contextualSpacing w:val="0"/>
        <w:jc w:val="both"/>
        <w:rPr>
          <w:rFonts w:ascii="Times New Roman" w:hAnsi="Times New Roman"/>
        </w:rPr>
      </w:pPr>
      <w:r w:rsidRPr="00FE1540">
        <w:rPr>
          <w:rFonts w:ascii="Times New Roman" w:hAnsi="Times New Roman"/>
        </w:rPr>
        <w:t>Këshilli, nëpërmjet Sekretarit, mundëson publikimin në regjistrin e project akteve në faqen zyrtare të internetit të Bashkisë, të projekt dokumentit të parë,atë paraprak dhe atë përfundimtar të buxhetit afatmesëm që ka shqyrtuar në Mbledhjen e Këshillit.</w:t>
      </w:r>
    </w:p>
    <w:p w:rsidR="0061114F" w:rsidRPr="00FE1540" w:rsidRDefault="0061114F"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bookmarkStart w:id="327" w:name="_Toc428679332"/>
    </w:p>
    <w:p w:rsidR="00EE7E77" w:rsidRPr="00FE1540" w:rsidRDefault="00B95A5B" w:rsidP="008D4491">
      <w:pPr>
        <w:pStyle w:val="Heading4"/>
      </w:pPr>
      <w:bookmarkStart w:id="328" w:name="_Toc35915343"/>
      <w:r w:rsidRPr="00FE1540">
        <w:t>Rishikimi i buxhetit vendor dhe r</w:t>
      </w:r>
      <w:r w:rsidR="00DB269E" w:rsidRPr="00FE1540">
        <w:t>ishpërndarja e fondeve</w:t>
      </w:r>
      <w:bookmarkEnd w:id="327"/>
      <w:bookmarkEnd w:id="328"/>
    </w:p>
    <w:p w:rsidR="00477D95" w:rsidRPr="00FE1540" w:rsidRDefault="00B95A5B" w:rsidP="00631C90">
      <w:pPr>
        <w:pStyle w:val="ListParagraph"/>
        <w:numPr>
          <w:ilvl w:val="0"/>
          <w:numId w:val="125"/>
        </w:numPr>
        <w:spacing w:before="120" w:after="0"/>
        <w:ind w:left="426"/>
        <w:contextualSpacing w:val="0"/>
        <w:jc w:val="both"/>
        <w:rPr>
          <w:rFonts w:ascii="Times New Roman" w:hAnsi="Times New Roman"/>
        </w:rPr>
      </w:pPr>
      <w:r w:rsidRPr="00FE1540">
        <w:rPr>
          <w:rFonts w:ascii="Times New Roman" w:hAnsi="Times New Roman"/>
        </w:rPr>
        <w:t>Kësh</w:t>
      </w:r>
      <w:r w:rsidR="00F61B22" w:rsidRPr="00FE1540">
        <w:rPr>
          <w:rFonts w:ascii="Times New Roman" w:hAnsi="Times New Roman"/>
        </w:rPr>
        <w:t>i</w:t>
      </w:r>
      <w:r w:rsidRPr="00FE1540">
        <w:rPr>
          <w:rFonts w:ascii="Times New Roman" w:hAnsi="Times New Roman"/>
        </w:rPr>
        <w:t>lli</w:t>
      </w:r>
      <w:r w:rsidR="00F61B22" w:rsidRPr="00FE1540">
        <w:rPr>
          <w:rFonts w:ascii="Times New Roman" w:hAnsi="Times New Roman"/>
        </w:rPr>
        <w:t xml:space="preserve">, brënda muajit korrik, </w:t>
      </w:r>
      <w:r w:rsidRPr="00FE1540">
        <w:rPr>
          <w:rFonts w:ascii="Times New Roman" w:hAnsi="Times New Roman"/>
        </w:rPr>
        <w:t>shqyrton propozimin e Kryetarit të Bashkisë për rishikimin e zbatimit të buxhetit vendor</w:t>
      </w:r>
      <w:r w:rsidR="008E7F5C" w:rsidRPr="00FE1540">
        <w:rPr>
          <w:rFonts w:ascii="Times New Roman" w:hAnsi="Times New Roman"/>
        </w:rPr>
        <w:t xml:space="preserve">, </w:t>
      </w:r>
      <w:r w:rsidR="00A11E78" w:rsidRPr="00FE1540">
        <w:rPr>
          <w:rFonts w:ascii="Times New Roman" w:hAnsi="Times New Roman"/>
          <w:lang w:val="sq-AL"/>
        </w:rPr>
        <w:t xml:space="preserve">të paraqitur Këshillit </w:t>
      </w:r>
      <w:r w:rsidR="008E7F5C" w:rsidRPr="00FE1540">
        <w:rPr>
          <w:rFonts w:ascii="Times New Roman" w:hAnsi="Times New Roman"/>
        </w:rPr>
        <w:t>nga Kryetari i Bashkisë jo me vonë se data 30 qershor e çdo viti</w:t>
      </w:r>
      <w:r w:rsidR="007A2DC3" w:rsidRPr="00FE1540">
        <w:rPr>
          <w:rStyle w:val="FootnoteReference"/>
          <w:rFonts w:ascii="Times New Roman" w:hAnsi="Times New Roman"/>
        </w:rPr>
        <w:footnoteReference w:id="187"/>
      </w:r>
      <w:r w:rsidR="00790962" w:rsidRPr="00FE1540">
        <w:rPr>
          <w:rFonts w:ascii="Times New Roman" w:hAnsi="Times New Roman"/>
        </w:rPr>
        <w:t>,</w:t>
      </w:r>
      <w:r w:rsidR="008E7F5C" w:rsidRPr="00FE1540">
        <w:rPr>
          <w:rFonts w:ascii="Times New Roman" w:hAnsi="Times New Roman"/>
        </w:rPr>
        <w:t xml:space="preserve"> dhe</w:t>
      </w:r>
      <w:r w:rsidR="00477D95" w:rsidRPr="00FE1540">
        <w:rPr>
          <w:rFonts w:ascii="Times New Roman" w:hAnsi="Times New Roman"/>
        </w:rPr>
        <w:t xml:space="preserve">miraton </w:t>
      </w:r>
      <w:r w:rsidR="00790962" w:rsidRPr="00FE1540">
        <w:rPr>
          <w:rFonts w:ascii="Times New Roman" w:hAnsi="Times New Roman"/>
        </w:rPr>
        <w:t>rishpërndarjen e fondeve të buxhetit nga një zë shpenzimesh në një tjetër, brenda dhe midis programeve të ndryshme buxhetore</w:t>
      </w:r>
      <w:r w:rsidR="007A2DC3" w:rsidRPr="00FE1540">
        <w:rPr>
          <w:rStyle w:val="FootnoteReference"/>
          <w:rFonts w:ascii="Times New Roman" w:hAnsi="Times New Roman"/>
        </w:rPr>
        <w:footnoteReference w:id="188"/>
      </w:r>
      <w:r w:rsidR="00477D95" w:rsidRPr="00FE1540">
        <w:rPr>
          <w:rFonts w:ascii="Times New Roman" w:hAnsi="Times New Roman"/>
        </w:rPr>
        <w:t>.</w:t>
      </w:r>
    </w:p>
    <w:p w:rsidR="00B95A5B" w:rsidRPr="00FE1540" w:rsidRDefault="00DA4347" w:rsidP="00631C90">
      <w:pPr>
        <w:pStyle w:val="ListParagraph"/>
        <w:numPr>
          <w:ilvl w:val="0"/>
          <w:numId w:val="125"/>
        </w:numPr>
        <w:spacing w:before="120" w:after="0"/>
        <w:ind w:left="426"/>
        <w:contextualSpacing w:val="0"/>
        <w:jc w:val="both"/>
        <w:rPr>
          <w:rFonts w:ascii="Times New Roman" w:hAnsi="Times New Roman"/>
        </w:rPr>
      </w:pPr>
      <w:r w:rsidRPr="00FE1540">
        <w:rPr>
          <w:rFonts w:ascii="Times New Roman" w:hAnsi="Times New Roman"/>
        </w:rPr>
        <w:t>Shqyrtimi i propozimit të Kryetarit të Bashkisë për rishikimin e buxhetit bëhet, pëveç në muajin korrik si më sipër, edhe në muajt gusht deri në nëntor vetëmnë rastet e bashkëfinacimeve të kërkuara nga qeveria qendrore, donatorë, njësi të qeverisjes vendore, OJF aponë rastet e situatave emergjente.</w:t>
      </w:r>
    </w:p>
    <w:p w:rsidR="00DB269E" w:rsidRPr="00FE1540" w:rsidRDefault="00DB269E"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DB269E" w:rsidP="008D4491">
      <w:pPr>
        <w:pStyle w:val="Heading4"/>
      </w:pPr>
      <w:bookmarkStart w:id="329" w:name="_Toc428679333"/>
      <w:bookmarkStart w:id="330" w:name="_Toc35915344"/>
      <w:r w:rsidRPr="00FE1540">
        <w:t>Mungesa e buxhetit të miratuar nga Këshilli</w:t>
      </w:r>
      <w:bookmarkEnd w:id="329"/>
      <w:bookmarkEnd w:id="330"/>
    </w:p>
    <w:p w:rsidR="00373B75" w:rsidRPr="00FE1540" w:rsidRDefault="00373B75" w:rsidP="00631C90">
      <w:pPr>
        <w:pStyle w:val="ListParagraph"/>
        <w:numPr>
          <w:ilvl w:val="0"/>
          <w:numId w:val="47"/>
        </w:numPr>
        <w:spacing w:before="120" w:after="120"/>
        <w:ind w:left="357" w:hanging="357"/>
        <w:contextualSpacing w:val="0"/>
        <w:jc w:val="both"/>
        <w:rPr>
          <w:rFonts w:ascii="Times New Roman" w:hAnsi="Times New Roman"/>
        </w:rPr>
      </w:pPr>
      <w:r w:rsidRPr="00FE1540">
        <w:rPr>
          <w:rFonts w:ascii="Times New Roman" w:hAnsi="Times New Roman"/>
        </w:rPr>
        <w:t xml:space="preserve">Në rastin kur Këshilli nuk miraton </w:t>
      </w:r>
      <w:r w:rsidR="00441B15" w:rsidRPr="00FE1540">
        <w:rPr>
          <w:rFonts w:ascii="Times New Roman" w:hAnsi="Times New Roman"/>
        </w:rPr>
        <w:t xml:space="preserve">buxhetin vendor </w:t>
      </w:r>
      <w:r w:rsidRPr="00FE1540">
        <w:rPr>
          <w:rFonts w:ascii="Times New Roman" w:hAnsi="Times New Roman"/>
        </w:rPr>
        <w:t xml:space="preserve">brenda </w:t>
      </w:r>
      <w:r w:rsidR="00441B15" w:rsidRPr="00FE1540">
        <w:rPr>
          <w:rFonts w:ascii="Times New Roman" w:hAnsi="Times New Roman"/>
        </w:rPr>
        <w:t xml:space="preserve">datës </w:t>
      </w:r>
      <w:r w:rsidR="00441B15" w:rsidRPr="00FE1540">
        <w:rPr>
          <w:rFonts w:ascii="Times New Roman" w:hAnsi="Times New Roman"/>
          <w:b/>
        </w:rPr>
        <w:t>25 dhjetor</w:t>
      </w:r>
      <w:r w:rsidR="007A2DC3" w:rsidRPr="00FE1540">
        <w:rPr>
          <w:rStyle w:val="FootnoteReference"/>
          <w:rFonts w:ascii="Times New Roman" w:hAnsi="Times New Roman"/>
        </w:rPr>
        <w:footnoteReference w:id="189"/>
      </w:r>
      <w:r w:rsidRPr="00FE1540">
        <w:rPr>
          <w:rFonts w:ascii="Times New Roman" w:hAnsi="Times New Roman"/>
        </w:rPr>
        <w:t xml:space="preserve">, </w:t>
      </w:r>
      <w:r w:rsidR="00567951" w:rsidRPr="00FE1540">
        <w:rPr>
          <w:rFonts w:ascii="Times New Roman" w:hAnsi="Times New Roman"/>
        </w:rPr>
        <w:t>P</w:t>
      </w:r>
      <w:r w:rsidRPr="00FE1540">
        <w:rPr>
          <w:rFonts w:ascii="Times New Roman" w:hAnsi="Times New Roman"/>
        </w:rPr>
        <w:t>ref</w:t>
      </w:r>
      <w:r w:rsidR="00CD7ADB" w:rsidRPr="00FE1540">
        <w:rPr>
          <w:rFonts w:ascii="Times New Roman" w:hAnsi="Times New Roman"/>
        </w:rPr>
        <w:t>ekti i kërkon K</w:t>
      </w:r>
      <w:r w:rsidRPr="00FE1540">
        <w:rPr>
          <w:rFonts w:ascii="Times New Roman" w:hAnsi="Times New Roman"/>
        </w:rPr>
        <w:t xml:space="preserve">ryetarit të </w:t>
      </w:r>
      <w:r w:rsidR="00CD7ADB" w:rsidRPr="00FE1540">
        <w:rPr>
          <w:rFonts w:ascii="Times New Roman" w:hAnsi="Times New Roman"/>
        </w:rPr>
        <w:t xml:space="preserve">Bashkisë </w:t>
      </w:r>
      <w:r w:rsidRPr="00FE1540">
        <w:rPr>
          <w:rFonts w:ascii="Times New Roman" w:hAnsi="Times New Roman"/>
        </w:rPr>
        <w:t>thirrj</w:t>
      </w:r>
      <w:r w:rsidR="00CD7ADB" w:rsidRPr="00FE1540">
        <w:rPr>
          <w:rFonts w:ascii="Times New Roman" w:hAnsi="Times New Roman"/>
        </w:rPr>
        <w:t>en e një mbledhjeje të dytë të K</w:t>
      </w:r>
      <w:r w:rsidRPr="00FE1540">
        <w:rPr>
          <w:rFonts w:ascii="Times New Roman" w:hAnsi="Times New Roman"/>
        </w:rPr>
        <w:t xml:space="preserve">ëshillit, e cila duhet të mbahet jo më vonë se data </w:t>
      </w:r>
      <w:r w:rsidRPr="00FE1540">
        <w:rPr>
          <w:rFonts w:ascii="Times New Roman" w:hAnsi="Times New Roman"/>
          <w:b/>
        </w:rPr>
        <w:t xml:space="preserve">5 janar </w:t>
      </w:r>
      <w:r w:rsidRPr="00FE1540">
        <w:rPr>
          <w:rFonts w:ascii="Times New Roman" w:hAnsi="Times New Roman"/>
        </w:rPr>
        <w:t>e vitit pas</w:t>
      </w:r>
      <w:r w:rsidR="00CD7ADB" w:rsidRPr="00FE1540">
        <w:rPr>
          <w:rFonts w:ascii="Times New Roman" w:hAnsi="Times New Roman"/>
        </w:rPr>
        <w:t xml:space="preserve">ardhës. </w:t>
      </w:r>
      <w:r w:rsidR="00284225" w:rsidRPr="00FE1540">
        <w:rPr>
          <w:rFonts w:ascii="Times New Roman" w:hAnsi="Times New Roman"/>
        </w:rPr>
        <w:t xml:space="preserve">Thirrja e Kryetarit të Bashkisë </w:t>
      </w:r>
      <w:r w:rsidR="00AE4EE7" w:rsidRPr="00FE1540">
        <w:rPr>
          <w:rFonts w:ascii="Times New Roman" w:hAnsi="Times New Roman"/>
        </w:rPr>
        <w:t xml:space="preserve">për mbajtjen e Mbledhjes së Këshillit </w:t>
      </w:r>
      <w:r w:rsidR="00284225" w:rsidRPr="00FE1540">
        <w:rPr>
          <w:rFonts w:ascii="Times New Roman" w:hAnsi="Times New Roman"/>
        </w:rPr>
        <w:t>i drejtohet Kryetarit të Këshillit dhe për dijeni zëv</w:t>
      </w:r>
      <w:r w:rsidR="009E4E5F" w:rsidRPr="00FE1540">
        <w:rPr>
          <w:rFonts w:ascii="Times New Roman" w:hAnsi="Times New Roman"/>
        </w:rPr>
        <w:t>e</w:t>
      </w:r>
      <w:r w:rsidR="00284225" w:rsidRPr="00FE1540">
        <w:rPr>
          <w:rFonts w:ascii="Times New Roman" w:hAnsi="Times New Roman"/>
        </w:rPr>
        <w:t>ndëskryetarëve dhe Sekreta</w:t>
      </w:r>
      <w:r w:rsidR="005C51DB" w:rsidRPr="00FE1540">
        <w:rPr>
          <w:rFonts w:ascii="Times New Roman" w:hAnsi="Times New Roman"/>
        </w:rPr>
        <w:t>rit</w:t>
      </w:r>
      <w:r w:rsidR="00284225" w:rsidRPr="00FE1540">
        <w:rPr>
          <w:rFonts w:ascii="Times New Roman" w:hAnsi="Times New Roman"/>
        </w:rPr>
        <w:t xml:space="preserve"> të Këshillit</w:t>
      </w:r>
      <w:r w:rsidR="005C51DB" w:rsidRPr="00FE1540">
        <w:rPr>
          <w:rFonts w:ascii="Times New Roman" w:hAnsi="Times New Roman"/>
        </w:rPr>
        <w:t>, si dhe bëhet publike në faqen zyrtarë të internetit të Bashkisë</w:t>
      </w:r>
      <w:r w:rsidR="00284225" w:rsidRPr="00FE1540">
        <w:rPr>
          <w:rFonts w:ascii="Times New Roman" w:hAnsi="Times New Roman"/>
        </w:rPr>
        <w:t xml:space="preserve">. </w:t>
      </w:r>
      <w:r w:rsidR="00CD7ADB" w:rsidRPr="00FE1540">
        <w:rPr>
          <w:rFonts w:ascii="Times New Roman" w:hAnsi="Times New Roman"/>
        </w:rPr>
        <w:t xml:space="preserve">Nëse edhe </w:t>
      </w:r>
      <w:r w:rsidR="005C51DB" w:rsidRPr="00FE1540">
        <w:rPr>
          <w:rFonts w:ascii="Times New Roman" w:hAnsi="Times New Roman"/>
        </w:rPr>
        <w:t xml:space="preserve">brënda datës </w:t>
      </w:r>
      <w:r w:rsidR="005C51DB" w:rsidRPr="00FE1540">
        <w:rPr>
          <w:rFonts w:ascii="Times New Roman" w:hAnsi="Times New Roman"/>
          <w:b/>
        </w:rPr>
        <w:t xml:space="preserve">5 janar </w:t>
      </w:r>
      <w:r w:rsidR="005C51DB" w:rsidRPr="00FE1540">
        <w:rPr>
          <w:rFonts w:ascii="Times New Roman" w:hAnsi="Times New Roman"/>
        </w:rPr>
        <w:t xml:space="preserve">të vitit pasardhës </w:t>
      </w:r>
      <w:r w:rsidR="00CD7ADB" w:rsidRPr="00FE1540">
        <w:rPr>
          <w:rFonts w:ascii="Times New Roman" w:hAnsi="Times New Roman"/>
        </w:rPr>
        <w:t>K</w:t>
      </w:r>
      <w:r w:rsidRPr="00FE1540">
        <w:rPr>
          <w:rFonts w:ascii="Times New Roman" w:hAnsi="Times New Roman"/>
        </w:rPr>
        <w:t xml:space="preserve">ëshilli </w:t>
      </w:r>
      <w:r w:rsidR="00AE4EE7" w:rsidRPr="00FE1540">
        <w:rPr>
          <w:rFonts w:ascii="Times New Roman" w:hAnsi="Times New Roman"/>
        </w:rPr>
        <w:t>nu</w:t>
      </w:r>
      <w:r w:rsidR="00545D4D" w:rsidRPr="00FE1540">
        <w:rPr>
          <w:rFonts w:ascii="Times New Roman" w:hAnsi="Times New Roman"/>
        </w:rPr>
        <w:t>k</w:t>
      </w:r>
      <w:r w:rsidR="00AE4EE7" w:rsidRPr="00FE1540">
        <w:rPr>
          <w:rFonts w:ascii="Times New Roman" w:hAnsi="Times New Roman"/>
        </w:rPr>
        <w:t xml:space="preserve"> mban Mbledhjen apo </w:t>
      </w:r>
      <w:r w:rsidRPr="00FE1540">
        <w:rPr>
          <w:rFonts w:ascii="Times New Roman" w:hAnsi="Times New Roman"/>
        </w:rPr>
        <w:t>nuk arrin të miratojë buxhet</w:t>
      </w:r>
      <w:r w:rsidR="00996728" w:rsidRPr="00FE1540">
        <w:rPr>
          <w:rFonts w:ascii="Times New Roman" w:hAnsi="Times New Roman"/>
        </w:rPr>
        <w:t>in</w:t>
      </w:r>
      <w:r w:rsidR="00545D4D" w:rsidRPr="00FE1540">
        <w:rPr>
          <w:rFonts w:ascii="Times New Roman" w:hAnsi="Times New Roman"/>
        </w:rPr>
        <w:t xml:space="preserve"> (me apo pa ndryshime) </w:t>
      </w:r>
      <w:r w:rsidRPr="00FE1540">
        <w:rPr>
          <w:rFonts w:ascii="Times New Roman" w:hAnsi="Times New Roman"/>
        </w:rPr>
        <w:t xml:space="preserve">, Këshilli i Ministrave vendos shpërndarjen para kohe të </w:t>
      </w:r>
      <w:r w:rsidR="00CD7ADB" w:rsidRPr="00FE1540">
        <w:rPr>
          <w:rFonts w:ascii="Times New Roman" w:hAnsi="Times New Roman"/>
        </w:rPr>
        <w:t>Këshillit</w:t>
      </w:r>
      <w:r w:rsidR="007A2DC3" w:rsidRPr="00FE1540">
        <w:rPr>
          <w:rStyle w:val="FootnoteReference"/>
          <w:rFonts w:ascii="Times New Roman" w:hAnsi="Times New Roman"/>
        </w:rPr>
        <w:footnoteReference w:id="190"/>
      </w:r>
      <w:r w:rsidRPr="00FE1540">
        <w:rPr>
          <w:rFonts w:ascii="Times New Roman" w:hAnsi="Times New Roman"/>
        </w:rPr>
        <w:t>.</w:t>
      </w:r>
    </w:p>
    <w:p w:rsidR="00DB269E" w:rsidRPr="00FE1540" w:rsidRDefault="00373B75" w:rsidP="00631C90">
      <w:pPr>
        <w:pStyle w:val="ListParagraph"/>
        <w:numPr>
          <w:ilvl w:val="0"/>
          <w:numId w:val="47"/>
        </w:numPr>
        <w:spacing w:before="120" w:after="120"/>
        <w:ind w:left="357" w:hanging="357"/>
        <w:contextualSpacing w:val="0"/>
        <w:jc w:val="both"/>
        <w:rPr>
          <w:rFonts w:ascii="Times New Roman" w:hAnsi="Times New Roman"/>
        </w:rPr>
      </w:pPr>
      <w:r w:rsidRPr="00FE1540">
        <w:rPr>
          <w:rFonts w:ascii="Times New Roman" w:hAnsi="Times New Roman"/>
        </w:rPr>
        <w:t xml:space="preserve">Në rast të mosmiratimit të buxhetit të </w:t>
      </w:r>
      <w:r w:rsidR="00076C60" w:rsidRPr="00FE1540">
        <w:rPr>
          <w:rFonts w:ascii="Times New Roman" w:hAnsi="Times New Roman"/>
        </w:rPr>
        <w:t>Bashkisë</w:t>
      </w:r>
      <w:r w:rsidRPr="00FE1540">
        <w:rPr>
          <w:rFonts w:ascii="Times New Roman" w:hAnsi="Times New Roman"/>
        </w:rPr>
        <w:t xml:space="preserve">, sipas </w:t>
      </w:r>
      <w:r w:rsidR="00076C60" w:rsidRPr="00FE1540">
        <w:rPr>
          <w:rFonts w:ascii="Times New Roman" w:hAnsi="Times New Roman"/>
        </w:rPr>
        <w:t>paragrafit më sipër, K</w:t>
      </w:r>
      <w:r w:rsidRPr="00FE1540">
        <w:rPr>
          <w:rFonts w:ascii="Times New Roman" w:hAnsi="Times New Roman"/>
        </w:rPr>
        <w:t xml:space="preserve">ryetari i </w:t>
      </w:r>
      <w:r w:rsidR="00076C60" w:rsidRPr="00FE1540">
        <w:rPr>
          <w:rFonts w:ascii="Times New Roman" w:hAnsi="Times New Roman"/>
        </w:rPr>
        <w:t xml:space="preserve">Bashkisë </w:t>
      </w:r>
      <w:r w:rsidRPr="00FE1540">
        <w:rPr>
          <w:rFonts w:ascii="Times New Roman" w:hAnsi="Times New Roman"/>
        </w:rPr>
        <w:t xml:space="preserve">zbaton procedurat për </w:t>
      </w:r>
      <w:r w:rsidR="00076C60" w:rsidRPr="00FE1540">
        <w:rPr>
          <w:rFonts w:ascii="Times New Roman" w:hAnsi="Times New Roman"/>
        </w:rPr>
        <w:t>buxhetin e përkohshëm vendor</w:t>
      </w:r>
      <w:r w:rsidR="007A2DC3" w:rsidRPr="00FE1540">
        <w:rPr>
          <w:rStyle w:val="FootnoteReference"/>
          <w:rFonts w:ascii="Times New Roman" w:hAnsi="Times New Roman"/>
        </w:rPr>
        <w:footnoteReference w:id="191"/>
      </w:r>
      <w:r w:rsidR="00076C60" w:rsidRPr="00FE1540">
        <w:rPr>
          <w:rFonts w:ascii="Times New Roman" w:hAnsi="Times New Roman"/>
        </w:rPr>
        <w:t xml:space="preserve">. </w:t>
      </w:r>
      <w:r w:rsidR="00DB269E" w:rsidRPr="00FE1540">
        <w:rPr>
          <w:rFonts w:ascii="Times New Roman" w:hAnsi="Times New Roman"/>
        </w:rPr>
        <w:t xml:space="preserve">Në </w:t>
      </w:r>
      <w:r w:rsidR="00076C60" w:rsidRPr="00FE1540">
        <w:rPr>
          <w:rFonts w:ascii="Times New Roman" w:hAnsi="Times New Roman"/>
        </w:rPr>
        <w:t>këto kushte të</w:t>
      </w:r>
      <w:r w:rsidR="00DB269E" w:rsidRPr="00FE1540">
        <w:rPr>
          <w:rFonts w:ascii="Times New Roman" w:hAnsi="Times New Roman"/>
        </w:rPr>
        <w:t xml:space="preserve"> mungesës së buxhetit të miratuar </w:t>
      </w:r>
      <w:r w:rsidR="00DB269E" w:rsidRPr="00FE1540">
        <w:rPr>
          <w:rFonts w:ascii="Times New Roman" w:hAnsi="Times New Roman"/>
        </w:rPr>
        <w:lastRenderedPageBreak/>
        <w:t>nga Këshilli, Kryetari i Bashkisë merr përkohësisht kompetencat e Këshillit dhe autorizon kryerjen e shpenzimeve mujore deri në 1/12 e shpenzimeve faktike të buxhetit vendor në vitin buxhetor paraardhës</w:t>
      </w:r>
      <w:r w:rsidR="002B35DB" w:rsidRPr="00FE1540">
        <w:rPr>
          <w:rStyle w:val="FootnoteReference"/>
          <w:rFonts w:ascii="Times New Roman" w:hAnsi="Times New Roman"/>
        </w:rPr>
        <w:footnoteReference w:id="192"/>
      </w:r>
      <w:r w:rsidR="00DB269E" w:rsidRPr="00FE1540">
        <w:rPr>
          <w:rFonts w:ascii="Times New Roman" w:hAnsi="Times New Roman"/>
        </w:rPr>
        <w:t>. Në këtë rast Këshilli, br</w:t>
      </w:r>
      <w:r w:rsidR="00A11E78" w:rsidRPr="00FE1540">
        <w:rPr>
          <w:rFonts w:ascii="Times New Roman" w:hAnsi="Times New Roman"/>
        </w:rPr>
        <w:t>e</w:t>
      </w:r>
      <w:r w:rsidR="00DB269E" w:rsidRPr="00FE1540">
        <w:rPr>
          <w:rFonts w:ascii="Times New Roman" w:hAnsi="Times New Roman"/>
        </w:rPr>
        <w:t xml:space="preserve">nda muajit </w:t>
      </w:r>
      <w:r w:rsidR="008976C9" w:rsidRPr="00FE1540">
        <w:rPr>
          <w:rFonts w:ascii="Times New Roman" w:hAnsi="Times New Roman"/>
        </w:rPr>
        <w:t>j</w:t>
      </w:r>
      <w:r w:rsidR="00DB269E" w:rsidRPr="00FE1540">
        <w:rPr>
          <w:rFonts w:ascii="Times New Roman" w:hAnsi="Times New Roman"/>
        </w:rPr>
        <w:t>anar</w:t>
      </w:r>
      <w:r w:rsidR="00A11E78" w:rsidRPr="00FE1540">
        <w:rPr>
          <w:rFonts w:ascii="Times New Roman" w:hAnsi="Times New Roman"/>
        </w:rPr>
        <w:t>,</w:t>
      </w:r>
      <w:r w:rsidR="00DB269E" w:rsidRPr="00FE1540">
        <w:rPr>
          <w:rFonts w:ascii="Times New Roman" w:hAnsi="Times New Roman"/>
        </w:rPr>
        <w:t xml:space="preserve"> p</w:t>
      </w:r>
      <w:r w:rsidR="00A11E78" w:rsidRPr="00FE1540">
        <w:rPr>
          <w:rFonts w:ascii="Times New Roman" w:hAnsi="Times New Roman"/>
        </w:rPr>
        <w:t>ë</w:t>
      </w:r>
      <w:r w:rsidR="00DB269E" w:rsidRPr="00FE1540">
        <w:rPr>
          <w:rFonts w:ascii="Times New Roman" w:hAnsi="Times New Roman"/>
        </w:rPr>
        <w:t>rmes rezolutës, i kërkon Kryetarit të Bashkisë ta njoftojë zyrtarisht Këshillin për fillimin e autorizimit të shpenzimeve mujore, si dhe paraqitjen e shpenzimeve faktike të buxhetit vendor në vitin buxhetor paraardhës. Krye</w:t>
      </w:r>
      <w:r w:rsidR="008F4E8D" w:rsidRPr="00FE1540">
        <w:rPr>
          <w:rFonts w:ascii="Times New Roman" w:hAnsi="Times New Roman"/>
        </w:rPr>
        <w:t>t</w:t>
      </w:r>
      <w:r w:rsidR="00DB269E" w:rsidRPr="00FE1540">
        <w:rPr>
          <w:rFonts w:ascii="Times New Roman" w:hAnsi="Times New Roman"/>
        </w:rPr>
        <w:t>ari i Bashkisë</w:t>
      </w:r>
      <w:r w:rsidR="008765D9" w:rsidRPr="00FE1540">
        <w:rPr>
          <w:rFonts w:ascii="Times New Roman" w:hAnsi="Times New Roman"/>
        </w:rPr>
        <w:t xml:space="preserve"> i</w:t>
      </w:r>
      <w:r w:rsidR="00DB269E" w:rsidRPr="00FE1540">
        <w:rPr>
          <w:rFonts w:ascii="Times New Roman" w:hAnsi="Times New Roman"/>
        </w:rPr>
        <w:t xml:space="preserve"> dërgon</w:t>
      </w:r>
      <w:r w:rsidR="008765D9" w:rsidRPr="00FE1540">
        <w:rPr>
          <w:rFonts w:ascii="Times New Roman" w:hAnsi="Times New Roman"/>
        </w:rPr>
        <w:t xml:space="preserve"> Këshillit,brenda </w:t>
      </w:r>
      <w:r w:rsidR="008765D9" w:rsidRPr="00FE1540">
        <w:rPr>
          <w:rFonts w:ascii="Times New Roman" w:hAnsi="Times New Roman"/>
          <w:highlight w:val="yellow"/>
        </w:rPr>
        <w:t>datës ___________,</w:t>
      </w:r>
      <w:r w:rsidR="00DB269E" w:rsidRPr="00FE1540">
        <w:rPr>
          <w:rFonts w:ascii="Times New Roman" w:hAnsi="Times New Roman"/>
        </w:rPr>
        <w:t xml:space="preserve">njoftimin zyrtar për fillimin e autorizimit të shpenzimeve mujore si dhe </w:t>
      </w:r>
      <w:r w:rsidR="006339D7" w:rsidRPr="00FE1540">
        <w:rPr>
          <w:rFonts w:ascii="Times New Roman" w:hAnsi="Times New Roman"/>
        </w:rPr>
        <w:t xml:space="preserve">të </w:t>
      </w:r>
      <w:r w:rsidR="00DB269E" w:rsidRPr="00FE1540">
        <w:rPr>
          <w:rFonts w:ascii="Times New Roman" w:hAnsi="Times New Roman"/>
        </w:rPr>
        <w:t>shpenzimeve faktike të buxhetit vend</w:t>
      </w:r>
      <w:r w:rsidR="006339D7" w:rsidRPr="00FE1540">
        <w:rPr>
          <w:rFonts w:ascii="Times New Roman" w:hAnsi="Times New Roman"/>
        </w:rPr>
        <w:t>or në vitin buxhetor paraardhës.</w:t>
      </w:r>
      <w:r w:rsidR="0028392B" w:rsidRPr="00FE1540">
        <w:rPr>
          <w:rFonts w:ascii="Times New Roman" w:hAnsi="Times New Roman"/>
        </w:rPr>
        <w:t>Njoftimi zyrtar bëhet publi</w:t>
      </w:r>
      <w:r w:rsidR="00975088" w:rsidRPr="00FE1540">
        <w:rPr>
          <w:rFonts w:ascii="Times New Roman" w:hAnsi="Times New Roman"/>
        </w:rPr>
        <w:t>k</w:t>
      </w:r>
      <w:r w:rsidR="0028392B" w:rsidRPr="00FE1540">
        <w:rPr>
          <w:rFonts w:ascii="Times New Roman" w:hAnsi="Times New Roman"/>
        </w:rPr>
        <w:t xml:space="preserve"> në faqen zyrtare të internetit të Bashkisë. </w:t>
      </w:r>
    </w:p>
    <w:p w:rsidR="005C6BA7" w:rsidRPr="00FE1540" w:rsidRDefault="005C6BA7"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C6BA7" w:rsidP="009E4E5F">
      <w:pPr>
        <w:pStyle w:val="Heading4"/>
      </w:pPr>
      <w:bookmarkStart w:id="331" w:name="_Toc35915345"/>
      <w:r w:rsidRPr="00FE1540">
        <w:t>Rishikimi i buxhetit vendor dhe rishpërndarja e fondeve</w:t>
      </w:r>
      <w:bookmarkEnd w:id="331"/>
    </w:p>
    <w:p w:rsidR="005C6BA7" w:rsidRPr="00FE1540" w:rsidRDefault="005C6BA7" w:rsidP="00631C90">
      <w:pPr>
        <w:pStyle w:val="ListParagraph"/>
        <w:numPr>
          <w:ilvl w:val="0"/>
          <w:numId w:val="184"/>
        </w:numPr>
        <w:spacing w:before="120" w:after="0"/>
        <w:contextualSpacing w:val="0"/>
        <w:jc w:val="both"/>
        <w:rPr>
          <w:rFonts w:ascii="Times New Roman" w:hAnsi="Times New Roman"/>
        </w:rPr>
      </w:pPr>
      <w:r w:rsidRPr="00FE1540">
        <w:rPr>
          <w:rFonts w:ascii="Times New Roman" w:hAnsi="Times New Roman"/>
        </w:rPr>
        <w:t xml:space="preserve">Këshilli, brënda muajit korrik, shqyrton propozimin e Kryetarit të Bashkisë për rishikimin e zbatimit të buxhetit vendor, </w:t>
      </w:r>
      <w:r w:rsidRPr="00FE1540">
        <w:rPr>
          <w:rFonts w:ascii="Times New Roman" w:hAnsi="Times New Roman"/>
          <w:lang w:val="sq-AL"/>
        </w:rPr>
        <w:t xml:space="preserve">të paraqitur Këshillit </w:t>
      </w:r>
      <w:r w:rsidRPr="00FE1540">
        <w:rPr>
          <w:rFonts w:ascii="Times New Roman" w:hAnsi="Times New Roman"/>
        </w:rPr>
        <w:t>nga Kryetari i Bashkisë jo me vonë se data 30 qershor e çdo viti</w:t>
      </w:r>
      <w:r w:rsidRPr="00FE1540">
        <w:rPr>
          <w:rStyle w:val="FootnoteReference"/>
          <w:rFonts w:ascii="Times New Roman" w:hAnsi="Times New Roman"/>
        </w:rPr>
        <w:footnoteReference w:id="193"/>
      </w:r>
      <w:r w:rsidRPr="00FE1540">
        <w:rPr>
          <w:rFonts w:ascii="Times New Roman" w:hAnsi="Times New Roman"/>
        </w:rPr>
        <w:t>, dhe miraton rishpërndarjen e fondeve të buxhetit nga një zë shpenzimesh në një tjetër, brenda dhe midis programeve të ndryshme buxhetore</w:t>
      </w:r>
      <w:r w:rsidRPr="00FE1540">
        <w:rPr>
          <w:rStyle w:val="FootnoteReference"/>
          <w:rFonts w:ascii="Times New Roman" w:hAnsi="Times New Roman"/>
        </w:rPr>
        <w:footnoteReference w:id="194"/>
      </w:r>
      <w:r w:rsidRPr="00FE1540">
        <w:rPr>
          <w:rFonts w:ascii="Times New Roman" w:hAnsi="Times New Roman"/>
        </w:rPr>
        <w:t>.</w:t>
      </w:r>
    </w:p>
    <w:p w:rsidR="005C6BA7" w:rsidRPr="00FE1540" w:rsidRDefault="00DA4347" w:rsidP="00631C90">
      <w:pPr>
        <w:pStyle w:val="ListParagraph"/>
        <w:numPr>
          <w:ilvl w:val="0"/>
          <w:numId w:val="184"/>
        </w:numPr>
        <w:spacing w:before="120" w:after="0"/>
        <w:ind w:left="426"/>
        <w:contextualSpacing w:val="0"/>
        <w:jc w:val="both"/>
        <w:rPr>
          <w:rFonts w:ascii="Times New Roman" w:hAnsi="Times New Roman"/>
        </w:rPr>
      </w:pPr>
      <w:r w:rsidRPr="00FE1540">
        <w:rPr>
          <w:rFonts w:ascii="Times New Roman" w:hAnsi="Times New Roman"/>
        </w:rPr>
        <w:t>Shqyrtimi i propozimit të Kryetarit të Bashkisë për rishikimin e buxhetit bëhet, pëveç në muajin korrik si më sipër, edhe në muajt gusht deri në nëntor vetëm në rastet e bashkëfinacimeve të kërkuara nga qeveria qendrore, donatorë, njësi të qeverisjes vendore, OJF apo në rastet e situatave emergjente.</w:t>
      </w:r>
    </w:p>
    <w:p w:rsidR="005C6BA7" w:rsidRPr="00FE1540" w:rsidRDefault="005C6BA7"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C6BA7" w:rsidP="008D4491">
      <w:pPr>
        <w:pStyle w:val="Heading4"/>
      </w:pPr>
      <w:bookmarkStart w:id="332" w:name="_Toc35915346"/>
      <w:r w:rsidRPr="00FE1540">
        <w:t>Shqyrtimi i raportit të zbatimit të buxhetit dhe realizimit të të ardhurave</w:t>
      </w:r>
      <w:bookmarkEnd w:id="332"/>
    </w:p>
    <w:p w:rsidR="005B1DDB" w:rsidRPr="00006C55" w:rsidRDefault="00DA4347" w:rsidP="00631C90">
      <w:pPr>
        <w:pStyle w:val="ListParagraph"/>
        <w:numPr>
          <w:ilvl w:val="0"/>
          <w:numId w:val="48"/>
        </w:numPr>
        <w:spacing w:before="120" w:after="0"/>
        <w:ind w:left="426" w:hanging="426"/>
        <w:contextualSpacing w:val="0"/>
        <w:jc w:val="both"/>
        <w:rPr>
          <w:rFonts w:ascii="Times New Roman" w:hAnsi="Times New Roman"/>
          <w:highlight w:val="green"/>
        </w:rPr>
      </w:pPr>
      <w:r w:rsidRPr="00FE1540">
        <w:rPr>
          <w:rFonts w:ascii="Times New Roman" w:hAnsi="Times New Roman"/>
        </w:rPr>
        <w:t>Këshilli, brenda muajit qershor</w:t>
      </w:r>
      <w:r w:rsidRPr="00FE1540">
        <w:rPr>
          <w:rFonts w:ascii="Times New Roman" w:hAnsi="Times New Roman"/>
          <w:b/>
        </w:rPr>
        <w:t>,</w:t>
      </w:r>
      <w:r w:rsidRPr="00FE1540">
        <w:rPr>
          <w:rFonts w:ascii="Times New Roman" w:hAnsi="Times New Roman"/>
        </w:rPr>
        <w:t xml:space="preserve"> shqyrton dhe miraton raportin vjetor për veprimtarinë financiare dhe zbatimin e buxhetit të Bashkisë, përfshirë dhe institucionet e saj të varësisë, raport i cili i përmban raportin e performancës së Bashkisë dhe raportin e auditimit të jashtëm, dhe që i paraqitet Këshillit nga Kryetari i Bashkisë jo më vonë se data </w:t>
      </w:r>
      <w:r w:rsidRPr="00FE1540">
        <w:rPr>
          <w:rFonts w:ascii="Times New Roman" w:hAnsi="Times New Roman"/>
          <w:b/>
        </w:rPr>
        <w:t>31 maj</w:t>
      </w:r>
      <w:r w:rsidRPr="00FE1540">
        <w:rPr>
          <w:rStyle w:val="FootnoteReference"/>
          <w:rFonts w:ascii="Times New Roman" w:hAnsi="Times New Roman"/>
          <w:b/>
        </w:rPr>
        <w:footnoteReference w:id="195"/>
      </w:r>
      <w:r w:rsidRPr="00FE1540">
        <w:rPr>
          <w:rFonts w:ascii="Times New Roman" w:hAnsi="Times New Roman"/>
        </w:rPr>
        <w:t xml:space="preserve"> të vitit pasardhës</w:t>
      </w:r>
      <w:r w:rsidRPr="00FE1540">
        <w:rPr>
          <w:rStyle w:val="FootnoteReference"/>
          <w:rFonts w:ascii="Times New Roman" w:hAnsi="Times New Roman"/>
        </w:rPr>
        <w:footnoteReference w:id="196"/>
      </w:r>
      <w:r w:rsidRPr="00FE1540">
        <w:rPr>
          <w:rFonts w:ascii="Times New Roman" w:hAnsi="Times New Roman"/>
        </w:rPr>
        <w:t xml:space="preserve">. </w:t>
      </w:r>
    </w:p>
    <w:p w:rsidR="005B1DDB" w:rsidRPr="00FE1540" w:rsidRDefault="00DA4347" w:rsidP="00631C90">
      <w:pPr>
        <w:pStyle w:val="ListParagraph"/>
        <w:numPr>
          <w:ilvl w:val="0"/>
          <w:numId w:val="48"/>
        </w:numPr>
        <w:spacing w:before="120" w:after="0"/>
        <w:ind w:left="426" w:hanging="426"/>
        <w:contextualSpacing w:val="0"/>
        <w:jc w:val="both"/>
        <w:rPr>
          <w:rFonts w:ascii="Times New Roman" w:hAnsi="Times New Roman"/>
        </w:rPr>
      </w:pPr>
      <w:r w:rsidRPr="00FE1540">
        <w:rPr>
          <w:rFonts w:ascii="Times New Roman" w:hAnsi="Times New Roman"/>
        </w:rPr>
        <w:t xml:space="preserve">Kryetari i Këshillit, nëpërmjet Sekretarit, brënda datës 05 qershor, i dërgon Këshilltarëve dhe Komisionit të Financave dhe Buxhetit një kopje të raportit. Këshilli dhe Komisioni i Financave dhe Buxhetit mbajnë secili sëpaku një dëgjesë publike (maksimumi 30/minuta) në Mbledhjen ky shqyrtohet raporti. </w:t>
      </w:r>
    </w:p>
    <w:p w:rsidR="005C6BA7" w:rsidRPr="00FE1540" w:rsidRDefault="00DA4347" w:rsidP="00631C90">
      <w:pPr>
        <w:pStyle w:val="ListParagraph"/>
        <w:numPr>
          <w:ilvl w:val="0"/>
          <w:numId w:val="48"/>
        </w:numPr>
        <w:spacing w:before="120" w:after="0"/>
        <w:ind w:left="426" w:hanging="426"/>
        <w:contextualSpacing w:val="0"/>
        <w:jc w:val="both"/>
        <w:rPr>
          <w:rFonts w:ascii="Times New Roman" w:hAnsi="Times New Roman"/>
        </w:rPr>
      </w:pPr>
      <w:r w:rsidRPr="00FE1540">
        <w:rPr>
          <w:rFonts w:ascii="Times New Roman" w:hAnsi="Times New Roman"/>
        </w:rPr>
        <w:t>Komisioni brënda datës 15 qershor përgatit raportin e tij me vlerësimet dhe propozimet për raportin e zbatimit të buxhetit dhe ia përcjell Kryetarit të Këshillit për t’ja shpërndarë Këshilltarëve. Raporti i Komisionit prezantohet dhe shyrtohet në Këshill mbas prezantimit nga Kryetari i Bashkisë i raporti të zbatimit të buxhetit. Raporti vjetor për veprimtarinë financiare dhe zbatimin e buxhetit të Bashkisë bëhet publik nga Kryetari i Bashkisë</w:t>
      </w:r>
      <w:r w:rsidR="005C6BA7" w:rsidRPr="00FE1540">
        <w:rPr>
          <w:rStyle w:val="FootnoteReference"/>
          <w:rFonts w:ascii="Times New Roman" w:hAnsi="Times New Roman"/>
        </w:rPr>
        <w:footnoteReference w:id="197"/>
      </w:r>
      <w:r w:rsidR="005C6BA7" w:rsidRPr="00FE1540">
        <w:rPr>
          <w:rFonts w:ascii="Times New Roman" w:hAnsi="Times New Roman"/>
        </w:rPr>
        <w:t>.</w:t>
      </w:r>
    </w:p>
    <w:p w:rsidR="005C6BA7" w:rsidRPr="00FE1540" w:rsidRDefault="005C6BA7" w:rsidP="00631C90">
      <w:pPr>
        <w:pStyle w:val="ListParagraph"/>
        <w:numPr>
          <w:ilvl w:val="0"/>
          <w:numId w:val="48"/>
        </w:numPr>
        <w:spacing w:before="120" w:after="0"/>
        <w:ind w:left="426" w:hanging="426"/>
        <w:contextualSpacing w:val="0"/>
        <w:jc w:val="both"/>
        <w:rPr>
          <w:rFonts w:ascii="Times New Roman" w:hAnsi="Times New Roman"/>
        </w:rPr>
      </w:pPr>
      <w:r w:rsidRPr="00FE1540">
        <w:rPr>
          <w:rFonts w:ascii="Times New Roman" w:hAnsi="Times New Roman"/>
        </w:rPr>
        <w:t>Këshilli shqyrton tre raporte katër mujore të zbatimit të buxhetit</w:t>
      </w:r>
      <w:r w:rsidRPr="00FE1540">
        <w:rPr>
          <w:rStyle w:val="FootnoteReference"/>
          <w:rFonts w:ascii="Times New Roman" w:hAnsi="Times New Roman"/>
        </w:rPr>
        <w:footnoteReference w:id="198"/>
      </w:r>
      <w:r w:rsidRPr="00FE1540">
        <w:rPr>
          <w:rFonts w:ascii="Times New Roman" w:hAnsi="Times New Roman"/>
        </w:rPr>
        <w:t>, të paraqitur nga Kryetari i Bashkisë, dhe përkatësisht në Mbledhjet e muajve maj, shtator, shkurt të vitit pa</w:t>
      </w:r>
      <w:r w:rsidR="00E36B8E" w:rsidRPr="00FE1540">
        <w:rPr>
          <w:rFonts w:ascii="Times New Roman" w:hAnsi="Times New Roman"/>
        </w:rPr>
        <w:t>r</w:t>
      </w:r>
      <w:r w:rsidRPr="00FE1540">
        <w:rPr>
          <w:rFonts w:ascii="Times New Roman" w:hAnsi="Times New Roman"/>
        </w:rPr>
        <w:t xml:space="preserve">ardhës. Kryetari i Këshillit, nëpërmjet Sekretarit, i dërgon Këshilltarëve dhe Komisionit të Financave dhe Buxhetit një kopje të raportit, sepaku 10 ditë pune para Mbledhjes së Këshillit, ku do të shqyrtohen këto raporte, </w:t>
      </w:r>
      <w:r w:rsidRPr="00FE1540">
        <w:rPr>
          <w:rFonts w:ascii="Times New Roman" w:hAnsi="Times New Roman"/>
        </w:rPr>
        <w:lastRenderedPageBreak/>
        <w:t>së bashku me komentet dhe rekomandimet e Ministrise së Financave, nëse ka të tilla</w:t>
      </w:r>
      <w:r w:rsidRPr="00FE1540">
        <w:rPr>
          <w:rStyle w:val="FootnoteReference"/>
          <w:rFonts w:ascii="Times New Roman" w:hAnsi="Times New Roman"/>
        </w:rPr>
        <w:footnoteReference w:id="199"/>
      </w:r>
      <w:r w:rsidRPr="00FE1540">
        <w:rPr>
          <w:rFonts w:ascii="Times New Roman" w:hAnsi="Times New Roman"/>
        </w:rPr>
        <w:t>. Kalendari i shqyrtimit nga Këshilli i raporteve financiare është në shtojcën nr. 11.Raportet e monitorimit të zbatimit të buxhetit publikohen nga Kryetari i Bashkisë në faqen zyrtare të Bashkisë, brenda 30 ditëve pas përfundimit të periudhës së raportimit</w:t>
      </w:r>
      <w:r w:rsidRPr="00FE1540">
        <w:rPr>
          <w:rStyle w:val="FootnoteReference"/>
          <w:rFonts w:ascii="Times New Roman" w:hAnsi="Times New Roman"/>
        </w:rPr>
        <w:footnoteReference w:id="200"/>
      </w:r>
      <w:r w:rsidRPr="00FE1540">
        <w:rPr>
          <w:rFonts w:ascii="Times New Roman" w:hAnsi="Times New Roman"/>
        </w:rPr>
        <w:t>.</w:t>
      </w:r>
    </w:p>
    <w:p w:rsidR="005C6BA7" w:rsidRPr="00FE1540" w:rsidRDefault="005C6BA7" w:rsidP="00631C90">
      <w:pPr>
        <w:pStyle w:val="ListParagraph"/>
        <w:numPr>
          <w:ilvl w:val="0"/>
          <w:numId w:val="48"/>
        </w:numPr>
        <w:spacing w:before="120" w:after="0"/>
        <w:ind w:left="426" w:hanging="426"/>
        <w:contextualSpacing w:val="0"/>
        <w:jc w:val="both"/>
        <w:rPr>
          <w:rFonts w:ascii="Times New Roman" w:hAnsi="Times New Roman"/>
        </w:rPr>
      </w:pPr>
      <w:r w:rsidRPr="00FE1540">
        <w:rPr>
          <w:rFonts w:ascii="Times New Roman" w:hAnsi="Times New Roman"/>
        </w:rPr>
        <w:t>Në mbledhjet e Këshillit të muajve maj, qershor, korrik, gusht, shtator, tetor dhe nëntor, Këshilli shqyrton raport mujor të përmbledhur mbi ecurinë e realizimit të treguesve kryesorë të të ardhurave dhe shpenzimeve, sipas planit vjetor dhe planit të periudhës, raport i cili përmban të dhënat faktike të regjistruara në vitet e mëparshme për të njëjtët tregues dhe vlerësimin për pritshmëritë për nivelin e realizimit deri në fund të vitit buxhetor. Secili raport i dërgohet për shqyrtim paraprak Komisionit të Financave dhe Buxhetit, i cili prezanton pra Këshillit, nëpërmjet Kryetarit të Komisionit, vlerësimet dhe komentet mbi të dhënat e raportit përkatës. Sekretari bën publik secilin prek këtyre raporteve, në faqen zyrtare të internet të Bashkisë</w:t>
      </w:r>
      <w:r w:rsidRPr="00FE1540">
        <w:rPr>
          <w:rStyle w:val="FootnoteReference"/>
          <w:rFonts w:ascii="Times New Roman" w:hAnsi="Times New Roman"/>
        </w:rPr>
        <w:footnoteReference w:id="201"/>
      </w:r>
      <w:r w:rsidRPr="00FE1540">
        <w:rPr>
          <w:rFonts w:ascii="Times New Roman" w:hAnsi="Times New Roman"/>
        </w:rPr>
        <w:t>.</w:t>
      </w:r>
    </w:p>
    <w:p w:rsidR="00926176" w:rsidRPr="00FE1540" w:rsidRDefault="00926176"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926176" w:rsidP="008D4491">
      <w:pPr>
        <w:pStyle w:val="Heading4"/>
      </w:pPr>
      <w:bookmarkStart w:id="333" w:name="_Toc35915347"/>
      <w:r w:rsidRPr="00FE1540">
        <w:t>Huamarrja vendore</w:t>
      </w:r>
      <w:bookmarkEnd w:id="333"/>
    </w:p>
    <w:p w:rsidR="00926176" w:rsidRPr="00FE1540" w:rsidRDefault="00B41335" w:rsidP="00631C90">
      <w:pPr>
        <w:pStyle w:val="ListParagraph"/>
        <w:numPr>
          <w:ilvl w:val="0"/>
          <w:numId w:val="126"/>
        </w:numPr>
        <w:spacing w:before="120" w:after="0"/>
        <w:ind w:left="425" w:hanging="425"/>
        <w:contextualSpacing w:val="0"/>
        <w:jc w:val="both"/>
        <w:rPr>
          <w:rFonts w:ascii="Times New Roman" w:hAnsi="Times New Roman"/>
        </w:rPr>
      </w:pPr>
      <w:r w:rsidRPr="00FE1540">
        <w:rPr>
          <w:rFonts w:ascii="Times New Roman" w:hAnsi="Times New Roman"/>
        </w:rPr>
        <w:t xml:space="preserve">Këshillit miraton me vendimmarrjen marrjen e </w:t>
      </w:r>
      <w:r w:rsidR="00926176" w:rsidRPr="00FE1540">
        <w:rPr>
          <w:rFonts w:ascii="Times New Roman" w:hAnsi="Times New Roman"/>
        </w:rPr>
        <w:t xml:space="preserve"> huasë afatgjatë, me shumicën e votave të numrit të përgjithshëm të anëtarëve të Këshillit, në një mbledhje të hapur për publikun. </w:t>
      </w:r>
    </w:p>
    <w:p w:rsidR="00926176" w:rsidRPr="00FE1540" w:rsidRDefault="00926176" w:rsidP="00631C90">
      <w:pPr>
        <w:pStyle w:val="ListParagraph"/>
        <w:numPr>
          <w:ilvl w:val="0"/>
          <w:numId w:val="126"/>
        </w:numPr>
        <w:spacing w:before="120" w:after="0"/>
        <w:ind w:left="425" w:hanging="425"/>
        <w:contextualSpacing w:val="0"/>
        <w:jc w:val="both"/>
        <w:rPr>
          <w:rFonts w:ascii="Times New Roman" w:hAnsi="Times New Roman"/>
        </w:rPr>
      </w:pPr>
      <w:r w:rsidRPr="00FE1540">
        <w:rPr>
          <w:rFonts w:ascii="Times New Roman" w:hAnsi="Times New Roman"/>
        </w:rPr>
        <w:t xml:space="preserve">Vendimi i </w:t>
      </w:r>
      <w:r w:rsidR="00B41335" w:rsidRPr="00FE1540">
        <w:rPr>
          <w:rFonts w:ascii="Times New Roman" w:hAnsi="Times New Roman"/>
        </w:rPr>
        <w:t>K</w:t>
      </w:r>
      <w:r w:rsidRPr="00FE1540">
        <w:rPr>
          <w:rFonts w:ascii="Times New Roman" w:hAnsi="Times New Roman"/>
        </w:rPr>
        <w:t xml:space="preserve">ëshillit autorizon kushtet e huamarrjes dhe përmban të dhënat e mëposhtme: </w:t>
      </w:r>
    </w:p>
    <w:p w:rsidR="00926176" w:rsidRPr="00FE1540" w:rsidRDefault="0077008E" w:rsidP="00631C90">
      <w:pPr>
        <w:pStyle w:val="ListParagraph"/>
        <w:numPr>
          <w:ilvl w:val="1"/>
          <w:numId w:val="126"/>
        </w:numPr>
        <w:spacing w:before="60" w:after="0"/>
        <w:ind w:left="709" w:hanging="284"/>
        <w:contextualSpacing w:val="0"/>
        <w:jc w:val="both"/>
        <w:rPr>
          <w:rFonts w:ascii="Times New Roman" w:hAnsi="Times New Roman"/>
        </w:rPr>
      </w:pPr>
      <w:r w:rsidRPr="00FE1540">
        <w:rPr>
          <w:rFonts w:ascii="Times New Roman" w:hAnsi="Times New Roman"/>
        </w:rPr>
        <w:t>shumën e principalit të huasë</w:t>
      </w:r>
    </w:p>
    <w:p w:rsidR="00926176" w:rsidRPr="00FE1540" w:rsidRDefault="0077008E" w:rsidP="00631C90">
      <w:pPr>
        <w:pStyle w:val="ListParagraph"/>
        <w:numPr>
          <w:ilvl w:val="1"/>
          <w:numId w:val="126"/>
        </w:numPr>
        <w:spacing w:before="60" w:after="0"/>
        <w:ind w:left="709" w:hanging="284"/>
        <w:contextualSpacing w:val="0"/>
        <w:jc w:val="both"/>
        <w:rPr>
          <w:rFonts w:ascii="Times New Roman" w:hAnsi="Times New Roman"/>
        </w:rPr>
      </w:pPr>
      <w:r w:rsidRPr="00FE1540">
        <w:rPr>
          <w:rFonts w:ascii="Times New Roman" w:hAnsi="Times New Roman"/>
        </w:rPr>
        <w:t>normën e interesit</w:t>
      </w:r>
    </w:p>
    <w:p w:rsidR="00926176" w:rsidRPr="00FE1540" w:rsidRDefault="0077008E" w:rsidP="00631C90">
      <w:pPr>
        <w:pStyle w:val="ListParagraph"/>
        <w:numPr>
          <w:ilvl w:val="1"/>
          <w:numId w:val="126"/>
        </w:numPr>
        <w:spacing w:before="60" w:after="0"/>
        <w:ind w:left="709" w:hanging="284"/>
        <w:contextualSpacing w:val="0"/>
        <w:jc w:val="both"/>
        <w:rPr>
          <w:rFonts w:ascii="Times New Roman" w:hAnsi="Times New Roman"/>
        </w:rPr>
      </w:pPr>
      <w:r w:rsidRPr="00FE1540">
        <w:rPr>
          <w:rFonts w:ascii="Times New Roman" w:hAnsi="Times New Roman"/>
        </w:rPr>
        <w:t>formën e huasë</w:t>
      </w:r>
    </w:p>
    <w:p w:rsidR="00926176" w:rsidRPr="00FE1540" w:rsidRDefault="00926176" w:rsidP="00631C90">
      <w:pPr>
        <w:pStyle w:val="ListParagraph"/>
        <w:numPr>
          <w:ilvl w:val="1"/>
          <w:numId w:val="126"/>
        </w:numPr>
        <w:spacing w:before="60" w:after="0"/>
        <w:ind w:left="709" w:hanging="284"/>
        <w:contextualSpacing w:val="0"/>
        <w:jc w:val="both"/>
        <w:rPr>
          <w:rFonts w:ascii="Times New Roman" w:hAnsi="Times New Roman"/>
        </w:rPr>
      </w:pPr>
      <w:r w:rsidRPr="00FE1540">
        <w:rPr>
          <w:rFonts w:ascii="Times New Roman" w:hAnsi="Times New Roman"/>
        </w:rPr>
        <w:t>m</w:t>
      </w:r>
      <w:r w:rsidR="0077008E" w:rsidRPr="00FE1540">
        <w:rPr>
          <w:rFonts w:ascii="Times New Roman" w:hAnsi="Times New Roman"/>
        </w:rPr>
        <w:t>aturimin dhe kushtet e kthimit</w:t>
      </w:r>
    </w:p>
    <w:p w:rsidR="00926176" w:rsidRPr="00FE1540" w:rsidRDefault="00926176" w:rsidP="00631C90">
      <w:pPr>
        <w:pStyle w:val="ListParagraph"/>
        <w:numPr>
          <w:ilvl w:val="1"/>
          <w:numId w:val="126"/>
        </w:numPr>
        <w:spacing w:before="60" w:after="0"/>
        <w:ind w:left="709" w:hanging="284"/>
        <w:contextualSpacing w:val="0"/>
        <w:jc w:val="both"/>
        <w:rPr>
          <w:rFonts w:ascii="Times New Roman" w:hAnsi="Times New Roman"/>
        </w:rPr>
      </w:pPr>
      <w:r w:rsidRPr="00FE1540">
        <w:rPr>
          <w:rFonts w:ascii="Times New Roman" w:hAnsi="Times New Roman"/>
        </w:rPr>
        <w:t>qëll</w:t>
      </w:r>
      <w:r w:rsidR="0077008E" w:rsidRPr="00FE1540">
        <w:rPr>
          <w:rFonts w:ascii="Times New Roman" w:hAnsi="Times New Roman"/>
        </w:rPr>
        <w:t>imin për të cilin merret huaja</w:t>
      </w:r>
    </w:p>
    <w:p w:rsidR="00926176" w:rsidRPr="00FE1540" w:rsidRDefault="00926176" w:rsidP="00631C90">
      <w:pPr>
        <w:pStyle w:val="ListParagraph"/>
        <w:numPr>
          <w:ilvl w:val="1"/>
          <w:numId w:val="126"/>
        </w:numPr>
        <w:spacing w:before="60" w:after="0"/>
        <w:ind w:left="709" w:hanging="284"/>
        <w:contextualSpacing w:val="0"/>
        <w:jc w:val="both"/>
        <w:rPr>
          <w:rFonts w:ascii="Times New Roman" w:hAnsi="Times New Roman"/>
        </w:rPr>
      </w:pPr>
      <w:r w:rsidRPr="00FE1540">
        <w:rPr>
          <w:rFonts w:ascii="Times New Roman" w:hAnsi="Times New Roman"/>
        </w:rPr>
        <w:t>garancitë për kthimin e huasë, përfshirë edhe përshkrimin e të a</w:t>
      </w:r>
      <w:r w:rsidR="0077008E" w:rsidRPr="00FE1540">
        <w:rPr>
          <w:rFonts w:ascii="Times New Roman" w:hAnsi="Times New Roman"/>
        </w:rPr>
        <w:t>rdhurave të vëna peng, nëse ka</w:t>
      </w:r>
    </w:p>
    <w:p w:rsidR="00926176" w:rsidRPr="00FE1540" w:rsidRDefault="00926176" w:rsidP="00631C90">
      <w:pPr>
        <w:pStyle w:val="ListParagraph"/>
        <w:numPr>
          <w:ilvl w:val="1"/>
          <w:numId w:val="126"/>
        </w:numPr>
        <w:spacing w:before="60" w:after="0"/>
        <w:ind w:left="709" w:hanging="284"/>
        <w:contextualSpacing w:val="0"/>
        <w:jc w:val="both"/>
        <w:rPr>
          <w:rFonts w:ascii="Times New Roman" w:hAnsi="Times New Roman"/>
        </w:rPr>
      </w:pPr>
      <w:r w:rsidRPr="00FE1540">
        <w:rPr>
          <w:rFonts w:ascii="Times New Roman" w:hAnsi="Times New Roman"/>
        </w:rPr>
        <w:t>përshkrimin e respek</w:t>
      </w:r>
      <w:r w:rsidR="0077008E" w:rsidRPr="00FE1540">
        <w:rPr>
          <w:rFonts w:ascii="Times New Roman" w:hAnsi="Times New Roman"/>
        </w:rPr>
        <w:t>timit të kufizimeve të borxhit</w:t>
      </w:r>
    </w:p>
    <w:p w:rsidR="00926176" w:rsidRPr="00FE1540" w:rsidRDefault="00926176" w:rsidP="00631C90">
      <w:pPr>
        <w:pStyle w:val="ListParagraph"/>
        <w:numPr>
          <w:ilvl w:val="1"/>
          <w:numId w:val="126"/>
        </w:numPr>
        <w:spacing w:before="60" w:after="0"/>
        <w:ind w:left="709" w:hanging="284"/>
        <w:contextualSpacing w:val="0"/>
        <w:jc w:val="both"/>
        <w:rPr>
          <w:rFonts w:ascii="Times New Roman" w:hAnsi="Times New Roman"/>
        </w:rPr>
      </w:pPr>
      <w:r w:rsidRPr="00FE1540">
        <w:rPr>
          <w:rFonts w:ascii="Times New Roman" w:hAnsi="Times New Roman"/>
        </w:rPr>
        <w:t>kohën e dobishme të aseteve, të financuara nga huaja</w:t>
      </w:r>
    </w:p>
    <w:p w:rsidR="00926176" w:rsidRPr="00FE1540" w:rsidRDefault="00926176" w:rsidP="00631C90">
      <w:pPr>
        <w:pStyle w:val="ListParagraph"/>
        <w:numPr>
          <w:ilvl w:val="0"/>
          <w:numId w:val="126"/>
        </w:numPr>
        <w:spacing w:before="120" w:after="0"/>
        <w:ind w:left="425" w:hanging="425"/>
        <w:contextualSpacing w:val="0"/>
        <w:jc w:val="both"/>
        <w:rPr>
          <w:rFonts w:ascii="Times New Roman" w:hAnsi="Times New Roman"/>
        </w:rPr>
      </w:pPr>
      <w:r w:rsidRPr="00FE1540">
        <w:rPr>
          <w:rFonts w:ascii="Times New Roman" w:hAnsi="Times New Roman"/>
        </w:rPr>
        <w:t>Njoftimi për mbledhjen e Këshillit, në të cilën do të shqyrtohet vendimi për huamarrjen, duhet të publikohet në faqen zyrtare të internetit të bashkisë dhe të botohet në</w:t>
      </w:r>
      <w:r w:rsidR="005473F5" w:rsidRPr="00FE1540">
        <w:rPr>
          <w:rFonts w:ascii="Times New Roman" w:hAnsi="Times New Roman"/>
        </w:rPr>
        <w:t xml:space="preserve"> një gazetë me tirazh të madh në</w:t>
      </w:r>
      <w:r w:rsidRPr="00FE1540">
        <w:rPr>
          <w:rFonts w:ascii="Times New Roman" w:hAnsi="Times New Roman"/>
        </w:rPr>
        <w:t xml:space="preserve"> Bashki, jo më pak se pesëmbëdhjetë </w:t>
      </w:r>
      <w:r w:rsidR="00B41335" w:rsidRPr="00FE1540">
        <w:rPr>
          <w:rFonts w:ascii="Times New Roman" w:hAnsi="Times New Roman"/>
        </w:rPr>
        <w:t xml:space="preserve">(15) </w:t>
      </w:r>
      <w:r w:rsidRPr="00FE1540">
        <w:rPr>
          <w:rFonts w:ascii="Times New Roman" w:hAnsi="Times New Roman"/>
        </w:rPr>
        <w:t xml:space="preserve">ditë para datës së </w:t>
      </w:r>
      <w:r w:rsidR="00B41335" w:rsidRPr="00FE1540">
        <w:rPr>
          <w:rFonts w:ascii="Times New Roman" w:hAnsi="Times New Roman"/>
        </w:rPr>
        <w:t>M</w:t>
      </w:r>
      <w:r w:rsidRPr="00FE1540">
        <w:rPr>
          <w:rFonts w:ascii="Times New Roman" w:hAnsi="Times New Roman"/>
        </w:rPr>
        <w:t>bledhjes. Ky njoftim duhet të përmbajë edhe të dhënat e mësipërme</w:t>
      </w:r>
      <w:r w:rsidR="003F1E90" w:rsidRPr="00FE1540">
        <w:rPr>
          <w:rFonts w:ascii="Times New Roman" w:hAnsi="Times New Roman"/>
        </w:rPr>
        <w:t xml:space="preserve"> për huanë</w:t>
      </w:r>
      <w:r w:rsidRPr="00FE1540">
        <w:rPr>
          <w:rFonts w:ascii="Times New Roman" w:hAnsi="Times New Roman"/>
        </w:rPr>
        <w:t>.</w:t>
      </w:r>
    </w:p>
    <w:p w:rsidR="00C41304" w:rsidRPr="00FE1540" w:rsidRDefault="00C41304"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E06DDC" w:rsidP="008D4491">
      <w:pPr>
        <w:pStyle w:val="Heading4"/>
      </w:pPr>
      <w:bookmarkStart w:id="334" w:name="_Toc35915348"/>
      <w:r w:rsidRPr="00FE1540">
        <w:t xml:space="preserve">Donacionet e dhëna </w:t>
      </w:r>
      <w:r w:rsidR="00F037AB" w:rsidRPr="00FE1540">
        <w:t>B</w:t>
      </w:r>
      <w:r w:rsidR="0010410D" w:rsidRPr="00FE1540">
        <w:t>ashkisë</w:t>
      </w:r>
      <w:bookmarkEnd w:id="334"/>
    </w:p>
    <w:p w:rsidR="0010410D" w:rsidRPr="00FE1540" w:rsidRDefault="0010410D" w:rsidP="00631C90">
      <w:pPr>
        <w:pStyle w:val="ListParagraph"/>
        <w:numPr>
          <w:ilvl w:val="0"/>
          <w:numId w:val="159"/>
        </w:numPr>
        <w:spacing w:before="120" w:after="0"/>
        <w:ind w:left="426" w:hanging="426"/>
        <w:contextualSpacing w:val="0"/>
        <w:jc w:val="both"/>
        <w:rPr>
          <w:rFonts w:ascii="Times New Roman" w:hAnsi="Times New Roman"/>
        </w:rPr>
      </w:pPr>
      <w:r w:rsidRPr="00FE1540">
        <w:rPr>
          <w:rFonts w:ascii="Times New Roman" w:hAnsi="Times New Roman"/>
        </w:rPr>
        <w:t>Bashkia dhe organet e saj pranojnë donacione, të cilat regjistrohen në buxhetin e Bashkisë</w:t>
      </w:r>
      <w:r w:rsidR="002B35DB" w:rsidRPr="00FE1540">
        <w:rPr>
          <w:rStyle w:val="FootnoteReference"/>
          <w:rFonts w:ascii="Times New Roman" w:hAnsi="Times New Roman"/>
        </w:rPr>
        <w:footnoteReference w:id="202"/>
      </w:r>
      <w:r w:rsidRPr="00FE1540">
        <w:rPr>
          <w:rFonts w:ascii="Times New Roman" w:hAnsi="Times New Roman"/>
        </w:rPr>
        <w:t>.</w:t>
      </w:r>
    </w:p>
    <w:p w:rsidR="0010410D" w:rsidRPr="00FE1540" w:rsidRDefault="0010410D" w:rsidP="00631C90">
      <w:pPr>
        <w:pStyle w:val="ListParagraph"/>
        <w:numPr>
          <w:ilvl w:val="0"/>
          <w:numId w:val="159"/>
        </w:numPr>
        <w:spacing w:before="120" w:after="0"/>
        <w:ind w:left="426" w:hanging="426"/>
        <w:contextualSpacing w:val="0"/>
        <w:jc w:val="both"/>
        <w:rPr>
          <w:rFonts w:ascii="Times New Roman" w:hAnsi="Times New Roman"/>
        </w:rPr>
      </w:pPr>
      <w:r w:rsidRPr="00FE1540">
        <w:rPr>
          <w:rFonts w:ascii="Times New Roman" w:hAnsi="Times New Roman"/>
        </w:rPr>
        <w:t xml:space="preserve">Këshilli i kërkon Kryetarit një raport 6 mujor mbi donacionet e përfituara nga Bashkia,  përfshirë emrin e donatorit, shumën dhe qëllimin e donacionit, raport i </w:t>
      </w:r>
      <w:r w:rsidR="00323045" w:rsidRPr="00FE1540">
        <w:rPr>
          <w:rFonts w:ascii="Times New Roman" w:hAnsi="Times New Roman"/>
        </w:rPr>
        <w:t xml:space="preserve">cilin Sekretari </w:t>
      </w:r>
      <w:r w:rsidR="002F5279" w:rsidRPr="00FE1540">
        <w:rPr>
          <w:rFonts w:ascii="Times New Roman" w:hAnsi="Times New Roman"/>
        </w:rPr>
        <w:t xml:space="preserve">i </w:t>
      </w:r>
      <w:r w:rsidR="00323045" w:rsidRPr="00FE1540">
        <w:rPr>
          <w:rFonts w:ascii="Times New Roman" w:hAnsi="Times New Roman"/>
        </w:rPr>
        <w:t>Këshillit e bënpublik</w:t>
      </w:r>
      <w:r w:rsidRPr="00FE1540">
        <w:rPr>
          <w:rFonts w:ascii="Times New Roman" w:hAnsi="Times New Roman"/>
        </w:rPr>
        <w:t xml:space="preserve"> në faqen zyrtare të internetit të Bashkisë</w:t>
      </w:r>
      <w:r w:rsidR="002B35DB" w:rsidRPr="00FE1540">
        <w:rPr>
          <w:rStyle w:val="FootnoteReference"/>
          <w:rFonts w:ascii="Times New Roman" w:hAnsi="Times New Roman"/>
        </w:rPr>
        <w:footnoteReference w:id="203"/>
      </w:r>
      <w:r w:rsidRPr="00FE1540">
        <w:rPr>
          <w:rFonts w:ascii="Times New Roman" w:hAnsi="Times New Roman"/>
        </w:rPr>
        <w:t>.</w:t>
      </w:r>
    </w:p>
    <w:p w:rsidR="00C62D18" w:rsidRPr="00FE1540" w:rsidRDefault="00C62D18" w:rsidP="00631C90">
      <w:pPr>
        <w:pStyle w:val="ListParagraph"/>
        <w:numPr>
          <w:ilvl w:val="0"/>
          <w:numId w:val="159"/>
        </w:numPr>
        <w:spacing w:before="120" w:after="0"/>
        <w:ind w:left="426" w:hanging="426"/>
        <w:contextualSpacing w:val="0"/>
        <w:jc w:val="both"/>
        <w:rPr>
          <w:rFonts w:ascii="Times New Roman" w:hAnsi="Times New Roman"/>
        </w:rPr>
      </w:pPr>
      <w:r w:rsidRPr="00FE1540">
        <w:rPr>
          <w:rFonts w:ascii="Times New Roman" w:hAnsi="Times New Roman"/>
        </w:rPr>
        <w:lastRenderedPageBreak/>
        <w:t xml:space="preserve">Kryetari i Këshillit i dërgon Kryetarit të Bashkisë </w:t>
      </w:r>
      <w:r w:rsidR="00F15A79" w:rsidRPr="00FE1540">
        <w:rPr>
          <w:rFonts w:ascii="Times New Roman" w:hAnsi="Times New Roman"/>
        </w:rPr>
        <w:t xml:space="preserve">shkresën më të dhënat për donacionet dhënë </w:t>
      </w:r>
      <w:r w:rsidRPr="00FE1540">
        <w:rPr>
          <w:rFonts w:ascii="Times New Roman" w:hAnsi="Times New Roman"/>
        </w:rPr>
        <w:t xml:space="preserve"> Këshillit</w:t>
      </w:r>
      <w:r w:rsidR="00F15A79" w:rsidRPr="00FE1540">
        <w:rPr>
          <w:rFonts w:ascii="Times New Roman" w:hAnsi="Times New Roman"/>
        </w:rPr>
        <w:t>,p</w:t>
      </w:r>
      <w:r w:rsidRPr="00FE1540">
        <w:rPr>
          <w:rFonts w:ascii="Times New Roman" w:hAnsi="Times New Roman"/>
        </w:rPr>
        <w:t xml:space="preserve">ër t’i regjistriuar </w:t>
      </w:r>
      <w:r w:rsidR="00F15A79" w:rsidRPr="00FE1540">
        <w:rPr>
          <w:rFonts w:ascii="Times New Roman" w:hAnsi="Times New Roman"/>
        </w:rPr>
        <w:t xml:space="preserve">më pas </w:t>
      </w:r>
      <w:r w:rsidRPr="00FE1540">
        <w:rPr>
          <w:rFonts w:ascii="Times New Roman" w:hAnsi="Times New Roman"/>
        </w:rPr>
        <w:t>në buxhetin e Bashkisë.</w:t>
      </w:r>
      <w:r w:rsidR="00066DA1" w:rsidRPr="00FE1540">
        <w:rPr>
          <w:rFonts w:ascii="Times New Roman" w:hAnsi="Times New Roman"/>
        </w:rPr>
        <w:t xml:space="preserve"> Shkresa i dërgohet jo më vonë se 20 ditë pune nga data e marrjes së donacionit.</w:t>
      </w:r>
    </w:p>
    <w:p w:rsidR="002D3A40" w:rsidRPr="00FE1540" w:rsidRDefault="002D3A40"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bookmarkStart w:id="335" w:name="_Toc428184389"/>
      <w:bookmarkStart w:id="336" w:name="_Toc428184448"/>
      <w:bookmarkStart w:id="337" w:name="_Toc428184593"/>
      <w:bookmarkStart w:id="338" w:name="_Toc428267663"/>
    </w:p>
    <w:p w:rsidR="00EE7E77" w:rsidRPr="00FE1540" w:rsidRDefault="00D13871" w:rsidP="008D4491">
      <w:pPr>
        <w:pStyle w:val="Heading4"/>
      </w:pPr>
      <w:bookmarkStart w:id="339" w:name="_Toc428679335"/>
      <w:bookmarkStart w:id="340" w:name="_Toc35915349"/>
      <w:r w:rsidRPr="00FE1540">
        <w:t>Kontrolli i</w:t>
      </w:r>
      <w:r w:rsidR="002D3A40" w:rsidRPr="00FE1540">
        <w:t xml:space="preserve"> brendshëm financiar publik.</w:t>
      </w:r>
      <w:bookmarkEnd w:id="339"/>
      <w:bookmarkEnd w:id="340"/>
    </w:p>
    <w:p w:rsidR="002D3A40" w:rsidRPr="00FE1540" w:rsidRDefault="00F55994" w:rsidP="00631C90">
      <w:pPr>
        <w:pStyle w:val="ListParagraph"/>
        <w:numPr>
          <w:ilvl w:val="0"/>
          <w:numId w:val="49"/>
        </w:numPr>
        <w:spacing w:before="120" w:after="0"/>
        <w:ind w:left="357" w:hanging="357"/>
        <w:contextualSpacing w:val="0"/>
        <w:jc w:val="both"/>
        <w:rPr>
          <w:rFonts w:ascii="Times New Roman" w:hAnsi="Times New Roman"/>
        </w:rPr>
      </w:pPr>
      <w:r w:rsidRPr="00FE1540">
        <w:rPr>
          <w:rFonts w:ascii="Times New Roman" w:hAnsi="Times New Roman"/>
        </w:rPr>
        <w:t>Këshilli</w:t>
      </w:r>
      <w:r w:rsidR="00854E25" w:rsidRPr="00FE1540">
        <w:rPr>
          <w:rFonts w:ascii="Times New Roman" w:hAnsi="Times New Roman"/>
        </w:rPr>
        <w:t>, jo më pak se një her</w:t>
      </w:r>
      <w:r w:rsidR="00337574" w:rsidRPr="00FE1540">
        <w:rPr>
          <w:rFonts w:ascii="Times New Roman" w:hAnsi="Times New Roman"/>
        </w:rPr>
        <w:t>ë</w:t>
      </w:r>
      <w:r w:rsidR="00854E25" w:rsidRPr="00FE1540">
        <w:rPr>
          <w:rFonts w:ascii="Times New Roman" w:hAnsi="Times New Roman"/>
        </w:rPr>
        <w:t xml:space="preserve"> në vit,</w:t>
      </w:r>
      <w:r w:rsidRPr="00FE1540">
        <w:rPr>
          <w:rFonts w:ascii="Times New Roman" w:hAnsi="Times New Roman"/>
        </w:rPr>
        <w:t xml:space="preserve"> i kërkon Kryetarit të Bashk</w:t>
      </w:r>
      <w:r w:rsidR="0015514F" w:rsidRPr="00FE1540">
        <w:rPr>
          <w:rFonts w:ascii="Times New Roman" w:hAnsi="Times New Roman"/>
        </w:rPr>
        <w:t>is</w:t>
      </w:r>
      <w:r w:rsidRPr="00FE1540">
        <w:rPr>
          <w:rFonts w:ascii="Times New Roman" w:hAnsi="Times New Roman"/>
        </w:rPr>
        <w:t>ë të raportojë</w:t>
      </w:r>
      <w:r w:rsidR="002D3A40" w:rsidRPr="00FE1540">
        <w:rPr>
          <w:rFonts w:ascii="Times New Roman" w:hAnsi="Times New Roman"/>
        </w:rPr>
        <w:t xml:space="preserve"> edhe për çështje që kanë lidhje me kontroll</w:t>
      </w:r>
      <w:r w:rsidRPr="00FE1540">
        <w:rPr>
          <w:rFonts w:ascii="Times New Roman" w:hAnsi="Times New Roman"/>
        </w:rPr>
        <w:t xml:space="preserve">in e brendshëm financiar publik të </w:t>
      </w:r>
      <w:r w:rsidR="0015514F" w:rsidRPr="00FE1540">
        <w:rPr>
          <w:rFonts w:ascii="Times New Roman" w:hAnsi="Times New Roman"/>
        </w:rPr>
        <w:t>Bashkisë</w:t>
      </w:r>
      <w:r w:rsidR="003D4F7B" w:rsidRPr="00FE1540">
        <w:rPr>
          <w:rStyle w:val="FootnoteReference"/>
          <w:rFonts w:ascii="Times New Roman" w:hAnsi="Times New Roman"/>
        </w:rPr>
        <w:footnoteReference w:id="204"/>
      </w:r>
      <w:r w:rsidR="00892015" w:rsidRPr="00FE1540">
        <w:rPr>
          <w:rFonts w:ascii="Times New Roman" w:hAnsi="Times New Roman"/>
        </w:rPr>
        <w:t>.</w:t>
      </w:r>
      <w:r w:rsidR="00854E25" w:rsidRPr="00FE1540">
        <w:rPr>
          <w:rFonts w:ascii="Times New Roman" w:hAnsi="Times New Roman"/>
        </w:rPr>
        <w:t xml:space="preserve"> Kërkesa mund të propozohet nga Kryera</w:t>
      </w:r>
      <w:r w:rsidR="00686F3A" w:rsidRPr="00FE1540">
        <w:rPr>
          <w:rFonts w:ascii="Times New Roman" w:hAnsi="Times New Roman"/>
        </w:rPr>
        <w:t>r</w:t>
      </w:r>
      <w:r w:rsidR="00854E25" w:rsidRPr="00FE1540">
        <w:rPr>
          <w:rFonts w:ascii="Times New Roman" w:hAnsi="Times New Roman"/>
        </w:rPr>
        <w:t>i i Këshillit, Kryetari i Komisionit për Financat dhe Buxhetin, një grup prej jo më pak se 5 Këshilltarësh. Kërkesa shqyrtohet nga Këshilli dhe nëse miratohet</w:t>
      </w:r>
      <w:r w:rsidR="00E36CF0" w:rsidRPr="00FE1540">
        <w:rPr>
          <w:rFonts w:ascii="Times New Roman" w:hAnsi="Times New Roman"/>
        </w:rPr>
        <w:t xml:space="preserve">, me shumicë të thjeshtë, </w:t>
      </w:r>
      <w:r w:rsidR="006B1938" w:rsidRPr="00FE1540">
        <w:rPr>
          <w:rFonts w:ascii="Times New Roman" w:hAnsi="Times New Roman"/>
        </w:rPr>
        <w:t>i</w:t>
      </w:r>
      <w:r w:rsidR="00854E25" w:rsidRPr="00FE1540">
        <w:rPr>
          <w:rFonts w:ascii="Times New Roman" w:hAnsi="Times New Roman"/>
        </w:rPr>
        <w:t xml:space="preserve"> dërgohet Kryetarin të Bashkisë</w:t>
      </w:r>
      <w:r w:rsidR="009452D8" w:rsidRPr="00FE1540">
        <w:rPr>
          <w:rFonts w:ascii="Times New Roman" w:hAnsi="Times New Roman"/>
        </w:rPr>
        <w:t>, p</w:t>
      </w:r>
      <w:r w:rsidR="00686F3A" w:rsidRPr="00FE1540">
        <w:rPr>
          <w:rFonts w:ascii="Times New Roman" w:hAnsi="Times New Roman"/>
        </w:rPr>
        <w:t>ë</w:t>
      </w:r>
      <w:r w:rsidR="009452D8" w:rsidRPr="00FE1540">
        <w:rPr>
          <w:rFonts w:ascii="Times New Roman" w:hAnsi="Times New Roman"/>
        </w:rPr>
        <w:t>rm</w:t>
      </w:r>
      <w:r w:rsidR="00D138CF" w:rsidRPr="00FE1540">
        <w:rPr>
          <w:rFonts w:ascii="Times New Roman" w:hAnsi="Times New Roman"/>
        </w:rPr>
        <w:t>e</w:t>
      </w:r>
      <w:r w:rsidR="009452D8" w:rsidRPr="00FE1540">
        <w:rPr>
          <w:rFonts w:ascii="Times New Roman" w:hAnsi="Times New Roman"/>
        </w:rPr>
        <w:t>s Sekretarit,</w:t>
      </w:r>
      <w:r w:rsidR="00854E25" w:rsidRPr="00FE1540">
        <w:rPr>
          <w:rFonts w:ascii="Times New Roman" w:hAnsi="Times New Roman"/>
        </w:rPr>
        <w:t xml:space="preserve"> jo më vonë se pesë (5) ditë </w:t>
      </w:r>
      <w:r w:rsidR="004A0205" w:rsidRPr="00FE1540">
        <w:rPr>
          <w:rFonts w:ascii="Times New Roman" w:hAnsi="Times New Roman"/>
        </w:rPr>
        <w:t>pune</w:t>
      </w:r>
      <w:r w:rsidR="00854E25" w:rsidRPr="00FE1540">
        <w:rPr>
          <w:rFonts w:ascii="Times New Roman" w:hAnsi="Times New Roman"/>
        </w:rPr>
        <w:t>nga dita e miratimit.</w:t>
      </w:r>
      <w:r w:rsidR="00D138CF" w:rsidRPr="00FE1540">
        <w:rPr>
          <w:rFonts w:ascii="Times New Roman" w:hAnsi="Times New Roman"/>
        </w:rPr>
        <w:t xml:space="preserve"> Raporti i përgatitur nga Kryetari</w:t>
      </w:r>
      <w:r w:rsidR="003B25D8" w:rsidRPr="00FE1540">
        <w:rPr>
          <w:rFonts w:ascii="Times New Roman" w:hAnsi="Times New Roman"/>
        </w:rPr>
        <w:t xml:space="preserve"> i</w:t>
      </w:r>
      <w:r w:rsidR="00D138CF" w:rsidRPr="00FE1540">
        <w:rPr>
          <w:rFonts w:ascii="Times New Roman" w:hAnsi="Times New Roman"/>
        </w:rPr>
        <w:t xml:space="preserve"> Bashkisëshqyrtohet fillimi</w:t>
      </w:r>
      <w:r w:rsidR="003B25D8" w:rsidRPr="00FE1540">
        <w:rPr>
          <w:rFonts w:ascii="Times New Roman" w:hAnsi="Times New Roman"/>
        </w:rPr>
        <w:t>sh</w:t>
      </w:r>
      <w:r w:rsidR="00D138CF" w:rsidRPr="00FE1540">
        <w:rPr>
          <w:rFonts w:ascii="Times New Roman" w:hAnsi="Times New Roman"/>
        </w:rPr>
        <w:t xml:space="preserve">t nga Komisioni </w:t>
      </w:r>
      <w:r w:rsidR="003B25D8" w:rsidRPr="00FE1540">
        <w:rPr>
          <w:rFonts w:ascii="Times New Roman" w:hAnsi="Times New Roman"/>
        </w:rPr>
        <w:t>i</w:t>
      </w:r>
      <w:r w:rsidR="00D138CF" w:rsidRPr="00FE1540">
        <w:rPr>
          <w:rFonts w:ascii="Times New Roman" w:hAnsi="Times New Roman"/>
        </w:rPr>
        <w:t xml:space="preserve"> Financave dhe Buxhetit.</w:t>
      </w:r>
    </w:p>
    <w:p w:rsidR="0041494A" w:rsidRPr="00FE1540" w:rsidRDefault="00405C26" w:rsidP="00631C90">
      <w:pPr>
        <w:pStyle w:val="ListParagraph"/>
        <w:numPr>
          <w:ilvl w:val="0"/>
          <w:numId w:val="49"/>
        </w:numPr>
        <w:spacing w:before="120" w:after="0"/>
        <w:ind w:left="357" w:hanging="357"/>
        <w:contextualSpacing w:val="0"/>
        <w:jc w:val="both"/>
        <w:rPr>
          <w:rFonts w:ascii="Times New Roman" w:hAnsi="Times New Roman"/>
        </w:rPr>
      </w:pPr>
      <w:r w:rsidRPr="00FE1540">
        <w:rPr>
          <w:rFonts w:ascii="Times New Roman" w:hAnsi="Times New Roman"/>
        </w:rPr>
        <w:t xml:space="preserve">Këshilli, në mbledhjen e muajit </w:t>
      </w:r>
      <w:r w:rsidR="00686F3A" w:rsidRPr="00FE1540">
        <w:rPr>
          <w:rFonts w:ascii="Times New Roman" w:hAnsi="Times New Roman"/>
        </w:rPr>
        <w:t>qershor</w:t>
      </w:r>
      <w:r w:rsidRPr="00FE1540">
        <w:rPr>
          <w:rFonts w:ascii="Times New Roman" w:hAnsi="Times New Roman"/>
        </w:rPr>
        <w:t>, si pjesë e raportit vjetor të konsoliduar të zbatimit të buxhetit vendor</w:t>
      </w:r>
      <w:r w:rsidR="0094010A" w:rsidRPr="00FE1540">
        <w:rPr>
          <w:rFonts w:ascii="Times New Roman" w:hAnsi="Times New Roman"/>
        </w:rPr>
        <w:t>,</w:t>
      </w:r>
      <w:r w:rsidRPr="00FE1540">
        <w:rPr>
          <w:rFonts w:ascii="Times New Roman" w:hAnsi="Times New Roman"/>
        </w:rPr>
        <w:t xml:space="preserve"> shqyrton raportin e auditimit të jashtëm të dërguar nga Kryetari i </w:t>
      </w:r>
      <w:r w:rsidR="0063595A" w:rsidRPr="00FE1540">
        <w:rPr>
          <w:rFonts w:ascii="Times New Roman" w:hAnsi="Times New Roman"/>
        </w:rPr>
        <w:t>B</w:t>
      </w:r>
      <w:r w:rsidRPr="00FE1540">
        <w:rPr>
          <w:rFonts w:ascii="Times New Roman" w:hAnsi="Times New Roman"/>
        </w:rPr>
        <w:t>ashkisë</w:t>
      </w:r>
      <w:r w:rsidR="00E055D6" w:rsidRPr="00FE1540">
        <w:rPr>
          <w:rStyle w:val="FootnoteReference"/>
          <w:rFonts w:ascii="Times New Roman" w:hAnsi="Times New Roman"/>
        </w:rPr>
        <w:footnoteReference w:id="205"/>
      </w:r>
      <w:r w:rsidR="0063782C" w:rsidRPr="00FE1540">
        <w:rPr>
          <w:rFonts w:ascii="Times New Roman" w:hAnsi="Times New Roman"/>
        </w:rPr>
        <w:t>si dhe masat e marra për rekomandimet e auditit të jashtëm</w:t>
      </w:r>
      <w:r w:rsidR="0094010A" w:rsidRPr="00FE1540">
        <w:rPr>
          <w:rFonts w:ascii="Times New Roman" w:hAnsi="Times New Roman"/>
        </w:rPr>
        <w:t xml:space="preserve">, si dhe </w:t>
      </w:r>
      <w:r w:rsidR="0041494A" w:rsidRPr="00FE1540">
        <w:rPr>
          <w:rFonts w:ascii="Times New Roman" w:hAnsi="Times New Roman"/>
        </w:rPr>
        <w:t>shqyrton raportin e progresi</w:t>
      </w:r>
      <w:r w:rsidR="009B29EC" w:rsidRPr="00FE1540">
        <w:rPr>
          <w:rFonts w:ascii="Times New Roman" w:hAnsi="Times New Roman"/>
        </w:rPr>
        <w:t>t</w:t>
      </w:r>
      <w:r w:rsidR="0041494A" w:rsidRPr="00FE1540">
        <w:rPr>
          <w:rFonts w:ascii="Times New Roman" w:hAnsi="Times New Roman"/>
        </w:rPr>
        <w:t xml:space="preserve"> të </w:t>
      </w:r>
      <w:r w:rsidR="005D3600" w:rsidRPr="00FE1540">
        <w:rPr>
          <w:rFonts w:ascii="Times New Roman" w:hAnsi="Times New Roman"/>
        </w:rPr>
        <w:t>P</w:t>
      </w:r>
      <w:r w:rsidR="0041494A" w:rsidRPr="00FE1540">
        <w:rPr>
          <w:rFonts w:ascii="Times New Roman" w:hAnsi="Times New Roman"/>
        </w:rPr>
        <w:t xml:space="preserve">lanit të </w:t>
      </w:r>
      <w:r w:rsidR="009B29EC" w:rsidRPr="00FE1540">
        <w:rPr>
          <w:rFonts w:ascii="Times New Roman" w:hAnsi="Times New Roman"/>
        </w:rPr>
        <w:t>V</w:t>
      </w:r>
      <w:r w:rsidR="0041494A" w:rsidRPr="00FE1540">
        <w:rPr>
          <w:rFonts w:ascii="Times New Roman" w:hAnsi="Times New Roman"/>
        </w:rPr>
        <w:t>eprimi për zbatimin e rekomandimeve të lëna nga raportet e auditimit të jashtëm</w:t>
      </w:r>
      <w:r w:rsidR="00273E92" w:rsidRPr="00FE1540">
        <w:rPr>
          <w:rStyle w:val="FootnoteReference"/>
          <w:rFonts w:ascii="Times New Roman" w:hAnsi="Times New Roman"/>
        </w:rPr>
        <w:footnoteReference w:id="206"/>
      </w:r>
      <w:r w:rsidR="0041494A" w:rsidRPr="00FE1540">
        <w:rPr>
          <w:rFonts w:ascii="Times New Roman" w:hAnsi="Times New Roman"/>
        </w:rPr>
        <w:t>.</w:t>
      </w:r>
    </w:p>
    <w:p w:rsidR="00554616" w:rsidRPr="00FE1540" w:rsidRDefault="00554616" w:rsidP="00631C90">
      <w:pPr>
        <w:pStyle w:val="ListParagraph"/>
        <w:numPr>
          <w:ilvl w:val="0"/>
          <w:numId w:val="49"/>
        </w:numPr>
        <w:spacing w:before="120" w:after="0"/>
        <w:ind w:left="357" w:hanging="357"/>
        <w:contextualSpacing w:val="0"/>
        <w:jc w:val="both"/>
        <w:rPr>
          <w:rFonts w:ascii="Times New Roman" w:hAnsi="Times New Roman"/>
        </w:rPr>
      </w:pPr>
      <w:r w:rsidRPr="00FE1540">
        <w:rPr>
          <w:rFonts w:ascii="Times New Roman" w:hAnsi="Times New Roman"/>
        </w:rPr>
        <w:t>Këshilli vendos për auditimin e organet ekzekutive të Bashkisë, nga shoqëri të sp</w:t>
      </w:r>
      <w:r w:rsidR="009E6AEC" w:rsidRPr="00FE1540">
        <w:rPr>
          <w:rFonts w:ascii="Times New Roman" w:hAnsi="Times New Roman"/>
        </w:rPr>
        <w:t>ecializuara në fushën e audimit</w:t>
      </w:r>
      <w:r w:rsidR="009E6AEC" w:rsidRPr="00FE1540">
        <w:rPr>
          <w:rStyle w:val="FootnoteReference"/>
          <w:rFonts w:ascii="Times New Roman" w:hAnsi="Times New Roman"/>
        </w:rPr>
        <w:footnoteReference w:id="207"/>
      </w:r>
      <w:r w:rsidRPr="00FE1540">
        <w:rPr>
          <w:rFonts w:ascii="Times New Roman" w:hAnsi="Times New Roman"/>
        </w:rPr>
        <w:t>.</w:t>
      </w:r>
      <w:r w:rsidR="00CC5D72" w:rsidRPr="00FE1540">
        <w:rPr>
          <w:rFonts w:ascii="Times New Roman" w:hAnsi="Times New Roman"/>
        </w:rPr>
        <w:t xml:space="preserve"> Procedurat e përzgjedhjes së shoqërisë së specializuara kryhet nga Këshilli sipas përcaktimeve dhe procedurave n</w:t>
      </w:r>
      <w:r w:rsidR="0015259D" w:rsidRPr="00FE1540">
        <w:rPr>
          <w:rFonts w:ascii="Times New Roman" w:hAnsi="Times New Roman"/>
        </w:rPr>
        <w:t>ë</w:t>
      </w:r>
      <w:r w:rsidR="00CC5D72" w:rsidRPr="00FE1540">
        <w:rPr>
          <w:rFonts w:ascii="Times New Roman" w:hAnsi="Times New Roman"/>
        </w:rPr>
        <w:t xml:space="preserve"> vendimin e Këshillit dhe legjislacionit në fuqi. </w:t>
      </w:r>
    </w:p>
    <w:p w:rsidR="00996728" w:rsidRPr="00FE1540" w:rsidRDefault="00996728">
      <w:pPr>
        <w:spacing w:after="0" w:line="240" w:lineRule="auto"/>
        <w:rPr>
          <w:rFonts w:ascii="Times New Roman" w:eastAsia="Times New Roman" w:hAnsi="Times New Roman"/>
          <w:lang w:val="sq-AL"/>
        </w:rPr>
      </w:pPr>
      <w:r w:rsidRPr="00FE1540">
        <w:rPr>
          <w:rFonts w:ascii="Times New Roman" w:hAnsi="Times New Roman"/>
          <w:smallCaps/>
          <w:lang w:val="sq-AL"/>
        </w:rPr>
        <w:br w:type="page"/>
      </w:r>
    </w:p>
    <w:p w:rsidR="00805566" w:rsidRPr="00FE1540" w:rsidRDefault="00805566"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341" w:name="_Toc428679336"/>
      <w:bookmarkStart w:id="342" w:name="_Toc35915350"/>
      <w:r w:rsidRPr="00FE1540">
        <w:t>Kontabiliteti</w:t>
      </w:r>
      <w:bookmarkEnd w:id="341"/>
      <w:bookmarkEnd w:id="342"/>
    </w:p>
    <w:p w:rsidR="008C7960" w:rsidRPr="00FE1540" w:rsidRDefault="009A4B3B" w:rsidP="00631C90">
      <w:pPr>
        <w:pStyle w:val="ListParagraph"/>
        <w:numPr>
          <w:ilvl w:val="0"/>
          <w:numId w:val="130"/>
        </w:numPr>
        <w:spacing w:before="120" w:after="0"/>
        <w:ind w:left="426" w:hanging="426"/>
        <w:contextualSpacing w:val="0"/>
        <w:jc w:val="both"/>
        <w:rPr>
          <w:rFonts w:ascii="Times New Roman" w:hAnsi="Times New Roman"/>
        </w:rPr>
      </w:pPr>
      <w:r w:rsidRPr="00FE1540">
        <w:rPr>
          <w:rFonts w:ascii="Times New Roman" w:hAnsi="Times New Roman"/>
        </w:rPr>
        <w:t>Këshilli miraton procedurat dhe rregullat për menaxhimin e aktiveve</w:t>
      </w:r>
      <w:r w:rsidR="00F90414" w:rsidRPr="00FE1540">
        <w:rPr>
          <w:rFonts w:ascii="Times New Roman" w:hAnsi="Times New Roman"/>
        </w:rPr>
        <w:t>,</w:t>
      </w:r>
      <w:r w:rsidRPr="00FE1540">
        <w:rPr>
          <w:rFonts w:ascii="Times New Roman" w:hAnsi="Times New Roman"/>
        </w:rPr>
        <w:t xml:space="preserve"> në kuadër të sistemit të kontabilitetit të Bashkisë</w:t>
      </w:r>
      <w:r w:rsidR="00E055D6" w:rsidRPr="00FE1540">
        <w:rPr>
          <w:rStyle w:val="FootnoteReference"/>
          <w:rFonts w:ascii="Times New Roman" w:hAnsi="Times New Roman"/>
        </w:rPr>
        <w:footnoteReference w:id="208"/>
      </w:r>
      <w:r w:rsidR="00F90414" w:rsidRPr="00FE1540">
        <w:rPr>
          <w:rFonts w:ascii="Times New Roman" w:hAnsi="Times New Roman"/>
        </w:rPr>
        <w:t>, të propozuara nga Kryetari i Bashkisë</w:t>
      </w:r>
      <w:r w:rsidR="00540156" w:rsidRPr="00FE1540">
        <w:rPr>
          <w:rFonts w:ascii="Times New Roman" w:hAnsi="Times New Roman"/>
        </w:rPr>
        <w:t>,</w:t>
      </w:r>
    </w:p>
    <w:p w:rsidR="009A4275" w:rsidRPr="00FE1540" w:rsidRDefault="00DA4347" w:rsidP="00631C90">
      <w:pPr>
        <w:pStyle w:val="ListParagraph"/>
        <w:numPr>
          <w:ilvl w:val="0"/>
          <w:numId w:val="130"/>
        </w:numPr>
        <w:spacing w:before="120" w:after="0"/>
        <w:ind w:left="426" w:hanging="426"/>
        <w:contextualSpacing w:val="0"/>
        <w:jc w:val="both"/>
        <w:rPr>
          <w:rFonts w:ascii="Times New Roman" w:hAnsi="Times New Roman"/>
        </w:rPr>
      </w:pPr>
      <w:r w:rsidRPr="00FE1540">
        <w:rPr>
          <w:rFonts w:ascii="Times New Roman" w:hAnsi="Times New Roman"/>
        </w:rPr>
        <w:t>Komisioni i Financave dhe Buxhetit shqyrton procedurat, rregullat dhe informacionin, për sa më sipër, dhe i propozon Këshillit miratimin e masave dhe veprimeve që duhet të ndërmarrë Bashkia..</w:t>
      </w:r>
    </w:p>
    <w:p w:rsidR="00540156" w:rsidRPr="00FE1540" w:rsidRDefault="00DA4347" w:rsidP="00631C90">
      <w:pPr>
        <w:pStyle w:val="ListParagraph"/>
        <w:numPr>
          <w:ilvl w:val="0"/>
          <w:numId w:val="130"/>
        </w:numPr>
        <w:spacing w:before="120" w:after="0"/>
        <w:ind w:left="426" w:hanging="426"/>
        <w:contextualSpacing w:val="0"/>
        <w:jc w:val="both"/>
        <w:rPr>
          <w:rFonts w:ascii="Times New Roman" w:hAnsi="Times New Roman"/>
        </w:rPr>
      </w:pPr>
      <w:r w:rsidRPr="00FE1540">
        <w:rPr>
          <w:rFonts w:ascii="Times New Roman" w:hAnsi="Times New Roman"/>
        </w:rPr>
        <w:t>Këshilli shqyrton informacioni në lidhje me transferimin dhe asgjësimin e aktiveve të trupëzuara, informacion i cili është pjesë e dokumentit të buxhetit dhe e raportit vjetor të zbatimit të buxhetit</w:t>
      </w:r>
      <w:r w:rsidRPr="00FE1540">
        <w:rPr>
          <w:rStyle w:val="FootnoteReference"/>
          <w:rFonts w:ascii="Times New Roman" w:hAnsi="Times New Roman"/>
        </w:rPr>
        <w:footnoteReference w:id="209"/>
      </w:r>
      <w:r w:rsidRPr="00FE1540">
        <w:rPr>
          <w:rFonts w:ascii="Times New Roman" w:hAnsi="Times New Roman"/>
        </w:rPr>
        <w:t>.</w:t>
      </w:r>
    </w:p>
    <w:p w:rsidR="00BE2D27" w:rsidRPr="00FE1540" w:rsidRDefault="00BE2D27"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343" w:name="_Toc428679337"/>
      <w:bookmarkStart w:id="344" w:name="_Toc35915351"/>
      <w:r w:rsidRPr="00FE1540">
        <w:t>Performanca e Bashkisë</w:t>
      </w:r>
      <w:bookmarkEnd w:id="343"/>
      <w:bookmarkEnd w:id="344"/>
    </w:p>
    <w:p w:rsidR="00BE2D27" w:rsidRPr="00FE1540" w:rsidRDefault="00DA4347" w:rsidP="00631C90">
      <w:pPr>
        <w:pStyle w:val="ListParagraph"/>
        <w:numPr>
          <w:ilvl w:val="0"/>
          <w:numId w:val="168"/>
        </w:numPr>
        <w:spacing w:before="120" w:after="0"/>
        <w:ind w:left="426" w:hanging="426"/>
        <w:contextualSpacing w:val="0"/>
        <w:jc w:val="both"/>
        <w:rPr>
          <w:rFonts w:ascii="Times New Roman" w:hAnsi="Times New Roman"/>
        </w:rPr>
      </w:pPr>
      <w:r w:rsidRPr="00FE1540">
        <w:rPr>
          <w:rFonts w:ascii="Times New Roman" w:hAnsi="Times New Roman"/>
        </w:rPr>
        <w:t xml:space="preserve">Këshilli shqyrton raportin vjetor të performancë së Bashkisë të paraqitur nga Kryetari i Bashkisë </w:t>
      </w:r>
      <w:r w:rsidRPr="00FE1540">
        <w:rPr>
          <w:rStyle w:val="FootnoteReference"/>
          <w:rFonts w:ascii="Times New Roman" w:hAnsi="Times New Roman"/>
        </w:rPr>
        <w:footnoteReference w:id="210"/>
      </w:r>
      <w:r w:rsidRPr="00FE1540">
        <w:rPr>
          <w:rFonts w:ascii="Times New Roman" w:hAnsi="Times New Roman"/>
        </w:rPr>
        <w:t>në mbledhjen ku shqyrton raportin e konsoliduar të zbatimit të buxhetit vendor.</w:t>
      </w:r>
    </w:p>
    <w:p w:rsidR="00BF14C2" w:rsidRPr="00FE1540" w:rsidRDefault="00DA4347" w:rsidP="00631C90">
      <w:pPr>
        <w:pStyle w:val="ListParagraph"/>
        <w:numPr>
          <w:ilvl w:val="0"/>
          <w:numId w:val="168"/>
        </w:numPr>
        <w:spacing w:before="120" w:after="0"/>
        <w:ind w:left="426" w:hanging="426"/>
        <w:contextualSpacing w:val="0"/>
        <w:jc w:val="both"/>
        <w:rPr>
          <w:rFonts w:ascii="Times New Roman" w:hAnsi="Times New Roman"/>
        </w:rPr>
      </w:pPr>
      <w:r w:rsidRPr="00FE1540">
        <w:rPr>
          <w:rFonts w:ascii="Times New Roman" w:hAnsi="Times New Roman"/>
        </w:rPr>
        <w:t>Këshilli shqyrton çdo vit treguesit financiarë për të vlerësuar qëndrueshmërinë financiare të Bashkisë, të cilët i referohen vitit të fundit, vitit korent dhe tre viteve të ardhshme</w:t>
      </w:r>
      <w:r w:rsidRPr="00FE1540">
        <w:rPr>
          <w:rStyle w:val="FootnoteReference"/>
          <w:rFonts w:ascii="Times New Roman" w:hAnsi="Times New Roman"/>
        </w:rPr>
        <w:footnoteReference w:id="211"/>
      </w:r>
      <w:r w:rsidRPr="00FE1540">
        <w:rPr>
          <w:rFonts w:ascii="Times New Roman" w:hAnsi="Times New Roman"/>
          <w:highlight w:val="yellow"/>
        </w:rPr>
        <w:t>(Sh</w:t>
      </w:r>
      <w:bookmarkStart w:id="345" w:name="_GoBack"/>
      <w:bookmarkEnd w:id="345"/>
      <w:r w:rsidRPr="00FE1540">
        <w:rPr>
          <w:rFonts w:ascii="Times New Roman" w:hAnsi="Times New Roman"/>
          <w:highlight w:val="yellow"/>
        </w:rPr>
        <w:t>tojca nr. __________</w:t>
      </w:r>
      <w:r w:rsidR="00996728" w:rsidRPr="00FE1540">
        <w:rPr>
          <w:rFonts w:ascii="Times New Roman" w:hAnsi="Times New Roman"/>
          <w:highlight w:val="yellow"/>
        </w:rPr>
        <w:t>)</w:t>
      </w:r>
      <w:r w:rsidRPr="00FE1540">
        <w:rPr>
          <w:rFonts w:ascii="Times New Roman" w:hAnsi="Times New Roman"/>
          <w:highlight w:val="yellow"/>
        </w:rPr>
        <w:t>.</w:t>
      </w:r>
    </w:p>
    <w:p w:rsidR="00CD41A7" w:rsidRPr="00FE1540" w:rsidRDefault="00DA4347" w:rsidP="00631C90">
      <w:pPr>
        <w:pStyle w:val="ListParagraph"/>
        <w:numPr>
          <w:ilvl w:val="0"/>
          <w:numId w:val="168"/>
        </w:numPr>
        <w:spacing w:before="120" w:after="0"/>
        <w:ind w:left="426" w:hanging="426"/>
        <w:contextualSpacing w:val="0"/>
        <w:jc w:val="both"/>
        <w:rPr>
          <w:rFonts w:ascii="Times New Roman" w:hAnsi="Times New Roman"/>
        </w:rPr>
      </w:pPr>
      <w:r w:rsidRPr="00FE1540">
        <w:rPr>
          <w:rFonts w:ascii="Times New Roman" w:hAnsi="Times New Roman"/>
        </w:rPr>
        <w:t>Raporti vjetor i performancë dhe treguesit financiarë për vlerësimin e qëndrueshmërisë financiare të Bashkisë shqyrtohen paraprakisht nga Komisioni për Financat dhe Buxhetin, i cili i paraqet Këshillit raportin me vlerësimet dhe rekomandimet për përmirësime.</w:t>
      </w:r>
    </w:p>
    <w:p w:rsidR="00AB54BB" w:rsidRPr="00FE1540" w:rsidRDefault="006735F5" w:rsidP="008C3049">
      <w:pPr>
        <w:pStyle w:val="Heading2"/>
      </w:pPr>
      <w:bookmarkStart w:id="346" w:name="_Toc428679338"/>
      <w:bookmarkStart w:id="347" w:name="_Toc35915352"/>
      <w:r w:rsidRPr="00FE1540">
        <w:t>KREU I</w:t>
      </w:r>
      <w:r w:rsidR="00D94249" w:rsidRPr="00FE1540">
        <w:t>I</w:t>
      </w:r>
      <w:r w:rsidRPr="00FE1540">
        <w:t xml:space="preserve">. SHQYRTIMIT I RASTEVE TË VESHTIRËSIVE FINANCIAREDHE </w:t>
      </w:r>
      <w:bookmarkEnd w:id="335"/>
      <w:bookmarkEnd w:id="336"/>
      <w:bookmarkEnd w:id="337"/>
      <w:bookmarkEnd w:id="338"/>
      <w:r w:rsidRPr="00FE1540">
        <w:t>PAAFTËSISË PAGUESE</w:t>
      </w:r>
      <w:bookmarkEnd w:id="346"/>
      <w:bookmarkEnd w:id="347"/>
    </w:p>
    <w:p w:rsidR="00D92ABB" w:rsidRPr="00FE1540" w:rsidRDefault="00D92ABB"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bookmarkStart w:id="348" w:name="_Toc212291145"/>
    </w:p>
    <w:p w:rsidR="00EE7E77" w:rsidRPr="00FE1540" w:rsidRDefault="008A281A" w:rsidP="008D4491">
      <w:pPr>
        <w:pStyle w:val="Heading4"/>
      </w:pPr>
      <w:bookmarkStart w:id="349" w:name="_Toc428679339"/>
      <w:bookmarkStart w:id="350" w:name="_Toc35915353"/>
      <w:r w:rsidRPr="00FE1540">
        <w:t xml:space="preserve">Probleme </w:t>
      </w:r>
      <w:r w:rsidR="00FA1EDA" w:rsidRPr="00FE1540">
        <w:t xml:space="preserve">dhe Vështirësitë </w:t>
      </w:r>
      <w:r w:rsidRPr="00FE1540">
        <w:t>Financiare</w:t>
      </w:r>
      <w:bookmarkEnd w:id="349"/>
      <w:bookmarkEnd w:id="350"/>
    </w:p>
    <w:p w:rsidR="00D92ABB" w:rsidRPr="00FE1540" w:rsidRDefault="00D92ABB" w:rsidP="00631C90">
      <w:pPr>
        <w:pStyle w:val="ListParagraph"/>
        <w:numPr>
          <w:ilvl w:val="0"/>
          <w:numId w:val="132"/>
        </w:numPr>
        <w:spacing w:before="120" w:after="0"/>
        <w:ind w:left="426" w:hanging="426"/>
        <w:contextualSpacing w:val="0"/>
        <w:jc w:val="both"/>
        <w:rPr>
          <w:rFonts w:ascii="Times New Roman" w:hAnsi="Times New Roman"/>
        </w:rPr>
      </w:pPr>
      <w:r w:rsidRPr="00FE1540">
        <w:rPr>
          <w:rFonts w:ascii="Times New Roman" w:hAnsi="Times New Roman"/>
        </w:rPr>
        <w:t>Këshillin shqyrton informacionin dhe propozimin për masat që duhen marrë</w:t>
      </w:r>
      <w:r w:rsidR="00F44AA0" w:rsidRPr="00FE1540">
        <w:rPr>
          <w:rFonts w:ascii="Times New Roman" w:hAnsi="Times New Roman"/>
        </w:rPr>
        <w:t xml:space="preserve"> për vështirësinë financiare të Bashkisë</w:t>
      </w:r>
      <w:r w:rsidRPr="00FE1540">
        <w:rPr>
          <w:rFonts w:ascii="Times New Roman" w:hAnsi="Times New Roman"/>
        </w:rPr>
        <w:t>, të dërguar nga Kryetari i Bashkisë, nëse në muajin pasues totali në vlerë i detyrimeve financiare të konstatuara dhe të papaguara tejkalon nivelin prej 20 për qind të s</w:t>
      </w:r>
      <w:r w:rsidR="00383B34" w:rsidRPr="00FE1540">
        <w:rPr>
          <w:rFonts w:ascii="Times New Roman" w:hAnsi="Times New Roman"/>
        </w:rPr>
        <w:t>hpenzimeve vjetore të miratuara</w:t>
      </w:r>
      <w:r w:rsidR="000163E4" w:rsidRPr="00FE1540">
        <w:rPr>
          <w:rStyle w:val="FootnoteReference"/>
          <w:rFonts w:ascii="Times New Roman" w:hAnsi="Times New Roman"/>
        </w:rPr>
        <w:footnoteReference w:id="212"/>
      </w:r>
      <w:r w:rsidRPr="00FE1540">
        <w:rPr>
          <w:rFonts w:ascii="Times New Roman" w:hAnsi="Times New Roman"/>
        </w:rPr>
        <w:t>.</w:t>
      </w:r>
    </w:p>
    <w:p w:rsidR="008A281A" w:rsidRPr="00FE1540" w:rsidRDefault="00146FB0" w:rsidP="00631C90">
      <w:pPr>
        <w:pStyle w:val="ListParagraph"/>
        <w:numPr>
          <w:ilvl w:val="0"/>
          <w:numId w:val="132"/>
        </w:numPr>
        <w:spacing w:before="120" w:after="0"/>
        <w:ind w:left="426" w:hanging="426"/>
        <w:contextualSpacing w:val="0"/>
        <w:jc w:val="both"/>
        <w:rPr>
          <w:rFonts w:ascii="Times New Roman" w:hAnsi="Times New Roman"/>
        </w:rPr>
      </w:pPr>
      <w:r w:rsidRPr="00FE1540">
        <w:rPr>
          <w:rFonts w:ascii="Times New Roman" w:hAnsi="Times New Roman"/>
        </w:rPr>
        <w:t>Këshillit shqyrton dhe miraton, brenda 15 ditëve nga data e paraqitjes</w:t>
      </w:r>
      <w:r w:rsidR="0095041B" w:rsidRPr="00FE1540">
        <w:rPr>
          <w:rFonts w:ascii="Times New Roman" w:hAnsi="Times New Roman"/>
        </w:rPr>
        <w:t xml:space="preserve">së </w:t>
      </w:r>
      <w:r w:rsidRPr="00FE1540">
        <w:rPr>
          <w:rFonts w:ascii="Times New Roman" w:hAnsi="Times New Roman"/>
        </w:rPr>
        <w:t>planin për daljen nga situata e vështirë</w:t>
      </w:r>
      <w:r w:rsidR="00FA1EDA" w:rsidRPr="00FE1540">
        <w:rPr>
          <w:rFonts w:ascii="Times New Roman" w:hAnsi="Times New Roman"/>
        </w:rPr>
        <w:t>sisë</w:t>
      </w:r>
      <w:r w:rsidRPr="00FE1540">
        <w:rPr>
          <w:rFonts w:ascii="Times New Roman" w:hAnsi="Times New Roman"/>
        </w:rPr>
        <w:t xml:space="preserve"> financiare </w:t>
      </w:r>
      <w:r w:rsidR="00E21C67" w:rsidRPr="00FE1540">
        <w:rPr>
          <w:rFonts w:ascii="Times New Roman" w:hAnsi="Times New Roman"/>
        </w:rPr>
        <w:t>dhe alternativat përkatëse</w:t>
      </w:r>
      <w:r w:rsidR="000163E4" w:rsidRPr="00FE1540">
        <w:rPr>
          <w:rStyle w:val="FootnoteReference"/>
          <w:rFonts w:ascii="Times New Roman" w:hAnsi="Times New Roman"/>
        </w:rPr>
        <w:footnoteReference w:id="213"/>
      </w:r>
      <w:r w:rsidRPr="00FE1540">
        <w:rPr>
          <w:rFonts w:ascii="Times New Roman" w:hAnsi="Times New Roman"/>
        </w:rPr>
        <w:t>, të paraqitur nga Kryetari i Bashkisë 20 ditë mbas konstatimit nga ana e këtij të fundit se Bashkia është në vështirësi fina</w:t>
      </w:r>
      <w:r w:rsidR="0095041B" w:rsidRPr="00FE1540">
        <w:rPr>
          <w:rFonts w:ascii="Times New Roman" w:hAnsi="Times New Roman"/>
        </w:rPr>
        <w:t>n</w:t>
      </w:r>
      <w:r w:rsidRPr="00FE1540">
        <w:rPr>
          <w:rFonts w:ascii="Times New Roman" w:hAnsi="Times New Roman"/>
        </w:rPr>
        <w:t>ciare</w:t>
      </w:r>
      <w:r w:rsidR="000163E4" w:rsidRPr="00FE1540">
        <w:rPr>
          <w:rStyle w:val="FootnoteReference"/>
          <w:rFonts w:ascii="Times New Roman" w:hAnsi="Times New Roman"/>
        </w:rPr>
        <w:footnoteReference w:id="214"/>
      </w:r>
      <w:r w:rsidR="008A281A" w:rsidRPr="00FE1540">
        <w:rPr>
          <w:rFonts w:ascii="Times New Roman" w:hAnsi="Times New Roman"/>
        </w:rPr>
        <w:t>.</w:t>
      </w:r>
    </w:p>
    <w:p w:rsidR="001968B6" w:rsidRPr="00FE1540" w:rsidRDefault="001968B6">
      <w:pPr>
        <w:spacing w:after="0" w:line="240" w:lineRule="auto"/>
        <w:rPr>
          <w:rFonts w:ascii="Times New Roman" w:eastAsia="Times New Roman" w:hAnsi="Times New Roman"/>
          <w:lang w:val="sq-AL"/>
        </w:rPr>
      </w:pPr>
      <w:r w:rsidRPr="00FE1540">
        <w:rPr>
          <w:rFonts w:ascii="Times New Roman" w:hAnsi="Times New Roman"/>
          <w:smallCaps/>
          <w:lang w:val="sq-AL"/>
        </w:rPr>
        <w:br w:type="page"/>
      </w:r>
    </w:p>
    <w:p w:rsidR="00E21C67" w:rsidRPr="00FE1540" w:rsidRDefault="00E21C67"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351" w:name="_Toc428679341"/>
      <w:bookmarkStart w:id="352" w:name="_Toc35915354"/>
      <w:r w:rsidRPr="00FE1540">
        <w:t>Vështirësi Serioze Financiare</w:t>
      </w:r>
      <w:bookmarkEnd w:id="351"/>
      <w:bookmarkEnd w:id="352"/>
    </w:p>
    <w:p w:rsidR="00E21C67" w:rsidRPr="00FE1540" w:rsidRDefault="006E0873" w:rsidP="00631C90">
      <w:pPr>
        <w:pStyle w:val="ListParagraph"/>
        <w:numPr>
          <w:ilvl w:val="0"/>
          <w:numId w:val="131"/>
        </w:numPr>
        <w:spacing w:before="120" w:after="0"/>
        <w:ind w:left="426" w:hanging="426"/>
        <w:contextualSpacing w:val="0"/>
        <w:jc w:val="both"/>
        <w:rPr>
          <w:rFonts w:ascii="Times New Roman" w:hAnsi="Times New Roman"/>
        </w:rPr>
      </w:pPr>
      <w:r w:rsidRPr="00FE1540">
        <w:rPr>
          <w:rFonts w:ascii="Times New Roman" w:hAnsi="Times New Roman"/>
        </w:rPr>
        <w:t xml:space="preserve">Këshilli shqyrton </w:t>
      </w:r>
      <w:r w:rsidR="00783185" w:rsidRPr="00FE1540">
        <w:rPr>
          <w:rFonts w:ascii="Times New Roman" w:hAnsi="Times New Roman"/>
        </w:rPr>
        <w:t>informacionin e p</w:t>
      </w:r>
      <w:r w:rsidR="005E2FF9" w:rsidRPr="00FE1540">
        <w:rPr>
          <w:rFonts w:ascii="Times New Roman" w:hAnsi="Times New Roman"/>
        </w:rPr>
        <w:t>ërgatitur</w:t>
      </w:r>
      <w:r w:rsidR="00783185" w:rsidRPr="00FE1540">
        <w:rPr>
          <w:rFonts w:ascii="Times New Roman" w:hAnsi="Times New Roman"/>
        </w:rPr>
        <w:t xml:space="preserve"> nga Kryetari i Bashkisë </w:t>
      </w:r>
      <w:r w:rsidR="005E2FF9" w:rsidRPr="00FE1540">
        <w:rPr>
          <w:rFonts w:ascii="Times New Roman" w:hAnsi="Times New Roman"/>
        </w:rPr>
        <w:t xml:space="preserve">për situatënnë </w:t>
      </w:r>
      <w:r w:rsidRPr="00FE1540">
        <w:rPr>
          <w:rFonts w:ascii="Times New Roman" w:hAnsi="Times New Roman"/>
        </w:rPr>
        <w:t>vështirë serioze financiare (</w:t>
      </w:r>
      <w:r w:rsidRPr="00FE1540">
        <w:rPr>
          <w:rFonts w:ascii="Times New Roman" w:hAnsi="Times New Roman"/>
          <w:i/>
        </w:rPr>
        <w:t>kur borxhet afatgjata dhe detyrimet e papaguara ndaj palëve të treta përbëjnë mbi 80 për qind të shpenzimeve vjetore të miratuara</w:t>
      </w:r>
      <w:r w:rsidRPr="00FE1540">
        <w:rPr>
          <w:rFonts w:ascii="Times New Roman" w:hAnsi="Times New Roman"/>
        </w:rPr>
        <w:t xml:space="preserve">) </w:t>
      </w:r>
      <w:r w:rsidR="005E2FF9" w:rsidRPr="00FE1540">
        <w:rPr>
          <w:rFonts w:ascii="Times New Roman" w:hAnsi="Times New Roman"/>
        </w:rPr>
        <w:t>në të cilën ndodhet Bashkia</w:t>
      </w:r>
      <w:r w:rsidR="000D764F" w:rsidRPr="00FE1540">
        <w:rPr>
          <w:rFonts w:ascii="Times New Roman" w:hAnsi="Times New Roman"/>
        </w:rPr>
        <w:t>.</w:t>
      </w:r>
      <w:r w:rsidR="000163E4" w:rsidRPr="00FE1540">
        <w:rPr>
          <w:rStyle w:val="FootnoteReference"/>
          <w:rFonts w:ascii="Times New Roman" w:hAnsi="Times New Roman"/>
        </w:rPr>
        <w:footnoteReference w:id="215"/>
      </w:r>
    </w:p>
    <w:p w:rsidR="00EE1E7C" w:rsidRPr="00FE1540" w:rsidRDefault="00EE1E7C" w:rsidP="00631C90">
      <w:pPr>
        <w:pStyle w:val="ListParagraph"/>
        <w:numPr>
          <w:ilvl w:val="0"/>
          <w:numId w:val="131"/>
        </w:numPr>
        <w:spacing w:before="120" w:after="0"/>
        <w:ind w:left="426" w:hanging="426"/>
        <w:contextualSpacing w:val="0"/>
        <w:jc w:val="both"/>
        <w:rPr>
          <w:rFonts w:ascii="Times New Roman" w:hAnsi="Times New Roman"/>
        </w:rPr>
      </w:pPr>
      <w:r w:rsidRPr="00FE1540">
        <w:rPr>
          <w:rFonts w:ascii="Times New Roman" w:hAnsi="Times New Roman"/>
          <w:lang w:val="sq-AL"/>
        </w:rPr>
        <w:t xml:space="preserve">Në rasti kur Këshilli i Ministrave shpall Bashkinë në mbikëqyrje financiare, </w:t>
      </w:r>
      <w:r w:rsidR="00563633" w:rsidRPr="00FE1540">
        <w:rPr>
          <w:rFonts w:ascii="Times New Roman" w:hAnsi="Times New Roman"/>
          <w:lang w:val="sq-AL"/>
        </w:rPr>
        <w:t>si masë për daljen nga situata e vështirësis</w:t>
      </w:r>
      <w:r w:rsidR="00100C32" w:rsidRPr="00FE1540">
        <w:rPr>
          <w:rFonts w:ascii="Times New Roman" w:hAnsi="Times New Roman"/>
          <w:lang w:val="sq-AL"/>
        </w:rPr>
        <w:t>ë</w:t>
      </w:r>
      <w:r w:rsidR="00563633" w:rsidRPr="00FE1540">
        <w:rPr>
          <w:rFonts w:ascii="Times New Roman" w:hAnsi="Times New Roman"/>
          <w:lang w:val="sq-AL"/>
        </w:rPr>
        <w:t xml:space="preserve"> serioze financiare, </w:t>
      </w:r>
      <w:r w:rsidRPr="00FE1540">
        <w:rPr>
          <w:rFonts w:ascii="Times New Roman" w:hAnsi="Times New Roman"/>
          <w:lang w:val="sq-AL"/>
        </w:rPr>
        <w:t>Këshilli nuk mund të: i) marrë asnjë vendim që mund të çojë në shtimin e detyrimeve financiare të Bashkisë; ii) të vendosë shërbime të reja publike, të themelojë sipërmarrje publike apo çdo institucion tjetër; iii) të shlyejë asnjë detyrim financiar, të krijuar para shpalljes së rastit të vështirësisë financiare, përveç detyrimeve të përcaktuara shprehimisht në planin e rehabilitimit financiar të Bashkisë</w:t>
      </w:r>
      <w:r w:rsidR="001968B6" w:rsidRPr="00FE1540">
        <w:rPr>
          <w:rFonts w:ascii="Times New Roman" w:hAnsi="Times New Roman"/>
          <w:lang w:val="sq-AL"/>
        </w:rPr>
        <w:t>.</w:t>
      </w:r>
      <w:r w:rsidR="000163E4" w:rsidRPr="00FE1540">
        <w:rPr>
          <w:rStyle w:val="FootnoteReference"/>
          <w:rFonts w:ascii="Times New Roman" w:hAnsi="Times New Roman"/>
        </w:rPr>
        <w:footnoteReference w:id="216"/>
      </w:r>
    </w:p>
    <w:p w:rsidR="00EE1E7C" w:rsidRPr="00FE1540" w:rsidRDefault="00EE1E7C" w:rsidP="00631C90">
      <w:pPr>
        <w:pStyle w:val="ListParagraph"/>
        <w:numPr>
          <w:ilvl w:val="0"/>
          <w:numId w:val="131"/>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Këshilli, brenda 30 ditëve nga shpallja e Bashkisë në mbikëqyrje financiare</w:t>
      </w:r>
      <w:r w:rsidR="00100C32" w:rsidRPr="00FE1540">
        <w:rPr>
          <w:rFonts w:ascii="Times New Roman" w:hAnsi="Times New Roman"/>
          <w:lang w:val="sq-AL"/>
        </w:rPr>
        <w:t>,</w:t>
      </w:r>
      <w:r w:rsidRPr="00FE1540">
        <w:rPr>
          <w:rFonts w:ascii="Times New Roman" w:hAnsi="Times New Roman"/>
          <w:lang w:val="sq-AL"/>
        </w:rPr>
        <w:t xml:space="preserve"> miraton </w:t>
      </w:r>
      <w:r w:rsidR="00100C32" w:rsidRPr="00FE1540">
        <w:rPr>
          <w:rFonts w:ascii="Times New Roman" w:hAnsi="Times New Roman"/>
          <w:lang w:val="sq-AL"/>
        </w:rPr>
        <w:t>p</w:t>
      </w:r>
      <w:r w:rsidRPr="00FE1540">
        <w:rPr>
          <w:rFonts w:ascii="Times New Roman" w:hAnsi="Times New Roman"/>
          <w:lang w:val="sq-AL"/>
        </w:rPr>
        <w:t xml:space="preserve">lanin e rehabilitimi financiar, që përgatitet dhe propozohet nga Kryetari i Bashkisë me asistencën e Ministrisë së Financave, </w:t>
      </w:r>
      <w:r w:rsidR="008E1473" w:rsidRPr="00FE1540">
        <w:rPr>
          <w:rFonts w:ascii="Times New Roman" w:hAnsi="Times New Roman"/>
          <w:lang w:val="sq-AL"/>
        </w:rPr>
        <w:t>plan i cilin i dorëzohet</w:t>
      </w:r>
      <w:r w:rsidRPr="00FE1540">
        <w:rPr>
          <w:rFonts w:ascii="Times New Roman" w:hAnsi="Times New Roman"/>
          <w:lang w:val="sq-AL"/>
        </w:rPr>
        <w:t xml:space="preserve"> për miratim </w:t>
      </w:r>
      <w:r w:rsidR="00100C32" w:rsidRPr="00FE1540">
        <w:rPr>
          <w:rFonts w:ascii="Times New Roman" w:hAnsi="Times New Roman"/>
          <w:lang w:val="sq-AL"/>
        </w:rPr>
        <w:t xml:space="preserve">në </w:t>
      </w:r>
      <w:r w:rsidRPr="00FE1540">
        <w:rPr>
          <w:rFonts w:ascii="Times New Roman" w:hAnsi="Times New Roman"/>
          <w:lang w:val="sq-AL"/>
        </w:rPr>
        <w:t>Ministri</w:t>
      </w:r>
      <w:r w:rsidR="00100C32" w:rsidRPr="00FE1540">
        <w:rPr>
          <w:rFonts w:ascii="Times New Roman" w:hAnsi="Times New Roman"/>
          <w:lang w:val="sq-AL"/>
        </w:rPr>
        <w:t>n</w:t>
      </w:r>
      <w:r w:rsidRPr="00FE1540">
        <w:rPr>
          <w:rFonts w:ascii="Times New Roman" w:hAnsi="Times New Roman"/>
          <w:lang w:val="sq-AL"/>
        </w:rPr>
        <w:t xml:space="preserve">ë </w:t>
      </w:r>
      <w:r w:rsidR="00100C32" w:rsidRPr="00FE1540">
        <w:rPr>
          <w:rFonts w:ascii="Times New Roman" w:hAnsi="Times New Roman"/>
          <w:lang w:val="sq-AL"/>
        </w:rPr>
        <w:t>e</w:t>
      </w:r>
      <w:r w:rsidRPr="00FE1540">
        <w:rPr>
          <w:rFonts w:ascii="Times New Roman" w:hAnsi="Times New Roman"/>
          <w:lang w:val="sq-AL"/>
        </w:rPr>
        <w:t xml:space="preserve"> Financave.</w:t>
      </w:r>
    </w:p>
    <w:p w:rsidR="00760011" w:rsidRPr="00FE1540" w:rsidRDefault="00760011"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760011" w:rsidP="008D4491">
      <w:pPr>
        <w:pStyle w:val="Heading4"/>
      </w:pPr>
      <w:bookmarkStart w:id="353" w:name="_Toc428679342"/>
      <w:bookmarkStart w:id="354" w:name="_Toc35915355"/>
      <w:r w:rsidRPr="00FE1540">
        <w:t>Situata e paaftësisë paguese</w:t>
      </w:r>
      <w:bookmarkEnd w:id="353"/>
      <w:bookmarkEnd w:id="354"/>
    </w:p>
    <w:p w:rsidR="00DB0EFC" w:rsidRPr="00FE1540" w:rsidRDefault="00DB0EFC" w:rsidP="00631C90">
      <w:pPr>
        <w:pStyle w:val="ListParagraph"/>
        <w:numPr>
          <w:ilvl w:val="0"/>
          <w:numId w:val="160"/>
        </w:numPr>
        <w:spacing w:after="0"/>
        <w:ind w:left="426" w:hanging="426"/>
        <w:jc w:val="both"/>
        <w:rPr>
          <w:rFonts w:ascii="Times New Roman" w:hAnsi="Times New Roman"/>
        </w:rPr>
      </w:pPr>
      <w:r w:rsidRPr="00FE1540">
        <w:rPr>
          <w:rFonts w:ascii="Times New Roman" w:hAnsi="Times New Roman"/>
        </w:rPr>
        <w:t xml:space="preserve">Këshilli shqyrton informacionin e përgatitur nga Kryetari i Bashkisë për situatën </w:t>
      </w:r>
      <w:r w:rsidRPr="00FE1540">
        <w:rPr>
          <w:rFonts w:ascii="Times New Roman" w:hAnsi="Times New Roman"/>
          <w:lang w:val="sq-AL"/>
        </w:rPr>
        <w:t>e paaftësisë paguese</w:t>
      </w:r>
      <w:r w:rsidR="00BC07FA" w:rsidRPr="00FE1540">
        <w:rPr>
          <w:rFonts w:ascii="Times New Roman" w:hAnsi="Times New Roman"/>
          <w:lang w:val="sq-AL"/>
        </w:rPr>
        <w:t xml:space="preserve"> të Bashkisë</w:t>
      </w:r>
      <w:r w:rsidRPr="00FE1540">
        <w:rPr>
          <w:rFonts w:ascii="Times New Roman" w:hAnsi="Times New Roman"/>
        </w:rPr>
        <w:t xml:space="preserve"> (</w:t>
      </w:r>
      <w:r w:rsidR="008A5B9F" w:rsidRPr="00FE1540">
        <w:rPr>
          <w:rFonts w:ascii="Times New Roman" w:hAnsi="Times New Roman"/>
          <w:i/>
        </w:rPr>
        <w:t xml:space="preserve">nëse </w:t>
      </w:r>
      <w:r w:rsidR="00751B0F" w:rsidRPr="00FE1540">
        <w:rPr>
          <w:rFonts w:ascii="Times New Roman" w:hAnsi="Times New Roman"/>
          <w:i/>
        </w:rPr>
        <w:t xml:space="preserve">Kryetari i Bashkisë </w:t>
      </w:r>
      <w:r w:rsidR="008A5B9F" w:rsidRPr="00FE1540">
        <w:rPr>
          <w:rFonts w:ascii="Times New Roman" w:hAnsi="Times New Roman"/>
          <w:i/>
        </w:rPr>
        <w:t>nuk arrin të zbatojë planin e rehabilitimit financiar dhe/ose nëse raporti i borxheve afatgjata dhe detyrimeve të papaguara ndaj shpenzimeve vjetore të miratuara është më i lartë sesa 1.3</w:t>
      </w:r>
      <w:r w:rsidRPr="00FE1540">
        <w:rPr>
          <w:rFonts w:ascii="Times New Roman" w:hAnsi="Times New Roman"/>
          <w:i/>
        </w:rPr>
        <w:t>)</w:t>
      </w:r>
      <w:r w:rsidRPr="00FE1540">
        <w:rPr>
          <w:rFonts w:ascii="Times New Roman" w:hAnsi="Times New Roman"/>
        </w:rPr>
        <w:t xml:space="preserve"> në të cilën ndodhet Bashkia</w:t>
      </w:r>
      <w:r w:rsidR="006448DA" w:rsidRPr="00FE1540">
        <w:rPr>
          <w:rFonts w:ascii="Times New Roman" w:hAnsi="Times New Roman"/>
        </w:rPr>
        <w:t>.</w:t>
      </w:r>
      <w:r w:rsidR="00357E5A" w:rsidRPr="00FE1540">
        <w:rPr>
          <w:rStyle w:val="FootnoteReference"/>
          <w:rFonts w:ascii="Times New Roman" w:hAnsi="Times New Roman"/>
        </w:rPr>
        <w:footnoteReference w:id="217"/>
      </w:r>
    </w:p>
    <w:p w:rsidR="006178CD" w:rsidRPr="00FE1540" w:rsidRDefault="006178CD" w:rsidP="00715D23">
      <w:pPr>
        <w:spacing w:after="0"/>
        <w:ind w:left="426" w:hanging="426"/>
        <w:jc w:val="both"/>
        <w:rPr>
          <w:rFonts w:ascii="Times New Roman" w:hAnsi="Times New Roman"/>
        </w:rPr>
      </w:pPr>
    </w:p>
    <w:p w:rsidR="006178CD" w:rsidRPr="00FE1540" w:rsidRDefault="00B74B08" w:rsidP="00631C90">
      <w:pPr>
        <w:pStyle w:val="ListParagraph"/>
        <w:numPr>
          <w:ilvl w:val="0"/>
          <w:numId w:val="160"/>
        </w:numPr>
        <w:spacing w:after="0"/>
        <w:ind w:left="426" w:hanging="426"/>
        <w:jc w:val="both"/>
        <w:rPr>
          <w:rFonts w:ascii="Times New Roman" w:hAnsi="Times New Roman"/>
        </w:rPr>
      </w:pPr>
      <w:r w:rsidRPr="00FE1540">
        <w:rPr>
          <w:rFonts w:ascii="Times New Roman" w:hAnsi="Times New Roman"/>
        </w:rPr>
        <w:t xml:space="preserve">Këshilli shqyrton dhe vendos masat zbatuese të </w:t>
      </w:r>
      <w:r w:rsidR="006178CD" w:rsidRPr="00FE1540">
        <w:rPr>
          <w:rFonts w:ascii="Times New Roman" w:hAnsi="Times New Roman"/>
        </w:rPr>
        <w:t>plani</w:t>
      </w:r>
      <w:r w:rsidR="00F66343" w:rsidRPr="00FE1540">
        <w:rPr>
          <w:rFonts w:ascii="Times New Roman" w:hAnsi="Times New Roman"/>
        </w:rPr>
        <w:t>t të</w:t>
      </w:r>
      <w:r w:rsidR="006178CD" w:rsidRPr="00FE1540">
        <w:rPr>
          <w:rFonts w:ascii="Times New Roman" w:hAnsi="Times New Roman"/>
        </w:rPr>
        <w:t xml:space="preserve"> veprimit për daljen nga </w:t>
      </w:r>
      <w:r w:rsidRPr="00FE1540">
        <w:rPr>
          <w:rFonts w:ascii="Times New Roman" w:hAnsi="Times New Roman"/>
        </w:rPr>
        <w:t xml:space="preserve">situata </w:t>
      </w:r>
      <w:r w:rsidRPr="00FE1540">
        <w:rPr>
          <w:rFonts w:ascii="Times New Roman" w:hAnsi="Times New Roman"/>
          <w:lang w:val="sq-AL"/>
        </w:rPr>
        <w:t>e paaftësisë paguese të Bashkisë</w:t>
      </w:r>
      <w:r w:rsidR="006178CD" w:rsidRPr="00FE1540">
        <w:rPr>
          <w:rFonts w:ascii="Times New Roman" w:hAnsi="Times New Roman"/>
        </w:rPr>
        <w:t xml:space="preserve">, </w:t>
      </w:r>
      <w:r w:rsidRPr="00FE1540">
        <w:rPr>
          <w:rFonts w:ascii="Times New Roman" w:hAnsi="Times New Roman"/>
        </w:rPr>
        <w:t xml:space="preserve">plan i cili </w:t>
      </w:r>
      <w:r w:rsidR="00236F74" w:rsidRPr="00FE1540">
        <w:rPr>
          <w:rFonts w:ascii="Times New Roman" w:hAnsi="Times New Roman"/>
        </w:rPr>
        <w:t>shoqëron vendimin e Këshillit të Ministrave për shpalljen e situatës së</w:t>
      </w:r>
      <w:r w:rsidR="00236F74" w:rsidRPr="00FE1540">
        <w:rPr>
          <w:rFonts w:ascii="Times New Roman" w:hAnsi="Times New Roman"/>
          <w:lang w:val="sq-AL"/>
        </w:rPr>
        <w:t xml:space="preserve"> paaftësisë paguese të Bashkisë</w:t>
      </w:r>
      <w:r w:rsidR="00A94342" w:rsidRPr="00FE1540">
        <w:rPr>
          <w:rStyle w:val="FootnoteReference"/>
          <w:rFonts w:ascii="Times New Roman" w:hAnsi="Times New Roman"/>
        </w:rPr>
        <w:footnoteReference w:id="218"/>
      </w:r>
      <w:r w:rsidRPr="00FE1540">
        <w:rPr>
          <w:rFonts w:ascii="Times New Roman" w:hAnsi="Times New Roman"/>
        </w:rPr>
        <w:t>.</w:t>
      </w:r>
    </w:p>
    <w:p w:rsidR="00B669C6" w:rsidRPr="00FE1540" w:rsidRDefault="00B669C6"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B669C6" w:rsidP="008D4491">
      <w:pPr>
        <w:pStyle w:val="Heading4"/>
      </w:pPr>
      <w:bookmarkStart w:id="355" w:name="_Toc428679343"/>
      <w:bookmarkStart w:id="356" w:name="_Toc35915356"/>
      <w:r w:rsidRPr="00FE1540">
        <w:t>Ruajtja dhe administrimi i dokumenteve financiare</w:t>
      </w:r>
      <w:bookmarkEnd w:id="355"/>
      <w:bookmarkEnd w:id="356"/>
    </w:p>
    <w:p w:rsidR="00197552" w:rsidRPr="00FE1540" w:rsidRDefault="00B669C6" w:rsidP="00715D23">
      <w:pPr>
        <w:spacing w:after="0"/>
        <w:jc w:val="both"/>
        <w:rPr>
          <w:rFonts w:ascii="Times New Roman" w:hAnsi="Times New Roman"/>
        </w:rPr>
      </w:pPr>
      <w:r w:rsidRPr="00FE1540">
        <w:rPr>
          <w:rFonts w:ascii="Times New Roman" w:hAnsi="Times New Roman"/>
        </w:rPr>
        <w:t>Këshilli miraton rregulloren e brendshme për arkivimin, ruajtjen dhe administrimin e dokumenteve financiare</w:t>
      </w:r>
      <w:r w:rsidR="00B42283" w:rsidRPr="00FE1540">
        <w:rPr>
          <w:rFonts w:ascii="Times New Roman" w:hAnsi="Times New Roman"/>
        </w:rPr>
        <w:t>,</w:t>
      </w:r>
      <w:r w:rsidRPr="00FE1540">
        <w:rPr>
          <w:rFonts w:ascii="Times New Roman" w:hAnsi="Times New Roman"/>
        </w:rPr>
        <w:t xml:space="preserve"> në përputhje me legjislacionin në fuqi</w:t>
      </w:r>
      <w:r w:rsidR="005C075D" w:rsidRPr="00FE1540">
        <w:rPr>
          <w:rFonts w:ascii="Times New Roman" w:hAnsi="Times New Roman"/>
        </w:rPr>
        <w:t xml:space="preserve">, bazuar në projekt </w:t>
      </w:r>
      <w:r w:rsidR="00197552" w:rsidRPr="00FE1540">
        <w:rPr>
          <w:rFonts w:ascii="Times New Roman" w:hAnsi="Times New Roman"/>
        </w:rPr>
        <w:t>rregullor</w:t>
      </w:r>
      <w:r w:rsidR="005C075D" w:rsidRPr="00FE1540">
        <w:rPr>
          <w:rFonts w:ascii="Times New Roman" w:hAnsi="Times New Roman"/>
        </w:rPr>
        <w:t xml:space="preserve">en e </w:t>
      </w:r>
      <w:r w:rsidR="00197552" w:rsidRPr="00FE1540">
        <w:rPr>
          <w:rFonts w:ascii="Times New Roman" w:hAnsi="Times New Roman"/>
        </w:rPr>
        <w:t xml:space="preserve"> propoz</w:t>
      </w:r>
      <w:r w:rsidR="005C075D" w:rsidRPr="00FE1540">
        <w:rPr>
          <w:rFonts w:ascii="Times New Roman" w:hAnsi="Times New Roman"/>
        </w:rPr>
        <w:t>uar</w:t>
      </w:r>
      <w:r w:rsidR="00197552" w:rsidRPr="00FE1540">
        <w:rPr>
          <w:rFonts w:ascii="Times New Roman" w:hAnsi="Times New Roman"/>
        </w:rPr>
        <w:t xml:space="preserve"> nga Kryetari i Bashkisë</w:t>
      </w:r>
      <w:r w:rsidR="005C075D" w:rsidRPr="00FE1540">
        <w:rPr>
          <w:rFonts w:ascii="Times New Roman" w:hAnsi="Times New Roman"/>
        </w:rPr>
        <w:t>.</w:t>
      </w:r>
    </w:p>
    <w:bookmarkEnd w:id="348"/>
    <w:p w:rsidR="00DA52CA" w:rsidRPr="00FE1540" w:rsidRDefault="00DA52CA">
      <w:pPr>
        <w:spacing w:after="0" w:line="240" w:lineRule="auto"/>
        <w:rPr>
          <w:rFonts w:ascii="Times New Roman" w:eastAsia="Times New Roman" w:hAnsi="Times New Roman"/>
          <w:b/>
          <w:bCs/>
          <w:noProof/>
          <w:lang w:val="it-IT"/>
        </w:rPr>
      </w:pPr>
      <w:r w:rsidRPr="00FE1540">
        <w:rPr>
          <w:rFonts w:ascii="Times New Roman" w:hAnsi="Times New Roman"/>
        </w:rPr>
        <w:br w:type="page"/>
      </w:r>
    </w:p>
    <w:p w:rsidR="00975D05" w:rsidRPr="00FE1540" w:rsidRDefault="00975D05" w:rsidP="00A93472">
      <w:pPr>
        <w:pStyle w:val="Heading2"/>
      </w:pPr>
      <w:bookmarkStart w:id="357" w:name="_Toc35915357"/>
      <w:r w:rsidRPr="00FE1540">
        <w:lastRenderedPageBreak/>
        <w:t xml:space="preserve">KREU </w:t>
      </w:r>
      <w:r w:rsidR="00D94249" w:rsidRPr="00FE1540">
        <w:t>II</w:t>
      </w:r>
      <w:r w:rsidRPr="00FE1540">
        <w:t>I. MIRATIMI</w:t>
      </w:r>
      <w:r w:rsidR="00F80CE9" w:rsidRPr="00FE1540">
        <w:t xml:space="preserve"> E MONITORIMI</w:t>
      </w:r>
      <w:r w:rsidRPr="00FE1540">
        <w:t xml:space="preserve"> I INSTRUMENTEVE TE PLANIFIKIMIT TE TERRITORIT</w:t>
      </w:r>
      <w:r w:rsidR="00F80CE9" w:rsidRPr="00FE1540">
        <w:t xml:space="preserve"> DHE </w:t>
      </w:r>
      <w:r w:rsidR="00D25064" w:rsidRPr="00FE1540">
        <w:t xml:space="preserve">ATO </w:t>
      </w:r>
      <w:r w:rsidR="00F80CE9" w:rsidRPr="00FE1540">
        <w:t>S</w:t>
      </w:r>
      <w:r w:rsidR="008B72BE" w:rsidRPr="00FE1540">
        <w:t>EKTORIALE</w:t>
      </w:r>
      <w:bookmarkEnd w:id="357"/>
    </w:p>
    <w:p w:rsidR="00C13F06" w:rsidRPr="00FE1540" w:rsidRDefault="00C13F06"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C13F06" w:rsidP="008D4491">
      <w:pPr>
        <w:pStyle w:val="Heading4"/>
      </w:pPr>
      <w:bookmarkStart w:id="358" w:name="_Toc35915358"/>
      <w:r w:rsidRPr="00FE1540">
        <w:t>Përgjegjësitë e këshillit bashkiak në planifikimin dhe zhvillimin e territorit</w:t>
      </w:r>
      <w:bookmarkEnd w:id="358"/>
    </w:p>
    <w:p w:rsidR="00C13F06" w:rsidRPr="00FE1540" w:rsidRDefault="002A45BC" w:rsidP="00631C90">
      <w:pPr>
        <w:pStyle w:val="ListParagraph"/>
        <w:numPr>
          <w:ilvl w:val="0"/>
          <w:numId w:val="76"/>
        </w:numPr>
        <w:spacing w:after="120"/>
        <w:jc w:val="both"/>
        <w:rPr>
          <w:rFonts w:ascii="Times New Roman" w:hAnsi="Times New Roman"/>
        </w:rPr>
      </w:pPr>
      <w:r w:rsidRPr="00FE1540">
        <w:rPr>
          <w:rFonts w:ascii="Times New Roman" w:hAnsi="Times New Roman"/>
        </w:rPr>
        <w:t xml:space="preserve">Këshilli </w:t>
      </w:r>
      <w:r w:rsidR="00C37354" w:rsidRPr="00FE1540">
        <w:rPr>
          <w:rFonts w:ascii="Times New Roman" w:hAnsi="Times New Roman"/>
        </w:rPr>
        <w:t>është përgjegjës për</w:t>
      </w:r>
      <w:r w:rsidRPr="00FE1540">
        <w:rPr>
          <w:rFonts w:ascii="Times New Roman" w:hAnsi="Times New Roman"/>
        </w:rPr>
        <w:t>:</w:t>
      </w:r>
      <w:r w:rsidR="00C13F06" w:rsidRPr="00FE1540">
        <w:rPr>
          <w:rStyle w:val="FootnoteReference"/>
          <w:rFonts w:ascii="Times New Roman" w:hAnsi="Times New Roman"/>
        </w:rPr>
        <w:footnoteReference w:id="219"/>
      </w:r>
    </w:p>
    <w:p w:rsidR="00C13F06" w:rsidRPr="00FE1540" w:rsidRDefault="00C37354" w:rsidP="00631C90">
      <w:pPr>
        <w:pStyle w:val="ListParagraph"/>
        <w:numPr>
          <w:ilvl w:val="0"/>
          <w:numId w:val="75"/>
        </w:numPr>
        <w:spacing w:before="60" w:after="0"/>
        <w:ind w:left="850" w:hanging="425"/>
        <w:contextualSpacing w:val="0"/>
        <w:jc w:val="both"/>
        <w:rPr>
          <w:rFonts w:ascii="Times New Roman" w:hAnsi="Times New Roman"/>
        </w:rPr>
      </w:pPr>
      <w:r w:rsidRPr="00FE1540">
        <w:rPr>
          <w:rFonts w:ascii="Times New Roman" w:hAnsi="Times New Roman"/>
        </w:rPr>
        <w:t>miratimin</w:t>
      </w:r>
      <w:r w:rsidR="00C13F06" w:rsidRPr="00FE1540">
        <w:rPr>
          <w:rFonts w:ascii="Times New Roman" w:hAnsi="Times New Roman"/>
        </w:rPr>
        <w:t xml:space="preserve"> nismën për hartimin apo rishikimin e planit të përgjithshëm vendor</w:t>
      </w:r>
      <w:r w:rsidR="00BA2C88" w:rsidRPr="00FE1540">
        <w:rPr>
          <w:rFonts w:ascii="Times New Roman" w:hAnsi="Times New Roman"/>
        </w:rPr>
        <w:t xml:space="preserve"> (PPV)</w:t>
      </w:r>
      <w:r w:rsidR="002A45BC" w:rsidRPr="00FE1540">
        <w:rPr>
          <w:rFonts w:ascii="Times New Roman" w:hAnsi="Times New Roman"/>
        </w:rPr>
        <w:t>, të propozuar nga Kryetari i Bashkisë</w:t>
      </w:r>
      <w:r w:rsidR="00C13F06" w:rsidRPr="00FE1540">
        <w:rPr>
          <w:rFonts w:ascii="Times New Roman" w:hAnsi="Times New Roman"/>
        </w:rPr>
        <w:t>;</w:t>
      </w:r>
    </w:p>
    <w:p w:rsidR="00F66343" w:rsidRPr="00FE1540" w:rsidRDefault="00F66343" w:rsidP="00631C90">
      <w:pPr>
        <w:pStyle w:val="ListParagraph"/>
        <w:numPr>
          <w:ilvl w:val="0"/>
          <w:numId w:val="75"/>
        </w:numPr>
        <w:spacing w:before="60" w:after="0"/>
        <w:ind w:left="850" w:hanging="425"/>
        <w:contextualSpacing w:val="0"/>
        <w:jc w:val="both"/>
        <w:rPr>
          <w:rFonts w:ascii="Times New Roman" w:hAnsi="Times New Roman"/>
        </w:rPr>
      </w:pPr>
      <w:r w:rsidRPr="00FE1540">
        <w:rPr>
          <w:rFonts w:ascii="Times New Roman" w:hAnsi="Times New Roman"/>
        </w:rPr>
        <w:t>miratimin e planin e përgjithshëm vendor të propozuar nga Kryetari i Bashkisë;</w:t>
      </w:r>
    </w:p>
    <w:p w:rsidR="008326DA" w:rsidRPr="00FE1540" w:rsidRDefault="008326DA" w:rsidP="00631C90">
      <w:pPr>
        <w:pStyle w:val="ListParagraph"/>
        <w:numPr>
          <w:ilvl w:val="0"/>
          <w:numId w:val="75"/>
        </w:numPr>
        <w:spacing w:before="60" w:after="0"/>
        <w:ind w:left="850" w:hanging="425"/>
        <w:contextualSpacing w:val="0"/>
        <w:jc w:val="both"/>
        <w:rPr>
          <w:rFonts w:ascii="Times New Roman" w:hAnsi="Times New Roman"/>
        </w:rPr>
      </w:pPr>
      <w:r w:rsidRPr="00FE1540">
        <w:rPr>
          <w:rFonts w:ascii="Times New Roman" w:hAnsi="Times New Roman"/>
        </w:rPr>
        <w:t>monitorimin dhe mbikëqyrjen e zbatimit të planit të përgjithshëm vendor;</w:t>
      </w:r>
    </w:p>
    <w:p w:rsidR="002D2839" w:rsidRPr="00FE1540" w:rsidRDefault="00C37354" w:rsidP="00631C90">
      <w:pPr>
        <w:pStyle w:val="ListParagraph"/>
        <w:numPr>
          <w:ilvl w:val="0"/>
          <w:numId w:val="75"/>
        </w:numPr>
        <w:spacing w:before="60" w:after="0"/>
        <w:ind w:left="850" w:hanging="425"/>
        <w:contextualSpacing w:val="0"/>
        <w:jc w:val="both"/>
        <w:rPr>
          <w:rFonts w:ascii="Times New Roman" w:hAnsi="Times New Roman"/>
        </w:rPr>
      </w:pPr>
      <w:r w:rsidRPr="00FE1540">
        <w:rPr>
          <w:rFonts w:ascii="Times New Roman" w:hAnsi="Times New Roman"/>
        </w:rPr>
        <w:t>monitorimin e</w:t>
      </w:r>
      <w:r w:rsidR="002D2839" w:rsidRPr="00FE1540">
        <w:rPr>
          <w:rFonts w:ascii="Times New Roman" w:hAnsi="Times New Roman"/>
        </w:rPr>
        <w:t xml:space="preserve"> respektimin e kuadrit ligjor për pjesëmarrjen dhe shqyrtimin publik të projekt </w:t>
      </w:r>
      <w:r w:rsidR="00FD15DF" w:rsidRPr="00FE1540">
        <w:rPr>
          <w:rFonts w:ascii="Times New Roman" w:hAnsi="Times New Roman"/>
        </w:rPr>
        <w:t>PPV</w:t>
      </w:r>
      <w:r w:rsidR="002D2839" w:rsidRPr="00FE1540">
        <w:rPr>
          <w:rFonts w:ascii="Times New Roman" w:hAnsi="Times New Roman"/>
        </w:rPr>
        <w:t>, gjatë procesit të</w:t>
      </w:r>
      <w:r w:rsidR="008326DA" w:rsidRPr="00FE1540">
        <w:rPr>
          <w:rFonts w:ascii="Times New Roman" w:hAnsi="Times New Roman"/>
        </w:rPr>
        <w:t xml:space="preserve"> hartimit apo rishikimit të tij;</w:t>
      </w:r>
    </w:p>
    <w:p w:rsidR="002D2839" w:rsidRPr="00FE1540" w:rsidRDefault="004863F6" w:rsidP="00631C90">
      <w:pPr>
        <w:pStyle w:val="ListParagraph"/>
        <w:numPr>
          <w:ilvl w:val="0"/>
          <w:numId w:val="75"/>
        </w:numPr>
        <w:spacing w:before="60" w:after="0"/>
        <w:ind w:left="850" w:hanging="425"/>
        <w:contextualSpacing w:val="0"/>
        <w:jc w:val="both"/>
        <w:rPr>
          <w:rFonts w:ascii="Times New Roman" w:hAnsi="Times New Roman"/>
        </w:rPr>
      </w:pPr>
      <w:r w:rsidRPr="00FE1540">
        <w:rPr>
          <w:rFonts w:ascii="Times New Roman" w:hAnsi="Times New Roman"/>
        </w:rPr>
        <w:t xml:space="preserve">mundësimin </w:t>
      </w:r>
      <w:r w:rsidR="00DA52CA" w:rsidRPr="00FE1540">
        <w:rPr>
          <w:rFonts w:ascii="Times New Roman" w:hAnsi="Times New Roman"/>
        </w:rPr>
        <w:t xml:space="preserve">e qasjes </w:t>
      </w:r>
      <w:r w:rsidR="002D2839" w:rsidRPr="00FE1540">
        <w:rPr>
          <w:rFonts w:ascii="Times New Roman" w:hAnsi="Times New Roman"/>
        </w:rPr>
        <w:t>paraprak të publikut në projekt planin e përgjithshëm vendor, në kohë të mjaftueshme e në mënyrë efektive në një ose disa mje</w:t>
      </w:r>
      <w:r w:rsidR="008326DA" w:rsidRPr="00FE1540">
        <w:rPr>
          <w:rFonts w:ascii="Times New Roman" w:hAnsi="Times New Roman"/>
        </w:rPr>
        <w:t>teve tradicionale të informimit;</w:t>
      </w:r>
    </w:p>
    <w:p w:rsidR="00302779" w:rsidRPr="00FE1540" w:rsidRDefault="00302779" w:rsidP="00631C90">
      <w:pPr>
        <w:pStyle w:val="ListParagraph"/>
        <w:numPr>
          <w:ilvl w:val="0"/>
          <w:numId w:val="75"/>
        </w:numPr>
        <w:spacing w:before="60" w:after="0"/>
        <w:ind w:left="850" w:hanging="425"/>
        <w:contextualSpacing w:val="0"/>
        <w:jc w:val="both"/>
        <w:rPr>
          <w:rFonts w:ascii="Times New Roman" w:hAnsi="Times New Roman"/>
        </w:rPr>
      </w:pPr>
      <w:r w:rsidRPr="00FE1540">
        <w:rPr>
          <w:rFonts w:ascii="Times New Roman" w:hAnsi="Times New Roman"/>
        </w:rPr>
        <w:t>shqyrtimin në bazë vjetore të Raportin Monitorues të Zbatimit të Qëllimeve dhe të Objektivave të deklaruara në planin e pergjithshëm vendor;</w:t>
      </w:r>
    </w:p>
    <w:p w:rsidR="002D2839" w:rsidRPr="00FE1540" w:rsidRDefault="004863F6" w:rsidP="00631C90">
      <w:pPr>
        <w:pStyle w:val="ListParagraph"/>
        <w:numPr>
          <w:ilvl w:val="0"/>
          <w:numId w:val="75"/>
        </w:numPr>
        <w:spacing w:before="60" w:after="0"/>
        <w:ind w:left="850" w:hanging="425"/>
        <w:contextualSpacing w:val="0"/>
        <w:jc w:val="both"/>
        <w:rPr>
          <w:rFonts w:ascii="Times New Roman" w:hAnsi="Times New Roman"/>
        </w:rPr>
      </w:pPr>
      <w:r w:rsidRPr="00FE1540">
        <w:rPr>
          <w:rFonts w:ascii="Times New Roman" w:hAnsi="Times New Roman"/>
        </w:rPr>
        <w:t>v</w:t>
      </w:r>
      <w:r w:rsidR="002D2839" w:rsidRPr="00FE1540">
        <w:rPr>
          <w:rFonts w:ascii="Times New Roman" w:hAnsi="Times New Roman"/>
        </w:rPr>
        <w:t>erifik</w:t>
      </w:r>
      <w:r w:rsidRPr="00FE1540">
        <w:rPr>
          <w:rFonts w:ascii="Times New Roman" w:hAnsi="Times New Roman"/>
        </w:rPr>
        <w:t xml:space="preserve">imin </w:t>
      </w:r>
      <w:r w:rsidR="002D2839" w:rsidRPr="00FE1540">
        <w:rPr>
          <w:rFonts w:ascii="Times New Roman" w:hAnsi="Times New Roman"/>
        </w:rPr>
        <w:t>nëse përmbledhja e vërejtjeve apo p</w:t>
      </w:r>
      <w:r w:rsidR="00BA2C88" w:rsidRPr="00FE1540">
        <w:rPr>
          <w:rFonts w:ascii="Times New Roman" w:hAnsi="Times New Roman"/>
        </w:rPr>
        <w:t>ropozimeve të bëra gjatë takimeve</w:t>
      </w:r>
      <w:r w:rsidR="002D2839" w:rsidRPr="00FE1540">
        <w:rPr>
          <w:rFonts w:ascii="Times New Roman" w:hAnsi="Times New Roman"/>
        </w:rPr>
        <w:t xml:space="preserve"> publik</w:t>
      </w:r>
      <w:r w:rsidR="00BA2C88" w:rsidRPr="00FE1540">
        <w:rPr>
          <w:rFonts w:ascii="Times New Roman" w:hAnsi="Times New Roman"/>
        </w:rPr>
        <w:t>e</w:t>
      </w:r>
      <w:r w:rsidR="002D2839" w:rsidRPr="00FE1540">
        <w:rPr>
          <w:rFonts w:ascii="Times New Roman" w:hAnsi="Times New Roman"/>
        </w:rPr>
        <w:t xml:space="preserve"> për </w:t>
      </w:r>
      <w:r w:rsidR="00506AEA" w:rsidRPr="00FE1540">
        <w:rPr>
          <w:rFonts w:ascii="Times New Roman" w:hAnsi="Times New Roman"/>
        </w:rPr>
        <w:t>PPV</w:t>
      </w:r>
      <w:r w:rsidR="00BA2C88" w:rsidRPr="00FE1540">
        <w:rPr>
          <w:rFonts w:ascii="Times New Roman" w:hAnsi="Times New Roman"/>
        </w:rPr>
        <w:t>,</w:t>
      </w:r>
      <w:r w:rsidR="002D2839" w:rsidRPr="00FE1540">
        <w:rPr>
          <w:rFonts w:ascii="Times New Roman" w:hAnsi="Times New Roman"/>
        </w:rPr>
        <w:t xml:space="preserve"> i është bashkëlidhur, nga Kryetari i Bashkisë, projektit të dokumentit të </w:t>
      </w:r>
      <w:r w:rsidR="00506AEA" w:rsidRPr="00FE1540">
        <w:rPr>
          <w:rFonts w:ascii="Times New Roman" w:hAnsi="Times New Roman"/>
        </w:rPr>
        <w:t>PPV</w:t>
      </w:r>
      <w:r w:rsidR="002D2839" w:rsidRPr="00FE1540">
        <w:rPr>
          <w:rFonts w:ascii="Times New Roman" w:hAnsi="Times New Roman"/>
        </w:rPr>
        <w:t xml:space="preserve"> të Bashkisë, të paraqitur për miratim, dhe i është njoftuar publikut në një ose disa mjeteve tradicionale të informimit</w:t>
      </w:r>
      <w:r w:rsidR="006C441F" w:rsidRPr="00FE1540">
        <w:rPr>
          <w:rStyle w:val="FootnoteReference"/>
          <w:rFonts w:ascii="Times New Roman" w:hAnsi="Times New Roman"/>
        </w:rPr>
        <w:footnoteReference w:id="220"/>
      </w:r>
      <w:r w:rsidR="002D2839" w:rsidRPr="00FE1540">
        <w:rPr>
          <w:rFonts w:ascii="Times New Roman" w:hAnsi="Times New Roman"/>
        </w:rPr>
        <w:t xml:space="preserve"> dhe Gazetën e Bashkisë.</w:t>
      </w:r>
    </w:p>
    <w:p w:rsidR="00506AEA" w:rsidRPr="00FE1540" w:rsidRDefault="00DA4347" w:rsidP="00631C90">
      <w:pPr>
        <w:pStyle w:val="ListParagraph"/>
        <w:numPr>
          <w:ilvl w:val="0"/>
          <w:numId w:val="76"/>
        </w:numPr>
        <w:spacing w:before="60" w:after="0"/>
        <w:contextualSpacing w:val="0"/>
        <w:jc w:val="both"/>
        <w:rPr>
          <w:rFonts w:ascii="Times New Roman" w:hAnsi="Times New Roman"/>
        </w:rPr>
      </w:pPr>
      <w:r w:rsidRPr="00FE1540">
        <w:rPr>
          <w:rFonts w:ascii="Times New Roman" w:hAnsi="Times New Roman"/>
        </w:rPr>
        <w:t>Në raportin vjetor të monitorimit të zbatimit të PPV,Komisioni për Zhvillimit Hapësinor Infrastrukturës dhe Strehimit, identifikonnumrin dhe totalin e sipërfaqeve publike (aseteve) të shtuara në stokun e aseteve të Bashkisë nga dhënja e lejeve të ndërtimit dhe vlerën e shtuar të këtyre aseteve, si dhe siperfaqen totale ndërtimore të taksueshme, të shtuar.</w:t>
      </w:r>
    </w:p>
    <w:p w:rsidR="00DA52CA" w:rsidRPr="00FE1540" w:rsidRDefault="00DA52CA" w:rsidP="00631C90">
      <w:pPr>
        <w:pStyle w:val="ListParagraph"/>
        <w:numPr>
          <w:ilvl w:val="0"/>
          <w:numId w:val="76"/>
        </w:numPr>
        <w:spacing w:before="60" w:after="0"/>
        <w:contextualSpacing w:val="0"/>
        <w:jc w:val="both"/>
        <w:rPr>
          <w:rFonts w:ascii="Times New Roman" w:hAnsi="Times New Roman"/>
          <w:color w:val="0070C0"/>
        </w:rPr>
      </w:pPr>
      <w:r w:rsidRPr="00FE1540">
        <w:rPr>
          <w:rFonts w:ascii="Times New Roman" w:hAnsi="Times New Roman"/>
          <w:color w:val="0070C0"/>
        </w:rPr>
        <w:t>Këshilli siguron dhe vlerëson nëse planifikimi i zhvillimit urban dhe planet e zhvillimit në nivel Bashkie janë bërë në përputhje me dokumentet e vlerësimit të riskut nga fatkeqësitë dhe strategjitë për zvogëlimin e riskut nga fatkeqësitë.</w:t>
      </w:r>
      <w:r w:rsidRPr="00FE1540">
        <w:rPr>
          <w:rStyle w:val="FootnoteReference"/>
          <w:rFonts w:ascii="Times New Roman" w:hAnsi="Times New Roman"/>
          <w:color w:val="0070C0"/>
        </w:rPr>
        <w:footnoteReference w:id="221"/>
      </w:r>
    </w:p>
    <w:p w:rsidR="00972D93" w:rsidRPr="00FE1540" w:rsidRDefault="00972D93"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72165B" w:rsidP="008D4491">
      <w:pPr>
        <w:pStyle w:val="Heading4"/>
      </w:pPr>
      <w:bookmarkStart w:id="359" w:name="_Toc35915359"/>
      <w:r w:rsidRPr="00FE1540">
        <w:t xml:space="preserve">Miratimi i </w:t>
      </w:r>
      <w:r w:rsidR="007A6228" w:rsidRPr="00FE1540">
        <w:t>Planit të Përgjithshëm Vendor</w:t>
      </w:r>
      <w:bookmarkEnd w:id="359"/>
    </w:p>
    <w:p w:rsidR="0072165B" w:rsidRPr="00FE1540" w:rsidRDefault="00907669" w:rsidP="00631C90">
      <w:pPr>
        <w:pStyle w:val="ListParagraph"/>
        <w:numPr>
          <w:ilvl w:val="0"/>
          <w:numId w:val="69"/>
        </w:numPr>
        <w:spacing w:before="60" w:after="0"/>
        <w:ind w:left="284" w:hanging="284"/>
        <w:contextualSpacing w:val="0"/>
        <w:jc w:val="both"/>
        <w:rPr>
          <w:rFonts w:ascii="Times New Roman" w:hAnsi="Times New Roman"/>
        </w:rPr>
      </w:pPr>
      <w:r w:rsidRPr="00FE1540">
        <w:rPr>
          <w:rFonts w:ascii="Times New Roman" w:hAnsi="Times New Roman"/>
        </w:rPr>
        <w:t xml:space="preserve">Këshilli miraton projektaktin e </w:t>
      </w:r>
      <w:r w:rsidR="002D2839" w:rsidRPr="00FE1540">
        <w:rPr>
          <w:rFonts w:ascii="Times New Roman" w:hAnsi="Times New Roman"/>
        </w:rPr>
        <w:t>Planit të Përgjithshëm Vendor (PPV)</w:t>
      </w:r>
      <w:r w:rsidR="0072165B" w:rsidRPr="00FE1540">
        <w:rPr>
          <w:rFonts w:ascii="Times New Roman" w:hAnsi="Times New Roman"/>
        </w:rPr>
        <w:t xml:space="preserve"> ose ia rikthen atë për rishqyrtim Kryetarit të Bashkisë, së bashku me arsyet e mosmiratimit në rastet kur vlerëson se: a) nuk janë kryer bashkërendimi, këshillimi dhe takimi</w:t>
      </w:r>
      <w:r w:rsidR="007A6228" w:rsidRPr="00FE1540">
        <w:rPr>
          <w:rFonts w:ascii="Times New Roman" w:hAnsi="Times New Roman"/>
        </w:rPr>
        <w:t>t</w:t>
      </w:r>
      <w:r w:rsidR="0072165B" w:rsidRPr="00FE1540">
        <w:rPr>
          <w:rFonts w:ascii="Times New Roman" w:hAnsi="Times New Roman"/>
        </w:rPr>
        <w:t xml:space="preserve"> publik ose nuk janë respektuar procedurat e tjera të detyrueshme të planifikimit, sipas përcaktimeve të </w:t>
      </w:r>
      <w:r w:rsidR="000C5F05" w:rsidRPr="00FE1540">
        <w:rPr>
          <w:rFonts w:ascii="Times New Roman" w:hAnsi="Times New Roman"/>
        </w:rPr>
        <w:t>Ligji</w:t>
      </w:r>
      <w:r w:rsidR="006C441F" w:rsidRPr="00FE1540">
        <w:rPr>
          <w:rFonts w:ascii="Times New Roman" w:hAnsi="Times New Roman"/>
        </w:rPr>
        <w:t>t nr. 107/2014</w:t>
      </w:r>
      <w:r w:rsidR="0072165B" w:rsidRPr="00FE1540">
        <w:rPr>
          <w:rFonts w:ascii="Times New Roman" w:hAnsi="Times New Roman"/>
        </w:rPr>
        <w:t>; b) projektakti ka mospërputhje me dokumentet e planifikimit ose me legjislacionin në fuqi</w:t>
      </w:r>
      <w:r w:rsidR="006C441F" w:rsidRPr="00FE1540">
        <w:rPr>
          <w:rStyle w:val="FootnoteReference"/>
          <w:rFonts w:ascii="Times New Roman" w:hAnsi="Times New Roman"/>
        </w:rPr>
        <w:footnoteReference w:id="222"/>
      </w:r>
      <w:r w:rsidR="0072165B" w:rsidRPr="00FE1540">
        <w:rPr>
          <w:rFonts w:ascii="Times New Roman" w:hAnsi="Times New Roman"/>
        </w:rPr>
        <w:t>.</w:t>
      </w:r>
    </w:p>
    <w:p w:rsidR="005B1DDB" w:rsidRPr="00FE1540" w:rsidRDefault="007A6228" w:rsidP="00631C90">
      <w:pPr>
        <w:pStyle w:val="ListParagraph"/>
        <w:numPr>
          <w:ilvl w:val="0"/>
          <w:numId w:val="69"/>
        </w:numPr>
        <w:spacing w:before="60" w:after="0"/>
        <w:ind w:left="284" w:hanging="284"/>
        <w:contextualSpacing w:val="0"/>
        <w:jc w:val="both"/>
        <w:rPr>
          <w:rFonts w:ascii="Times New Roman" w:hAnsi="Times New Roman"/>
        </w:rPr>
      </w:pPr>
      <w:r w:rsidRPr="00FE1540">
        <w:rPr>
          <w:rFonts w:ascii="Times New Roman" w:hAnsi="Times New Roman"/>
        </w:rPr>
        <w:t xml:space="preserve">Projektakti i </w:t>
      </w:r>
      <w:r w:rsidR="002D2839" w:rsidRPr="00FE1540">
        <w:rPr>
          <w:rFonts w:ascii="Times New Roman" w:hAnsi="Times New Roman"/>
        </w:rPr>
        <w:t>PPV</w:t>
      </w:r>
      <w:r w:rsidRPr="00FE1540">
        <w:rPr>
          <w:rFonts w:ascii="Times New Roman" w:hAnsi="Times New Roman"/>
        </w:rPr>
        <w:t xml:space="preserve"> shqyrtohet nga Komisioni i Zhvillimit Hapësinor, Infrastrukturës dhe Strehimit</w:t>
      </w:r>
      <w:r w:rsidR="009836C5" w:rsidRPr="00FE1540">
        <w:rPr>
          <w:rFonts w:ascii="Times New Roman" w:hAnsi="Times New Roman"/>
        </w:rPr>
        <w:t xml:space="preserve"> në një mbledhje të hapur për publikun dhe median</w:t>
      </w:r>
      <w:r w:rsidR="008C14F2" w:rsidRPr="00FE1540">
        <w:rPr>
          <w:rFonts w:ascii="Times New Roman" w:hAnsi="Times New Roman"/>
        </w:rPr>
        <w:t>. Komisioni shqyrton Projektakti</w:t>
      </w:r>
      <w:r w:rsidR="009D50D0" w:rsidRPr="00FE1540">
        <w:rPr>
          <w:rFonts w:ascii="Times New Roman" w:hAnsi="Times New Roman"/>
        </w:rPr>
        <w:t>n</w:t>
      </w:r>
      <w:r w:rsidR="008C14F2" w:rsidRPr="00FE1540">
        <w:rPr>
          <w:rFonts w:ascii="Times New Roman" w:hAnsi="Times New Roman"/>
        </w:rPr>
        <w:t xml:space="preserve">, së bashku me argumentimin e moskryerjes së ndryshimeve </w:t>
      </w:r>
      <w:r w:rsidR="00F53F6E" w:rsidRPr="00FE1540">
        <w:rPr>
          <w:rFonts w:ascii="Times New Roman" w:hAnsi="Times New Roman"/>
        </w:rPr>
        <w:t>n</w:t>
      </w:r>
      <w:r w:rsidR="00C470CE" w:rsidRPr="00FE1540">
        <w:rPr>
          <w:rFonts w:ascii="Times New Roman" w:hAnsi="Times New Roman"/>
        </w:rPr>
        <w:t xml:space="preserve">ga </w:t>
      </w:r>
      <w:r w:rsidR="008C14F2" w:rsidRPr="00FE1540">
        <w:rPr>
          <w:rFonts w:ascii="Times New Roman" w:hAnsi="Times New Roman"/>
        </w:rPr>
        <w:t xml:space="preserve">Kryetari </w:t>
      </w:r>
      <w:r w:rsidR="00C470CE" w:rsidRPr="00FE1540">
        <w:rPr>
          <w:rFonts w:ascii="Times New Roman" w:hAnsi="Times New Roman"/>
        </w:rPr>
        <w:t>i</w:t>
      </w:r>
      <w:r w:rsidR="008C14F2" w:rsidRPr="00FE1540">
        <w:rPr>
          <w:rFonts w:ascii="Times New Roman" w:hAnsi="Times New Roman"/>
        </w:rPr>
        <w:t xml:space="preserve"> Bashkisë </w:t>
      </w:r>
      <w:r w:rsidR="00F53F6E" w:rsidRPr="00FE1540">
        <w:rPr>
          <w:rFonts w:ascii="Times New Roman" w:hAnsi="Times New Roman"/>
        </w:rPr>
        <w:t>të sugjerura n</w:t>
      </w:r>
      <w:r w:rsidR="008C14F2" w:rsidRPr="00FE1540">
        <w:rPr>
          <w:rFonts w:ascii="Times New Roman" w:hAnsi="Times New Roman"/>
        </w:rPr>
        <w:t>gjat</w:t>
      </w:r>
      <w:r w:rsidR="00000B00" w:rsidRPr="00FE1540">
        <w:rPr>
          <w:rFonts w:ascii="Times New Roman" w:hAnsi="Times New Roman"/>
        </w:rPr>
        <w:t>ë</w:t>
      </w:r>
      <w:r w:rsidR="008C14F2" w:rsidRPr="00FE1540">
        <w:rPr>
          <w:rFonts w:ascii="Times New Roman" w:hAnsi="Times New Roman"/>
        </w:rPr>
        <w:t xml:space="preserve"> takime</w:t>
      </w:r>
      <w:r w:rsidR="009D50D0" w:rsidRPr="00FE1540">
        <w:rPr>
          <w:rFonts w:ascii="Times New Roman" w:hAnsi="Times New Roman"/>
        </w:rPr>
        <w:t>v</w:t>
      </w:r>
      <w:r w:rsidR="008C14F2" w:rsidRPr="00FE1540">
        <w:rPr>
          <w:rFonts w:ascii="Times New Roman" w:hAnsi="Times New Roman"/>
        </w:rPr>
        <w:t>e me publikun</w:t>
      </w:r>
      <w:r w:rsidR="00F53F6E" w:rsidRPr="00FE1540">
        <w:rPr>
          <w:rFonts w:ascii="Times New Roman" w:hAnsi="Times New Roman"/>
        </w:rPr>
        <w:t>.</w:t>
      </w:r>
      <w:r w:rsidR="006C441F" w:rsidRPr="00FE1540">
        <w:rPr>
          <w:rStyle w:val="FootnoteReference"/>
          <w:rFonts w:ascii="Times New Roman" w:hAnsi="Times New Roman"/>
        </w:rPr>
        <w:footnoteReference w:id="223"/>
      </w:r>
    </w:p>
    <w:p w:rsidR="005549A2" w:rsidRPr="00FE1540" w:rsidRDefault="00DA4347" w:rsidP="00631C90">
      <w:pPr>
        <w:pStyle w:val="ListParagraph"/>
        <w:numPr>
          <w:ilvl w:val="0"/>
          <w:numId w:val="69"/>
        </w:numPr>
        <w:spacing w:before="60" w:after="0"/>
        <w:ind w:left="284" w:hanging="284"/>
        <w:contextualSpacing w:val="0"/>
        <w:jc w:val="both"/>
        <w:rPr>
          <w:rFonts w:ascii="Times New Roman" w:hAnsi="Times New Roman"/>
        </w:rPr>
      </w:pPr>
      <w:r w:rsidRPr="00FE1540">
        <w:rPr>
          <w:rFonts w:ascii="Times New Roman" w:hAnsi="Times New Roman"/>
        </w:rPr>
        <w:lastRenderedPageBreak/>
        <w:t>Komisioni mban dëgjesa publike për të mundësuar pjesëmarrjen dhe shqyrtimin publik të projekt planit të përgjithshëm vendor, dhe shënimet e dëgjesës bashkë me raportin e Komisionit, ia paraqet Kë</w:t>
      </w:r>
      <w:r w:rsidR="0050058C" w:rsidRPr="00FE1540">
        <w:rPr>
          <w:rFonts w:ascii="Times New Roman" w:hAnsi="Times New Roman"/>
        </w:rPr>
        <w:t>shillit në seancën ku shqyrtohet</w:t>
      </w:r>
      <w:r w:rsidRPr="00FE1540">
        <w:rPr>
          <w:rFonts w:ascii="Times New Roman" w:hAnsi="Times New Roman"/>
        </w:rPr>
        <w:t xml:space="preserve"> PPV</w:t>
      </w:r>
      <w:r w:rsidR="00C843B7" w:rsidRPr="00FE1540">
        <w:rPr>
          <w:rFonts w:ascii="Times New Roman" w:hAnsi="Times New Roman"/>
        </w:rPr>
        <w:t xml:space="preserve">. </w:t>
      </w:r>
      <w:r w:rsidR="005549A2" w:rsidRPr="00FE1540">
        <w:rPr>
          <w:rFonts w:ascii="Times New Roman" w:hAnsi="Times New Roman"/>
        </w:rPr>
        <w:t>Kryetari i Komisi</w:t>
      </w:r>
      <w:r w:rsidR="008C14F2" w:rsidRPr="00FE1540">
        <w:rPr>
          <w:rFonts w:ascii="Times New Roman" w:hAnsi="Times New Roman"/>
        </w:rPr>
        <w:t>o</w:t>
      </w:r>
      <w:r w:rsidR="005549A2" w:rsidRPr="00FE1540">
        <w:rPr>
          <w:rFonts w:ascii="Times New Roman" w:hAnsi="Times New Roman"/>
        </w:rPr>
        <w:t>nin fton ekspertë të planifikimit dhe dizenjimit</w:t>
      </w:r>
      <w:r w:rsidR="00C55914" w:rsidRPr="00FE1540">
        <w:rPr>
          <w:rFonts w:ascii="Times New Roman" w:hAnsi="Times New Roman"/>
        </w:rPr>
        <w:t>,</w:t>
      </w:r>
      <w:r w:rsidR="005549A2" w:rsidRPr="00FE1540">
        <w:rPr>
          <w:rFonts w:ascii="Times New Roman" w:hAnsi="Times New Roman"/>
        </w:rPr>
        <w:t xml:space="preserve"> urbanistë, arkitektë dhe inxhinierë mjedisi dhe të agromjedisit</w:t>
      </w:r>
      <w:r w:rsidR="008A4C5C" w:rsidRPr="00FE1540">
        <w:rPr>
          <w:rFonts w:ascii="Times New Roman" w:hAnsi="Times New Roman"/>
        </w:rPr>
        <w:t>, jurist</w:t>
      </w:r>
      <w:r w:rsidR="0050058C" w:rsidRPr="00FE1540">
        <w:rPr>
          <w:rFonts w:ascii="Times New Roman" w:hAnsi="Times New Roman"/>
        </w:rPr>
        <w:t>ë</w:t>
      </w:r>
      <w:r w:rsidR="008A4C5C" w:rsidRPr="00FE1540">
        <w:rPr>
          <w:rFonts w:ascii="Times New Roman" w:hAnsi="Times New Roman"/>
        </w:rPr>
        <w:t xml:space="preserve"> për t</w:t>
      </w:r>
      <w:r w:rsidR="0050058C" w:rsidRPr="00FE1540">
        <w:rPr>
          <w:rFonts w:ascii="Times New Roman" w:hAnsi="Times New Roman"/>
        </w:rPr>
        <w:t>’</w:t>
      </w:r>
      <w:r w:rsidR="008A4C5C" w:rsidRPr="00FE1540">
        <w:rPr>
          <w:rFonts w:ascii="Times New Roman" w:hAnsi="Times New Roman"/>
        </w:rPr>
        <w:t xml:space="preserve">u konsultuar </w:t>
      </w:r>
      <w:r w:rsidR="0050058C" w:rsidRPr="00FE1540">
        <w:rPr>
          <w:rFonts w:ascii="Times New Roman" w:hAnsi="Times New Roman"/>
        </w:rPr>
        <w:t>nëse p</w:t>
      </w:r>
      <w:r w:rsidR="005549A2" w:rsidRPr="00FE1540">
        <w:rPr>
          <w:rFonts w:ascii="Times New Roman" w:hAnsi="Times New Roman"/>
        </w:rPr>
        <w:t>rojektakti i Planit ka mospërputhje me dokumentet e planifikimit ose me legjislacionin në fuqi.</w:t>
      </w:r>
    </w:p>
    <w:p w:rsidR="009836C5" w:rsidRPr="00FE1540" w:rsidRDefault="009836C5" w:rsidP="00631C90">
      <w:pPr>
        <w:pStyle w:val="ListParagraph"/>
        <w:numPr>
          <w:ilvl w:val="0"/>
          <w:numId w:val="69"/>
        </w:numPr>
        <w:spacing w:before="60" w:after="0"/>
        <w:ind w:left="284" w:hanging="284"/>
        <w:contextualSpacing w:val="0"/>
        <w:jc w:val="both"/>
        <w:rPr>
          <w:rFonts w:ascii="Times New Roman" w:hAnsi="Times New Roman"/>
        </w:rPr>
      </w:pPr>
      <w:r w:rsidRPr="00FE1540">
        <w:rPr>
          <w:rFonts w:ascii="Times New Roman" w:hAnsi="Times New Roman"/>
        </w:rPr>
        <w:t>Këshilli or</w:t>
      </w:r>
      <w:r w:rsidR="00C56D15" w:rsidRPr="00FE1540">
        <w:rPr>
          <w:rFonts w:ascii="Times New Roman" w:hAnsi="Times New Roman"/>
        </w:rPr>
        <w:t xml:space="preserve">ganizon dy dëgjesa publike në </w:t>
      </w:r>
      <w:r w:rsidRPr="00FE1540">
        <w:rPr>
          <w:rFonts w:ascii="Times New Roman" w:hAnsi="Times New Roman"/>
        </w:rPr>
        <w:t xml:space="preserve">lidhje me projektaktin e </w:t>
      </w:r>
      <w:r w:rsidR="00C56D15" w:rsidRPr="00FE1540">
        <w:rPr>
          <w:rFonts w:ascii="Times New Roman" w:hAnsi="Times New Roman"/>
        </w:rPr>
        <w:t>PPV</w:t>
      </w:r>
      <w:r w:rsidRPr="00FE1540">
        <w:rPr>
          <w:rFonts w:ascii="Times New Roman" w:hAnsi="Times New Roman"/>
        </w:rPr>
        <w:t xml:space="preserve"> apo rishikimin e </w:t>
      </w:r>
      <w:r w:rsidR="00C56D15" w:rsidRPr="00FE1540">
        <w:rPr>
          <w:rFonts w:ascii="Times New Roman" w:hAnsi="Times New Roman"/>
        </w:rPr>
        <w:t>PPV</w:t>
      </w:r>
      <w:r w:rsidR="006C441F" w:rsidRPr="00FE1540">
        <w:rPr>
          <w:rStyle w:val="FootnoteReference"/>
          <w:rFonts w:ascii="Times New Roman" w:hAnsi="Times New Roman"/>
        </w:rPr>
        <w:footnoteReference w:id="224"/>
      </w:r>
      <w:r w:rsidRPr="00FE1540">
        <w:rPr>
          <w:rFonts w:ascii="Times New Roman" w:hAnsi="Times New Roman"/>
        </w:rPr>
        <w:t>.</w:t>
      </w:r>
      <w:r w:rsidR="00224785" w:rsidRPr="00FE1540">
        <w:rPr>
          <w:rFonts w:ascii="Times New Roman" w:hAnsi="Times New Roman"/>
        </w:rPr>
        <w:t xml:space="preserve"> Dëgjesa publike drejtohet nga Kryetari Komisioni i Zhvillimit Hapësinor, Infrastrukturës dhe Strehimit, dhe në dëgjesën publike </w:t>
      </w:r>
      <w:r w:rsidR="005549A2" w:rsidRPr="00FE1540">
        <w:rPr>
          <w:rFonts w:ascii="Times New Roman" w:hAnsi="Times New Roman"/>
        </w:rPr>
        <w:t>ftohen</w:t>
      </w:r>
      <w:r w:rsidR="00224785" w:rsidRPr="00FE1540">
        <w:rPr>
          <w:rFonts w:ascii="Times New Roman" w:hAnsi="Times New Roman"/>
        </w:rPr>
        <w:t xml:space="preserve"> të marrin pjesë të gjithë anëtarët e Këshillit.</w:t>
      </w:r>
      <w:r w:rsidR="00085AEB" w:rsidRPr="00FE1540">
        <w:rPr>
          <w:rFonts w:ascii="Times New Roman" w:hAnsi="Times New Roman"/>
        </w:rPr>
        <w:t xml:space="preserve"> Rregul</w:t>
      </w:r>
      <w:r w:rsidR="00F929F4" w:rsidRPr="00FE1540">
        <w:rPr>
          <w:rFonts w:ascii="Times New Roman" w:hAnsi="Times New Roman"/>
        </w:rPr>
        <w:t>l</w:t>
      </w:r>
      <w:r w:rsidR="00085AEB" w:rsidRPr="00FE1540">
        <w:rPr>
          <w:rFonts w:ascii="Times New Roman" w:hAnsi="Times New Roman"/>
        </w:rPr>
        <w:t>at dhe p</w:t>
      </w:r>
      <w:r w:rsidR="0059332D" w:rsidRPr="00FE1540">
        <w:rPr>
          <w:rFonts w:ascii="Times New Roman" w:hAnsi="Times New Roman"/>
        </w:rPr>
        <w:t xml:space="preserve">rocedurat për organzimin e takimeve publike dhe </w:t>
      </w:r>
      <w:r w:rsidR="00085AEB" w:rsidRPr="00FE1540">
        <w:rPr>
          <w:rFonts w:ascii="Times New Roman" w:hAnsi="Times New Roman"/>
        </w:rPr>
        <w:t xml:space="preserve">për </w:t>
      </w:r>
      <w:r w:rsidR="0059332D" w:rsidRPr="00FE1540">
        <w:rPr>
          <w:rFonts w:ascii="Times New Roman" w:hAnsi="Times New Roman"/>
        </w:rPr>
        <w:t>dokumentimin e komenteve dhe vërejtjeve</w:t>
      </w:r>
      <w:r w:rsidR="00085AEB" w:rsidRPr="00FE1540">
        <w:rPr>
          <w:rFonts w:ascii="Times New Roman" w:hAnsi="Times New Roman"/>
        </w:rPr>
        <w:t>,</w:t>
      </w:r>
      <w:r w:rsidR="0059332D" w:rsidRPr="00FE1540">
        <w:rPr>
          <w:rFonts w:ascii="Times New Roman" w:hAnsi="Times New Roman"/>
        </w:rPr>
        <w:t xml:space="preserve"> realizo</w:t>
      </w:r>
      <w:r w:rsidR="00C843B7" w:rsidRPr="00FE1540">
        <w:rPr>
          <w:rFonts w:ascii="Times New Roman" w:hAnsi="Times New Roman"/>
        </w:rPr>
        <w:t xml:space="preserve">hen sipas dispozitave </w:t>
      </w:r>
      <w:r w:rsidR="007A1C2E" w:rsidRPr="00FE1540">
        <w:rPr>
          <w:rFonts w:ascii="Times New Roman" w:hAnsi="Times New Roman"/>
        </w:rPr>
        <w:t xml:space="preserve">të ligjit dhe </w:t>
      </w:r>
      <w:r w:rsidR="00C843B7" w:rsidRPr="00FE1540">
        <w:rPr>
          <w:rFonts w:ascii="Times New Roman" w:hAnsi="Times New Roman"/>
        </w:rPr>
        <w:t>kësaj Rr</w:t>
      </w:r>
      <w:r w:rsidR="0059332D" w:rsidRPr="00FE1540">
        <w:rPr>
          <w:rFonts w:ascii="Times New Roman" w:hAnsi="Times New Roman"/>
        </w:rPr>
        <w:t>egullore.</w:t>
      </w:r>
    </w:p>
    <w:p w:rsidR="00F82FB9" w:rsidRPr="00FE1540" w:rsidRDefault="002779E4" w:rsidP="00631C90">
      <w:pPr>
        <w:pStyle w:val="ListParagraph"/>
        <w:numPr>
          <w:ilvl w:val="0"/>
          <w:numId w:val="69"/>
        </w:numPr>
        <w:spacing w:before="60" w:after="0"/>
        <w:ind w:left="284" w:hanging="284"/>
        <w:contextualSpacing w:val="0"/>
        <w:jc w:val="both"/>
        <w:rPr>
          <w:rFonts w:ascii="Times New Roman" w:hAnsi="Times New Roman"/>
        </w:rPr>
      </w:pPr>
      <w:r w:rsidRPr="00FE1540">
        <w:rPr>
          <w:rFonts w:ascii="Times New Roman" w:hAnsi="Times New Roman"/>
          <w:color w:val="000000" w:themeColor="text1"/>
        </w:rPr>
        <w:t>Shqyrtimi</w:t>
      </w:r>
      <w:r w:rsidR="00CE421F" w:rsidRPr="00FE1540">
        <w:rPr>
          <w:rFonts w:ascii="Times New Roman" w:hAnsi="Times New Roman"/>
          <w:color w:val="000000" w:themeColor="text1"/>
        </w:rPr>
        <w:t xml:space="preserve"> nga </w:t>
      </w:r>
      <w:r w:rsidRPr="00FE1540">
        <w:rPr>
          <w:rFonts w:ascii="Times New Roman" w:hAnsi="Times New Roman"/>
          <w:color w:val="000000" w:themeColor="text1"/>
        </w:rPr>
        <w:t>Këshilli i projektaktit të P</w:t>
      </w:r>
      <w:r w:rsidR="005E6BE0" w:rsidRPr="00FE1540">
        <w:rPr>
          <w:rFonts w:ascii="Times New Roman" w:hAnsi="Times New Roman"/>
          <w:color w:val="000000" w:themeColor="text1"/>
        </w:rPr>
        <w:t>PV</w:t>
      </w:r>
      <w:r w:rsidR="00197752" w:rsidRPr="00FE1540">
        <w:rPr>
          <w:rFonts w:ascii="Times New Roman" w:hAnsi="Times New Roman"/>
          <w:color w:val="000000" w:themeColor="text1"/>
        </w:rPr>
        <w:t xml:space="preserve"> bëhet në dy M</w:t>
      </w:r>
      <w:r w:rsidRPr="00FE1540">
        <w:rPr>
          <w:rFonts w:ascii="Times New Roman" w:hAnsi="Times New Roman"/>
          <w:color w:val="000000" w:themeColor="text1"/>
        </w:rPr>
        <w:t>bledhje të Këshillit. Në Mbledhjen e parë</w:t>
      </w:r>
      <w:r w:rsidR="005E6BE0" w:rsidRPr="00FE1540">
        <w:rPr>
          <w:rFonts w:ascii="Times New Roman" w:hAnsi="Times New Roman"/>
          <w:color w:val="000000" w:themeColor="text1"/>
        </w:rPr>
        <w:t>, të rregullt,</w:t>
      </w:r>
      <w:r w:rsidR="0050058C" w:rsidRPr="00FE1540">
        <w:rPr>
          <w:rFonts w:ascii="Times New Roman" w:hAnsi="Times New Roman"/>
          <w:color w:val="000000" w:themeColor="text1"/>
        </w:rPr>
        <w:t>Këshilli shqyrton</w:t>
      </w:r>
      <w:r w:rsidRPr="00FE1540">
        <w:rPr>
          <w:rFonts w:ascii="Times New Roman" w:hAnsi="Times New Roman"/>
        </w:rPr>
        <w:t xml:space="preserve">projektakti i propozuar nga Kryetari i Bashkisë </w:t>
      </w:r>
      <w:r w:rsidR="00963415" w:rsidRPr="00FE1540">
        <w:rPr>
          <w:rFonts w:ascii="Times New Roman" w:hAnsi="Times New Roman"/>
        </w:rPr>
        <w:t>dhe p</w:t>
      </w:r>
      <w:r w:rsidR="008A4F54" w:rsidRPr="00FE1540">
        <w:rPr>
          <w:rFonts w:ascii="Times New Roman" w:hAnsi="Times New Roman"/>
        </w:rPr>
        <w:t>ë</w:t>
      </w:r>
      <w:r w:rsidR="0050058C" w:rsidRPr="00FE1540">
        <w:rPr>
          <w:rFonts w:ascii="Times New Roman" w:hAnsi="Times New Roman"/>
        </w:rPr>
        <w:t>rcakton datë</w:t>
      </w:r>
      <w:r w:rsidR="00963415" w:rsidRPr="00FE1540">
        <w:rPr>
          <w:rFonts w:ascii="Times New Roman" w:hAnsi="Times New Roman"/>
        </w:rPr>
        <w:t>t e</w:t>
      </w:r>
      <w:r w:rsidR="008A4F54" w:rsidRPr="00FE1540">
        <w:rPr>
          <w:rFonts w:ascii="Times New Roman" w:hAnsi="Times New Roman"/>
        </w:rPr>
        <w:t xml:space="preserve">mbajtjes së </w:t>
      </w:r>
      <w:r w:rsidR="00CD7A7D" w:rsidRPr="00FE1540">
        <w:rPr>
          <w:rFonts w:ascii="Times New Roman" w:hAnsi="Times New Roman"/>
        </w:rPr>
        <w:t>dëgjesa</w:t>
      </w:r>
      <w:r w:rsidR="008A4F54" w:rsidRPr="00FE1540">
        <w:rPr>
          <w:rFonts w:ascii="Times New Roman" w:hAnsi="Times New Roman"/>
        </w:rPr>
        <w:t>ve</w:t>
      </w:r>
      <w:r w:rsidR="00CD7A7D" w:rsidRPr="00FE1540">
        <w:rPr>
          <w:rFonts w:ascii="Times New Roman" w:hAnsi="Times New Roman"/>
        </w:rPr>
        <w:t xml:space="preserve"> publike që do të organizohen nga Këshilli</w:t>
      </w:r>
      <w:r w:rsidR="00CE421F" w:rsidRPr="00FE1540">
        <w:rPr>
          <w:rFonts w:ascii="Times New Roman" w:hAnsi="Times New Roman"/>
        </w:rPr>
        <w:t>, ndërkohë në M</w:t>
      </w:r>
      <w:r w:rsidR="00963415" w:rsidRPr="00FE1540">
        <w:rPr>
          <w:rFonts w:ascii="Times New Roman" w:hAnsi="Times New Roman"/>
        </w:rPr>
        <w:t>bledhjen e dytë</w:t>
      </w:r>
      <w:r w:rsidR="005E6BE0" w:rsidRPr="00FE1540">
        <w:rPr>
          <w:rFonts w:ascii="Times New Roman" w:hAnsi="Times New Roman"/>
        </w:rPr>
        <w:t>, jashtë radhe,</w:t>
      </w:r>
      <w:r w:rsidR="00CD7A7D" w:rsidRPr="00FE1540">
        <w:rPr>
          <w:rFonts w:ascii="Times New Roman" w:hAnsi="Times New Roman"/>
        </w:rPr>
        <w:t>shqyrtohet</w:t>
      </w:r>
      <w:r w:rsidR="00CE421F" w:rsidRPr="00FE1540">
        <w:rPr>
          <w:rFonts w:ascii="Times New Roman" w:hAnsi="Times New Roman"/>
        </w:rPr>
        <w:t xml:space="preserve"> raporti i </w:t>
      </w:r>
      <w:r w:rsidR="00CD7A7D" w:rsidRPr="00FE1540">
        <w:rPr>
          <w:rFonts w:ascii="Times New Roman" w:hAnsi="Times New Roman"/>
        </w:rPr>
        <w:t>Komisionit të Zhvillimit Hapësinor dhe komentet dhe vërejtje e publikut</w:t>
      </w:r>
      <w:r w:rsidR="005E3A1A" w:rsidRPr="00FE1540">
        <w:rPr>
          <w:rFonts w:ascii="Times New Roman" w:hAnsi="Times New Roman"/>
        </w:rPr>
        <w:t xml:space="preserve"> të dokumentuara nga</w:t>
      </w:r>
      <w:r w:rsidR="00CD7A7D" w:rsidRPr="00FE1540">
        <w:rPr>
          <w:rFonts w:ascii="Times New Roman" w:hAnsi="Times New Roman"/>
        </w:rPr>
        <w:t xml:space="preserve"> dëgjesat publike</w:t>
      </w:r>
      <w:r w:rsidR="005E6BE0" w:rsidRPr="00FE1540">
        <w:rPr>
          <w:rFonts w:ascii="Times New Roman" w:hAnsi="Times New Roman"/>
        </w:rPr>
        <w:t xml:space="preserve"> dhe debatohet mbi projektakti</w:t>
      </w:r>
      <w:r w:rsidR="008A4F54" w:rsidRPr="00FE1540">
        <w:rPr>
          <w:rFonts w:ascii="Times New Roman" w:hAnsi="Times New Roman"/>
        </w:rPr>
        <w:t>n e</w:t>
      </w:r>
      <w:r w:rsidR="005E6BE0" w:rsidRPr="00FE1540">
        <w:rPr>
          <w:rFonts w:ascii="Times New Roman" w:hAnsi="Times New Roman"/>
        </w:rPr>
        <w:t xml:space="preserve"> PPV</w:t>
      </w:r>
      <w:r w:rsidR="00CD7A7D" w:rsidRPr="00FE1540">
        <w:rPr>
          <w:rFonts w:ascii="Times New Roman" w:hAnsi="Times New Roman"/>
        </w:rPr>
        <w:t>.</w:t>
      </w:r>
    </w:p>
    <w:p w:rsidR="007A6228" w:rsidRPr="00FE1540" w:rsidRDefault="007A6228" w:rsidP="00631C90">
      <w:pPr>
        <w:pStyle w:val="ListParagraph"/>
        <w:numPr>
          <w:ilvl w:val="0"/>
          <w:numId w:val="69"/>
        </w:numPr>
        <w:spacing w:before="60" w:after="0"/>
        <w:ind w:left="284" w:hanging="284"/>
        <w:contextualSpacing w:val="0"/>
        <w:jc w:val="both"/>
        <w:rPr>
          <w:rFonts w:ascii="Times New Roman" w:hAnsi="Times New Roman"/>
          <w:u w:val="single"/>
        </w:rPr>
      </w:pPr>
      <w:r w:rsidRPr="00FE1540">
        <w:rPr>
          <w:rFonts w:ascii="Times New Roman" w:hAnsi="Times New Roman"/>
        </w:rPr>
        <w:t xml:space="preserve">Miratimi i projektaktit të Planit të Përgjithshëm Vendor bëhet me votimin </w:t>
      </w:r>
      <w:r w:rsidR="0073643B" w:rsidRPr="00FE1540">
        <w:rPr>
          <w:rFonts w:ascii="Times New Roman" w:hAnsi="Times New Roman"/>
        </w:rPr>
        <w:t>“</w:t>
      </w:r>
      <w:r w:rsidRPr="00FE1540">
        <w:rPr>
          <w:rFonts w:ascii="Times New Roman" w:hAnsi="Times New Roman"/>
        </w:rPr>
        <w:t>Pro</w:t>
      </w:r>
      <w:r w:rsidR="0073643B" w:rsidRPr="00FE1540">
        <w:rPr>
          <w:rFonts w:ascii="Times New Roman" w:hAnsi="Times New Roman"/>
        </w:rPr>
        <w:t>”</w:t>
      </w:r>
      <w:r w:rsidRPr="00FE1540">
        <w:rPr>
          <w:rFonts w:ascii="Times New Roman" w:hAnsi="Times New Roman"/>
        </w:rPr>
        <w:t xml:space="preserve"> të shumicë së të gjithë anëtarë të Këshillit</w:t>
      </w:r>
      <w:r w:rsidR="001B54CD" w:rsidRPr="00FE1540">
        <w:rPr>
          <w:rFonts w:ascii="Times New Roman" w:hAnsi="Times New Roman"/>
        </w:rPr>
        <w:t>/ shumicës së thjeshtë</w:t>
      </w:r>
      <w:r w:rsidRPr="00FE1540">
        <w:rPr>
          <w:rFonts w:ascii="Times New Roman" w:hAnsi="Times New Roman"/>
        </w:rPr>
        <w:t>.</w:t>
      </w:r>
    </w:p>
    <w:p w:rsidR="00B44F64" w:rsidRPr="00FE1540" w:rsidRDefault="00B44F64"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972D93" w:rsidP="008D4491">
      <w:pPr>
        <w:pStyle w:val="Heading4"/>
      </w:pPr>
      <w:bookmarkStart w:id="360" w:name="_Toc35915360"/>
      <w:r w:rsidRPr="00FE1540">
        <w:t>Delegimi i përgjegjësive që lidhen me planifikimin dhe kontrollin e zhvillimit të territorit</w:t>
      </w:r>
      <w:bookmarkEnd w:id="360"/>
    </w:p>
    <w:p w:rsidR="00D13417" w:rsidRPr="00FE1540" w:rsidRDefault="00D760FA" w:rsidP="00631C90">
      <w:pPr>
        <w:pStyle w:val="ListParagraph"/>
        <w:numPr>
          <w:ilvl w:val="0"/>
          <w:numId w:val="133"/>
        </w:numPr>
        <w:spacing w:before="60" w:after="0"/>
        <w:ind w:left="425" w:hanging="425"/>
        <w:contextualSpacing w:val="0"/>
        <w:jc w:val="both"/>
        <w:rPr>
          <w:rFonts w:ascii="Times New Roman" w:hAnsi="Times New Roman"/>
        </w:rPr>
      </w:pPr>
      <w:r w:rsidRPr="00FE1540">
        <w:rPr>
          <w:rFonts w:ascii="Times New Roman" w:hAnsi="Times New Roman"/>
        </w:rPr>
        <w:t xml:space="preserve">Këshilli Bashkiak </w:t>
      </w:r>
      <w:r w:rsidR="00633391" w:rsidRPr="00FE1540">
        <w:rPr>
          <w:rFonts w:ascii="Times New Roman" w:hAnsi="Times New Roman"/>
        </w:rPr>
        <w:t xml:space="preserve">mund </w:t>
      </w:r>
      <w:r w:rsidRPr="00FE1540">
        <w:rPr>
          <w:rFonts w:ascii="Times New Roman" w:hAnsi="Times New Roman"/>
        </w:rPr>
        <w:t>t’i delegojnë, me marrëveshje</w:t>
      </w:r>
      <w:r w:rsidR="00633391" w:rsidRPr="00FE1540">
        <w:rPr>
          <w:rFonts w:ascii="Times New Roman" w:hAnsi="Times New Roman"/>
        </w:rPr>
        <w:t xml:space="preserve">, autoriteteve kombëtare </w:t>
      </w:r>
      <w:r w:rsidRPr="00FE1540">
        <w:rPr>
          <w:rFonts w:ascii="Times New Roman" w:hAnsi="Times New Roman"/>
        </w:rPr>
        <w:t>përgjegjësi dhe funksione të caktuara, që lidhen me</w:t>
      </w:r>
      <w:r w:rsidR="00CB0169" w:rsidRPr="00FE1540">
        <w:rPr>
          <w:rFonts w:ascii="Times New Roman" w:hAnsi="Times New Roman"/>
        </w:rPr>
        <w:t xml:space="preserve"> a) - </w:t>
      </w:r>
      <w:r w:rsidRPr="00FE1540">
        <w:rPr>
          <w:rFonts w:ascii="Times New Roman" w:hAnsi="Times New Roman"/>
        </w:rPr>
        <w:t xml:space="preserve"> planifikimin dhe kontrollin e zhvillimit të territorit</w:t>
      </w:r>
      <w:r w:rsidR="00633391" w:rsidRPr="00FE1540">
        <w:rPr>
          <w:rFonts w:ascii="Times New Roman" w:hAnsi="Times New Roman"/>
        </w:rPr>
        <w:t xml:space="preserve">; </w:t>
      </w:r>
      <w:r w:rsidR="00CB0169" w:rsidRPr="00FE1540">
        <w:rPr>
          <w:rFonts w:ascii="Times New Roman" w:hAnsi="Times New Roman"/>
        </w:rPr>
        <w:t xml:space="preserve">b)- </w:t>
      </w:r>
      <w:r w:rsidRPr="00FE1540">
        <w:rPr>
          <w:rFonts w:ascii="Times New Roman" w:hAnsi="Times New Roman"/>
        </w:rPr>
        <w:t>mund të kontraktojë kryerjen e shërbimeve të ndryshme për planifikimin dhe zhvillimin e territorit ose mund t’i kryejnë ato bashkërisht në marrëveshje me</w:t>
      </w:r>
      <w:r w:rsidR="001469EF" w:rsidRPr="00FE1540">
        <w:rPr>
          <w:rFonts w:ascii="Times New Roman" w:hAnsi="Times New Roman"/>
        </w:rPr>
        <w:t>q</w:t>
      </w:r>
      <w:r w:rsidR="00633391" w:rsidRPr="00FE1540">
        <w:rPr>
          <w:rFonts w:ascii="Times New Roman" w:hAnsi="Times New Roman"/>
        </w:rPr>
        <w:t>everi të tjera Bashkiake</w:t>
      </w:r>
      <w:r w:rsidR="006C441F" w:rsidRPr="00FE1540">
        <w:rPr>
          <w:rStyle w:val="FootnoteReference"/>
          <w:rFonts w:ascii="Times New Roman" w:hAnsi="Times New Roman"/>
        </w:rPr>
        <w:footnoteReference w:id="225"/>
      </w:r>
      <w:r w:rsidRPr="00FE1540">
        <w:rPr>
          <w:rFonts w:ascii="Times New Roman" w:hAnsi="Times New Roman"/>
        </w:rPr>
        <w:t>.</w:t>
      </w:r>
    </w:p>
    <w:p w:rsidR="00D13417" w:rsidRPr="00FE1540" w:rsidRDefault="00DA4347" w:rsidP="00631C90">
      <w:pPr>
        <w:pStyle w:val="ListParagraph"/>
        <w:numPr>
          <w:ilvl w:val="0"/>
          <w:numId w:val="133"/>
        </w:numPr>
        <w:spacing w:before="60" w:after="0"/>
        <w:ind w:left="425" w:hanging="425"/>
        <w:contextualSpacing w:val="0"/>
        <w:jc w:val="both"/>
        <w:rPr>
          <w:rFonts w:ascii="Times New Roman" w:hAnsi="Times New Roman"/>
        </w:rPr>
      </w:pPr>
      <w:r w:rsidRPr="00FE1540">
        <w:rPr>
          <w:rFonts w:ascii="Times New Roman" w:hAnsi="Times New Roman"/>
        </w:rPr>
        <w:t>Këshilli para se të miratojë delegimin e përgjegjësive që lidhen me planifikimin dhe kontrollin e zhvillimit të territorit, shqyrton raportin e vlerësimit të opsioneve, të përgatitur nga Krye</w:t>
      </w:r>
      <w:r w:rsidR="0050058C" w:rsidRPr="00FE1540">
        <w:rPr>
          <w:rFonts w:ascii="Times New Roman" w:hAnsi="Times New Roman"/>
        </w:rPr>
        <w:t xml:space="preserve">tari i Bashkisë apo nga ekspertë </w:t>
      </w:r>
      <w:r w:rsidRPr="00FE1540">
        <w:rPr>
          <w:rFonts w:ascii="Times New Roman" w:hAnsi="Times New Roman"/>
        </w:rPr>
        <w:t>të pavarur.</w:t>
      </w:r>
    </w:p>
    <w:p w:rsidR="00D760FA" w:rsidRPr="00FE1540" w:rsidRDefault="00633391" w:rsidP="00631C90">
      <w:pPr>
        <w:pStyle w:val="ListParagraph"/>
        <w:numPr>
          <w:ilvl w:val="0"/>
          <w:numId w:val="133"/>
        </w:numPr>
        <w:spacing w:before="60" w:after="0"/>
        <w:ind w:left="425" w:hanging="425"/>
        <w:contextualSpacing w:val="0"/>
        <w:jc w:val="both"/>
        <w:rPr>
          <w:rFonts w:ascii="Times New Roman" w:hAnsi="Times New Roman"/>
        </w:rPr>
      </w:pPr>
      <w:r w:rsidRPr="00FE1540">
        <w:rPr>
          <w:rFonts w:ascii="Times New Roman" w:hAnsi="Times New Roman"/>
        </w:rPr>
        <w:t xml:space="preserve">Në këto raste vendimi i Këshillit merret me votimin </w:t>
      </w:r>
      <w:r w:rsidR="00CB0169" w:rsidRPr="00FE1540">
        <w:rPr>
          <w:rFonts w:ascii="Times New Roman" w:hAnsi="Times New Roman"/>
        </w:rPr>
        <w:t>“</w:t>
      </w:r>
      <w:r w:rsidRPr="00FE1540">
        <w:rPr>
          <w:rFonts w:ascii="Times New Roman" w:hAnsi="Times New Roman"/>
        </w:rPr>
        <w:t>Pro</w:t>
      </w:r>
      <w:r w:rsidR="00CB0169" w:rsidRPr="00FE1540">
        <w:rPr>
          <w:rFonts w:ascii="Times New Roman" w:hAnsi="Times New Roman"/>
        </w:rPr>
        <w:t>”</w:t>
      </w:r>
      <w:r w:rsidRPr="00FE1540">
        <w:rPr>
          <w:rFonts w:ascii="Times New Roman" w:hAnsi="Times New Roman"/>
        </w:rPr>
        <w:t xml:space="preserve"> të shumicës së të gjithë anëtarëve të Këshillit.</w:t>
      </w:r>
    </w:p>
    <w:p w:rsidR="005913E4" w:rsidRPr="00FE1540" w:rsidRDefault="005913E4"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361" w:name="_Toc35915361"/>
      <w:r w:rsidRPr="00FE1540">
        <w:t>Miratimi dhe Mbikëqyrja e zbatimit të planeve sektoriale të Bashkisë</w:t>
      </w:r>
      <w:bookmarkEnd w:id="361"/>
    </w:p>
    <w:p w:rsidR="00EE0172" w:rsidRPr="00FE1540" w:rsidRDefault="00DA4347" w:rsidP="00631C90">
      <w:pPr>
        <w:pStyle w:val="ListParagraph"/>
        <w:numPr>
          <w:ilvl w:val="0"/>
          <w:numId w:val="134"/>
        </w:numPr>
        <w:spacing w:before="60" w:after="0"/>
        <w:ind w:left="425" w:hanging="425"/>
        <w:contextualSpacing w:val="0"/>
        <w:jc w:val="both"/>
        <w:rPr>
          <w:rFonts w:ascii="Times New Roman" w:hAnsi="Times New Roman"/>
        </w:rPr>
      </w:pPr>
      <w:r w:rsidRPr="00FE1540">
        <w:rPr>
          <w:rFonts w:ascii="Times New Roman" w:hAnsi="Times New Roman"/>
        </w:rPr>
        <w:t>Këshilli miraton, monitoron dhe mbikëqyr zbatimin e planeve sektoriale të Bashkisë</w:t>
      </w:r>
      <w:r w:rsidRPr="00FE1540">
        <w:rPr>
          <w:rStyle w:val="FootnoteReference"/>
          <w:rFonts w:ascii="Times New Roman" w:hAnsi="Times New Roman"/>
        </w:rPr>
        <w:footnoteReference w:id="226"/>
      </w:r>
      <w:r w:rsidRPr="00FE1540">
        <w:rPr>
          <w:rFonts w:ascii="Times New Roman" w:hAnsi="Times New Roman"/>
        </w:rPr>
        <w:t xml:space="preserve">. </w:t>
      </w:r>
    </w:p>
    <w:p w:rsidR="00F80CE9" w:rsidRPr="00FE1540" w:rsidRDefault="00DA4347" w:rsidP="00631C90">
      <w:pPr>
        <w:pStyle w:val="ListParagraph"/>
        <w:numPr>
          <w:ilvl w:val="0"/>
          <w:numId w:val="134"/>
        </w:numPr>
        <w:spacing w:before="60" w:after="0"/>
        <w:ind w:left="425" w:hanging="425"/>
        <w:contextualSpacing w:val="0"/>
        <w:jc w:val="both"/>
        <w:rPr>
          <w:rFonts w:ascii="Times New Roman" w:hAnsi="Times New Roman"/>
        </w:rPr>
      </w:pPr>
      <w:r w:rsidRPr="00FE1540">
        <w:rPr>
          <w:rFonts w:ascii="Times New Roman" w:hAnsi="Times New Roman"/>
        </w:rPr>
        <w:t>Raportet vjetore të monitorimit të planeve sektoriale shqyrtohen sipas kalendarit vjetor të raportimit të miratuar nga Këshillit. Këshilli miraton formatit e raportit për monitorimin vjetor të një plani sektorial të Bashkisë dhe ia përcjellë për zbatim Kryetarit të Bashkisë.</w:t>
      </w:r>
    </w:p>
    <w:p w:rsidR="004F0B3B" w:rsidRPr="00FE1540" w:rsidRDefault="00DA4347" w:rsidP="00631C90">
      <w:pPr>
        <w:pStyle w:val="ListParagraph"/>
        <w:numPr>
          <w:ilvl w:val="0"/>
          <w:numId w:val="134"/>
        </w:numPr>
        <w:spacing w:before="60" w:after="0"/>
        <w:ind w:left="425" w:hanging="425"/>
        <w:contextualSpacing w:val="0"/>
        <w:jc w:val="both"/>
        <w:rPr>
          <w:rFonts w:ascii="Times New Roman" w:hAnsi="Times New Roman"/>
        </w:rPr>
      </w:pPr>
      <w:r w:rsidRPr="00FE1540">
        <w:rPr>
          <w:rFonts w:ascii="Times New Roman" w:hAnsi="Times New Roman"/>
        </w:rPr>
        <w:t>Këshilli shprehet me rezolutë për secilin raport vjetor të monitorimit të zbatimit të planit sektorial të Bashkisë, të cilën e miraton me shumicë e thjeshtë.</w:t>
      </w:r>
    </w:p>
    <w:p w:rsidR="002366B7" w:rsidRPr="00FE1540" w:rsidRDefault="002366B7" w:rsidP="002366B7">
      <w:pPr>
        <w:spacing w:before="60" w:after="0"/>
        <w:jc w:val="both"/>
        <w:rPr>
          <w:rFonts w:ascii="Times New Roman" w:hAnsi="Times New Roman"/>
        </w:rPr>
      </w:pPr>
    </w:p>
    <w:p w:rsidR="002366B7" w:rsidRPr="00FE1540" w:rsidRDefault="002366B7" w:rsidP="002366B7">
      <w:pPr>
        <w:spacing w:before="60" w:after="0"/>
        <w:jc w:val="both"/>
        <w:rPr>
          <w:rFonts w:ascii="Times New Roman" w:hAnsi="Times New Roman"/>
        </w:rPr>
      </w:pPr>
    </w:p>
    <w:p w:rsidR="002366B7" w:rsidRPr="00FE1540" w:rsidRDefault="002366B7" w:rsidP="002366B7">
      <w:pPr>
        <w:pStyle w:val="Heading2"/>
        <w:spacing w:before="120" w:after="0"/>
        <w:rPr>
          <w:color w:val="0070C0"/>
        </w:rPr>
      </w:pPr>
      <w:bookmarkStart w:id="362" w:name="_Toc35915362"/>
      <w:r w:rsidRPr="00FE1540">
        <w:rPr>
          <w:color w:val="0070C0"/>
        </w:rPr>
        <w:lastRenderedPageBreak/>
        <w:t>KREU V - MBROJTJA CIVILE</w:t>
      </w:r>
      <w:bookmarkEnd w:id="362"/>
    </w:p>
    <w:p w:rsidR="002366B7" w:rsidRPr="00FE1540" w:rsidRDefault="002366B7" w:rsidP="003006C6">
      <w:pPr>
        <w:pStyle w:val="TableHeader"/>
        <w:numPr>
          <w:ilvl w:val="0"/>
          <w:numId w:val="4"/>
        </w:numPr>
        <w:overflowPunct/>
        <w:autoSpaceDE/>
        <w:autoSpaceDN/>
        <w:adjustRightInd/>
        <w:spacing w:before="120" w:line="276" w:lineRule="auto"/>
        <w:jc w:val="both"/>
        <w:textAlignment w:val="auto"/>
        <w:rPr>
          <w:rFonts w:ascii="Times New Roman" w:hAnsi="Times New Roman"/>
          <w:smallCaps w:val="0"/>
          <w:color w:val="0070C0"/>
          <w:spacing w:val="0"/>
          <w:sz w:val="22"/>
          <w:szCs w:val="22"/>
          <w:lang w:val="sq-AL"/>
        </w:rPr>
      </w:pPr>
    </w:p>
    <w:p w:rsidR="002366B7" w:rsidRPr="00FE1540" w:rsidRDefault="002366B7" w:rsidP="002366B7">
      <w:pPr>
        <w:pStyle w:val="Heading4"/>
        <w:spacing w:before="120" w:after="0"/>
        <w:rPr>
          <w:color w:val="0070C0"/>
        </w:rPr>
      </w:pPr>
      <w:bookmarkStart w:id="363" w:name="_Toc35915363"/>
      <w:r w:rsidRPr="00FE1540">
        <w:rPr>
          <w:color w:val="0070C0"/>
        </w:rPr>
        <w:t>Miratimi i Kornizës Strategjike dhe Operacionale për Mbrojtjen Civile</w:t>
      </w:r>
      <w:bookmarkEnd w:id="363"/>
    </w:p>
    <w:p w:rsidR="002366B7" w:rsidRPr="00FE1540" w:rsidRDefault="002366B7" w:rsidP="00631C90">
      <w:pPr>
        <w:pStyle w:val="ListParagraph"/>
        <w:numPr>
          <w:ilvl w:val="0"/>
          <w:numId w:val="185"/>
        </w:numPr>
        <w:spacing w:before="120" w:after="0"/>
        <w:ind w:left="426"/>
        <w:contextualSpacing w:val="0"/>
        <w:rPr>
          <w:rFonts w:ascii="Times New Roman" w:hAnsi="Times New Roman"/>
          <w:color w:val="0070C0"/>
        </w:rPr>
      </w:pPr>
      <w:r w:rsidRPr="00FE1540">
        <w:rPr>
          <w:rFonts w:ascii="Times New Roman" w:hAnsi="Times New Roman"/>
          <w:color w:val="0070C0"/>
        </w:rPr>
        <w:t>Këshilli Bashkiak miraton kornizës strategjike dhe operacionale për menaxhimin e emergjencave civile në Bashki, dhe mbrojtjen dhe rimëkëmbjen nga fatkeqësitë:</w:t>
      </w:r>
      <w:r w:rsidRPr="00FE1540">
        <w:rPr>
          <w:rStyle w:val="FootnoteReference"/>
          <w:rFonts w:ascii="Times New Roman" w:hAnsi="Times New Roman"/>
          <w:color w:val="0070C0"/>
        </w:rPr>
        <w:footnoteReference w:id="227"/>
      </w:r>
    </w:p>
    <w:p w:rsidR="002366B7" w:rsidRPr="00FE1540" w:rsidRDefault="002366B7" w:rsidP="00631C90">
      <w:pPr>
        <w:pStyle w:val="ListParagraph"/>
        <w:numPr>
          <w:ilvl w:val="0"/>
          <w:numId w:val="186"/>
        </w:numPr>
        <w:spacing w:before="120" w:after="0"/>
        <w:ind w:left="851" w:hanging="357"/>
        <w:contextualSpacing w:val="0"/>
        <w:rPr>
          <w:rFonts w:ascii="Times New Roman" w:hAnsi="Times New Roman"/>
          <w:color w:val="0070C0"/>
        </w:rPr>
      </w:pPr>
      <w:r w:rsidRPr="00FE1540">
        <w:rPr>
          <w:rFonts w:ascii="Times New Roman" w:hAnsi="Times New Roman"/>
          <w:color w:val="0070C0"/>
        </w:rPr>
        <w:t>Miraton dokumentin e vlerësimit të riskut nga fatkeqësitë,</w:t>
      </w:r>
    </w:p>
    <w:p w:rsidR="002366B7" w:rsidRPr="00FE1540" w:rsidRDefault="002366B7" w:rsidP="00631C90">
      <w:pPr>
        <w:pStyle w:val="ListParagraph"/>
        <w:numPr>
          <w:ilvl w:val="0"/>
          <w:numId w:val="186"/>
        </w:numPr>
        <w:spacing w:before="120" w:after="0"/>
        <w:ind w:left="851" w:hanging="357"/>
        <w:contextualSpacing w:val="0"/>
        <w:rPr>
          <w:rFonts w:ascii="Times New Roman" w:hAnsi="Times New Roman"/>
          <w:color w:val="0070C0"/>
        </w:rPr>
      </w:pPr>
      <w:r w:rsidRPr="00FE1540">
        <w:rPr>
          <w:rFonts w:ascii="Times New Roman" w:hAnsi="Times New Roman"/>
          <w:color w:val="0070C0"/>
        </w:rPr>
        <w:t>Miraton dhe rishikon strategjinë për zvogëlimin e riskut nga fatkeqësitë;</w:t>
      </w:r>
    </w:p>
    <w:p w:rsidR="002366B7" w:rsidRPr="00FE1540" w:rsidRDefault="002366B7" w:rsidP="00631C90">
      <w:pPr>
        <w:pStyle w:val="ListParagraph"/>
        <w:numPr>
          <w:ilvl w:val="0"/>
          <w:numId w:val="186"/>
        </w:numPr>
        <w:spacing w:before="120" w:after="0"/>
        <w:ind w:left="851" w:hanging="357"/>
        <w:contextualSpacing w:val="0"/>
        <w:rPr>
          <w:rFonts w:ascii="Times New Roman" w:hAnsi="Times New Roman"/>
          <w:color w:val="0070C0"/>
        </w:rPr>
      </w:pPr>
      <w:r w:rsidRPr="00FE1540">
        <w:rPr>
          <w:rFonts w:ascii="Times New Roman" w:hAnsi="Times New Roman"/>
          <w:color w:val="0070C0"/>
        </w:rPr>
        <w:t xml:space="preserve">Miraton dhe rishikon planin vendor për emergjencat civile </w:t>
      </w:r>
    </w:p>
    <w:p w:rsidR="002366B7" w:rsidRPr="00FE1540" w:rsidRDefault="002366B7" w:rsidP="00631C90">
      <w:pPr>
        <w:pStyle w:val="ListParagraph"/>
        <w:numPr>
          <w:ilvl w:val="0"/>
          <w:numId w:val="186"/>
        </w:numPr>
        <w:spacing w:before="120" w:after="0"/>
        <w:ind w:left="851" w:hanging="357"/>
        <w:contextualSpacing w:val="0"/>
        <w:rPr>
          <w:rFonts w:ascii="Times New Roman" w:hAnsi="Times New Roman"/>
          <w:color w:val="0070C0"/>
        </w:rPr>
      </w:pPr>
      <w:r w:rsidRPr="00FE1540">
        <w:rPr>
          <w:rFonts w:ascii="Times New Roman" w:hAnsi="Times New Roman"/>
          <w:color w:val="0070C0"/>
        </w:rPr>
        <w:t>Alokon fonde për veprimtari trajnuese në fushën e mbrojtjes civile për punonjësit dhe banorët në territorin e Bashkisë;</w:t>
      </w:r>
    </w:p>
    <w:p w:rsidR="002366B7" w:rsidRPr="00FE1540" w:rsidRDefault="002366B7" w:rsidP="00631C90">
      <w:pPr>
        <w:pStyle w:val="ListParagraph"/>
        <w:numPr>
          <w:ilvl w:val="0"/>
          <w:numId w:val="186"/>
        </w:numPr>
        <w:spacing w:before="120" w:after="0"/>
        <w:ind w:left="851" w:hanging="357"/>
        <w:contextualSpacing w:val="0"/>
        <w:rPr>
          <w:rFonts w:ascii="Times New Roman" w:hAnsi="Times New Roman"/>
          <w:color w:val="0070C0"/>
        </w:rPr>
      </w:pPr>
      <w:r w:rsidRPr="00FE1540">
        <w:rPr>
          <w:rFonts w:ascii="Times New Roman" w:hAnsi="Times New Roman"/>
          <w:color w:val="0070C0"/>
        </w:rPr>
        <w:t>Miraton dhe rishikon e sistemin e monitorimit, të paralajmërimit të hershëm, të njoftimit dhe të alarmit në territorin e Bashkisë,</w:t>
      </w:r>
    </w:p>
    <w:p w:rsidR="002366B7" w:rsidRPr="00FE1540" w:rsidRDefault="002366B7" w:rsidP="00631C90">
      <w:pPr>
        <w:pStyle w:val="ListParagraph"/>
        <w:numPr>
          <w:ilvl w:val="0"/>
          <w:numId w:val="186"/>
        </w:numPr>
        <w:spacing w:before="120" w:after="0"/>
        <w:ind w:left="851" w:hanging="357"/>
        <w:contextualSpacing w:val="0"/>
        <w:rPr>
          <w:rFonts w:ascii="Times New Roman" w:hAnsi="Times New Roman"/>
          <w:color w:val="0070C0"/>
        </w:rPr>
      </w:pPr>
      <w:r w:rsidRPr="00FE1540">
        <w:rPr>
          <w:rFonts w:ascii="Times New Roman" w:hAnsi="Times New Roman"/>
          <w:color w:val="0070C0"/>
        </w:rPr>
        <w:t>Miraton dhe rishikon sistemin të dhënave të nevojshme për shtetasit dhe për subjektet private, të mundshme për t’u planifikuar dhe angazhuar në parandalimin dhe përballimin e fatkeqësive;</w:t>
      </w:r>
    </w:p>
    <w:p w:rsidR="002366B7" w:rsidRPr="00FE1540" w:rsidRDefault="002366B7" w:rsidP="00631C90">
      <w:pPr>
        <w:pStyle w:val="ListParagraph"/>
        <w:numPr>
          <w:ilvl w:val="0"/>
          <w:numId w:val="186"/>
        </w:numPr>
        <w:spacing w:before="120" w:after="0"/>
        <w:ind w:left="851" w:hanging="357"/>
        <w:contextualSpacing w:val="0"/>
        <w:rPr>
          <w:rFonts w:ascii="Times New Roman" w:hAnsi="Times New Roman"/>
          <w:color w:val="0070C0"/>
        </w:rPr>
      </w:pPr>
      <w:r w:rsidRPr="00FE1540">
        <w:rPr>
          <w:rFonts w:ascii="Times New Roman" w:hAnsi="Times New Roman"/>
          <w:color w:val="0070C0"/>
        </w:rPr>
        <w:t>Miraton dhe rishikon sistemin për ndërtimin e bazën së të dhënave të humbjeve nga fatkeqësitë për territorin e bashkisë,</w:t>
      </w:r>
    </w:p>
    <w:p w:rsidR="002366B7" w:rsidRPr="00FE1540" w:rsidRDefault="002366B7" w:rsidP="00631C90">
      <w:pPr>
        <w:pStyle w:val="ListParagraph"/>
        <w:numPr>
          <w:ilvl w:val="0"/>
          <w:numId w:val="186"/>
        </w:numPr>
        <w:spacing w:before="120" w:after="0"/>
        <w:ind w:left="851" w:hanging="357"/>
        <w:contextualSpacing w:val="0"/>
        <w:rPr>
          <w:rFonts w:ascii="Times New Roman" w:hAnsi="Times New Roman"/>
          <w:color w:val="0070C0"/>
        </w:rPr>
      </w:pPr>
      <w:r w:rsidRPr="00FE1540">
        <w:rPr>
          <w:rFonts w:ascii="Times New Roman" w:hAnsi="Times New Roman"/>
          <w:color w:val="0070C0"/>
        </w:rPr>
        <w:t>Miraton planin e investimeve parandaluese, mbrojtëse dhe rehabilituese nga fatkeqësitë,</w:t>
      </w:r>
    </w:p>
    <w:p w:rsidR="002366B7" w:rsidRPr="00FE1540" w:rsidRDefault="002366B7" w:rsidP="00631C90">
      <w:pPr>
        <w:pStyle w:val="ListParagraph"/>
        <w:numPr>
          <w:ilvl w:val="0"/>
          <w:numId w:val="186"/>
        </w:numPr>
        <w:spacing w:before="120" w:after="0"/>
        <w:ind w:left="851" w:hanging="357"/>
        <w:contextualSpacing w:val="0"/>
        <w:rPr>
          <w:rFonts w:ascii="Times New Roman" w:hAnsi="Times New Roman"/>
          <w:color w:val="0070C0"/>
        </w:rPr>
      </w:pPr>
      <w:r w:rsidRPr="00FE1540">
        <w:rPr>
          <w:rFonts w:ascii="Times New Roman" w:hAnsi="Times New Roman"/>
          <w:color w:val="0070C0"/>
        </w:rPr>
        <w:t>Miraton planin dhe kriteret për kryejen e vlerësimin e dëmeve të shkaktuara nga fatkeqësitë në territorin e Bashkisë, të vlerësimin e nevojave për përballimin e tyre, si dhe të dëmshpërblimit të shtetasit për fatkeqësitë e ndodhura në territorin e bashkisë,</w:t>
      </w:r>
    </w:p>
    <w:p w:rsidR="002366B7" w:rsidRPr="00FE1540" w:rsidRDefault="002366B7" w:rsidP="00631C90">
      <w:pPr>
        <w:pStyle w:val="ListParagraph"/>
        <w:numPr>
          <w:ilvl w:val="0"/>
          <w:numId w:val="186"/>
        </w:numPr>
        <w:spacing w:before="120" w:after="0"/>
        <w:ind w:left="851" w:hanging="357"/>
        <w:contextualSpacing w:val="0"/>
        <w:rPr>
          <w:rFonts w:ascii="Times New Roman" w:hAnsi="Times New Roman"/>
          <w:color w:val="0070C0"/>
        </w:rPr>
      </w:pPr>
      <w:r w:rsidRPr="00FE1540">
        <w:rPr>
          <w:rFonts w:ascii="Times New Roman" w:hAnsi="Times New Roman"/>
          <w:color w:val="0070C0"/>
        </w:rPr>
        <w:t xml:space="preserve">Miraton planin e përbashkëta me bashkitë fqinje në zbatim të detyrave që lidhen me zvogëlimin e riskut nga fatkeqësitë dhe mbrojtjen civile, </w:t>
      </w:r>
    </w:p>
    <w:p w:rsidR="002366B7" w:rsidRPr="00FE1540" w:rsidRDefault="002366B7" w:rsidP="00631C90">
      <w:pPr>
        <w:pStyle w:val="ListParagraph"/>
        <w:numPr>
          <w:ilvl w:val="0"/>
          <w:numId w:val="186"/>
        </w:numPr>
        <w:spacing w:before="120" w:after="0"/>
        <w:ind w:left="851" w:hanging="357"/>
        <w:contextualSpacing w:val="0"/>
        <w:rPr>
          <w:rFonts w:ascii="Times New Roman" w:hAnsi="Times New Roman"/>
          <w:color w:val="0070C0"/>
        </w:rPr>
      </w:pPr>
      <w:r w:rsidRPr="00FE1540">
        <w:rPr>
          <w:rFonts w:ascii="Times New Roman" w:hAnsi="Times New Roman"/>
          <w:color w:val="0070C0"/>
        </w:rPr>
        <w:t>Miratojnë planin dhe masat për aktivizimin e kapaciteteve të subjekteve publike e private brenda territorit të bashkië për përballimin dhe lehtësimin e fatkeqësive.</w:t>
      </w:r>
    </w:p>
    <w:p w:rsidR="002366B7" w:rsidRPr="00FE1540" w:rsidRDefault="002366B7" w:rsidP="00631C90">
      <w:pPr>
        <w:pStyle w:val="ListParagraph"/>
        <w:numPr>
          <w:ilvl w:val="0"/>
          <w:numId w:val="186"/>
        </w:numPr>
        <w:spacing w:before="120" w:after="0"/>
        <w:ind w:left="851" w:hanging="357"/>
        <w:contextualSpacing w:val="0"/>
        <w:rPr>
          <w:rFonts w:ascii="Times New Roman" w:hAnsi="Times New Roman"/>
          <w:color w:val="0070C0"/>
        </w:rPr>
      </w:pPr>
      <w:r w:rsidRPr="00FE1540">
        <w:rPr>
          <w:rFonts w:ascii="Times New Roman" w:hAnsi="Times New Roman"/>
          <w:color w:val="0070C0"/>
        </w:rPr>
        <w:t>Shqyrtojnë raportin vjetor të vlerësimit të gatishmërise së sistemeve të mbrojtjes nga zjarri, kalueshmërisë së pandërprerë të rrugëve rurale, vendet e strehimit, rezervave ushqimore për njerëzit dhe gjënë e gjallë, infrastrukturën e ujitjes, të kullimit, të mbrojtjes nga përmbytja dhe digat e rezervuarëve në administrim të Bashkisë.</w:t>
      </w:r>
    </w:p>
    <w:p w:rsidR="002366B7" w:rsidRPr="00FE1540" w:rsidRDefault="002366B7" w:rsidP="00631C90">
      <w:pPr>
        <w:pStyle w:val="ListParagraph"/>
        <w:numPr>
          <w:ilvl w:val="0"/>
          <w:numId w:val="185"/>
        </w:numPr>
        <w:spacing w:before="120" w:after="0"/>
        <w:ind w:left="714" w:hanging="357"/>
        <w:contextualSpacing w:val="0"/>
        <w:rPr>
          <w:rFonts w:ascii="Times New Roman" w:hAnsi="Times New Roman"/>
          <w:color w:val="0070C0"/>
        </w:rPr>
      </w:pPr>
      <w:r w:rsidRPr="00FE1540">
        <w:rPr>
          <w:rFonts w:ascii="Times New Roman" w:hAnsi="Times New Roman"/>
          <w:color w:val="0070C0"/>
        </w:rPr>
        <w:t>Merr vendim për masa organizative dhe administrative për përballimin e gjendjes së fatkeqësisë natyrore apo tjeter, si:</w:t>
      </w:r>
      <w:r w:rsidRPr="00FE1540">
        <w:rPr>
          <w:rStyle w:val="FootnoteReference"/>
          <w:rFonts w:ascii="Times New Roman" w:hAnsi="Times New Roman"/>
          <w:color w:val="0070C0"/>
        </w:rPr>
        <w:footnoteReference w:id="228"/>
      </w:r>
    </w:p>
    <w:p w:rsidR="002366B7" w:rsidRPr="00FE1540" w:rsidRDefault="002366B7" w:rsidP="00631C90">
      <w:pPr>
        <w:pStyle w:val="ListParagraph"/>
        <w:numPr>
          <w:ilvl w:val="0"/>
          <w:numId w:val="187"/>
        </w:numPr>
        <w:spacing w:before="120" w:after="0"/>
        <w:ind w:left="1134" w:hanging="425"/>
        <w:contextualSpacing w:val="0"/>
        <w:rPr>
          <w:rFonts w:ascii="Times New Roman" w:hAnsi="Times New Roman"/>
          <w:color w:val="0070C0"/>
        </w:rPr>
      </w:pPr>
      <w:r w:rsidRPr="00FE1540">
        <w:rPr>
          <w:rFonts w:ascii="Times New Roman" w:hAnsi="Times New Roman"/>
          <w:color w:val="0070C0"/>
        </w:rPr>
        <w:t>përdorimin e burimeve financiare të parashikuara në buxhetin vjetor, si dhe rivlerësimin e buxhetit vjetor, në përputhje me kryerjen e shpenzimeve shtesë të paparashikuara,</w:t>
      </w:r>
    </w:p>
    <w:p w:rsidR="002366B7" w:rsidRPr="00FE1540" w:rsidRDefault="002366B7" w:rsidP="00631C90">
      <w:pPr>
        <w:pStyle w:val="ListParagraph"/>
        <w:numPr>
          <w:ilvl w:val="0"/>
          <w:numId w:val="187"/>
        </w:numPr>
        <w:spacing w:before="120" w:after="0"/>
        <w:ind w:left="1134" w:hanging="425"/>
        <w:contextualSpacing w:val="0"/>
        <w:rPr>
          <w:rFonts w:ascii="Times New Roman" w:hAnsi="Times New Roman"/>
          <w:color w:val="0070C0"/>
        </w:rPr>
      </w:pPr>
      <w:r w:rsidRPr="00FE1540">
        <w:rPr>
          <w:rFonts w:ascii="Times New Roman" w:hAnsi="Times New Roman"/>
          <w:color w:val="0070C0"/>
        </w:rPr>
        <w:t>vënien në dispozicion të burimeve njerëzore dhe logjistike për përballimin e gjendjes së fatkeqësisë,</w:t>
      </w:r>
    </w:p>
    <w:p w:rsidR="002366B7" w:rsidRPr="00FE1540" w:rsidRDefault="002366B7" w:rsidP="00631C90">
      <w:pPr>
        <w:pStyle w:val="ListParagraph"/>
        <w:numPr>
          <w:ilvl w:val="0"/>
          <w:numId w:val="187"/>
        </w:numPr>
        <w:spacing w:before="120" w:after="0"/>
        <w:ind w:left="1134" w:hanging="425"/>
        <w:contextualSpacing w:val="0"/>
        <w:rPr>
          <w:rFonts w:ascii="Times New Roman" w:hAnsi="Times New Roman"/>
          <w:color w:val="0070C0"/>
        </w:rPr>
      </w:pPr>
      <w:r w:rsidRPr="00FE1540">
        <w:rPr>
          <w:rFonts w:ascii="Times New Roman" w:hAnsi="Times New Roman"/>
          <w:color w:val="0070C0"/>
        </w:rPr>
        <w:t>caktimin e objekteve në përgjegjësinë e administrimit të Bashkisë, që mund të vihen në dispozicion për strehimin e popullsisë së evakuuar apo në nevojë për strehim.</w:t>
      </w:r>
    </w:p>
    <w:p w:rsidR="002366B7" w:rsidRPr="00FE1540" w:rsidRDefault="002366B7" w:rsidP="00631C90">
      <w:pPr>
        <w:pStyle w:val="ListParagraph"/>
        <w:numPr>
          <w:ilvl w:val="0"/>
          <w:numId w:val="185"/>
        </w:numPr>
        <w:spacing w:before="120" w:after="0"/>
        <w:ind w:left="425" w:hanging="357"/>
        <w:contextualSpacing w:val="0"/>
        <w:rPr>
          <w:rFonts w:ascii="Times New Roman" w:hAnsi="Times New Roman"/>
        </w:rPr>
      </w:pPr>
      <w:r w:rsidRPr="00FE1540">
        <w:rPr>
          <w:rFonts w:ascii="Times New Roman" w:hAnsi="Times New Roman"/>
          <w:color w:val="0070C0"/>
          <w:lang w:val="sq-AL"/>
        </w:rPr>
        <w:lastRenderedPageBreak/>
        <w:t>Këshilli siguron që informacioni për rreziqet dhe aktivitetet e Këshillit për mbrojtjen nga fatkeqësitë natyrore dhe fatkeqësitë është publik, dhe mundëson njoftimin e komunitetin e një zone të caktuar, e cila ka rrezik të goditet nga fatkeqësitë natyrore apo fatkeqësitë e tjera</w:t>
      </w:r>
      <w:r w:rsidRPr="00FE1540">
        <w:rPr>
          <w:rStyle w:val="FootnoteReference"/>
          <w:rFonts w:ascii="Times New Roman" w:hAnsi="Times New Roman"/>
          <w:color w:val="0070C0"/>
          <w:lang w:val="sq-AL"/>
        </w:rPr>
        <w:footnoteReference w:id="229"/>
      </w:r>
      <w:r w:rsidRPr="00FE1540">
        <w:rPr>
          <w:rFonts w:ascii="Times New Roman" w:hAnsi="Times New Roman"/>
          <w:color w:val="0070C0"/>
          <w:lang w:val="sq-AL"/>
        </w:rPr>
        <w:t>.</w:t>
      </w:r>
    </w:p>
    <w:p w:rsidR="0051655C" w:rsidRPr="00FE1540" w:rsidRDefault="00911B04" w:rsidP="0047432C">
      <w:pPr>
        <w:pStyle w:val="Heading1"/>
        <w:rPr>
          <w:iCs/>
        </w:rPr>
      </w:pPr>
      <w:bookmarkStart w:id="364" w:name="_Toc428679369"/>
      <w:bookmarkStart w:id="365" w:name="_Toc35915364"/>
      <w:r w:rsidRPr="00FE1540">
        <w:t>TITULLI V</w:t>
      </w:r>
      <w:r w:rsidR="00DA4347" w:rsidRPr="00FE1540">
        <w:t xml:space="preserve">. </w:t>
      </w:r>
      <w:bookmarkStart w:id="366" w:name="_Toc428184396"/>
      <w:bookmarkStart w:id="367" w:name="_Toc428184455"/>
      <w:bookmarkStart w:id="368" w:name="_Toc428184614"/>
      <w:bookmarkStart w:id="369" w:name="_Toc428267682"/>
      <w:r w:rsidR="00DA4347" w:rsidRPr="00FE1540">
        <w:t>MARRËDHËNJET ME PUBLIKUN</w:t>
      </w:r>
      <w:bookmarkEnd w:id="366"/>
      <w:bookmarkEnd w:id="367"/>
      <w:bookmarkEnd w:id="368"/>
      <w:bookmarkEnd w:id="369"/>
      <w:r w:rsidR="00DA4347" w:rsidRPr="00FE1540">
        <w:t xml:space="preserve"> DHE MEDIAN</w:t>
      </w:r>
      <w:bookmarkEnd w:id="364"/>
      <w:bookmarkEnd w:id="365"/>
    </w:p>
    <w:p w:rsidR="0051655C" w:rsidRPr="00FE1540" w:rsidRDefault="00DA4347" w:rsidP="008C3049">
      <w:pPr>
        <w:pStyle w:val="Heading2"/>
      </w:pPr>
      <w:bookmarkStart w:id="370" w:name="_Toc428184397"/>
      <w:bookmarkStart w:id="371" w:name="_Toc428184456"/>
      <w:bookmarkStart w:id="372" w:name="_Toc428184615"/>
      <w:bookmarkStart w:id="373" w:name="_Toc428267683"/>
      <w:bookmarkStart w:id="374" w:name="_Toc428679370"/>
      <w:bookmarkStart w:id="375" w:name="_Toc35915365"/>
      <w:r w:rsidRPr="00FE1540">
        <w:rPr>
          <w:sz w:val="20"/>
        </w:rPr>
        <w:t>KREUI. INFORMIMI I PUBLIKUT DHE TRANSPARENCA</w:t>
      </w:r>
      <w:bookmarkEnd w:id="370"/>
      <w:bookmarkEnd w:id="371"/>
      <w:bookmarkEnd w:id="372"/>
      <w:bookmarkEnd w:id="373"/>
      <w:bookmarkEnd w:id="374"/>
      <w:r w:rsidRPr="00FE1540">
        <w:rPr>
          <w:sz w:val="20"/>
        </w:rPr>
        <w:t xml:space="preserve">, </w:t>
      </w:r>
      <w:r w:rsidR="0050058C" w:rsidRPr="00FE1540">
        <w:rPr>
          <w:sz w:val="20"/>
        </w:rPr>
        <w:t xml:space="preserve">TE </w:t>
      </w:r>
      <w:r w:rsidRPr="00FE1540">
        <w:rPr>
          <w:sz w:val="20"/>
        </w:rPr>
        <w:t>DHENAT PERSONALE</w:t>
      </w:r>
      <w:bookmarkEnd w:id="375"/>
    </w:p>
    <w:p w:rsidR="0051655C" w:rsidRPr="00FE1540" w:rsidRDefault="0051655C"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1655C" w:rsidP="008D4491">
      <w:pPr>
        <w:pStyle w:val="Heading4"/>
        <w:rPr>
          <w:color w:val="000000" w:themeColor="text1"/>
        </w:rPr>
      </w:pPr>
      <w:bookmarkStart w:id="376" w:name="_Toc428184616"/>
      <w:bookmarkStart w:id="377" w:name="_Toc428267684"/>
      <w:bookmarkStart w:id="378" w:name="_Toc428679371"/>
      <w:bookmarkStart w:id="379" w:name="_Toc35915366"/>
      <w:r w:rsidRPr="00FE1540">
        <w:rPr>
          <w:color w:val="000000" w:themeColor="text1"/>
        </w:rPr>
        <w:t xml:space="preserve">Informimi </w:t>
      </w:r>
      <w:bookmarkEnd w:id="376"/>
      <w:bookmarkEnd w:id="377"/>
      <w:bookmarkEnd w:id="378"/>
      <w:r w:rsidR="0050058C" w:rsidRPr="00FE1540">
        <w:rPr>
          <w:color w:val="000000" w:themeColor="text1"/>
        </w:rPr>
        <w:t xml:space="preserve">i </w:t>
      </w:r>
      <w:r w:rsidR="0050058C" w:rsidRPr="00FE1540">
        <w:rPr>
          <w:color w:val="000000" w:themeColor="text1"/>
          <w:lang w:val="en-US"/>
        </w:rPr>
        <w:t>Publikut</w:t>
      </w:r>
      <w:r w:rsidR="00DA4347" w:rsidRPr="00FE1540">
        <w:rPr>
          <w:color w:val="000000" w:themeColor="text1"/>
        </w:rPr>
        <w:t>dhe Transparenca e Veprimtarisë së Këshillit</w:t>
      </w:r>
      <w:bookmarkEnd w:id="379"/>
    </w:p>
    <w:p w:rsidR="0051655C" w:rsidRPr="00FE1540" w:rsidRDefault="00DA4347" w:rsidP="00631C90">
      <w:pPr>
        <w:pStyle w:val="ListParagraph"/>
        <w:numPr>
          <w:ilvl w:val="0"/>
          <w:numId w:val="135"/>
        </w:numPr>
        <w:spacing w:before="60" w:after="0"/>
        <w:ind w:left="425" w:hanging="425"/>
        <w:contextualSpacing w:val="0"/>
        <w:jc w:val="both"/>
        <w:rPr>
          <w:rFonts w:ascii="Times New Roman" w:hAnsi="Times New Roman"/>
          <w:bCs/>
          <w:iCs/>
          <w:lang w:val="it-IT"/>
        </w:rPr>
      </w:pPr>
      <w:r w:rsidRPr="00FE1540">
        <w:rPr>
          <w:rFonts w:ascii="Times New Roman" w:hAnsi="Times New Roman"/>
          <w:lang w:val="sq-AL"/>
        </w:rPr>
        <w:t>Këshilli garanton për publikun informimin dhe transparencën e veprimtarisë së tij.</w:t>
      </w:r>
      <w:r w:rsidRPr="00FE1540">
        <w:rPr>
          <w:rFonts w:ascii="Times New Roman" w:hAnsi="Times New Roman"/>
          <w:bCs/>
          <w:iCs/>
          <w:lang w:val="it-IT"/>
        </w:rPr>
        <w:t xml:space="preserve"> Mbledhjet, veprimtaria dhe dokumentacioni i Këshillit janë të hapura për publikun, përveç se kur ndalohet me ligj. </w:t>
      </w:r>
      <w:r w:rsidRPr="00FE1540">
        <w:rPr>
          <w:rFonts w:ascii="Times New Roman" w:hAnsi="Times New Roman"/>
          <w:lang w:val="sq-AL"/>
        </w:rPr>
        <w:t>Informimi i publikut nga Këshilli Bashkiak bëhet në përputhje me Ligjin nr. 119/29014 ‘Për të drejtën e Informimit’ dhe rregullat e përcaktuara nga Këshilli në këtë rregullore</w:t>
      </w:r>
      <w:r w:rsidRPr="00FE1540">
        <w:rPr>
          <w:rStyle w:val="FootnoteReference"/>
          <w:rFonts w:ascii="Times New Roman" w:hAnsi="Times New Roman"/>
          <w:lang w:val="sq-AL"/>
        </w:rPr>
        <w:footnoteReference w:id="230"/>
      </w:r>
      <w:r w:rsidRPr="00FE1540">
        <w:rPr>
          <w:rFonts w:ascii="Times New Roman" w:hAnsi="Times New Roman"/>
          <w:lang w:val="sq-AL"/>
        </w:rPr>
        <w:t>.</w:t>
      </w:r>
    </w:p>
    <w:p w:rsidR="00BB3547" w:rsidRPr="00FE1540" w:rsidRDefault="00DA4347" w:rsidP="00631C90">
      <w:pPr>
        <w:pStyle w:val="ListParagraph"/>
        <w:numPr>
          <w:ilvl w:val="0"/>
          <w:numId w:val="135"/>
        </w:numPr>
        <w:spacing w:before="60" w:after="0"/>
        <w:ind w:left="425" w:hanging="425"/>
        <w:contextualSpacing w:val="0"/>
        <w:jc w:val="both"/>
        <w:rPr>
          <w:rFonts w:ascii="Times New Roman" w:hAnsi="Times New Roman"/>
          <w:bCs/>
          <w:iCs/>
          <w:lang w:val="it-IT"/>
        </w:rPr>
      </w:pPr>
      <w:r w:rsidRPr="00FE1540">
        <w:rPr>
          <w:rFonts w:ascii="Times New Roman" w:hAnsi="Times New Roman"/>
          <w:bCs/>
          <w:iCs/>
          <w:lang w:val="it-IT"/>
        </w:rPr>
        <w:t>Këshilli mundëson ngritjen e një sistemi të integruar të prodhimit dhe dhënjes së informacionit për publikun, përfshirë faqen e interneti të bashkisë, rregullat dhe procedurat për zbatimin e ligjit për të drejtën e informimit, rregullat dhe procedurat për ngritjen e regjistrit elektronik të projekateve dhe akteve të Këshillit, regjistrin elektroniktë kërkesave dhe ankesave të publikut, buletinit të njoftimeve publike, ngritje etabelave informative në çdo njësi administrative të Bashkisë.</w:t>
      </w:r>
    </w:p>
    <w:p w:rsidR="00ED52D6" w:rsidRPr="00FE1540" w:rsidRDefault="00DA4347" w:rsidP="00631C90">
      <w:pPr>
        <w:pStyle w:val="ListParagraph"/>
        <w:numPr>
          <w:ilvl w:val="0"/>
          <w:numId w:val="135"/>
        </w:numPr>
        <w:spacing w:before="60" w:after="0"/>
        <w:ind w:left="425" w:hanging="425"/>
        <w:contextualSpacing w:val="0"/>
        <w:jc w:val="both"/>
        <w:rPr>
          <w:rFonts w:ascii="Times New Roman" w:hAnsi="Times New Roman"/>
          <w:bCs/>
          <w:iCs/>
          <w:lang w:val="it-IT"/>
        </w:rPr>
      </w:pPr>
      <w:r w:rsidRPr="00FE1540">
        <w:rPr>
          <w:rFonts w:ascii="Times New Roman" w:hAnsi="Times New Roman"/>
          <w:bCs/>
          <w:iCs/>
          <w:lang w:val="it-IT"/>
        </w:rPr>
        <w:t xml:space="preserve">Dokumentacioni dhe informacioni </w:t>
      </w:r>
      <w:r w:rsidR="0050058C" w:rsidRPr="00FE1540">
        <w:rPr>
          <w:rFonts w:ascii="Times New Roman" w:hAnsi="Times New Roman"/>
          <w:bCs/>
          <w:iCs/>
          <w:lang w:val="it-IT"/>
        </w:rPr>
        <w:t>mbi veprimtarinë dhe vendimarrjen e</w:t>
      </w:r>
      <w:r w:rsidRPr="00FE1540">
        <w:rPr>
          <w:rFonts w:ascii="Times New Roman" w:hAnsi="Times New Roman"/>
          <w:bCs/>
          <w:iCs/>
          <w:lang w:val="it-IT"/>
        </w:rPr>
        <w:t xml:space="preserve"> Këshillit, </w:t>
      </w:r>
      <w:r w:rsidR="00A4167C" w:rsidRPr="00FE1540">
        <w:rPr>
          <w:rFonts w:ascii="Times New Roman" w:hAnsi="Times New Roman"/>
          <w:bCs/>
          <w:iCs/>
          <w:lang w:val="it-IT"/>
        </w:rPr>
        <w:t xml:space="preserve">i cili </w:t>
      </w:r>
      <w:r w:rsidRPr="00FE1540">
        <w:rPr>
          <w:rFonts w:ascii="Times New Roman" w:hAnsi="Times New Roman"/>
          <w:bCs/>
          <w:iCs/>
          <w:lang w:val="it-IT"/>
        </w:rPr>
        <w:t xml:space="preserve">i vihet në dispozicion </w:t>
      </w:r>
      <w:r w:rsidR="00A4167C" w:rsidRPr="00FE1540">
        <w:rPr>
          <w:rFonts w:ascii="Times New Roman" w:hAnsi="Times New Roman"/>
          <w:bCs/>
          <w:iCs/>
          <w:lang w:val="it-IT"/>
        </w:rPr>
        <w:t xml:space="preserve">të </w:t>
      </w:r>
      <w:r w:rsidRPr="00FE1540">
        <w:rPr>
          <w:rFonts w:ascii="Times New Roman" w:hAnsi="Times New Roman"/>
          <w:bCs/>
          <w:iCs/>
          <w:lang w:val="it-IT"/>
        </w:rPr>
        <w:t>publikut në faqen zyrtare të internetit të Bashkisë, duhet të jetë i plotë, lehtësisht i aksesueshëm, i përditësuar, i kuptueshëm, lehtësisht i  përdorshëm nga qytetarët dhe organizatat e shoqërisë civile</w:t>
      </w:r>
      <w:r w:rsidRPr="00FE1540">
        <w:rPr>
          <w:rStyle w:val="FootnoteReference"/>
          <w:rFonts w:ascii="Times New Roman" w:hAnsi="Times New Roman"/>
          <w:bCs/>
          <w:iCs/>
          <w:lang w:val="it-IT"/>
        </w:rPr>
        <w:footnoteReference w:id="231"/>
      </w:r>
      <w:r w:rsidRPr="00FE1540">
        <w:rPr>
          <w:rFonts w:ascii="Times New Roman" w:hAnsi="Times New Roman"/>
          <w:bCs/>
          <w:iCs/>
          <w:lang w:val="it-IT"/>
        </w:rPr>
        <w:t xml:space="preserve">. </w:t>
      </w:r>
    </w:p>
    <w:p w:rsidR="00ED52D6" w:rsidRPr="00FE1540" w:rsidRDefault="00DA4347" w:rsidP="00631C90">
      <w:pPr>
        <w:pStyle w:val="ListParagraph"/>
        <w:numPr>
          <w:ilvl w:val="0"/>
          <w:numId w:val="135"/>
        </w:numPr>
        <w:spacing w:before="60" w:after="0"/>
        <w:ind w:left="425" w:hanging="425"/>
        <w:contextualSpacing w:val="0"/>
        <w:jc w:val="both"/>
        <w:rPr>
          <w:rFonts w:ascii="Times New Roman" w:hAnsi="Times New Roman"/>
          <w:bCs/>
          <w:iCs/>
          <w:lang w:val="it-IT"/>
        </w:rPr>
      </w:pPr>
      <w:r w:rsidRPr="00FE1540">
        <w:rPr>
          <w:rFonts w:ascii="Times New Roman" w:hAnsi="Times New Roman"/>
          <w:lang w:val="sq-AL"/>
        </w:rPr>
        <w:t>Këshilli miraton programin e transparencës</w:t>
      </w:r>
      <w:r w:rsidRPr="00FE1540">
        <w:rPr>
          <w:rStyle w:val="FootnoteReference"/>
          <w:rFonts w:ascii="Times New Roman" w:hAnsi="Times New Roman"/>
          <w:lang w:val="sq-AL"/>
        </w:rPr>
        <w:footnoteReference w:id="232"/>
      </w:r>
      <w:r w:rsidRPr="00FE1540">
        <w:rPr>
          <w:rFonts w:ascii="Times New Roman" w:hAnsi="Times New Roman"/>
          <w:lang w:val="sq-AL"/>
        </w:rPr>
        <w:t xml:space="preserve"> në referencë të modelit të përgatitur nga Komisioneri për të Drejtën e Informimit dhe Mbrojtjen e të Dhënave Personale.</w:t>
      </w:r>
    </w:p>
    <w:p w:rsidR="00F25128" w:rsidRDefault="00A4167C" w:rsidP="00F25128">
      <w:pPr>
        <w:pStyle w:val="ListParagraph"/>
        <w:numPr>
          <w:ilvl w:val="0"/>
          <w:numId w:val="135"/>
        </w:numPr>
        <w:spacing w:before="60" w:after="0"/>
        <w:ind w:left="425" w:hanging="425"/>
        <w:contextualSpacing w:val="0"/>
        <w:jc w:val="both"/>
        <w:rPr>
          <w:rFonts w:ascii="Times New Roman" w:hAnsi="Times New Roman"/>
          <w:bCs/>
          <w:iCs/>
          <w:lang w:val="it-IT"/>
        </w:rPr>
      </w:pPr>
      <w:r w:rsidRPr="00FE1540">
        <w:rPr>
          <w:rFonts w:ascii="Times New Roman" w:hAnsi="Times New Roman"/>
          <w:bCs/>
          <w:iCs/>
          <w:lang w:val="it-IT"/>
        </w:rPr>
        <w:t>Këshilli përdor standartet e të</w:t>
      </w:r>
      <w:r w:rsidR="00DA4347" w:rsidRPr="00FE1540">
        <w:rPr>
          <w:rFonts w:ascii="Times New Roman" w:hAnsi="Times New Roman"/>
          <w:bCs/>
          <w:iCs/>
          <w:lang w:val="it-IT"/>
        </w:rPr>
        <w:t xml:space="preserve"> Dhënave të Hapura për të bërë transparente veprimtarinë, vendi</w:t>
      </w:r>
      <w:r w:rsidRPr="00FE1540">
        <w:rPr>
          <w:rFonts w:ascii="Times New Roman" w:hAnsi="Times New Roman"/>
          <w:bCs/>
          <w:iCs/>
          <w:lang w:val="it-IT"/>
        </w:rPr>
        <w:t>mmarrjen dhe dokumentacionin e t</w:t>
      </w:r>
      <w:r w:rsidR="00DA4347" w:rsidRPr="00FE1540">
        <w:rPr>
          <w:rFonts w:ascii="Times New Roman" w:hAnsi="Times New Roman"/>
          <w:bCs/>
          <w:iCs/>
          <w:lang w:val="it-IT"/>
        </w:rPr>
        <w:t>ij, dhe  garanton mbrojtjen dhe trajtimin e të dhënave personale duke respektuar të drejtat dhe liritë themelore të shtetasve, bazuar tek Kushtetuta e Republikës së Shqipërisë dhe Ligji nr. 9887/2008 “Për mbrojtjen e të dhënave personale”.</w:t>
      </w:r>
    </w:p>
    <w:p w:rsidR="00F25128" w:rsidRPr="00F25128" w:rsidRDefault="00F25128" w:rsidP="00F25128">
      <w:pPr>
        <w:pStyle w:val="ListParagraph"/>
        <w:numPr>
          <w:ilvl w:val="0"/>
          <w:numId w:val="135"/>
        </w:numPr>
        <w:spacing w:before="60" w:after="0"/>
        <w:ind w:left="425" w:hanging="425"/>
        <w:contextualSpacing w:val="0"/>
        <w:jc w:val="both"/>
        <w:rPr>
          <w:rFonts w:ascii="Times New Roman" w:hAnsi="Times New Roman"/>
          <w:bCs/>
          <w:iCs/>
          <w:lang w:val="it-IT"/>
        </w:rPr>
      </w:pPr>
      <w:r w:rsidRPr="00F25128">
        <w:rPr>
          <w:rFonts w:ascii="Times New Roman" w:hAnsi="Times New Roman"/>
          <w:lang w:val="it-IT"/>
        </w:rPr>
        <w:t xml:space="preserve">Mbledhjet e hapura të Këshillit transmetohen direkt në </w:t>
      </w:r>
      <w:r w:rsidRPr="00F25128">
        <w:rPr>
          <w:rFonts w:ascii="Times New Roman" w:hAnsi="Times New Roman"/>
          <w:lang w:val="sq-AL"/>
        </w:rPr>
        <w:t xml:space="preserve">faqen zyrtare të internetit të Bashkisë </w:t>
      </w:r>
      <w:r w:rsidRPr="00F25128">
        <w:rPr>
          <w:rFonts w:ascii="Times New Roman" w:hAnsi="Times New Roman"/>
          <w:color w:val="FF0000"/>
          <w:highlight w:val="cyan"/>
          <w:lang w:val="sq-AL"/>
        </w:rPr>
        <w:t>(OSE Aplikacione falas si psh. FACEBOOK LIVE KUR KJO MUNGON)</w:t>
      </w:r>
      <w:r w:rsidRPr="00F25128">
        <w:rPr>
          <w:rFonts w:ascii="Times New Roman" w:hAnsi="Times New Roman"/>
          <w:lang w:val="sq-AL"/>
        </w:rPr>
        <w:t>si dhe në sëpaku në një nga mediat audiovizive vendore me transmetim në të gjithë territorin e Bashkisë.</w:t>
      </w:r>
    </w:p>
    <w:p w:rsidR="00ED52D6" w:rsidRPr="00FE1540" w:rsidRDefault="00DA4347" w:rsidP="00631C90">
      <w:pPr>
        <w:pStyle w:val="ListParagraph"/>
        <w:numPr>
          <w:ilvl w:val="0"/>
          <w:numId w:val="135"/>
        </w:numPr>
        <w:spacing w:before="60" w:after="0"/>
        <w:ind w:left="425" w:hanging="425"/>
        <w:contextualSpacing w:val="0"/>
        <w:jc w:val="both"/>
        <w:rPr>
          <w:rFonts w:ascii="Times New Roman" w:hAnsi="Times New Roman"/>
          <w:bCs/>
          <w:iCs/>
          <w:lang w:val="it-IT"/>
        </w:rPr>
      </w:pPr>
      <w:r w:rsidRPr="00FE1540">
        <w:rPr>
          <w:rFonts w:ascii="Times New Roman" w:hAnsi="Times New Roman"/>
          <w:lang w:val="sq-AL"/>
        </w:rPr>
        <w:t xml:space="preserve">Këshilli ju mundëson qytetarëve qasje në arkivin e videove të Mbledhjeve të Këshillit dhe Komisioneve të Përhershëm ngafaqja e internetit zyrtare e Bashkisë. </w:t>
      </w:r>
    </w:p>
    <w:p w:rsidR="00ED52D6" w:rsidRPr="00FE1540" w:rsidRDefault="00DA4347" w:rsidP="00631C90">
      <w:pPr>
        <w:pStyle w:val="ListParagraph"/>
        <w:numPr>
          <w:ilvl w:val="0"/>
          <w:numId w:val="135"/>
        </w:numPr>
        <w:spacing w:before="60" w:after="0"/>
        <w:ind w:left="425" w:hanging="425"/>
        <w:contextualSpacing w:val="0"/>
        <w:jc w:val="both"/>
        <w:rPr>
          <w:rFonts w:ascii="Times New Roman" w:hAnsi="Times New Roman"/>
          <w:bCs/>
          <w:iCs/>
          <w:lang w:val="it-IT"/>
        </w:rPr>
      </w:pPr>
      <w:r w:rsidRPr="00FE1540">
        <w:rPr>
          <w:rFonts w:ascii="Times New Roman" w:hAnsi="Times New Roman"/>
          <w:bCs/>
          <w:iCs/>
          <w:lang w:val="it-IT"/>
        </w:rPr>
        <w:t>K</w:t>
      </w:r>
      <w:r w:rsidR="00B366A6" w:rsidRPr="00FE1540">
        <w:rPr>
          <w:rFonts w:ascii="Times New Roman" w:hAnsi="Times New Roman"/>
          <w:bCs/>
          <w:iCs/>
          <w:lang w:val="it-IT"/>
        </w:rPr>
        <w:t>ëshilli Bashkia ka ndërfaqen e t</w:t>
      </w:r>
      <w:r w:rsidRPr="00FE1540">
        <w:rPr>
          <w:rFonts w:ascii="Times New Roman" w:hAnsi="Times New Roman"/>
          <w:bCs/>
          <w:iCs/>
          <w:lang w:val="it-IT"/>
        </w:rPr>
        <w:t>ij në faqen e internetit zyrtare të Bashkisë, si dhe ka median sociale zyrtare të Këshilli sëpaku në facebook dhe t</w:t>
      </w:r>
      <w:r w:rsidR="001073F5">
        <w:rPr>
          <w:rFonts w:ascii="Times New Roman" w:hAnsi="Times New Roman"/>
          <w:bCs/>
          <w:iCs/>
          <w:lang w:val="it-IT"/>
        </w:rPr>
        <w:t>ë</w:t>
      </w:r>
      <w:r w:rsidRPr="00FE1540">
        <w:rPr>
          <w:rFonts w:ascii="Times New Roman" w:hAnsi="Times New Roman"/>
          <w:bCs/>
          <w:iCs/>
          <w:lang w:val="it-IT"/>
        </w:rPr>
        <w:t>itter.</w:t>
      </w:r>
    </w:p>
    <w:p w:rsidR="00ED52D6" w:rsidRPr="00FE1540" w:rsidRDefault="00B366A6" w:rsidP="00631C90">
      <w:pPr>
        <w:pStyle w:val="ListParagraph"/>
        <w:numPr>
          <w:ilvl w:val="0"/>
          <w:numId w:val="135"/>
        </w:numPr>
        <w:spacing w:before="60" w:after="0"/>
        <w:ind w:left="425" w:hanging="425"/>
        <w:contextualSpacing w:val="0"/>
        <w:jc w:val="both"/>
        <w:rPr>
          <w:rFonts w:ascii="Times New Roman" w:hAnsi="Times New Roman"/>
          <w:bCs/>
          <w:iCs/>
          <w:color w:val="000000" w:themeColor="text1"/>
          <w:lang w:val="it-IT"/>
        </w:rPr>
      </w:pPr>
      <w:r w:rsidRPr="00FE1540">
        <w:rPr>
          <w:rFonts w:ascii="Times New Roman" w:hAnsi="Times New Roman"/>
          <w:bCs/>
          <w:iCs/>
          <w:lang w:val="it-IT"/>
        </w:rPr>
        <w:t xml:space="preserve">Komunikimin me </w:t>
      </w:r>
      <w:r w:rsidRPr="00FE1540">
        <w:rPr>
          <w:rFonts w:ascii="Times New Roman" w:hAnsi="Times New Roman"/>
          <w:bCs/>
          <w:iCs/>
          <w:color w:val="000000" w:themeColor="text1"/>
          <w:lang w:val="it-IT"/>
        </w:rPr>
        <w:t>median, në emër</w:t>
      </w:r>
      <w:r w:rsidR="00DA4347" w:rsidRPr="00FE1540">
        <w:rPr>
          <w:rFonts w:ascii="Times New Roman" w:hAnsi="Times New Roman"/>
          <w:bCs/>
          <w:iCs/>
          <w:color w:val="000000" w:themeColor="text1"/>
          <w:lang w:val="it-IT"/>
        </w:rPr>
        <w:t xml:space="preserve"> të Këshillit, mbahet nga Kryetari i Këshillit.Njoftimet për median hartohen dhe firmosen nga Kryetari i Këshillit dhe bëhen publike nga Sekretari. Kopje të njoftimeve për median</w:t>
      </w:r>
      <w:r w:rsidRPr="00FE1540">
        <w:rPr>
          <w:rFonts w:ascii="Times New Roman" w:hAnsi="Times New Roman"/>
          <w:bCs/>
          <w:iCs/>
          <w:color w:val="000000" w:themeColor="text1"/>
          <w:lang w:val="it-IT"/>
        </w:rPr>
        <w:t xml:space="preserve">,të firmosura nga Kryetarët e Këshillit, </w:t>
      </w:r>
      <w:r w:rsidR="00DA4347" w:rsidRPr="00FE1540">
        <w:rPr>
          <w:rFonts w:ascii="Times New Roman" w:hAnsi="Times New Roman"/>
          <w:bCs/>
          <w:iCs/>
          <w:color w:val="000000" w:themeColor="text1"/>
          <w:lang w:val="it-IT"/>
        </w:rPr>
        <w:t>ruhen në arkivin e Këshillit.</w:t>
      </w:r>
    </w:p>
    <w:p w:rsidR="00ED52D6" w:rsidRPr="00FE1540" w:rsidRDefault="00DA4347" w:rsidP="00631C90">
      <w:pPr>
        <w:pStyle w:val="ListParagraph"/>
        <w:numPr>
          <w:ilvl w:val="0"/>
          <w:numId w:val="135"/>
        </w:numPr>
        <w:spacing w:before="60" w:after="0"/>
        <w:ind w:left="425" w:hanging="425"/>
        <w:contextualSpacing w:val="0"/>
        <w:jc w:val="both"/>
        <w:rPr>
          <w:rFonts w:ascii="Times New Roman" w:hAnsi="Times New Roman"/>
          <w:bCs/>
          <w:iCs/>
          <w:lang w:val="it-IT"/>
        </w:rPr>
      </w:pPr>
      <w:r w:rsidRPr="00FE1540">
        <w:rPr>
          <w:rFonts w:ascii="Times New Roman" w:hAnsi="Times New Roman"/>
          <w:bCs/>
          <w:iCs/>
          <w:color w:val="000000" w:themeColor="text1"/>
          <w:lang w:val="it-IT"/>
        </w:rPr>
        <w:lastRenderedPageBreak/>
        <w:t xml:space="preserve">Kryesia e Këshillit harton planin vjetor të </w:t>
      </w:r>
      <w:r w:rsidRPr="00FE1540">
        <w:rPr>
          <w:rFonts w:ascii="Times New Roman" w:hAnsi="Times New Roman"/>
          <w:bCs/>
          <w:iCs/>
          <w:lang w:val="it-IT"/>
        </w:rPr>
        <w:t>komunikimit dhe konsultimit me publikun, dhe shpenzimet për zbatimin e plani i përfshin në buxhetin vjetor të Këshillit.</w:t>
      </w:r>
    </w:p>
    <w:p w:rsidR="00CF5F92" w:rsidRPr="00FE1540" w:rsidRDefault="00DA4347" w:rsidP="00631C90">
      <w:pPr>
        <w:pStyle w:val="ListParagraph"/>
        <w:numPr>
          <w:ilvl w:val="0"/>
          <w:numId w:val="135"/>
        </w:numPr>
        <w:spacing w:before="60" w:after="0"/>
        <w:ind w:left="425" w:hanging="425"/>
        <w:contextualSpacing w:val="0"/>
        <w:jc w:val="both"/>
        <w:rPr>
          <w:rFonts w:ascii="Times New Roman" w:hAnsi="Times New Roman"/>
          <w:bCs/>
          <w:iCs/>
          <w:lang w:val="it-IT"/>
        </w:rPr>
      </w:pPr>
      <w:r w:rsidRPr="00FE1540">
        <w:rPr>
          <w:rFonts w:ascii="Times New Roman" w:hAnsi="Times New Roman"/>
          <w:bCs/>
          <w:iCs/>
          <w:lang w:val="it-IT"/>
        </w:rPr>
        <w:t>Sekretari i Këshillit është përgjegjës për bërjen publike të dokumenteve të cituara në pikat e këtij neni dhe për pasqyrimin e aktiviteteve të Këshillit, Komisioneve dhe Këshilltareve, në faqen zyertar të internetit të Bashkisë. Në zbatimin e kësaj detyre Sekretari ndihmohet nga punonjësit e sektorit të teknologjisë së informacionit dhe ato të komunikimit me publikun të Bashkisë.</w:t>
      </w:r>
    </w:p>
    <w:p w:rsidR="000F62F7" w:rsidRPr="00FE1540" w:rsidRDefault="00DA4347" w:rsidP="00631C90">
      <w:pPr>
        <w:pStyle w:val="ListParagraph"/>
        <w:numPr>
          <w:ilvl w:val="0"/>
          <w:numId w:val="135"/>
        </w:numPr>
        <w:spacing w:before="60" w:after="0"/>
        <w:ind w:left="425" w:hanging="425"/>
        <w:contextualSpacing w:val="0"/>
        <w:jc w:val="both"/>
        <w:rPr>
          <w:rFonts w:ascii="Times New Roman" w:hAnsi="Times New Roman"/>
          <w:bCs/>
          <w:iCs/>
          <w:lang w:val="it-IT"/>
        </w:rPr>
      </w:pPr>
      <w:r w:rsidRPr="00FE1540">
        <w:rPr>
          <w:rFonts w:ascii="Times New Roman" w:hAnsi="Times New Roman"/>
          <w:bCs/>
          <w:iCs/>
          <w:lang w:val="it-IT"/>
        </w:rPr>
        <w:t>Këshilli boton gazetën e tij 3 mujore.</w:t>
      </w:r>
    </w:p>
    <w:p w:rsidR="0051655C" w:rsidRPr="00FE1540" w:rsidRDefault="00DA4347" w:rsidP="008C3049">
      <w:pPr>
        <w:pStyle w:val="Heading2"/>
      </w:pPr>
      <w:bookmarkStart w:id="380" w:name="_Toc428184398"/>
      <w:bookmarkStart w:id="381" w:name="_Toc428184457"/>
      <w:bookmarkStart w:id="382" w:name="_Toc428184624"/>
      <w:bookmarkStart w:id="383" w:name="_Toc428267692"/>
      <w:bookmarkStart w:id="384" w:name="_Toc428679379"/>
      <w:bookmarkStart w:id="385" w:name="_Toc35915367"/>
      <w:r w:rsidRPr="00FE1540">
        <w:rPr>
          <w:sz w:val="20"/>
        </w:rPr>
        <w:t>KREUII. PJESËMARRJA DHE KONSULTIMI I PUBLIKUT</w:t>
      </w:r>
      <w:bookmarkEnd w:id="380"/>
      <w:bookmarkEnd w:id="381"/>
      <w:bookmarkEnd w:id="382"/>
      <w:bookmarkEnd w:id="383"/>
      <w:bookmarkEnd w:id="384"/>
      <w:bookmarkEnd w:id="385"/>
    </w:p>
    <w:p w:rsidR="00FD414D" w:rsidRPr="00FE1540" w:rsidRDefault="00FD414D"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1655C" w:rsidP="008D4491">
      <w:pPr>
        <w:pStyle w:val="Heading4"/>
      </w:pPr>
      <w:bookmarkStart w:id="386" w:name="_Toc428184625"/>
      <w:bookmarkStart w:id="387" w:name="_Toc428267693"/>
      <w:bookmarkStart w:id="388" w:name="_Toc428679380"/>
      <w:bookmarkStart w:id="389" w:name="_Toc35915368"/>
      <w:r w:rsidRPr="00FE1540">
        <w:t>T</w:t>
      </w:r>
      <w:r w:rsidR="00DA4347" w:rsidRPr="00FE1540">
        <w:t>ë drejtat e qytetarëve për pjesëmarrje në qeverisjen bashkiake</w:t>
      </w:r>
      <w:bookmarkEnd w:id="386"/>
      <w:bookmarkEnd w:id="387"/>
      <w:bookmarkEnd w:id="388"/>
      <w:bookmarkEnd w:id="389"/>
    </w:p>
    <w:p w:rsidR="00826ED3" w:rsidRPr="00FE1540" w:rsidRDefault="00DA4347" w:rsidP="00631C90">
      <w:pPr>
        <w:pStyle w:val="ListParagraph"/>
        <w:numPr>
          <w:ilvl w:val="0"/>
          <w:numId w:val="136"/>
        </w:numPr>
        <w:spacing w:before="120" w:after="0"/>
        <w:ind w:left="425" w:hanging="425"/>
        <w:contextualSpacing w:val="0"/>
        <w:jc w:val="both"/>
        <w:rPr>
          <w:rFonts w:ascii="Times New Roman" w:hAnsi="Times New Roman"/>
          <w:bCs/>
          <w:lang w:val="sq-AL"/>
        </w:rPr>
      </w:pPr>
      <w:r w:rsidRPr="00FE1540">
        <w:rPr>
          <w:rFonts w:ascii="Times New Roman" w:hAnsi="Times New Roman"/>
          <w:lang w:val="it-IT"/>
        </w:rPr>
        <w:t>Këshilli Bash</w:t>
      </w:r>
      <w:r w:rsidR="009B2206" w:rsidRPr="00FE1540">
        <w:rPr>
          <w:rFonts w:ascii="Times New Roman" w:hAnsi="Times New Roman"/>
          <w:lang w:val="it-IT"/>
        </w:rPr>
        <w:t>kiak është i detyruar të garantoj</w:t>
      </w:r>
      <w:r w:rsidRPr="00FE1540">
        <w:rPr>
          <w:rFonts w:ascii="Times New Roman" w:hAnsi="Times New Roman"/>
          <w:lang w:val="it-IT"/>
        </w:rPr>
        <w:t>ë pjesëmarrjen</w:t>
      </w:r>
      <w:r w:rsidR="009B2206" w:rsidRPr="00FE1540">
        <w:rPr>
          <w:rFonts w:ascii="Times New Roman" w:hAnsi="Times New Roman"/>
          <w:lang w:val="it-IT"/>
        </w:rPr>
        <w:t xml:space="preserve"> e publikut</w:t>
      </w:r>
      <w:r w:rsidRPr="00FE1540">
        <w:rPr>
          <w:rFonts w:ascii="Times New Roman" w:hAnsi="Times New Roman"/>
          <w:lang w:val="it-IT"/>
        </w:rPr>
        <w:t xml:space="preserve"> në procesin e vendimmarrjes</w:t>
      </w:r>
      <w:r w:rsidRPr="00FE1540">
        <w:rPr>
          <w:rStyle w:val="FootnoteReference"/>
          <w:rFonts w:ascii="Times New Roman" w:hAnsi="Times New Roman"/>
          <w:lang w:val="it-IT"/>
        </w:rPr>
        <w:footnoteReference w:id="233"/>
      </w:r>
      <w:r w:rsidRPr="00FE1540">
        <w:rPr>
          <w:rFonts w:ascii="Times New Roman" w:hAnsi="Times New Roman"/>
          <w:lang w:val="it-IT"/>
        </w:rPr>
        <w:t>, nëpëmjet</w:t>
      </w:r>
      <w:r w:rsidRPr="00FE1540">
        <w:rPr>
          <w:rFonts w:ascii="Times New Roman" w:hAnsi="Times New Roman"/>
          <w:bCs/>
          <w:lang w:val="sq-AL"/>
        </w:rPr>
        <w:t xml:space="preserve"> seancavë të këshillimit me bashkësinë apo pjesëmarrjes direkte të bashkisisë në hartimin e dokumenteve të politikave dhe </w:t>
      </w:r>
      <w:r w:rsidR="00B05CD1">
        <w:rPr>
          <w:rFonts w:ascii="Times New Roman" w:hAnsi="Times New Roman"/>
          <w:bCs/>
          <w:lang w:val="sq-AL"/>
        </w:rPr>
        <w:t xml:space="preserve">të </w:t>
      </w:r>
      <w:r w:rsidRPr="00FE1540">
        <w:rPr>
          <w:rFonts w:ascii="Times New Roman" w:hAnsi="Times New Roman"/>
          <w:bCs/>
          <w:lang w:val="sq-AL"/>
        </w:rPr>
        <w:t>projektakteve.</w:t>
      </w:r>
    </w:p>
    <w:p w:rsidR="003223FA" w:rsidRPr="00FE1540" w:rsidRDefault="00B05CD1" w:rsidP="00631C90">
      <w:pPr>
        <w:pStyle w:val="ListParagraph"/>
        <w:numPr>
          <w:ilvl w:val="0"/>
          <w:numId w:val="136"/>
        </w:numPr>
        <w:spacing w:before="120" w:after="0"/>
        <w:ind w:left="425" w:hanging="425"/>
        <w:contextualSpacing w:val="0"/>
        <w:jc w:val="both"/>
        <w:rPr>
          <w:rFonts w:ascii="Times New Roman" w:hAnsi="Times New Roman"/>
          <w:bCs/>
          <w:lang w:val="sq-AL"/>
        </w:rPr>
      </w:pPr>
      <w:r>
        <w:rPr>
          <w:rFonts w:ascii="Times New Roman" w:hAnsi="Times New Roman"/>
          <w:color w:val="0000FF"/>
        </w:rPr>
        <w:t>Këtë</w:t>
      </w:r>
      <w:r w:rsidRPr="00FF6954">
        <w:rPr>
          <w:rFonts w:ascii="Times New Roman" w:hAnsi="Times New Roman"/>
          <w:color w:val="0000FF"/>
        </w:rPr>
        <w:t xml:space="preserve"> pr</w:t>
      </w:r>
      <w:r>
        <w:rPr>
          <w:rFonts w:ascii="Times New Roman" w:hAnsi="Times New Roman"/>
          <w:color w:val="0000FF"/>
        </w:rPr>
        <w:t>oces të rëndesishë</w:t>
      </w:r>
      <w:r w:rsidRPr="00FF6954">
        <w:rPr>
          <w:rFonts w:ascii="Times New Roman" w:hAnsi="Times New Roman"/>
          <w:color w:val="0000FF"/>
        </w:rPr>
        <w:t>m, jetik</w:t>
      </w:r>
      <w:r w:rsidR="003223FA" w:rsidRPr="00FE1540">
        <w:rPr>
          <w:rFonts w:ascii="Times New Roman" w:hAnsi="Times New Roman"/>
        </w:rPr>
        <w:t xml:space="preserve">dhe kompleks </w:t>
      </w:r>
      <w:r w:rsidRPr="00FF6954">
        <w:rPr>
          <w:rFonts w:ascii="Times New Roman" w:hAnsi="Times New Roman"/>
          <w:color w:val="0000FF"/>
        </w:rPr>
        <w:t>Këshilli</w:t>
      </w:r>
      <w:r w:rsidR="003223FA" w:rsidRPr="00FE1540">
        <w:rPr>
          <w:rFonts w:ascii="Times New Roman" w:hAnsi="Times New Roman"/>
        </w:rPr>
        <w:t xml:space="preserve"> e kryen si</w:t>
      </w:r>
      <w:r>
        <w:rPr>
          <w:rFonts w:ascii="Times New Roman" w:hAnsi="Times New Roman"/>
        </w:rPr>
        <w:t>pas rregullave dhe proceduara të</w:t>
      </w:r>
      <w:r w:rsidR="003223FA" w:rsidRPr="00FE1540">
        <w:rPr>
          <w:rFonts w:ascii="Times New Roman" w:hAnsi="Times New Roman"/>
        </w:rPr>
        <w:t xml:space="preserve"> miratuara prej tij </w:t>
      </w:r>
      <w:r w:rsidRPr="00FF6954">
        <w:rPr>
          <w:rFonts w:ascii="Times New Roman" w:hAnsi="Times New Roman"/>
          <w:color w:val="0000FF"/>
        </w:rPr>
        <w:t>në një akt të vecantë normativ</w:t>
      </w:r>
      <w:r w:rsidR="003223FA" w:rsidRPr="00FE1540">
        <w:rPr>
          <w:rFonts w:ascii="Times New Roman" w:hAnsi="Times New Roman"/>
        </w:rPr>
        <w:t>.</w:t>
      </w:r>
    </w:p>
    <w:p w:rsidR="003223FA" w:rsidRPr="00FE1540" w:rsidRDefault="003223FA" w:rsidP="00631C90">
      <w:pPr>
        <w:pStyle w:val="ListParagraph"/>
        <w:numPr>
          <w:ilvl w:val="0"/>
          <w:numId w:val="136"/>
        </w:numPr>
        <w:spacing w:before="120" w:after="0"/>
        <w:ind w:left="425" w:hanging="425"/>
        <w:contextualSpacing w:val="0"/>
        <w:jc w:val="both"/>
        <w:rPr>
          <w:rFonts w:ascii="Times New Roman" w:hAnsi="Times New Roman"/>
          <w:bCs/>
          <w:lang w:val="sq-AL"/>
        </w:rPr>
      </w:pPr>
      <w:r w:rsidRPr="00FE1540">
        <w:rPr>
          <w:rFonts w:ascii="Times New Roman" w:hAnsi="Times New Roman"/>
        </w:rPr>
        <w:t xml:space="preserve">Rregullorja e konslutimeve me publikun </w:t>
      </w:r>
      <w:r w:rsidR="00B05CD1">
        <w:rPr>
          <w:rFonts w:ascii="Times New Roman" w:hAnsi="Times New Roman"/>
        </w:rPr>
        <w:t>b</w:t>
      </w:r>
      <w:r w:rsidR="00B05CD1" w:rsidRPr="003E59A5">
        <w:rPr>
          <w:rFonts w:ascii="Times New Roman" w:hAnsi="Times New Roman"/>
          <w:color w:val="0000FF"/>
        </w:rPr>
        <w:t>ë</w:t>
      </w:r>
      <w:r w:rsidR="00B05CD1" w:rsidRPr="00A541B5">
        <w:rPr>
          <w:rFonts w:ascii="Times New Roman" w:hAnsi="Times New Roman"/>
        </w:rPr>
        <w:t xml:space="preserve">het </w:t>
      </w:r>
      <w:r w:rsidR="00B05CD1" w:rsidRPr="003E59A5">
        <w:rPr>
          <w:rFonts w:ascii="Times New Roman" w:hAnsi="Times New Roman"/>
          <w:color w:val="0000FF"/>
        </w:rPr>
        <w:t xml:space="preserve">publike </w:t>
      </w:r>
      <w:r w:rsidR="00B05CD1">
        <w:rPr>
          <w:rFonts w:ascii="Times New Roman" w:hAnsi="Times New Roman"/>
        </w:rPr>
        <w:t>nepërmjet faqes së internetit të</w:t>
      </w:r>
      <w:r w:rsidR="00B05CD1" w:rsidRPr="00A541B5">
        <w:rPr>
          <w:rFonts w:ascii="Times New Roman" w:hAnsi="Times New Roman"/>
        </w:rPr>
        <w:t xml:space="preserve"> Bashkis</w:t>
      </w:r>
      <w:r w:rsidR="00B05CD1">
        <w:rPr>
          <w:rFonts w:ascii="Times New Roman" w:hAnsi="Times New Roman"/>
        </w:rPr>
        <w:t>ë si dhe në</w:t>
      </w:r>
      <w:r w:rsidR="00B05CD1" w:rsidRPr="00A541B5">
        <w:rPr>
          <w:rFonts w:ascii="Times New Roman" w:hAnsi="Times New Roman"/>
        </w:rPr>
        <w:t xml:space="preserve"> zyrat e informacionit</w:t>
      </w:r>
      <w:r w:rsidR="00B05CD1">
        <w:rPr>
          <w:rFonts w:ascii="Times New Roman" w:hAnsi="Times New Roman"/>
        </w:rPr>
        <w:t>.</w:t>
      </w:r>
    </w:p>
    <w:p w:rsidR="003223FA" w:rsidRPr="00FE1540" w:rsidRDefault="00DA4347" w:rsidP="00631C90">
      <w:pPr>
        <w:pStyle w:val="ListParagraph"/>
        <w:numPr>
          <w:ilvl w:val="0"/>
          <w:numId w:val="136"/>
        </w:numPr>
        <w:spacing w:before="120" w:after="0"/>
        <w:ind w:left="425" w:hanging="425"/>
        <w:contextualSpacing w:val="0"/>
        <w:jc w:val="both"/>
        <w:rPr>
          <w:rFonts w:ascii="Times New Roman" w:hAnsi="Times New Roman"/>
          <w:bCs/>
          <w:lang w:val="sq-AL"/>
        </w:rPr>
      </w:pPr>
      <w:r w:rsidRPr="00FE1540">
        <w:rPr>
          <w:rFonts w:ascii="Times New Roman" w:hAnsi="Times New Roman"/>
          <w:lang w:val="sq-AL"/>
        </w:rPr>
        <w:t>Qytetarët janë të lirë të marrin pjesë në Mbledhjet e Këshillit sipas rregullave dhe procedurave ligjore dhe kësaj rregullore dhe të rregullores për pjesëmarrjen dhe konsultimin e publikut.</w:t>
      </w:r>
    </w:p>
    <w:p w:rsidR="00994C03" w:rsidRPr="00FE1540" w:rsidRDefault="00994C03"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4A0AC1" w:rsidP="008D4491">
      <w:pPr>
        <w:pStyle w:val="Heading4"/>
      </w:pPr>
      <w:bookmarkStart w:id="390" w:name="_Toc428184399"/>
      <w:bookmarkStart w:id="391" w:name="_Toc428184458"/>
      <w:bookmarkStart w:id="392" w:name="_Toc428184630"/>
      <w:bookmarkStart w:id="393" w:name="_Toc428267697"/>
      <w:bookmarkStart w:id="394" w:name="_Toc428679385"/>
      <w:bookmarkStart w:id="395" w:name="_Toc35915369"/>
      <w:r w:rsidRPr="00FE1540">
        <w:t>Konsultimi i Publikut me projekt</w:t>
      </w:r>
      <w:r w:rsidR="00DA4347" w:rsidRPr="00FE1540">
        <w:t>-aktet e depozituara në Këshill për shqyrtim</w:t>
      </w:r>
      <w:bookmarkEnd w:id="390"/>
      <w:bookmarkEnd w:id="391"/>
      <w:bookmarkEnd w:id="392"/>
      <w:bookmarkEnd w:id="393"/>
      <w:bookmarkEnd w:id="394"/>
      <w:bookmarkEnd w:id="395"/>
    </w:p>
    <w:p w:rsidR="00655EC6" w:rsidRPr="00FE1540" w:rsidRDefault="00DA4347" w:rsidP="00631C90">
      <w:pPr>
        <w:pStyle w:val="ListParagraph"/>
        <w:numPr>
          <w:ilvl w:val="0"/>
          <w:numId w:val="137"/>
        </w:numPr>
        <w:spacing w:before="120" w:after="0"/>
        <w:ind w:left="425" w:hanging="425"/>
        <w:contextualSpacing w:val="0"/>
        <w:jc w:val="both"/>
        <w:rPr>
          <w:rFonts w:ascii="Times New Roman" w:hAnsi="Times New Roman"/>
          <w:iCs/>
          <w:lang w:val="it-IT"/>
        </w:rPr>
      </w:pPr>
      <w:r w:rsidRPr="00FE1540">
        <w:rPr>
          <w:rFonts w:ascii="Times New Roman" w:hAnsi="Times New Roman"/>
          <w:iCs/>
          <w:lang w:val="it-IT"/>
        </w:rPr>
        <w:t>Çdo projektakt që depozitohet për shqyrtim në Këshillin Bashkiak, publikohet paraprakisht në Regjistrin Elektronik për Njoftimin dhe Konsultimin Publik në faqen zyrtare të internet të Bashkisë, i cili shërben si një pikë qendrore konsultimi</w:t>
      </w:r>
      <w:r w:rsidR="001E6E58">
        <w:rPr>
          <w:rFonts w:ascii="Times New Roman" w:hAnsi="Times New Roman"/>
          <w:iCs/>
          <w:lang w:val="it-IT"/>
        </w:rPr>
        <w:t>, si</w:t>
      </w:r>
      <w:r w:rsidRPr="00FE1540">
        <w:rPr>
          <w:rFonts w:ascii="Times New Roman" w:hAnsi="Times New Roman"/>
          <w:iCs/>
          <w:lang w:val="it-IT"/>
        </w:rPr>
        <w:t xml:space="preserve"> dhe siguron </w:t>
      </w:r>
      <w:r w:rsidR="001E6E58">
        <w:rPr>
          <w:rFonts w:ascii="Times New Roman" w:hAnsi="Times New Roman"/>
          <w:iCs/>
          <w:lang w:val="it-IT"/>
        </w:rPr>
        <w:t>qasjen</w:t>
      </w:r>
      <w:r w:rsidRPr="00FE1540">
        <w:rPr>
          <w:rFonts w:ascii="Times New Roman" w:hAnsi="Times New Roman"/>
          <w:iCs/>
          <w:lang w:val="it-IT"/>
        </w:rPr>
        <w:t xml:space="preserve"> dhe mundësinë e komunikimit të të gjitha palëve të interesuara me Këshillin në lidhje me projekt aktet e propozuara</w:t>
      </w:r>
      <w:r w:rsidRPr="00FE1540">
        <w:rPr>
          <w:rStyle w:val="FootnoteReference"/>
          <w:rFonts w:ascii="Times New Roman" w:hAnsi="Times New Roman"/>
          <w:iCs/>
          <w:lang w:val="it-IT"/>
        </w:rPr>
        <w:footnoteReference w:id="234"/>
      </w:r>
      <w:r w:rsidRPr="00FE1540">
        <w:rPr>
          <w:rFonts w:ascii="Times New Roman" w:hAnsi="Times New Roman"/>
          <w:iCs/>
          <w:lang w:val="it-IT"/>
        </w:rPr>
        <w:t>.</w:t>
      </w:r>
    </w:p>
    <w:p w:rsidR="0051655C" w:rsidRPr="00FE1540" w:rsidRDefault="001E6E58" w:rsidP="00631C90">
      <w:pPr>
        <w:pStyle w:val="ListParagraph"/>
        <w:numPr>
          <w:ilvl w:val="0"/>
          <w:numId w:val="137"/>
        </w:numPr>
        <w:spacing w:before="120" w:after="0"/>
        <w:ind w:left="425" w:hanging="425"/>
        <w:contextualSpacing w:val="0"/>
        <w:jc w:val="both"/>
        <w:rPr>
          <w:rFonts w:ascii="Times New Roman" w:hAnsi="Times New Roman"/>
          <w:iCs/>
          <w:lang w:val="it-IT"/>
        </w:rPr>
      </w:pPr>
      <w:r>
        <w:rPr>
          <w:rFonts w:ascii="Times New Roman" w:hAnsi="Times New Roman"/>
          <w:iCs/>
          <w:lang w:val="it-IT"/>
        </w:rPr>
        <w:t>Njoftimi për projekt</w:t>
      </w:r>
      <w:r w:rsidR="00DA4347" w:rsidRPr="00FE1540">
        <w:rPr>
          <w:rFonts w:ascii="Times New Roman" w:hAnsi="Times New Roman"/>
          <w:iCs/>
          <w:lang w:val="it-IT"/>
        </w:rPr>
        <w:t>aktet e bëra publike në regjistrin elektronik mund të kryhet edhe në një apo disa nga format e mëposhtme</w:t>
      </w:r>
      <w:r w:rsidR="00DA4347" w:rsidRPr="00FE1540">
        <w:rPr>
          <w:rStyle w:val="FootnoteReference"/>
          <w:rFonts w:ascii="Times New Roman" w:hAnsi="Times New Roman"/>
          <w:iCs/>
          <w:lang w:val="it-IT"/>
        </w:rPr>
        <w:footnoteReference w:id="235"/>
      </w:r>
      <w:r w:rsidR="00DA4347" w:rsidRPr="00FE1540">
        <w:rPr>
          <w:rFonts w:ascii="Times New Roman" w:hAnsi="Times New Roman"/>
          <w:iCs/>
          <w:lang w:val="it-IT"/>
        </w:rPr>
        <w:t>:</w:t>
      </w:r>
    </w:p>
    <w:p w:rsidR="0051655C" w:rsidRPr="00FE1540" w:rsidRDefault="00DA4347" w:rsidP="00631C90">
      <w:pPr>
        <w:pStyle w:val="ListParagraph"/>
        <w:numPr>
          <w:ilvl w:val="1"/>
          <w:numId w:val="138"/>
        </w:numPr>
        <w:spacing w:after="0"/>
        <w:ind w:left="1134"/>
        <w:contextualSpacing w:val="0"/>
        <w:jc w:val="both"/>
        <w:rPr>
          <w:rFonts w:ascii="Times New Roman" w:hAnsi="Times New Roman"/>
          <w:iCs/>
          <w:lang w:val="it-IT"/>
        </w:rPr>
      </w:pPr>
      <w:r w:rsidRPr="00FE1540">
        <w:rPr>
          <w:rFonts w:ascii="Times New Roman" w:hAnsi="Times New Roman"/>
          <w:iCs/>
          <w:lang w:val="it-IT"/>
        </w:rPr>
        <w:t>me postë elektronike;</w:t>
      </w:r>
    </w:p>
    <w:p w:rsidR="0051655C" w:rsidRPr="00FE1540" w:rsidRDefault="00DA4347" w:rsidP="00631C90">
      <w:pPr>
        <w:pStyle w:val="ListParagraph"/>
        <w:numPr>
          <w:ilvl w:val="1"/>
          <w:numId w:val="138"/>
        </w:numPr>
        <w:spacing w:after="0"/>
        <w:ind w:left="1134"/>
        <w:contextualSpacing w:val="0"/>
        <w:jc w:val="both"/>
        <w:rPr>
          <w:rFonts w:ascii="Times New Roman" w:hAnsi="Times New Roman"/>
          <w:iCs/>
          <w:lang w:val="it-IT"/>
        </w:rPr>
      </w:pPr>
      <w:r w:rsidRPr="00FE1540">
        <w:rPr>
          <w:rFonts w:ascii="Times New Roman" w:hAnsi="Times New Roman"/>
          <w:iCs/>
          <w:lang w:val="it-IT"/>
        </w:rPr>
        <w:t>me lajmërim publik, i cili afishohet në ambientet e hollit të Bashkisë;</w:t>
      </w:r>
    </w:p>
    <w:p w:rsidR="0051655C" w:rsidRPr="00FE1540" w:rsidRDefault="00DA4347" w:rsidP="00631C90">
      <w:pPr>
        <w:pStyle w:val="ListParagraph"/>
        <w:numPr>
          <w:ilvl w:val="1"/>
          <w:numId w:val="138"/>
        </w:numPr>
        <w:spacing w:after="0"/>
        <w:ind w:left="1134"/>
        <w:contextualSpacing w:val="0"/>
        <w:jc w:val="both"/>
        <w:rPr>
          <w:rFonts w:ascii="Times New Roman" w:hAnsi="Times New Roman"/>
          <w:iCs/>
          <w:lang w:val="it-IT"/>
        </w:rPr>
      </w:pPr>
      <w:r w:rsidRPr="00FE1540">
        <w:rPr>
          <w:rFonts w:ascii="Times New Roman" w:hAnsi="Times New Roman"/>
          <w:iCs/>
          <w:lang w:val="it-IT"/>
        </w:rPr>
        <w:t>me një lajmërim në mediat audiovizive vendore;</w:t>
      </w:r>
    </w:p>
    <w:p w:rsidR="0051655C" w:rsidRPr="00FE1540" w:rsidRDefault="00DA4347" w:rsidP="00631C90">
      <w:pPr>
        <w:pStyle w:val="ListParagraph"/>
        <w:numPr>
          <w:ilvl w:val="0"/>
          <w:numId w:val="138"/>
        </w:numPr>
        <w:spacing w:after="0"/>
        <w:ind w:left="1134"/>
        <w:contextualSpacing w:val="0"/>
        <w:jc w:val="both"/>
        <w:rPr>
          <w:rFonts w:ascii="Times New Roman" w:hAnsi="Times New Roman"/>
          <w:iCs/>
          <w:lang w:val="it-IT"/>
        </w:rPr>
      </w:pPr>
      <w:r w:rsidRPr="00FE1540">
        <w:rPr>
          <w:rFonts w:ascii="Times New Roman" w:hAnsi="Times New Roman"/>
          <w:iCs/>
          <w:lang w:val="it-IT"/>
        </w:rPr>
        <w:t>me botimin në gazetën bashkiake ose në dy gazetat më të lexuara në nivel kombëtar.</w:t>
      </w:r>
    </w:p>
    <w:p w:rsidR="0051655C" w:rsidRPr="00FE1540" w:rsidRDefault="00DA4347" w:rsidP="00631C90">
      <w:pPr>
        <w:pStyle w:val="ListParagraph"/>
        <w:numPr>
          <w:ilvl w:val="0"/>
          <w:numId w:val="137"/>
        </w:numPr>
        <w:spacing w:before="120" w:after="0"/>
        <w:ind w:left="426" w:hanging="426"/>
        <w:contextualSpacing w:val="0"/>
        <w:jc w:val="both"/>
        <w:rPr>
          <w:rFonts w:ascii="Times New Roman" w:hAnsi="Times New Roman"/>
          <w:iCs/>
          <w:lang w:val="it-IT"/>
        </w:rPr>
      </w:pPr>
      <w:r w:rsidRPr="00FE1540">
        <w:rPr>
          <w:rFonts w:ascii="Times New Roman" w:hAnsi="Times New Roman"/>
          <w:iCs/>
          <w:lang w:val="it-IT"/>
        </w:rPr>
        <w:t>Palëve të interesuara u jepet: a) 20 ditëve pune nga data e njoftimit për procesin e njoftimit paraprak, dhe b) 20 ditëve pune nga data e njoftimit për procesin e njoftimit e të konsultimit publik, për të dërguar pranë Këshillit Bashkiak komentet dhe rekomandimet e tyre</w:t>
      </w:r>
      <w:r w:rsidRPr="00FE1540">
        <w:rPr>
          <w:rStyle w:val="FootnoteReference"/>
          <w:rFonts w:ascii="Times New Roman" w:hAnsi="Times New Roman"/>
          <w:iCs/>
          <w:lang w:val="it-IT"/>
        </w:rPr>
        <w:footnoteReference w:id="236"/>
      </w:r>
      <w:r w:rsidRPr="00FE1540">
        <w:rPr>
          <w:rFonts w:ascii="Times New Roman" w:hAnsi="Times New Roman"/>
          <w:iCs/>
          <w:lang w:val="it-IT"/>
        </w:rPr>
        <w:t>.</w:t>
      </w:r>
    </w:p>
    <w:p w:rsidR="000E02A3" w:rsidRPr="00FE1540" w:rsidRDefault="00DA4347" w:rsidP="00631C90">
      <w:pPr>
        <w:pStyle w:val="ListParagraph"/>
        <w:numPr>
          <w:ilvl w:val="0"/>
          <w:numId w:val="137"/>
        </w:numPr>
        <w:spacing w:before="120" w:after="0"/>
        <w:ind w:left="426" w:hanging="426"/>
        <w:contextualSpacing w:val="0"/>
        <w:jc w:val="both"/>
        <w:rPr>
          <w:rFonts w:ascii="Times New Roman" w:hAnsi="Times New Roman"/>
          <w:iCs/>
          <w:lang w:val="it-IT"/>
        </w:rPr>
      </w:pPr>
      <w:r w:rsidRPr="00FE1540">
        <w:rPr>
          <w:rFonts w:ascii="Times New Roman" w:hAnsi="Times New Roman"/>
          <w:iCs/>
          <w:lang w:val="it-IT"/>
        </w:rPr>
        <w:t xml:space="preserve">Sekretari i Këshillit, më mbështetjen e punonjësve të Sekretariatit të Këshillit Bashkiak, mundëson grumbullimin dhe sistemin e komenteve dhe rekomandimeve të publikut në procesin e konsultimit, </w:t>
      </w:r>
      <w:r w:rsidRPr="00FE1540">
        <w:rPr>
          <w:rFonts w:ascii="Times New Roman" w:hAnsi="Times New Roman"/>
          <w:iCs/>
          <w:lang w:val="it-IT"/>
        </w:rPr>
        <w:lastRenderedPageBreak/>
        <w:t>dhe ia bashkëngjit secilit prej projektakteve.Marrja e komenteve dhe rekomandimeve në procesin e konsultimit publik kryhet me postë elektronike, me shkrim si dhe në raste të caktuara në formë verbale të regjistruara në proces-verbalin e takimeve publike</w:t>
      </w:r>
      <w:r w:rsidRPr="00FE1540">
        <w:rPr>
          <w:rStyle w:val="FootnoteReference"/>
          <w:rFonts w:ascii="Times New Roman" w:hAnsi="Times New Roman"/>
          <w:iCs/>
          <w:lang w:val="it-IT"/>
        </w:rPr>
        <w:footnoteReference w:id="237"/>
      </w:r>
      <w:r w:rsidRPr="00FE1540">
        <w:rPr>
          <w:rFonts w:ascii="Times New Roman" w:hAnsi="Times New Roman"/>
          <w:iCs/>
          <w:lang w:val="it-IT"/>
        </w:rPr>
        <w:t>.</w:t>
      </w:r>
    </w:p>
    <w:p w:rsidR="0051655C" w:rsidRPr="00FE1540" w:rsidRDefault="00DA4347" w:rsidP="00631C90">
      <w:pPr>
        <w:pStyle w:val="ListParagraph"/>
        <w:numPr>
          <w:ilvl w:val="0"/>
          <w:numId w:val="137"/>
        </w:numPr>
        <w:spacing w:before="120" w:after="0"/>
        <w:ind w:left="426" w:hanging="426"/>
        <w:contextualSpacing w:val="0"/>
        <w:jc w:val="both"/>
        <w:rPr>
          <w:rFonts w:ascii="Times New Roman" w:hAnsi="Times New Roman"/>
          <w:iCs/>
          <w:lang w:val="it-IT"/>
        </w:rPr>
      </w:pPr>
      <w:r w:rsidRPr="00FE1540">
        <w:rPr>
          <w:rFonts w:ascii="Times New Roman" w:hAnsi="Times New Roman"/>
          <w:iCs/>
          <w:lang w:val="it-IT"/>
        </w:rPr>
        <w:t>Komentet dhe rekomandimet e marra gjatë procesit të konsultimit publik grumbullohen nga Koordinatori i Njoftimit dhe Konsultimit Publik të Bashkisë, në një mënyrë të strukturuar dhe transparente</w:t>
      </w:r>
      <w:r w:rsidRPr="00FE1540">
        <w:rPr>
          <w:rStyle w:val="FootnoteReference"/>
          <w:rFonts w:ascii="Times New Roman" w:hAnsi="Times New Roman"/>
          <w:iCs/>
          <w:lang w:val="it-IT"/>
        </w:rPr>
        <w:footnoteReference w:id="238"/>
      </w:r>
      <w:r w:rsidRPr="00FE1540">
        <w:rPr>
          <w:rFonts w:ascii="Times New Roman" w:hAnsi="Times New Roman"/>
          <w:iCs/>
          <w:lang w:val="it-IT"/>
        </w:rPr>
        <w:t>,dhe më pas i dorëzohen Sekretarit të Këshillit. Ndërkohë Sekretari i Këshillit grumbullon komentet dhe rekomandimet në procesin e konsultimit publik të dërguar me postë elektronike, me shkrim si dhe në raste të caktuara në formë verbale të regjistruara në proces-verbalin e takimeve publike</w:t>
      </w:r>
      <w:r w:rsidRPr="00FE1540">
        <w:rPr>
          <w:rStyle w:val="FootnoteReference"/>
          <w:rFonts w:ascii="Times New Roman" w:hAnsi="Times New Roman"/>
          <w:iCs/>
          <w:lang w:val="it-IT"/>
        </w:rPr>
        <w:footnoteReference w:id="239"/>
      </w:r>
      <w:r w:rsidRPr="00FE1540">
        <w:rPr>
          <w:rFonts w:ascii="Times New Roman" w:hAnsi="Times New Roman"/>
          <w:iCs/>
          <w:lang w:val="it-IT"/>
        </w:rPr>
        <w:t>. Këshilli Bashkiak shqyrton komentet dhe rekomandimet për hartimin e projektaktit dhe vendos për pranimin ose refuzimin e rekomandimeve të marra nga palët e interesuara të konsultuara.</w:t>
      </w:r>
    </w:p>
    <w:p w:rsidR="00176BEF" w:rsidRPr="00FE1540" w:rsidRDefault="00DA4347" w:rsidP="00631C90">
      <w:pPr>
        <w:pStyle w:val="ListParagraph"/>
        <w:numPr>
          <w:ilvl w:val="0"/>
          <w:numId w:val="137"/>
        </w:numPr>
        <w:spacing w:before="120" w:after="0"/>
        <w:ind w:left="426" w:hanging="426"/>
        <w:contextualSpacing w:val="0"/>
        <w:jc w:val="both"/>
        <w:rPr>
          <w:rFonts w:ascii="Times New Roman" w:hAnsi="Times New Roman"/>
          <w:iCs/>
          <w:lang w:val="it-IT"/>
        </w:rPr>
      </w:pPr>
      <w:r w:rsidRPr="00FE1540">
        <w:rPr>
          <w:rFonts w:ascii="Times New Roman" w:hAnsi="Times New Roman"/>
          <w:iCs/>
          <w:lang w:val="it-IT"/>
        </w:rPr>
        <w:t>Projektaktet shoqërohen me një përmbledhje të rekomandimeve të pranuara, sipas dispozitave të këtij Ligji. Nëse rekomandimet e palëve të interesuara nuk janë pranuar, atëherë organi publik paraqet një përmbledhje të arsyeve për mospranimin e tyre në një nga format e njoftimit</w:t>
      </w:r>
      <w:r w:rsidRPr="00FE1540">
        <w:rPr>
          <w:rStyle w:val="FootnoteReference"/>
          <w:rFonts w:ascii="Times New Roman" w:hAnsi="Times New Roman"/>
          <w:iCs/>
          <w:lang w:val="it-IT"/>
        </w:rPr>
        <w:footnoteReference w:id="240"/>
      </w:r>
      <w:r w:rsidRPr="00FE1540">
        <w:rPr>
          <w:rFonts w:ascii="Times New Roman" w:hAnsi="Times New Roman"/>
          <w:iCs/>
          <w:lang w:val="it-IT"/>
        </w:rPr>
        <w:t>.</w:t>
      </w:r>
    </w:p>
    <w:p w:rsidR="006F622B" w:rsidRPr="00FE1540" w:rsidRDefault="00DA4347" w:rsidP="00216CF1">
      <w:pPr>
        <w:pStyle w:val="Heading2"/>
        <w:rPr>
          <w:iCs/>
        </w:rPr>
      </w:pPr>
      <w:bookmarkStart w:id="396" w:name="_Toc428679392"/>
      <w:bookmarkStart w:id="397" w:name="_Toc35915370"/>
      <w:r w:rsidRPr="00FE1540">
        <w:rPr>
          <w:iCs/>
          <w:sz w:val="20"/>
        </w:rPr>
        <w:t>KREU III</w:t>
      </w:r>
      <w:bookmarkStart w:id="398" w:name="_Toc428184400"/>
      <w:bookmarkStart w:id="399" w:name="_Toc428184459"/>
      <w:bookmarkStart w:id="400" w:name="_Toc428184637"/>
      <w:bookmarkStart w:id="401" w:name="_Toc428267704"/>
      <w:r w:rsidRPr="00FE1540">
        <w:rPr>
          <w:iCs/>
          <w:sz w:val="20"/>
        </w:rPr>
        <w:t xml:space="preserve">. </w:t>
      </w:r>
      <w:r w:rsidRPr="00FE1540">
        <w:rPr>
          <w:sz w:val="20"/>
        </w:rPr>
        <w:t>KËRKESAT, ANKESAT DHE VËREJTJET</w:t>
      </w:r>
      <w:bookmarkEnd w:id="396"/>
      <w:bookmarkEnd w:id="397"/>
      <w:bookmarkEnd w:id="398"/>
      <w:bookmarkEnd w:id="399"/>
      <w:bookmarkEnd w:id="400"/>
      <w:bookmarkEnd w:id="401"/>
    </w:p>
    <w:p w:rsidR="0051655C" w:rsidRPr="00FE1540" w:rsidRDefault="0051655C"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37728F" w:rsidP="008D4491">
      <w:pPr>
        <w:pStyle w:val="Heading4"/>
      </w:pPr>
      <w:bookmarkStart w:id="402" w:name="_Toc428184638"/>
      <w:bookmarkStart w:id="403" w:name="_Toc428267705"/>
      <w:bookmarkStart w:id="404" w:name="_Toc428679393"/>
      <w:bookmarkStart w:id="405" w:name="_Toc35915371"/>
      <w:r w:rsidRPr="00FE1540">
        <w:t>E drejta e kërkesës, ankesës dhe vërejtjes</w:t>
      </w:r>
      <w:bookmarkEnd w:id="402"/>
      <w:bookmarkEnd w:id="403"/>
      <w:bookmarkEnd w:id="404"/>
      <w:bookmarkEnd w:id="405"/>
    </w:p>
    <w:p w:rsidR="0051655C" w:rsidRPr="00FE1540" w:rsidRDefault="00DA4347" w:rsidP="00715D23">
      <w:pPr>
        <w:tabs>
          <w:tab w:val="left" w:pos="360"/>
        </w:tabs>
        <w:spacing w:after="0"/>
        <w:jc w:val="both"/>
        <w:rPr>
          <w:rFonts w:ascii="Times New Roman" w:hAnsi="Times New Roman"/>
          <w:lang w:val="sq-AL"/>
        </w:rPr>
      </w:pPr>
      <w:r w:rsidRPr="00FE1540">
        <w:rPr>
          <w:rFonts w:ascii="Times New Roman" w:hAnsi="Times New Roman"/>
          <w:lang w:val="sq-AL"/>
        </w:rPr>
        <w:t>Çdo qytetar apo grupe që përfaqësojnë Bashkësinë kanë të drejtë t’i drejtojnë Këshillit të Bashkisë kërkesa, ankesa apo vërejtje për çështje që lidhen me funksionet,përgjegjësitëdhe shërbimet në kompetencë të Këshillit dhe Ekzekutivit të Bashkisë</w:t>
      </w:r>
      <w:r w:rsidRPr="00FE1540">
        <w:rPr>
          <w:rStyle w:val="FootnoteReference"/>
          <w:rFonts w:ascii="Times New Roman" w:hAnsi="Times New Roman"/>
          <w:lang w:val="sq-AL"/>
        </w:rPr>
        <w:footnoteReference w:id="241"/>
      </w:r>
      <w:r w:rsidRPr="00FE1540">
        <w:rPr>
          <w:rFonts w:ascii="Times New Roman" w:hAnsi="Times New Roman"/>
          <w:lang w:val="sq-AL"/>
        </w:rPr>
        <w:t>.</w:t>
      </w:r>
    </w:p>
    <w:p w:rsidR="0051655C" w:rsidRPr="00FE1540" w:rsidRDefault="0051655C"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1655C" w:rsidP="008D4491">
      <w:pPr>
        <w:pStyle w:val="Heading4"/>
      </w:pPr>
      <w:bookmarkStart w:id="406" w:name="_Toc428184639"/>
      <w:bookmarkStart w:id="407" w:name="_Toc428267706"/>
      <w:bookmarkStart w:id="408" w:name="_Toc428679394"/>
      <w:bookmarkStart w:id="409" w:name="_Toc35915372"/>
      <w:r w:rsidRPr="00FE1540">
        <w:t xml:space="preserve">Administrimi i kërkesave, ankesave dhe </w:t>
      </w:r>
      <w:r w:rsidR="00DA4347" w:rsidRPr="00FE1540">
        <w:t>vërejtjeve</w:t>
      </w:r>
      <w:bookmarkEnd w:id="406"/>
      <w:bookmarkEnd w:id="407"/>
      <w:bookmarkEnd w:id="408"/>
      <w:bookmarkEnd w:id="409"/>
    </w:p>
    <w:p w:rsidR="00973FC2" w:rsidRPr="00FE1540" w:rsidRDefault="00DA4347" w:rsidP="00631C90">
      <w:pPr>
        <w:pStyle w:val="ListParagraph"/>
        <w:numPr>
          <w:ilvl w:val="0"/>
          <w:numId w:val="139"/>
        </w:numPr>
        <w:tabs>
          <w:tab w:val="left" w:pos="426"/>
        </w:tabs>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Këshilli është i detyruar të marri në shqyrtim kërkesat, ankesat apo vërejtjet drejtuar Këshillit, dhe të kthejnë përgjigje brenda afateve të përcaktuara sipas dispozitave ligjore (Ligjinr. 139, neni 19/2). Përgjigjet e kërkesave, ankesave dhe vërejtjeve drejtuar Këshillit firmosen nga Kryetari i Këshillit. </w:t>
      </w:r>
    </w:p>
    <w:p w:rsidR="00396142" w:rsidRPr="00FE1540" w:rsidRDefault="00DA4347" w:rsidP="00631C90">
      <w:pPr>
        <w:pStyle w:val="ListParagraph"/>
        <w:numPr>
          <w:ilvl w:val="0"/>
          <w:numId w:val="139"/>
        </w:numPr>
        <w:tabs>
          <w:tab w:val="left" w:pos="426"/>
        </w:tabs>
        <w:spacing w:before="120" w:after="0"/>
        <w:ind w:left="426" w:hanging="426"/>
        <w:contextualSpacing w:val="0"/>
        <w:jc w:val="both"/>
        <w:rPr>
          <w:rFonts w:ascii="Times New Roman" w:hAnsi="Times New Roman"/>
          <w:lang w:val="sq-AL"/>
        </w:rPr>
      </w:pPr>
      <w:r w:rsidRPr="00FE1540">
        <w:rPr>
          <w:rFonts w:ascii="Times New Roman" w:hAnsi="Times New Roman"/>
          <w:lang w:val="sq-AL"/>
        </w:rPr>
        <w:t>Këshilli nepermjet kesaj rregulloreje dhe rregullores se hartuar per kete qellim, vendos për kategorizimin e ankesave, kërkesave dhe vërejtjeve mbi bazë të të cilit do të bëhet shpërndarja, adresimi, analizimi dhe raportimi i ankesave,kërkesave dhe vërejtjeve.</w:t>
      </w:r>
    </w:p>
    <w:p w:rsidR="00156BAE" w:rsidRPr="00FE1540" w:rsidRDefault="00DA4347" w:rsidP="00631C90">
      <w:pPr>
        <w:pStyle w:val="ListParagraph"/>
        <w:numPr>
          <w:ilvl w:val="0"/>
          <w:numId w:val="139"/>
        </w:numPr>
        <w:tabs>
          <w:tab w:val="left" w:pos="426"/>
        </w:tabs>
        <w:spacing w:before="120" w:after="0"/>
        <w:ind w:left="426" w:hanging="426"/>
        <w:contextualSpacing w:val="0"/>
        <w:jc w:val="both"/>
        <w:rPr>
          <w:rFonts w:ascii="Times New Roman" w:hAnsi="Times New Roman"/>
          <w:lang w:val="sq-AL"/>
        </w:rPr>
      </w:pPr>
      <w:r w:rsidRPr="00FE1540">
        <w:rPr>
          <w:rFonts w:ascii="Times New Roman" w:hAnsi="Times New Roman"/>
          <w:lang w:val="sq-AL"/>
        </w:rPr>
        <w:t>Nëse procesit të konsultimi publik të projektakteve të depozituara pranë Këshillit Bashkiak për shqyrtim e miratim, kur palët e interesuara vlerësojnë se Këshilli Bashkiak ka cenuar të drejtën e tyre për njoftim dhe konsultim publik, sipas parashikimeve të pikës 1, të nenit 6, të Ligjit nr. 146/2014, si dhe kur nuk janë respektuar afatet e parashikuara në nenet 15 dhe 17 të po këtij Ligji, mund të ankohen pranë Kryetarit të Këshillit, kur projektakti nuk është miratuar ende Kryetari i Këshillit, me marrjen e ankesës, merr masa të menjëhershme për korrigjimin dhe reflektimin e vërejtjeve të paraqitura në ankesën e palës së interesuar. Në çdo rast, Kryetari i Këshillit Bashkiak njofton palën e interesuar për masat e marra dhe e fton të japë komentet dhe rekomandimet për projektaktin.</w:t>
      </w:r>
    </w:p>
    <w:p w:rsidR="00416955" w:rsidRPr="00FE1540" w:rsidRDefault="00DA4347" w:rsidP="00631C90">
      <w:pPr>
        <w:pStyle w:val="ListParagraph"/>
        <w:numPr>
          <w:ilvl w:val="0"/>
          <w:numId w:val="139"/>
        </w:numPr>
        <w:tabs>
          <w:tab w:val="left" w:pos="426"/>
        </w:tabs>
        <w:spacing w:before="120" w:after="0"/>
        <w:ind w:left="426" w:hanging="426"/>
        <w:contextualSpacing w:val="0"/>
        <w:jc w:val="both"/>
        <w:rPr>
          <w:rFonts w:ascii="Times New Roman" w:hAnsi="Times New Roman"/>
          <w:lang w:val="sq-AL"/>
        </w:rPr>
      </w:pPr>
      <w:r w:rsidRPr="00FE1540">
        <w:rPr>
          <w:rFonts w:ascii="Times New Roman" w:hAnsi="Times New Roman"/>
          <w:lang w:val="sq-AL"/>
        </w:rPr>
        <w:lastRenderedPageBreak/>
        <w:t xml:space="preserve">Sekretari i Këshillit i përcjell Kryetarit të Këshillit kërkesat, ankesat dhe vërejtjet drejtuar Këshillit, dhe ky i fundit  më pas vendos nëse ato i duhen përcjellë fillimisht Kryetarit të Bashkisë apo Komisioneve të Këshillit. </w:t>
      </w:r>
    </w:p>
    <w:p w:rsidR="00396142" w:rsidRPr="00FE1540" w:rsidRDefault="00DA4347" w:rsidP="00631C90">
      <w:pPr>
        <w:pStyle w:val="ListParagraph"/>
        <w:numPr>
          <w:ilvl w:val="0"/>
          <w:numId w:val="139"/>
        </w:numPr>
        <w:tabs>
          <w:tab w:val="left" w:pos="426"/>
        </w:tabs>
        <w:spacing w:before="120" w:after="0"/>
        <w:ind w:left="426" w:hanging="426"/>
        <w:contextualSpacing w:val="0"/>
        <w:jc w:val="both"/>
        <w:rPr>
          <w:rFonts w:ascii="Times New Roman" w:hAnsi="Times New Roman"/>
          <w:lang w:val="sq-AL"/>
        </w:rPr>
      </w:pPr>
      <w:r w:rsidRPr="00FE1540">
        <w:rPr>
          <w:rFonts w:ascii="Times New Roman" w:hAnsi="Times New Roman"/>
          <w:lang w:val="sq-AL"/>
        </w:rPr>
        <w:t>Sekretari i Këshillit regjistron, në regjistrin elektronik, kërkesat, ankesat dhe vërejtjet drejtuar Këshillit dhe mirëmban të dhënat e regjistrit përfshirë përgjigjet edhëna</w:t>
      </w:r>
      <w:r w:rsidRPr="00FE1540">
        <w:rPr>
          <w:rStyle w:val="FootnoteReference"/>
          <w:rFonts w:ascii="Times New Roman" w:hAnsi="Times New Roman"/>
          <w:lang w:val="sq-AL"/>
        </w:rPr>
        <w:footnoteReference w:id="242"/>
      </w:r>
      <w:r w:rsidRPr="00FE1540">
        <w:rPr>
          <w:rFonts w:ascii="Times New Roman" w:hAnsi="Times New Roman"/>
          <w:lang w:val="sq-AL"/>
        </w:rPr>
        <w:t xml:space="preserve">. </w:t>
      </w:r>
    </w:p>
    <w:p w:rsidR="008617CC" w:rsidRPr="00FE1540" w:rsidRDefault="00DA4347" w:rsidP="00631C90">
      <w:pPr>
        <w:pStyle w:val="ListParagraph"/>
        <w:numPr>
          <w:ilvl w:val="0"/>
          <w:numId w:val="139"/>
        </w:numPr>
        <w:tabs>
          <w:tab w:val="left" w:pos="426"/>
        </w:tabs>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Sekretari harton projekt raportin vjetor të trajtimit të ankesave, kërkesave dhe vërejtjeve dhe ia përcjell Kryetarit të Këshillit për shqyrtim e miratim në Kryesinë e Këshillit. Raporti firmoset nga Kryetari i Këshillit dhe i paraqitet Këshillit për shqyrtim e debat, si dhe bëhet publik në faqen zyrtare të internetit të Bashkisë.  </w:t>
      </w:r>
    </w:p>
    <w:p w:rsidR="00396142" w:rsidRPr="00FE1540" w:rsidRDefault="00DA4347" w:rsidP="00631C90">
      <w:pPr>
        <w:pStyle w:val="ListParagraph"/>
        <w:numPr>
          <w:ilvl w:val="0"/>
          <w:numId w:val="139"/>
        </w:numPr>
        <w:tabs>
          <w:tab w:val="left" w:pos="426"/>
        </w:tabs>
        <w:spacing w:before="120" w:after="0"/>
        <w:ind w:left="426" w:hanging="426"/>
        <w:contextualSpacing w:val="0"/>
        <w:jc w:val="both"/>
        <w:rPr>
          <w:rFonts w:ascii="Times New Roman" w:hAnsi="Times New Roman"/>
          <w:lang w:val="sq-AL"/>
        </w:rPr>
      </w:pPr>
      <w:r w:rsidRPr="00FE1540">
        <w:rPr>
          <w:rFonts w:ascii="Times New Roman" w:hAnsi="Times New Roman"/>
          <w:lang w:val="sq-AL"/>
        </w:rPr>
        <w:t>Sekretari i Këshillit bashkëpunon me Koordinatorin e Bashkisë për të Drejtën e Informimit për publikimin në faqen zyrtare të Bashkisë të regjistri i kërkesave drejtuar Këshillit dhe i përgjigjeve dhëna.</w:t>
      </w:r>
    </w:p>
    <w:p w:rsidR="00BD4386" w:rsidRPr="00FE1540" w:rsidRDefault="00DA4347" w:rsidP="00631C90">
      <w:pPr>
        <w:pStyle w:val="ListParagraph"/>
        <w:numPr>
          <w:ilvl w:val="0"/>
          <w:numId w:val="139"/>
        </w:numPr>
        <w:tabs>
          <w:tab w:val="left" w:pos="426"/>
        </w:tabs>
        <w:spacing w:before="120" w:after="0"/>
        <w:ind w:left="426" w:hanging="426"/>
        <w:contextualSpacing w:val="0"/>
        <w:jc w:val="both"/>
        <w:rPr>
          <w:rFonts w:ascii="Times New Roman" w:hAnsi="Times New Roman"/>
          <w:lang w:val="sq-AL"/>
        </w:rPr>
      </w:pPr>
      <w:r w:rsidRPr="00FE1540">
        <w:rPr>
          <w:rFonts w:ascii="Times New Roman" w:hAnsi="Times New Roman"/>
          <w:lang w:val="sq-AL"/>
        </w:rPr>
        <w:t>Procedurat dhe rregullat me të hollësishme për administrimi i kërkesave, ankesave dhe vërejtjeve si dhe katagoritë dhe nënkatagoritë e tyre, përcakohen me vendim të Këshillit.</w:t>
      </w:r>
    </w:p>
    <w:p w:rsidR="0051655C" w:rsidRPr="00FE1540" w:rsidRDefault="005D253D" w:rsidP="0000382D">
      <w:pPr>
        <w:pStyle w:val="Heading1"/>
        <w:rPr>
          <w:iCs/>
        </w:rPr>
      </w:pPr>
      <w:bookmarkStart w:id="410" w:name="_Toc212291151"/>
      <w:bookmarkStart w:id="411" w:name="_Toc428184401"/>
      <w:bookmarkStart w:id="412" w:name="_Toc428184460"/>
      <w:bookmarkStart w:id="413" w:name="_Toc428184643"/>
      <w:bookmarkStart w:id="414" w:name="_Toc428267710"/>
      <w:bookmarkStart w:id="415" w:name="_Toc428679398"/>
      <w:bookmarkStart w:id="416" w:name="_Toc35915373"/>
      <w:r w:rsidRPr="00FE1540">
        <w:t>TITULLI</w:t>
      </w:r>
      <w:r w:rsidR="00980B39" w:rsidRPr="00FE1540">
        <w:t>VI</w:t>
      </w:r>
      <w:r w:rsidR="006735F5" w:rsidRPr="00FE1540">
        <w:t>.</w:t>
      </w:r>
      <w:bookmarkStart w:id="417" w:name="_Toc428679426"/>
      <w:bookmarkStart w:id="418" w:name="_Toc428184407"/>
      <w:bookmarkStart w:id="419" w:name="_Toc428184466"/>
      <w:bookmarkStart w:id="420" w:name="_Toc428184670"/>
      <w:bookmarkStart w:id="421" w:name="_Toc428267733"/>
      <w:bookmarkEnd w:id="410"/>
      <w:bookmarkEnd w:id="411"/>
      <w:bookmarkEnd w:id="412"/>
      <w:bookmarkEnd w:id="413"/>
      <w:bookmarkEnd w:id="414"/>
      <w:bookmarkEnd w:id="415"/>
      <w:r w:rsidR="006735F5" w:rsidRPr="00FE1540">
        <w:t xml:space="preserve">MARREDHENIET E KËSHILLIT BASHKIAK ME TË </w:t>
      </w:r>
      <w:r w:rsidR="00542539" w:rsidRPr="00FE1540">
        <w:t>TJET</w:t>
      </w:r>
      <w:r w:rsidR="006735F5" w:rsidRPr="00FE1540">
        <w:t>ËT</w:t>
      </w:r>
      <w:bookmarkEnd w:id="416"/>
      <w:bookmarkEnd w:id="417"/>
      <w:bookmarkEnd w:id="418"/>
      <w:bookmarkEnd w:id="419"/>
      <w:bookmarkEnd w:id="420"/>
      <w:bookmarkEnd w:id="421"/>
    </w:p>
    <w:p w:rsidR="0051655C" w:rsidRPr="00FE1540" w:rsidRDefault="006735F5" w:rsidP="008C3049">
      <w:pPr>
        <w:pStyle w:val="Heading2"/>
      </w:pPr>
      <w:bookmarkStart w:id="422" w:name="_Toc428184408"/>
      <w:bookmarkStart w:id="423" w:name="_Toc428184467"/>
      <w:bookmarkStart w:id="424" w:name="_Toc428184671"/>
      <w:bookmarkStart w:id="425" w:name="_Toc428267734"/>
      <w:bookmarkStart w:id="426" w:name="_Toc428679427"/>
      <w:bookmarkStart w:id="427" w:name="_Toc35915374"/>
      <w:r w:rsidRPr="00FE1540">
        <w:t>KREU I</w:t>
      </w:r>
      <w:r w:rsidRPr="00FE1540">
        <w:rPr>
          <w:iCs/>
        </w:rPr>
        <w:t>.</w:t>
      </w:r>
      <w:r w:rsidRPr="00FE1540">
        <w:t xml:space="preserve"> MARRËDHËNJET ME KRYETARIN DHE ADMINISTRATËN E BASHKISË</w:t>
      </w:r>
      <w:bookmarkEnd w:id="422"/>
      <w:bookmarkEnd w:id="423"/>
      <w:bookmarkEnd w:id="424"/>
      <w:bookmarkEnd w:id="425"/>
      <w:bookmarkEnd w:id="426"/>
      <w:bookmarkEnd w:id="427"/>
    </w:p>
    <w:p w:rsidR="0051655C" w:rsidRPr="00FE1540" w:rsidRDefault="0051655C"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B90D33" w:rsidP="008D4491">
      <w:pPr>
        <w:pStyle w:val="Heading4"/>
      </w:pPr>
      <w:bookmarkStart w:id="428" w:name="_Toc35915375"/>
      <w:r w:rsidRPr="00FE1540">
        <w:t>M</w:t>
      </w:r>
      <w:r w:rsidR="00072405" w:rsidRPr="00FE1540">
        <w:t>arrëdhënje</w:t>
      </w:r>
      <w:r w:rsidRPr="00FE1540">
        <w:t>t</w:t>
      </w:r>
      <w:r w:rsidR="00072405" w:rsidRPr="00FE1540">
        <w:t xml:space="preserve"> mes Këshillit dhe </w:t>
      </w:r>
      <w:r w:rsidR="00FF7E59" w:rsidRPr="00FE1540">
        <w:t xml:space="preserve">Kryetarit dhe </w:t>
      </w:r>
      <w:r w:rsidR="00072405" w:rsidRPr="00FE1540">
        <w:t>Administratë</w:t>
      </w:r>
      <w:r w:rsidR="00FF7E59" w:rsidRPr="00FE1540">
        <w:t>s sëB</w:t>
      </w:r>
      <w:r w:rsidR="00072405" w:rsidRPr="00FE1540">
        <w:t>ashkisë</w:t>
      </w:r>
      <w:bookmarkEnd w:id="428"/>
    </w:p>
    <w:p w:rsidR="00072405" w:rsidRPr="00FE1540" w:rsidRDefault="00DA4347" w:rsidP="00631C90">
      <w:pPr>
        <w:pStyle w:val="ListParagraph"/>
        <w:numPr>
          <w:ilvl w:val="0"/>
          <w:numId w:val="140"/>
        </w:numPr>
        <w:spacing w:before="120" w:after="0"/>
        <w:ind w:left="426" w:hanging="426"/>
        <w:contextualSpacing w:val="0"/>
        <w:jc w:val="both"/>
        <w:rPr>
          <w:rFonts w:ascii="Times New Roman" w:hAnsi="Times New Roman"/>
        </w:rPr>
      </w:pPr>
      <w:r w:rsidRPr="00FE1540">
        <w:rPr>
          <w:rFonts w:ascii="Times New Roman" w:hAnsi="Times New Roman"/>
        </w:rPr>
        <w:t>Politikat dhe vendimmarja e Këshillit Bashkiak zbatohet nga Kryetari dhe Administrata dhe nga institucionet dhe ndërmarrjet e varësisë së Bashkisë. Këshilli në marrëdhënjet me Ekzekutivin e Bashkisëka të drejtë të pranojë, refuzojë apo amendojë propozimet dhe rekomandimete Ekzekutivit të Bashkisë në lidhje me politikat dhe aktet që miraton Këshilli.</w:t>
      </w:r>
    </w:p>
    <w:p w:rsidR="00072405" w:rsidRPr="00FE1540" w:rsidRDefault="00DA4347" w:rsidP="00631C90">
      <w:pPr>
        <w:pStyle w:val="ListParagraph"/>
        <w:numPr>
          <w:ilvl w:val="0"/>
          <w:numId w:val="140"/>
        </w:numPr>
        <w:spacing w:before="120" w:after="0"/>
        <w:ind w:left="426" w:hanging="426"/>
        <w:contextualSpacing w:val="0"/>
        <w:jc w:val="both"/>
        <w:rPr>
          <w:rFonts w:ascii="Times New Roman" w:hAnsi="Times New Roman"/>
        </w:rPr>
      </w:pPr>
      <w:r w:rsidRPr="00FE1540">
        <w:rPr>
          <w:rFonts w:ascii="Times New Roman" w:hAnsi="Times New Roman"/>
        </w:rPr>
        <w:t>Këshilli njeh tre rolet parësore të Ekzekutivit, atë të zbatuesit të vendimeve të Këshillit, atë të informuesit të Këshillit për aspektet ligjore, financiare dhe përbajtësore të politikave dhe akteve që merr në shqyrtim Këshilli, dhe atë të mbështetesit të Këshillit në ushtrimin e rolit të Tij përfaqësues dhe mbikqyrës.</w:t>
      </w:r>
    </w:p>
    <w:p w:rsidR="00072405" w:rsidRPr="00FE1540" w:rsidRDefault="00072405" w:rsidP="00631C90">
      <w:pPr>
        <w:pStyle w:val="ListParagraph"/>
        <w:numPr>
          <w:ilvl w:val="0"/>
          <w:numId w:val="140"/>
        </w:numPr>
        <w:spacing w:before="120" w:after="0"/>
        <w:ind w:left="426" w:hanging="426"/>
        <w:contextualSpacing w:val="0"/>
        <w:jc w:val="both"/>
        <w:rPr>
          <w:rFonts w:ascii="Times New Roman" w:hAnsi="Times New Roman"/>
        </w:rPr>
      </w:pPr>
      <w:r w:rsidRPr="00FE1540">
        <w:rPr>
          <w:rFonts w:ascii="Times New Roman" w:hAnsi="Times New Roman"/>
          <w:lang w:val="sq-AL"/>
        </w:rPr>
        <w:t>Marrëdhënjet e Këshillit me Kryetarin dhe Administratën Bashkisë drejtohen nga parimi i bashkëpunimit për interesin publik dhe qeverisjen e mirë</w:t>
      </w:r>
      <w:r w:rsidR="00F52514" w:rsidRPr="00FE1540">
        <w:rPr>
          <w:rFonts w:ascii="Times New Roman" w:hAnsi="Times New Roman"/>
        </w:rPr>
        <w:t>;</w:t>
      </w:r>
      <w:r w:rsidRPr="00FE1540">
        <w:rPr>
          <w:rFonts w:ascii="Times New Roman" w:hAnsi="Times New Roman"/>
        </w:rPr>
        <w:t xml:space="preserve"> komunikimi</w:t>
      </w:r>
      <w:r w:rsidR="00BA58DE" w:rsidRPr="00FE1540">
        <w:rPr>
          <w:rFonts w:ascii="Times New Roman" w:hAnsi="Times New Roman"/>
        </w:rPr>
        <w:t>t</w:t>
      </w:r>
      <w:r w:rsidRPr="00FE1540">
        <w:rPr>
          <w:rFonts w:ascii="Times New Roman" w:hAnsi="Times New Roman"/>
        </w:rPr>
        <w:t xml:space="preserve"> efektiv e </w:t>
      </w:r>
      <w:r w:rsidR="00BA58DE" w:rsidRPr="00FE1540">
        <w:rPr>
          <w:rFonts w:ascii="Times New Roman" w:hAnsi="Times New Roman"/>
        </w:rPr>
        <w:t>të</w:t>
      </w:r>
      <w:r w:rsidRPr="00FE1540">
        <w:rPr>
          <w:rFonts w:ascii="Times New Roman" w:hAnsi="Times New Roman"/>
        </w:rPr>
        <w:t xml:space="preserve"> hapur për të ndarë idetë,  sfidat dhe identifikuar zgjidhjet dhe veprimet</w:t>
      </w:r>
      <w:r w:rsidR="00F52514" w:rsidRPr="00FE1540">
        <w:rPr>
          <w:rFonts w:ascii="Times New Roman" w:hAnsi="Times New Roman"/>
        </w:rPr>
        <w:t>;</w:t>
      </w:r>
      <w:r w:rsidRPr="00FE1540">
        <w:rPr>
          <w:rFonts w:ascii="Times New Roman" w:hAnsi="Times New Roman"/>
        </w:rPr>
        <w:t xml:space="preserve"> punë në ekip në interes </w:t>
      </w:r>
      <w:r w:rsidR="00F52514" w:rsidRPr="00FE1540">
        <w:rPr>
          <w:rFonts w:ascii="Times New Roman" w:hAnsi="Times New Roman"/>
        </w:rPr>
        <w:t xml:space="preserve">të </w:t>
      </w:r>
      <w:r w:rsidR="009F651F" w:rsidRPr="00FE1540">
        <w:rPr>
          <w:rFonts w:ascii="Times New Roman" w:hAnsi="Times New Roman"/>
        </w:rPr>
        <w:t xml:space="preserve">arritjes së visionit dhe </w:t>
      </w:r>
      <w:r w:rsidRPr="00FE1540">
        <w:rPr>
          <w:rFonts w:ascii="Times New Roman" w:hAnsi="Times New Roman"/>
        </w:rPr>
        <w:t xml:space="preserve">të rezultateve </w:t>
      </w:r>
      <w:r w:rsidR="009F651F" w:rsidRPr="00FE1540">
        <w:rPr>
          <w:rFonts w:ascii="Times New Roman" w:hAnsi="Times New Roman"/>
        </w:rPr>
        <w:t xml:space="preserve">për </w:t>
      </w:r>
      <w:r w:rsidRPr="00FE1540">
        <w:rPr>
          <w:rFonts w:ascii="Times New Roman" w:hAnsi="Times New Roman"/>
        </w:rPr>
        <w:t>objektiva</w:t>
      </w:r>
      <w:r w:rsidR="009F651F" w:rsidRPr="00FE1540">
        <w:rPr>
          <w:rFonts w:ascii="Times New Roman" w:hAnsi="Times New Roman"/>
        </w:rPr>
        <w:t>t e</w:t>
      </w:r>
      <w:r w:rsidRPr="00FE1540">
        <w:rPr>
          <w:rFonts w:ascii="Times New Roman" w:hAnsi="Times New Roman"/>
        </w:rPr>
        <w:t xml:space="preserve"> përcaktuara në strategjite dhe planet e miratu</w:t>
      </w:r>
      <w:r w:rsidR="009F651F" w:rsidRPr="00FE1540">
        <w:rPr>
          <w:rFonts w:ascii="Times New Roman" w:hAnsi="Times New Roman"/>
        </w:rPr>
        <w:t>a</w:t>
      </w:r>
      <w:r w:rsidRPr="00FE1540">
        <w:rPr>
          <w:rFonts w:ascii="Times New Roman" w:hAnsi="Times New Roman"/>
        </w:rPr>
        <w:t>ra</w:t>
      </w:r>
      <w:r w:rsidR="00F52514" w:rsidRPr="00FE1540">
        <w:rPr>
          <w:rFonts w:ascii="Times New Roman" w:hAnsi="Times New Roman"/>
        </w:rPr>
        <w:t>;</w:t>
      </w:r>
      <w:r w:rsidRPr="00FE1540">
        <w:rPr>
          <w:rFonts w:ascii="Times New Roman" w:hAnsi="Times New Roman"/>
        </w:rPr>
        <w:t xml:space="preserve"> bashkëpunim</w:t>
      </w:r>
      <w:r w:rsidR="00BA58DE" w:rsidRPr="00FE1540">
        <w:rPr>
          <w:rFonts w:ascii="Times New Roman" w:hAnsi="Times New Roman"/>
        </w:rPr>
        <w:t>it</w:t>
      </w:r>
      <w:r w:rsidRPr="00FE1540">
        <w:rPr>
          <w:rFonts w:ascii="Times New Roman" w:hAnsi="Times New Roman"/>
        </w:rPr>
        <w:t xml:space="preserve"> intensiv në zbatimin e vendimeve të Këshillit</w:t>
      </w:r>
      <w:r w:rsidR="00F52514" w:rsidRPr="00FE1540">
        <w:rPr>
          <w:rFonts w:ascii="Times New Roman" w:hAnsi="Times New Roman"/>
        </w:rPr>
        <w:t>;</w:t>
      </w:r>
      <w:r w:rsidRPr="00FE1540">
        <w:rPr>
          <w:rFonts w:ascii="Times New Roman" w:hAnsi="Times New Roman"/>
        </w:rPr>
        <w:t xml:space="preserve"> një kultur</w:t>
      </w:r>
      <w:r w:rsidR="009F651F" w:rsidRPr="00FE1540">
        <w:rPr>
          <w:rFonts w:ascii="Times New Roman" w:hAnsi="Times New Roman"/>
        </w:rPr>
        <w:t>ë</w:t>
      </w:r>
      <w:r w:rsidRPr="00FE1540">
        <w:rPr>
          <w:rFonts w:ascii="Times New Roman" w:hAnsi="Times New Roman"/>
        </w:rPr>
        <w:t xml:space="preserve"> organizative që lejon planifikim afatshkurtër e afatgjat</w:t>
      </w:r>
      <w:r w:rsidR="009F651F" w:rsidRPr="00FE1540">
        <w:rPr>
          <w:rFonts w:ascii="Times New Roman" w:hAnsi="Times New Roman"/>
        </w:rPr>
        <w:t>ë</w:t>
      </w:r>
      <w:r w:rsidRPr="00FE1540">
        <w:rPr>
          <w:rFonts w:ascii="Times New Roman" w:hAnsi="Times New Roman"/>
        </w:rPr>
        <w:t>,</w:t>
      </w:r>
      <w:r w:rsidR="00F52514" w:rsidRPr="00FE1540">
        <w:rPr>
          <w:rFonts w:ascii="Times New Roman" w:hAnsi="Times New Roman"/>
        </w:rPr>
        <w:t xml:space="preserve"> dhe</w:t>
      </w:r>
      <w:r w:rsidRPr="00FE1540">
        <w:rPr>
          <w:rFonts w:ascii="Times New Roman" w:hAnsi="Times New Roman"/>
        </w:rPr>
        <w:t xml:space="preserve"> marrj</w:t>
      </w:r>
      <w:r w:rsidR="009F651F" w:rsidRPr="00FE1540">
        <w:rPr>
          <w:rFonts w:ascii="Times New Roman" w:hAnsi="Times New Roman"/>
        </w:rPr>
        <w:t>en</w:t>
      </w:r>
      <w:r w:rsidRPr="00FE1540">
        <w:rPr>
          <w:rFonts w:ascii="Times New Roman" w:hAnsi="Times New Roman"/>
        </w:rPr>
        <w:t xml:space="preserve"> në kohë </w:t>
      </w:r>
      <w:r w:rsidR="009F651F" w:rsidRPr="00FE1540">
        <w:rPr>
          <w:rFonts w:ascii="Times New Roman" w:hAnsi="Times New Roman"/>
        </w:rPr>
        <w:t>të</w:t>
      </w:r>
      <w:r w:rsidRPr="00FE1540">
        <w:rPr>
          <w:rFonts w:ascii="Times New Roman" w:hAnsi="Times New Roman"/>
        </w:rPr>
        <w:t xml:space="preserve"> komenteve, propozimeve dhe vërejtjeve</w:t>
      </w:r>
      <w:r w:rsidR="00F52514" w:rsidRPr="00FE1540">
        <w:rPr>
          <w:rFonts w:ascii="Times New Roman" w:hAnsi="Times New Roman"/>
        </w:rPr>
        <w:t>;</w:t>
      </w:r>
      <w:r w:rsidRPr="00FE1540">
        <w:rPr>
          <w:rFonts w:ascii="Times New Roman" w:hAnsi="Times New Roman"/>
        </w:rPr>
        <w:t xml:space="preserve"> raportim periodik dhe në kohë </w:t>
      </w:r>
      <w:r w:rsidR="009F651F" w:rsidRPr="00FE1540">
        <w:rPr>
          <w:rFonts w:ascii="Times New Roman" w:hAnsi="Times New Roman"/>
        </w:rPr>
        <w:t>të</w:t>
      </w:r>
      <w:r w:rsidRPr="00FE1540">
        <w:rPr>
          <w:rFonts w:ascii="Times New Roman" w:hAnsi="Times New Roman"/>
        </w:rPr>
        <w:t xml:space="preserve"> problematikave në marrëdhënjet mes palëve.</w:t>
      </w:r>
    </w:p>
    <w:p w:rsidR="00F447D9" w:rsidRPr="00FE1540" w:rsidRDefault="00BA58DE" w:rsidP="00631C90">
      <w:pPr>
        <w:pStyle w:val="ListParagraph"/>
        <w:numPr>
          <w:ilvl w:val="0"/>
          <w:numId w:val="140"/>
        </w:numPr>
        <w:spacing w:before="120" w:after="0"/>
        <w:ind w:left="426" w:hanging="426"/>
        <w:contextualSpacing w:val="0"/>
        <w:jc w:val="both"/>
        <w:rPr>
          <w:rFonts w:ascii="Times New Roman" w:eastAsiaTheme="minorEastAsia" w:hAnsi="Times New Roman"/>
          <w:lang w:val="en-GB"/>
        </w:rPr>
      </w:pPr>
      <w:r w:rsidRPr="00FE1540">
        <w:rPr>
          <w:rFonts w:ascii="Times New Roman" w:eastAsiaTheme="minorEastAsia" w:hAnsi="Times New Roman"/>
          <w:lang w:val="en-GB"/>
        </w:rPr>
        <w:t>Kryetari i Bashkisë/</w:t>
      </w:r>
      <w:r w:rsidR="000C4E37" w:rsidRPr="00FE1540">
        <w:rPr>
          <w:rFonts w:ascii="Times New Roman" w:eastAsiaTheme="minorEastAsia" w:hAnsi="Times New Roman"/>
          <w:lang w:val="en-GB"/>
        </w:rPr>
        <w:t xml:space="preserve">Sekretari i Përgjithshëm është ndërlidhësi për informacionin e kërkuar, midis Këshillit dhe Ekzkeutivit të Bashkisë. </w:t>
      </w:r>
      <w:r w:rsidR="00DA4347" w:rsidRPr="00FE1540">
        <w:rPr>
          <w:rFonts w:ascii="Times New Roman" w:eastAsiaTheme="minorEastAsia" w:hAnsi="Times New Roman"/>
          <w:lang w:val="en-GB"/>
        </w:rPr>
        <w:t xml:space="preserve">Kërkesat për informacion nga Këshilltarët duhet t'i drejtohen Kryetari i Bashkisë. Informacioni i kërkuar do të kopjohet për të gjithë anëtarët e Këshillit në mënyrë që secili anëtar të mund të informohet në mënyrë të barabartë. Shkëmbimi i informacionit me </w:t>
      </w:r>
      <w:r w:rsidR="00DA4347" w:rsidRPr="00FE1540">
        <w:rPr>
          <w:rFonts w:ascii="Times New Roman" w:eastAsiaTheme="minorEastAsia" w:hAnsi="Times New Roman"/>
          <w:lang w:val="en-GB"/>
        </w:rPr>
        <w:lastRenderedPageBreak/>
        <w:t>Këshillin Bashkiak është një nga përparësitë më të larta të Kryetarit të Bashkisë/ Sekretarit të Përgjithshëm.</w:t>
      </w:r>
    </w:p>
    <w:p w:rsidR="000C4E37" w:rsidRPr="00FE1540" w:rsidRDefault="00DA4347" w:rsidP="00631C90">
      <w:pPr>
        <w:pStyle w:val="ListParagraph"/>
        <w:numPr>
          <w:ilvl w:val="0"/>
          <w:numId w:val="140"/>
        </w:numPr>
        <w:spacing w:before="120" w:after="0"/>
        <w:ind w:left="426" w:hanging="426"/>
        <w:contextualSpacing w:val="0"/>
        <w:jc w:val="both"/>
        <w:rPr>
          <w:rFonts w:ascii="Times New Roman" w:eastAsiaTheme="minorEastAsia" w:hAnsi="Times New Roman"/>
          <w:lang w:val="en-GB"/>
        </w:rPr>
      </w:pPr>
      <w:r w:rsidRPr="00FE1540">
        <w:rPr>
          <w:rFonts w:ascii="Times New Roman" w:eastAsiaTheme="minorEastAsia" w:hAnsi="Times New Roman"/>
          <w:lang w:val="en-GB"/>
        </w:rPr>
        <w:t>Kufizimet për dhenjene informacionit apo të dhënave nga Ekzekutivi për Këshilltaret bëhet vetëm në raste e të dhënave konfidenciale të nëpunësve të Bashkisë apo të dhënave konfidenciale që administron policia bashkiake, por nëcdo rast sipas kufizimeve që përcaktohen me ligj.</w:t>
      </w:r>
    </w:p>
    <w:p w:rsidR="00B65614" w:rsidRPr="00FE1540" w:rsidRDefault="00DA4347" w:rsidP="00631C90">
      <w:pPr>
        <w:pStyle w:val="ListParagraph"/>
        <w:numPr>
          <w:ilvl w:val="0"/>
          <w:numId w:val="140"/>
        </w:numPr>
        <w:spacing w:before="120" w:after="0"/>
        <w:ind w:left="426" w:hanging="426"/>
        <w:contextualSpacing w:val="0"/>
        <w:jc w:val="both"/>
        <w:rPr>
          <w:rFonts w:ascii="Times New Roman" w:hAnsi="Times New Roman"/>
          <w:lang w:val="sq-AL"/>
        </w:rPr>
      </w:pPr>
      <w:r w:rsidRPr="00FE1540">
        <w:rPr>
          <w:rFonts w:ascii="Times New Roman" w:hAnsi="Times New Roman"/>
        </w:rPr>
        <w:t xml:space="preserve">Për </w:t>
      </w:r>
      <w:r w:rsidRPr="00FE1540">
        <w:rPr>
          <w:rFonts w:ascii="Times New Roman" w:hAnsi="Times New Roman"/>
          <w:lang w:val="sq-AL"/>
        </w:rPr>
        <w:t>të rritur shkëmbimin e informacionit</w:t>
      </w:r>
      <w:r w:rsidRPr="00FE1540">
        <w:rPr>
          <w:rFonts w:ascii="Times New Roman" w:hAnsi="Times New Roman"/>
        </w:rPr>
        <w:t xml:space="preserve"> dhe </w:t>
      </w:r>
      <w:r w:rsidRPr="00FE1540">
        <w:rPr>
          <w:rFonts w:ascii="Times New Roman" w:hAnsi="Times New Roman"/>
          <w:lang w:val="sq-AL"/>
        </w:rPr>
        <w:t>për t'u përqëndruar në tema të një rëndësie të veçantë për punën dhe vendimarrjen e Kë</w:t>
      </w:r>
      <w:r w:rsidRPr="00FE1540">
        <w:rPr>
          <w:rFonts w:ascii="Times New Roman" w:hAnsi="Times New Roman"/>
        </w:rPr>
        <w:t>shillit, palët</w:t>
      </w:r>
      <w:r w:rsidRPr="00FE1540">
        <w:rPr>
          <w:rFonts w:ascii="Times New Roman" w:hAnsi="Times New Roman"/>
          <w:lang w:val="sq-AL"/>
        </w:rPr>
        <w:t>përdorin metoda të ndryshme të ndërverpimit, si Uërkshopet/ Punëtoritë, takime strategjike, takime konsultimi brenda dhe jashtë Bashkisë (retreats). Politika e dyerve të hapura e Kryetarit të Bashkisë dhe Sekretarit të Përgjithshëm të Bashkisë i lejon Këshilltarëvettë takohen me këto të fundit në afate periodike dhe sipas një plani pune të dakortësuar.</w:t>
      </w:r>
    </w:p>
    <w:p w:rsidR="00B65614" w:rsidRPr="00FE1540" w:rsidRDefault="00DA4347" w:rsidP="00631C90">
      <w:pPr>
        <w:pStyle w:val="ListParagraph"/>
        <w:numPr>
          <w:ilvl w:val="0"/>
          <w:numId w:val="140"/>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I gjitha komunikimi zyrtar me shkrim mes Këshillit, nga njëra anë, dhe Kryetarit dhe Administratës së Bashkisë si dhe ndërmarrjve dhe institucionetve të varësisë së Bashkisë, nga ana tjetër, bëhet nëpërmjet zyrës se protokollit të Bashkisë.</w:t>
      </w:r>
    </w:p>
    <w:p w:rsidR="006F452F" w:rsidRPr="00FE1540" w:rsidRDefault="006F452F"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072405" w:rsidP="008D4491">
      <w:pPr>
        <w:pStyle w:val="Heading4"/>
      </w:pPr>
      <w:bookmarkStart w:id="429" w:name="_Toc428679431"/>
      <w:bookmarkStart w:id="430" w:name="_Toc35915376"/>
      <w:r w:rsidRPr="00FE1540">
        <w:t>Marrëdhënjet me Kryetarin</w:t>
      </w:r>
      <w:bookmarkEnd w:id="429"/>
      <w:bookmarkEnd w:id="430"/>
    </w:p>
    <w:p w:rsidR="00ED290A" w:rsidRPr="00FE1540" w:rsidRDefault="00ED290A" w:rsidP="00715D23">
      <w:pPr>
        <w:spacing w:after="0"/>
        <w:jc w:val="both"/>
        <w:rPr>
          <w:rFonts w:ascii="Times New Roman" w:hAnsi="Times New Roman"/>
        </w:rPr>
      </w:pPr>
      <w:r w:rsidRPr="00FE1540">
        <w:rPr>
          <w:rFonts w:ascii="Times New Roman" w:eastAsiaTheme="minorEastAsia" w:hAnsi="Times New Roman"/>
          <w:lang w:val="en-GB"/>
        </w:rPr>
        <w:t>Kryetari i Bashkisë</w:t>
      </w:r>
      <w:r w:rsidR="00A410E1" w:rsidRPr="00FE1540">
        <w:rPr>
          <w:rFonts w:ascii="Times New Roman" w:hAnsi="Times New Roman"/>
        </w:rPr>
        <w:t xml:space="preserve">në </w:t>
      </w:r>
      <w:r w:rsidR="0030063D" w:rsidRPr="0030063D">
        <w:rPr>
          <w:rFonts w:ascii="Times New Roman" w:hAnsi="Times New Roman"/>
        </w:rPr>
        <w:t xml:space="preserve">lidhje me </w:t>
      </w:r>
      <w:r w:rsidR="00A410E1" w:rsidRPr="00FE1540">
        <w:rPr>
          <w:rFonts w:ascii="Times New Roman" w:hAnsi="Times New Roman"/>
        </w:rPr>
        <w:t xml:space="preserve">zbatimin </w:t>
      </w:r>
      <w:r w:rsidR="006108E6" w:rsidRPr="00FE1540">
        <w:rPr>
          <w:rFonts w:ascii="Times New Roman" w:hAnsi="Times New Roman"/>
        </w:rPr>
        <w:t>përgjegjësive ndaj Këshillit</w:t>
      </w:r>
      <w:r w:rsidR="00E972A3" w:rsidRPr="00FE1540">
        <w:rPr>
          <w:rStyle w:val="FootnoteReference"/>
          <w:rFonts w:ascii="Times New Roman" w:hAnsi="Times New Roman"/>
        </w:rPr>
        <w:footnoteReference w:id="243"/>
      </w:r>
      <w:r w:rsidR="00A410E1" w:rsidRPr="00FE1540">
        <w:rPr>
          <w:rFonts w:ascii="Times New Roman" w:hAnsi="Times New Roman"/>
        </w:rPr>
        <w:t>:</w:t>
      </w:r>
    </w:p>
    <w:p w:rsidR="0006179F" w:rsidRPr="00FE1540" w:rsidRDefault="004722EA" w:rsidP="00631C90">
      <w:pPr>
        <w:pStyle w:val="ListParagraph"/>
        <w:numPr>
          <w:ilvl w:val="0"/>
          <w:numId w:val="141"/>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M</w:t>
      </w:r>
      <w:r w:rsidR="00912638" w:rsidRPr="00FE1540">
        <w:rPr>
          <w:rFonts w:ascii="Times New Roman" w:hAnsi="Times New Roman"/>
          <w:lang w:val="sq-AL"/>
        </w:rPr>
        <w:t xml:space="preserve">err masa për përgatitjen e materialeve të </w:t>
      </w:r>
      <w:r w:rsidR="00011CB0" w:rsidRPr="00FE1540">
        <w:rPr>
          <w:rFonts w:ascii="Times New Roman" w:hAnsi="Times New Roman"/>
          <w:lang w:val="sq-AL"/>
        </w:rPr>
        <w:t>M</w:t>
      </w:r>
      <w:r w:rsidR="00912638" w:rsidRPr="00FE1540">
        <w:rPr>
          <w:rFonts w:ascii="Times New Roman" w:hAnsi="Times New Roman"/>
          <w:lang w:val="sq-AL"/>
        </w:rPr>
        <w:t xml:space="preserve">bledhjeve për </w:t>
      </w:r>
      <w:r w:rsidR="00011CB0" w:rsidRPr="00FE1540">
        <w:rPr>
          <w:rFonts w:ascii="Times New Roman" w:hAnsi="Times New Roman"/>
          <w:lang w:val="sq-AL"/>
        </w:rPr>
        <w:t>K</w:t>
      </w:r>
      <w:r w:rsidR="00912638" w:rsidRPr="00FE1540">
        <w:rPr>
          <w:rFonts w:ascii="Times New Roman" w:hAnsi="Times New Roman"/>
          <w:lang w:val="sq-AL"/>
        </w:rPr>
        <w:t xml:space="preserve">ëshillin </w:t>
      </w:r>
      <w:r w:rsidR="00011CB0" w:rsidRPr="00FE1540">
        <w:rPr>
          <w:rFonts w:ascii="Times New Roman" w:hAnsi="Times New Roman"/>
          <w:lang w:val="sq-AL"/>
        </w:rPr>
        <w:t>B</w:t>
      </w:r>
      <w:r w:rsidR="00912638" w:rsidRPr="00FE1540">
        <w:rPr>
          <w:rFonts w:ascii="Times New Roman" w:hAnsi="Times New Roman"/>
          <w:lang w:val="sq-AL"/>
        </w:rPr>
        <w:t xml:space="preserve">ashkiak, në përputhje me rendin e ditës së përcaktuar nga </w:t>
      </w:r>
      <w:r w:rsidR="004B1315" w:rsidRPr="00FE1540">
        <w:rPr>
          <w:rFonts w:ascii="Times New Roman" w:hAnsi="Times New Roman"/>
          <w:lang w:val="sq-AL"/>
        </w:rPr>
        <w:t>K</w:t>
      </w:r>
      <w:r w:rsidR="00912638" w:rsidRPr="00FE1540">
        <w:rPr>
          <w:rFonts w:ascii="Times New Roman" w:hAnsi="Times New Roman"/>
          <w:lang w:val="sq-AL"/>
        </w:rPr>
        <w:t xml:space="preserve">ëshilli, si dhe për probleme që kërkon ai vetë. Gjatë punës përgatitore për përgatitjen e materialeve, </w:t>
      </w:r>
      <w:r w:rsidR="004B1315" w:rsidRPr="00FE1540">
        <w:rPr>
          <w:rFonts w:ascii="Times New Roman" w:hAnsi="Times New Roman"/>
          <w:lang w:val="sq-AL"/>
        </w:rPr>
        <w:t>ç</w:t>
      </w:r>
      <w:r w:rsidR="00912638" w:rsidRPr="00FE1540">
        <w:rPr>
          <w:rFonts w:ascii="Times New Roman" w:hAnsi="Times New Roman"/>
          <w:lang w:val="sq-AL"/>
        </w:rPr>
        <w:t xml:space="preserve">do </w:t>
      </w:r>
      <w:r w:rsidR="004B1315" w:rsidRPr="00FE1540">
        <w:rPr>
          <w:rFonts w:ascii="Times New Roman" w:hAnsi="Times New Roman"/>
          <w:lang w:val="sq-AL"/>
        </w:rPr>
        <w:t>K</w:t>
      </w:r>
      <w:r w:rsidR="00912638" w:rsidRPr="00FE1540">
        <w:rPr>
          <w:rFonts w:ascii="Times New Roman" w:hAnsi="Times New Roman"/>
          <w:lang w:val="sq-AL"/>
        </w:rPr>
        <w:t>ëshilltar ka të drejtën e informimit mbi procedurat e ndjekura.</w:t>
      </w:r>
    </w:p>
    <w:p w:rsidR="0006179F" w:rsidRPr="00FE1540" w:rsidRDefault="004722EA" w:rsidP="00631C90">
      <w:pPr>
        <w:pStyle w:val="ListParagraph"/>
        <w:numPr>
          <w:ilvl w:val="0"/>
          <w:numId w:val="141"/>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R</w:t>
      </w:r>
      <w:r w:rsidR="0006179F" w:rsidRPr="00FE1540">
        <w:rPr>
          <w:rFonts w:ascii="Times New Roman" w:hAnsi="Times New Roman"/>
          <w:lang w:val="sq-AL"/>
        </w:rPr>
        <w:t>aporton në K</w:t>
      </w:r>
      <w:r w:rsidR="00912638" w:rsidRPr="00FE1540">
        <w:rPr>
          <w:rFonts w:ascii="Times New Roman" w:hAnsi="Times New Roman"/>
          <w:lang w:val="sq-AL"/>
        </w:rPr>
        <w:t xml:space="preserve">ëshill për gjendjen ekonomiko-financiare të bashkisë dhe njësive administrative përbërëse të paktën çdo 6 muaj ose sa herë kërkohet nga </w:t>
      </w:r>
      <w:r w:rsidR="007E62B0" w:rsidRPr="00FE1540">
        <w:rPr>
          <w:rFonts w:ascii="Times New Roman" w:hAnsi="Times New Roman"/>
          <w:lang w:val="sq-AL"/>
        </w:rPr>
        <w:t>Këshilli</w:t>
      </w:r>
      <w:r w:rsidR="00912638" w:rsidRPr="00FE1540">
        <w:rPr>
          <w:rFonts w:ascii="Times New Roman" w:hAnsi="Times New Roman"/>
          <w:lang w:val="sq-AL"/>
        </w:rPr>
        <w:t xml:space="preserve">për probleme të tjera që kanë të bëjnë me funksionet e </w:t>
      </w:r>
      <w:r w:rsidRPr="00FE1540">
        <w:rPr>
          <w:rFonts w:ascii="Times New Roman" w:hAnsi="Times New Roman"/>
          <w:lang w:val="sq-AL"/>
        </w:rPr>
        <w:t>B</w:t>
      </w:r>
      <w:r w:rsidR="003A4D9C" w:rsidRPr="00FE1540">
        <w:rPr>
          <w:rFonts w:ascii="Times New Roman" w:hAnsi="Times New Roman"/>
          <w:lang w:val="sq-AL"/>
        </w:rPr>
        <w:t>ashkisë</w:t>
      </w:r>
      <w:r w:rsidR="00DA4347" w:rsidRPr="00FE1540">
        <w:rPr>
          <w:rFonts w:ascii="Times New Roman" w:hAnsi="Times New Roman"/>
          <w:lang w:val="sq-AL"/>
        </w:rPr>
        <w:t>, dhe sipas një format</w:t>
      </w:r>
      <w:r w:rsidR="006705D7">
        <w:rPr>
          <w:rFonts w:ascii="Times New Roman" w:hAnsi="Times New Roman"/>
          <w:lang w:val="sq-AL"/>
        </w:rPr>
        <w:t>i</w:t>
      </w:r>
      <w:r w:rsidR="00DA4347" w:rsidRPr="00FE1540">
        <w:rPr>
          <w:rFonts w:ascii="Times New Roman" w:hAnsi="Times New Roman"/>
          <w:lang w:val="sq-AL"/>
        </w:rPr>
        <w:t xml:space="preserve"> raporti të miratuar nga Këshilli i Bashkisë.</w:t>
      </w:r>
    </w:p>
    <w:p w:rsidR="00CE3876" w:rsidRPr="00FE1540" w:rsidRDefault="0006179F" w:rsidP="00631C90">
      <w:pPr>
        <w:pStyle w:val="ListParagraph"/>
        <w:numPr>
          <w:ilvl w:val="0"/>
          <w:numId w:val="141"/>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Me kërkesë</w:t>
      </w:r>
      <w:r w:rsidR="006705D7">
        <w:rPr>
          <w:rFonts w:ascii="Times New Roman" w:hAnsi="Times New Roman"/>
          <w:lang w:val="sq-AL"/>
        </w:rPr>
        <w:t xml:space="preserve">n e </w:t>
      </w:r>
      <w:r w:rsidRPr="00FE1540">
        <w:rPr>
          <w:rFonts w:ascii="Times New Roman" w:hAnsi="Times New Roman"/>
          <w:lang w:val="sq-AL"/>
        </w:rPr>
        <w:t>1/3 të</w:t>
      </w:r>
      <w:r w:rsidR="006705D7">
        <w:rPr>
          <w:rFonts w:ascii="Times New Roman" w:hAnsi="Times New Roman"/>
          <w:lang w:val="sq-AL"/>
        </w:rPr>
        <w:t xml:space="preserve"> anëtarëve të Këshillit</w:t>
      </w:r>
      <w:r w:rsidRPr="00FE1540">
        <w:rPr>
          <w:rFonts w:ascii="Times New Roman" w:hAnsi="Times New Roman"/>
          <w:lang w:val="sq-AL"/>
        </w:rPr>
        <w:t>, Kryetari i bashkisë detyrohet të raportojë për një cështje të ve</w:t>
      </w:r>
      <w:r w:rsidR="00E972A3" w:rsidRPr="00FE1540">
        <w:rPr>
          <w:rFonts w:ascii="Times New Roman" w:hAnsi="Times New Roman"/>
          <w:lang w:val="sq-AL"/>
        </w:rPr>
        <w:t>ç</w:t>
      </w:r>
      <w:r w:rsidRPr="00FE1540">
        <w:rPr>
          <w:rFonts w:ascii="Times New Roman" w:hAnsi="Times New Roman"/>
          <w:lang w:val="sq-AL"/>
        </w:rPr>
        <w:t>antë, përvec atyre të parashikuara në ligj. Në fillim të raportimit, Këshilli Bashkiak vendos për mënyrën e zhvillimit të mbledhjes, me debat ose jo, kohën e debatit, ndarjen e kohës për Grupet Politike të Këshilltarëve. Gjatë këtyre mbledhjeve, me kërkesë të Kryetarit të Bashkisë apo dhe të Këshilltarëve Bashkiakë, mund të marrin pjesë dhe të raportojnë dhe punonjësit e Administratës së Bashkisë..</w:t>
      </w:r>
    </w:p>
    <w:p w:rsidR="00CE3876" w:rsidRPr="00FE1540" w:rsidRDefault="00CE3876" w:rsidP="00631C90">
      <w:pPr>
        <w:pStyle w:val="ListParagraph"/>
        <w:numPr>
          <w:ilvl w:val="0"/>
          <w:numId w:val="141"/>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Kryetari i Bashkisë depoziton tek Sekretari i Këshilli jo më vonë se dhjetë (10) ditë punë përpara datës së mbledhjes së Këshilli dhe sipas rendit të ditës, projektvendimet, relacionet dhe dokumentacionin shoqëruese</w:t>
      </w:r>
      <w:r w:rsidR="00D87E36" w:rsidRPr="00FE1540">
        <w:rPr>
          <w:rFonts w:ascii="Times New Roman" w:hAnsi="Times New Roman"/>
          <w:lang w:val="sq-AL"/>
        </w:rPr>
        <w:t>.</w:t>
      </w:r>
    </w:p>
    <w:p w:rsidR="00CE3876" w:rsidRPr="00FE1540" w:rsidRDefault="00DA4347" w:rsidP="00631C90">
      <w:pPr>
        <w:pStyle w:val="ListParagraph"/>
        <w:numPr>
          <w:ilvl w:val="0"/>
          <w:numId w:val="141"/>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Në rastet kur në rendin e ditës së mbledhjes së Këshillit janë çeshtje apo projekt vendimeve për: miratimin e buxhetit e të paketës fiskale të Bashkisë, për shit-blerje apo dhënje me qera te pronave, miratim të planeve strategjike të ba</w:t>
      </w:r>
      <w:r w:rsidR="00C511C1">
        <w:rPr>
          <w:rFonts w:ascii="Times New Roman" w:hAnsi="Times New Roman"/>
          <w:lang w:val="sq-AL"/>
        </w:rPr>
        <w:t>shkisë, çeshtje te instalimit të</w:t>
      </w:r>
      <w:r w:rsidRPr="00FE1540">
        <w:rPr>
          <w:rFonts w:ascii="Times New Roman" w:hAnsi="Times New Roman"/>
          <w:lang w:val="sq-AL"/>
        </w:rPr>
        <w:t xml:space="preserve"> biznese</w:t>
      </w:r>
      <w:r w:rsidR="00C511C1">
        <w:rPr>
          <w:rFonts w:ascii="Times New Roman" w:hAnsi="Times New Roman"/>
          <w:lang w:val="sq-AL"/>
        </w:rPr>
        <w:t>ve</w:t>
      </w:r>
      <w:r w:rsidR="0095041F">
        <w:rPr>
          <w:rFonts w:ascii="Times New Roman" w:hAnsi="Times New Roman"/>
          <w:lang w:val="sq-AL"/>
        </w:rPr>
        <w:t xml:space="preserve"> të medha me ndikim në Bashki</w:t>
      </w:r>
      <w:r w:rsidRPr="00FE1540">
        <w:rPr>
          <w:rFonts w:ascii="Times New Roman" w:hAnsi="Times New Roman"/>
          <w:lang w:val="sq-AL"/>
        </w:rPr>
        <w:t>, çeshtje të miratimin apo rishikimit të Planit të Përgjithshëm Vendor të Territorit, Këshilli pranon shqyrtimin e këtyre çeshtjeve apo projekt vendimeve vetëm në se ato prezantohen nga Kryetari i Bashkisë, në të kundërt shqyrtimi i çeshtjeve apo projekt vendimeve shtyhet për mbledhjen tjetër, dhe nëse edhe në mbledhjen tjeter Kryetari nuk është prezent, Këshilli pranon prezantimin e çështjes nga Zevëndëskryetari i deleguar më shkrim nga Kryetari i Bashkisë.</w:t>
      </w:r>
    </w:p>
    <w:p w:rsidR="00912638" w:rsidRPr="00FE1540" w:rsidRDefault="004722EA" w:rsidP="00631C90">
      <w:pPr>
        <w:pStyle w:val="ListParagraph"/>
        <w:numPr>
          <w:ilvl w:val="0"/>
          <w:numId w:val="141"/>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lastRenderedPageBreak/>
        <w:t>K</w:t>
      </w:r>
      <w:r w:rsidR="00912638" w:rsidRPr="00FE1540">
        <w:rPr>
          <w:rFonts w:ascii="Times New Roman" w:hAnsi="Times New Roman"/>
          <w:lang w:val="sq-AL"/>
        </w:rPr>
        <w:t xml:space="preserve">then për rishqyrtim jo më shumë se një herë në </w:t>
      </w:r>
      <w:r w:rsidRPr="00FE1540">
        <w:rPr>
          <w:rFonts w:ascii="Times New Roman" w:hAnsi="Times New Roman"/>
          <w:lang w:val="sq-AL"/>
        </w:rPr>
        <w:t>K</w:t>
      </w:r>
      <w:r w:rsidR="00912638" w:rsidRPr="00FE1540">
        <w:rPr>
          <w:rFonts w:ascii="Times New Roman" w:hAnsi="Times New Roman"/>
          <w:lang w:val="sq-AL"/>
        </w:rPr>
        <w:t>ëshill vendime</w:t>
      </w:r>
      <w:r w:rsidRPr="00FE1540">
        <w:rPr>
          <w:rFonts w:ascii="Times New Roman" w:hAnsi="Times New Roman"/>
          <w:lang w:val="sq-AL"/>
        </w:rPr>
        <w:t>t e Këshilli</w:t>
      </w:r>
      <w:r w:rsidR="00CE3876" w:rsidRPr="00FE1540">
        <w:rPr>
          <w:rFonts w:ascii="Times New Roman" w:hAnsi="Times New Roman"/>
          <w:lang w:val="sq-AL"/>
        </w:rPr>
        <w:t>,</w:t>
      </w:r>
      <w:r w:rsidR="00912638" w:rsidRPr="00FE1540">
        <w:rPr>
          <w:rFonts w:ascii="Times New Roman" w:hAnsi="Times New Roman"/>
          <w:lang w:val="sq-AL"/>
        </w:rPr>
        <w:t xml:space="preserve">kur vëren se ato cenojnë interesa të </w:t>
      </w:r>
      <w:r w:rsidRPr="00FE1540">
        <w:rPr>
          <w:rFonts w:ascii="Times New Roman" w:hAnsi="Times New Roman"/>
          <w:lang w:val="sq-AL"/>
        </w:rPr>
        <w:t>B</w:t>
      </w:r>
      <w:r w:rsidR="00912638" w:rsidRPr="00FE1540">
        <w:rPr>
          <w:rFonts w:ascii="Times New Roman" w:hAnsi="Times New Roman"/>
          <w:lang w:val="sq-AL"/>
        </w:rPr>
        <w:t>ashkësisë</w:t>
      </w:r>
      <w:r w:rsidRPr="00FE1540">
        <w:rPr>
          <w:rFonts w:ascii="Times New Roman" w:hAnsi="Times New Roman"/>
          <w:lang w:val="sq-AL"/>
        </w:rPr>
        <w:t>,duke</w:t>
      </w:r>
      <w:r w:rsidR="00912638" w:rsidRPr="00FE1540">
        <w:rPr>
          <w:rFonts w:ascii="Times New Roman" w:hAnsi="Times New Roman"/>
          <w:lang w:val="sq-AL"/>
        </w:rPr>
        <w:t xml:space="preserve"> argument</w:t>
      </w:r>
      <w:r w:rsidRPr="00FE1540">
        <w:rPr>
          <w:rFonts w:ascii="Times New Roman" w:hAnsi="Times New Roman"/>
          <w:lang w:val="sq-AL"/>
        </w:rPr>
        <w:t>uar</w:t>
      </w:r>
      <w:r w:rsidR="00912638" w:rsidRPr="00FE1540">
        <w:rPr>
          <w:rFonts w:ascii="Times New Roman" w:hAnsi="Times New Roman"/>
          <w:lang w:val="sq-AL"/>
        </w:rPr>
        <w:t xml:space="preserve"> me shkrim </w:t>
      </w:r>
      <w:r w:rsidRPr="00FE1540">
        <w:rPr>
          <w:rFonts w:ascii="Times New Roman" w:hAnsi="Times New Roman"/>
          <w:lang w:val="sq-AL"/>
        </w:rPr>
        <w:t xml:space="preserve">arsyet e </w:t>
      </w:r>
      <w:r w:rsidR="00912638" w:rsidRPr="00FE1540">
        <w:rPr>
          <w:rFonts w:ascii="Times New Roman" w:hAnsi="Times New Roman"/>
          <w:lang w:val="sq-AL"/>
        </w:rPr>
        <w:t>kthimi</w:t>
      </w:r>
      <w:r w:rsidRPr="00FE1540">
        <w:rPr>
          <w:rFonts w:ascii="Times New Roman" w:hAnsi="Times New Roman"/>
          <w:lang w:val="sq-AL"/>
        </w:rPr>
        <w:t>t</w:t>
      </w:r>
      <w:r w:rsidR="00912638" w:rsidRPr="00FE1540">
        <w:rPr>
          <w:rFonts w:ascii="Times New Roman" w:hAnsi="Times New Roman"/>
          <w:lang w:val="sq-AL"/>
        </w:rPr>
        <w:t xml:space="preserve"> për rishqyrtim të vendimeve të </w:t>
      </w:r>
      <w:r w:rsidRPr="00FE1540">
        <w:rPr>
          <w:rFonts w:ascii="Times New Roman" w:hAnsi="Times New Roman"/>
          <w:lang w:val="sq-AL"/>
        </w:rPr>
        <w:t>K</w:t>
      </w:r>
      <w:r w:rsidR="00912638" w:rsidRPr="00FE1540">
        <w:rPr>
          <w:rFonts w:ascii="Times New Roman" w:hAnsi="Times New Roman"/>
          <w:lang w:val="sq-AL"/>
        </w:rPr>
        <w:t xml:space="preserve">ëshillit. </w:t>
      </w:r>
      <w:r w:rsidRPr="00FE1540">
        <w:rPr>
          <w:rFonts w:ascii="Times New Roman" w:hAnsi="Times New Roman"/>
          <w:lang w:val="sq-AL"/>
        </w:rPr>
        <w:t xml:space="preserve">Në këtë rast </w:t>
      </w:r>
      <w:r w:rsidR="00912638" w:rsidRPr="00FE1540">
        <w:rPr>
          <w:rFonts w:ascii="Times New Roman" w:hAnsi="Times New Roman"/>
          <w:lang w:val="sq-AL"/>
        </w:rPr>
        <w:t>Këshilli Bashkiak zhvill</w:t>
      </w:r>
      <w:r w:rsidRPr="00FE1540">
        <w:rPr>
          <w:rFonts w:ascii="Times New Roman" w:hAnsi="Times New Roman"/>
          <w:lang w:val="sq-AL"/>
        </w:rPr>
        <w:t xml:space="preserve">on </w:t>
      </w:r>
      <w:r w:rsidR="00912638" w:rsidRPr="00FE1540">
        <w:rPr>
          <w:rFonts w:ascii="Times New Roman" w:hAnsi="Times New Roman"/>
          <w:lang w:val="sq-AL"/>
        </w:rPr>
        <w:t xml:space="preserve">debat për </w:t>
      </w:r>
      <w:r w:rsidR="00001C64" w:rsidRPr="00FE1540">
        <w:rPr>
          <w:rFonts w:ascii="Times New Roman" w:hAnsi="Times New Roman"/>
          <w:lang w:val="sq-AL"/>
        </w:rPr>
        <w:t>ç</w:t>
      </w:r>
      <w:r w:rsidR="00912638" w:rsidRPr="00FE1540">
        <w:rPr>
          <w:rFonts w:ascii="Times New Roman" w:hAnsi="Times New Roman"/>
          <w:lang w:val="sq-AL"/>
        </w:rPr>
        <w:t>ështjen</w:t>
      </w:r>
      <w:r w:rsidRPr="00FE1540">
        <w:rPr>
          <w:rFonts w:ascii="Times New Roman" w:hAnsi="Times New Roman"/>
          <w:lang w:val="sq-AL"/>
        </w:rPr>
        <w:t xml:space="preserve"> e kthimit për rishqyrtim të vendimet të Këshillit, dhe</w:t>
      </w:r>
      <w:r w:rsidR="00912638" w:rsidRPr="00FE1540">
        <w:rPr>
          <w:rFonts w:ascii="Times New Roman" w:hAnsi="Times New Roman"/>
          <w:lang w:val="sq-AL"/>
        </w:rPr>
        <w:t xml:space="preserve"> mund </w:t>
      </w:r>
      <w:r w:rsidR="00912638" w:rsidRPr="0095041F">
        <w:rPr>
          <w:rFonts w:ascii="Times New Roman" w:hAnsi="Times New Roman"/>
          <w:color w:val="000000" w:themeColor="text1"/>
          <w:lang w:val="sq-AL"/>
        </w:rPr>
        <w:t>të miratojë të njëjtin vendim vetëm me shumicën e votave, në prani të më shumë se gjysmës</w:t>
      </w:r>
      <w:r w:rsidR="0095041F" w:rsidRPr="0095041F">
        <w:rPr>
          <w:rFonts w:ascii="Times New Roman" w:hAnsi="Times New Roman"/>
          <w:color w:val="000000" w:themeColor="text1"/>
          <w:lang w:val="sq-AL"/>
        </w:rPr>
        <w:t xml:space="preserve"> së të gjithë anëtarëve, apo me shumicë të cilësuar kur kërkohet nga ligji.</w:t>
      </w:r>
    </w:p>
    <w:p w:rsidR="00D86B55" w:rsidRPr="00FE1540" w:rsidRDefault="002D03F9" w:rsidP="00631C90">
      <w:pPr>
        <w:pStyle w:val="ListParagraph"/>
        <w:numPr>
          <w:ilvl w:val="0"/>
          <w:numId w:val="141"/>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Merr</w:t>
      </w:r>
      <w:r w:rsidR="00912638" w:rsidRPr="00FE1540">
        <w:rPr>
          <w:rFonts w:ascii="Times New Roman" w:hAnsi="Times New Roman"/>
          <w:lang w:val="sq-AL"/>
        </w:rPr>
        <w:t xml:space="preserve"> pjesë në të gjitha </w:t>
      </w:r>
      <w:r w:rsidR="00AF693D" w:rsidRPr="00FE1540">
        <w:rPr>
          <w:rFonts w:ascii="Times New Roman" w:hAnsi="Times New Roman"/>
          <w:lang w:val="sq-AL"/>
        </w:rPr>
        <w:t xml:space="preserve">mbledhjet e hapura të Këshillit dhe ka të drejtë të ftojë stafin e tij në mbledhjen e Këshillit për të dhënë shpjegime teknike dhe ligjore për projekt vendimet e paraqitura nga Kryetari i Bashkisë. </w:t>
      </w:r>
    </w:p>
    <w:p w:rsidR="002D03F9" w:rsidRPr="00FE1540" w:rsidRDefault="002D03F9" w:rsidP="00631C90">
      <w:pPr>
        <w:pStyle w:val="ListParagraph"/>
        <w:numPr>
          <w:ilvl w:val="0"/>
          <w:numId w:val="141"/>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Këshilli mund t’i kërkojë Kryetarit të Bashkisë t’i paraqese një raport mbi performancën e Sekretarit në marrëdhenjet me </w:t>
      </w:r>
      <w:r w:rsidR="004E4A60" w:rsidRPr="00FE1540">
        <w:rPr>
          <w:rFonts w:ascii="Times New Roman" w:hAnsi="Times New Roman"/>
          <w:lang w:val="sq-AL"/>
        </w:rPr>
        <w:t>E</w:t>
      </w:r>
      <w:r w:rsidRPr="00FE1540">
        <w:rPr>
          <w:rFonts w:ascii="Times New Roman" w:hAnsi="Times New Roman"/>
          <w:lang w:val="sq-AL"/>
        </w:rPr>
        <w:t xml:space="preserve">kzekutivin e </w:t>
      </w:r>
      <w:r w:rsidR="004E4A60" w:rsidRPr="00FE1540">
        <w:rPr>
          <w:rFonts w:ascii="Times New Roman" w:hAnsi="Times New Roman"/>
          <w:lang w:val="sq-AL"/>
        </w:rPr>
        <w:t>B</w:t>
      </w:r>
      <w:r w:rsidRPr="00FE1540">
        <w:rPr>
          <w:rFonts w:ascii="Times New Roman" w:hAnsi="Times New Roman"/>
          <w:lang w:val="sq-AL"/>
        </w:rPr>
        <w:t>ashkisë.</w:t>
      </w:r>
    </w:p>
    <w:p w:rsidR="002D03F9" w:rsidRPr="00FE1540" w:rsidRDefault="002D03F9" w:rsidP="00715D23">
      <w:pPr>
        <w:spacing w:after="0"/>
        <w:jc w:val="both"/>
        <w:rPr>
          <w:rFonts w:ascii="Times New Roman" w:hAnsi="Times New Roman"/>
          <w:lang w:val="sq-AL"/>
        </w:rPr>
      </w:pPr>
    </w:p>
    <w:p w:rsidR="0051655C" w:rsidRPr="00FE1540" w:rsidRDefault="0051655C"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357B82" w:rsidRPr="00FE1540" w:rsidRDefault="00357B82" w:rsidP="00631C90">
      <w:pPr>
        <w:pStyle w:val="TOCBase"/>
        <w:numPr>
          <w:ilvl w:val="0"/>
          <w:numId w:val="142"/>
        </w:numPr>
        <w:tabs>
          <w:tab w:val="clear" w:pos="6480"/>
        </w:tabs>
        <w:overflowPunct/>
        <w:autoSpaceDE/>
        <w:autoSpaceDN/>
        <w:adjustRightInd/>
        <w:spacing w:before="120" w:after="0" w:line="276" w:lineRule="auto"/>
        <w:ind w:left="426" w:hanging="426"/>
        <w:textAlignment w:val="auto"/>
        <w:rPr>
          <w:spacing w:val="0"/>
          <w:sz w:val="22"/>
          <w:szCs w:val="22"/>
          <w:lang w:val="sq-AL"/>
        </w:rPr>
      </w:pPr>
      <w:r w:rsidRPr="00FE1540">
        <w:rPr>
          <w:spacing w:val="0"/>
          <w:sz w:val="22"/>
          <w:szCs w:val="22"/>
          <w:lang w:val="sq-AL"/>
        </w:rPr>
        <w:t>Kryetari i Bashkisë, u përgjigjet pyetjeve që i drejtojnë Këshilltarët gjatë raportimit, apo organizimit të seancave të ve</w:t>
      </w:r>
      <w:r w:rsidR="00DB3928" w:rsidRPr="00FE1540">
        <w:rPr>
          <w:spacing w:val="0"/>
          <w:sz w:val="22"/>
          <w:szCs w:val="22"/>
          <w:lang w:val="sq-AL"/>
        </w:rPr>
        <w:t>ç</w:t>
      </w:r>
      <w:r w:rsidRPr="00FE1540">
        <w:rPr>
          <w:spacing w:val="0"/>
          <w:sz w:val="22"/>
          <w:szCs w:val="22"/>
          <w:lang w:val="sq-AL"/>
        </w:rPr>
        <w:t>anta të pyetjeve.</w:t>
      </w:r>
    </w:p>
    <w:p w:rsidR="0051655C" w:rsidRPr="00FE1540" w:rsidRDefault="005D2A75" w:rsidP="00631C90">
      <w:pPr>
        <w:pStyle w:val="TOCBase"/>
        <w:numPr>
          <w:ilvl w:val="0"/>
          <w:numId w:val="142"/>
        </w:numPr>
        <w:tabs>
          <w:tab w:val="clear" w:pos="6480"/>
        </w:tabs>
        <w:overflowPunct/>
        <w:autoSpaceDE/>
        <w:autoSpaceDN/>
        <w:adjustRightInd/>
        <w:spacing w:before="120" w:after="0" w:line="276" w:lineRule="auto"/>
        <w:ind w:left="426" w:hanging="426"/>
        <w:textAlignment w:val="auto"/>
        <w:rPr>
          <w:spacing w:val="0"/>
          <w:sz w:val="22"/>
          <w:szCs w:val="22"/>
          <w:lang w:val="sq-AL"/>
        </w:rPr>
      </w:pPr>
      <w:r>
        <w:rPr>
          <w:spacing w:val="0"/>
          <w:sz w:val="22"/>
          <w:szCs w:val="22"/>
          <w:lang w:val="sq-AL"/>
        </w:rPr>
        <w:t>Kur një Këshilltar</w:t>
      </w:r>
      <w:r w:rsidR="0051655C" w:rsidRPr="00FE1540">
        <w:rPr>
          <w:spacing w:val="0"/>
          <w:sz w:val="22"/>
          <w:szCs w:val="22"/>
          <w:lang w:val="sq-AL"/>
        </w:rPr>
        <w:t xml:space="preserve"> ka pyetje për Kryetarin e Bashkisë, përgjigjet e të cilave kërkojnë të dhëna dhe informacion paraprake, ato i dërgohen me shkrim </w:t>
      </w:r>
      <w:r w:rsidR="00F36723" w:rsidRPr="00FE1540">
        <w:rPr>
          <w:spacing w:val="0"/>
          <w:sz w:val="22"/>
          <w:szCs w:val="22"/>
          <w:lang w:val="sq-AL"/>
        </w:rPr>
        <w:t xml:space="preserve">Kryetarit të Këshilli, </w:t>
      </w:r>
      <w:r w:rsidR="0051655C" w:rsidRPr="00FE1540">
        <w:rPr>
          <w:spacing w:val="0"/>
          <w:sz w:val="22"/>
          <w:szCs w:val="22"/>
          <w:lang w:val="sq-AL"/>
        </w:rPr>
        <w:t>i cili më pas</w:t>
      </w:r>
      <w:r w:rsidR="00F36723" w:rsidRPr="00FE1540">
        <w:rPr>
          <w:spacing w:val="0"/>
          <w:sz w:val="22"/>
          <w:szCs w:val="22"/>
          <w:lang w:val="sq-AL"/>
        </w:rPr>
        <w:t>, nepërmjet Sekretarit,</w:t>
      </w:r>
      <w:r w:rsidR="0051655C" w:rsidRPr="00FE1540">
        <w:rPr>
          <w:spacing w:val="0"/>
          <w:sz w:val="22"/>
          <w:szCs w:val="22"/>
          <w:lang w:val="sq-AL"/>
        </w:rPr>
        <w:t xml:space="preserve"> ai d</w:t>
      </w:r>
      <w:r w:rsidR="000B47F2" w:rsidRPr="00FE1540">
        <w:rPr>
          <w:spacing w:val="0"/>
          <w:sz w:val="22"/>
          <w:szCs w:val="22"/>
          <w:lang w:val="sq-AL"/>
        </w:rPr>
        <w:t xml:space="preserve">ërgon Kryetarit </w:t>
      </w:r>
      <w:r w:rsidR="00F36723" w:rsidRPr="00FE1540">
        <w:rPr>
          <w:spacing w:val="0"/>
          <w:sz w:val="22"/>
          <w:szCs w:val="22"/>
          <w:lang w:val="sq-AL"/>
        </w:rPr>
        <w:t xml:space="preserve">të Bashkisë </w:t>
      </w:r>
      <w:r w:rsidR="000B47F2" w:rsidRPr="00FE1540">
        <w:rPr>
          <w:spacing w:val="0"/>
          <w:sz w:val="22"/>
          <w:szCs w:val="22"/>
          <w:lang w:val="sq-AL"/>
        </w:rPr>
        <w:t>jo më vonë se  7 (shtatë</w:t>
      </w:r>
      <w:r w:rsidR="0051655C" w:rsidRPr="00FE1540">
        <w:rPr>
          <w:spacing w:val="0"/>
          <w:sz w:val="22"/>
          <w:szCs w:val="22"/>
          <w:lang w:val="sq-AL"/>
        </w:rPr>
        <w:t xml:space="preserve">) ditë pune para </w:t>
      </w:r>
      <w:r w:rsidR="00357B82" w:rsidRPr="00FE1540">
        <w:rPr>
          <w:spacing w:val="0"/>
          <w:sz w:val="22"/>
          <w:szCs w:val="22"/>
          <w:lang w:val="sq-AL"/>
        </w:rPr>
        <w:t>M</w:t>
      </w:r>
      <w:r w:rsidR="0051655C" w:rsidRPr="00FE1540">
        <w:rPr>
          <w:spacing w:val="0"/>
          <w:sz w:val="22"/>
          <w:szCs w:val="22"/>
          <w:lang w:val="sq-AL"/>
        </w:rPr>
        <w:t xml:space="preserve">bledhjes ku do t’i jepet përgjigje pyetjeve, në të kundërt Kryetari i Bashkisë ka të drejtë të kërkojë kohë për përgjigjet, por jo më shumë se mbledhja tjetër e radhës e Këshillit. </w:t>
      </w:r>
      <w:r>
        <w:rPr>
          <w:spacing w:val="0"/>
          <w:sz w:val="22"/>
          <w:szCs w:val="22"/>
          <w:lang w:val="sq-AL"/>
        </w:rPr>
        <w:t>Kryetarii</w:t>
      </w:r>
      <w:r w:rsidR="00F36723" w:rsidRPr="00FE1540">
        <w:rPr>
          <w:spacing w:val="0"/>
          <w:sz w:val="22"/>
          <w:szCs w:val="22"/>
          <w:lang w:val="sq-AL"/>
        </w:rPr>
        <w:t xml:space="preserve"> Këshilli</w:t>
      </w:r>
      <w:r w:rsidR="0051655C" w:rsidRPr="00FE1540">
        <w:rPr>
          <w:spacing w:val="0"/>
          <w:sz w:val="22"/>
          <w:szCs w:val="22"/>
          <w:lang w:val="sq-AL"/>
        </w:rPr>
        <w:t xml:space="preserve"> përfshin në rendin e ditës, si pikë më vete, sesionin e përgjigjeve të Kryetarit të Bashkisë. </w:t>
      </w:r>
    </w:p>
    <w:p w:rsidR="00144060" w:rsidRPr="00FE1540" w:rsidRDefault="00144060" w:rsidP="00631C90">
      <w:pPr>
        <w:pStyle w:val="ListParagraph"/>
        <w:numPr>
          <w:ilvl w:val="0"/>
          <w:numId w:val="142"/>
        </w:numPr>
        <w:spacing w:before="120" w:after="0"/>
        <w:ind w:left="426" w:hanging="426"/>
        <w:contextualSpacing w:val="0"/>
        <w:jc w:val="both"/>
        <w:rPr>
          <w:rFonts w:ascii="Times New Roman" w:hAnsi="Times New Roman"/>
          <w:lang w:val="sq-AL"/>
        </w:rPr>
      </w:pPr>
      <w:r w:rsidRPr="00FE1540">
        <w:rPr>
          <w:rFonts w:ascii="Times New Roman" w:hAnsi="Times New Roman"/>
        </w:rPr>
        <w:t>Kur një Këshilltar ka pyetje për Kryetarin e Bashkisë, jashtë rendit të ditës, ato paraqiten me shkrim te</w:t>
      </w:r>
      <w:r w:rsidR="00F36723" w:rsidRPr="00FE1540">
        <w:rPr>
          <w:rFonts w:ascii="Times New Roman" w:hAnsi="Times New Roman"/>
        </w:rPr>
        <w:t xml:space="preserve">k Kryetari i </w:t>
      </w:r>
      <w:r w:rsidRPr="00FE1540">
        <w:rPr>
          <w:rFonts w:ascii="Times New Roman" w:hAnsi="Times New Roman"/>
        </w:rPr>
        <w:t xml:space="preserve">Këshillit </w:t>
      </w:r>
      <w:r w:rsidR="005D2A75" w:rsidRPr="005D2A75">
        <w:rPr>
          <w:rFonts w:ascii="Times New Roman" w:hAnsi="Times New Roman"/>
        </w:rPr>
        <w:t xml:space="preserve">sëpaku 48 orë </w:t>
      </w:r>
      <w:r w:rsidRPr="00FE1540">
        <w:rPr>
          <w:rFonts w:ascii="Times New Roman" w:hAnsi="Times New Roman"/>
        </w:rPr>
        <w:t xml:space="preserve">përpara Mbledhjes, i cili ia dërgon Kryetarit të Bashkisë. </w:t>
      </w:r>
      <w:r w:rsidRPr="00FE1540">
        <w:rPr>
          <w:rFonts w:ascii="Times New Roman" w:hAnsi="Times New Roman"/>
          <w:lang w:val="it-IT"/>
        </w:rPr>
        <w:t>Kryetari i Bashkisë ka të drejtë të kërkojë kohë për përgjigjet, por jo më shumë se mbledhja tjetër e radhës e Këshillit.</w:t>
      </w:r>
    </w:p>
    <w:p w:rsidR="0051655C" w:rsidRPr="00FE1540" w:rsidRDefault="0051655C" w:rsidP="00631C90">
      <w:pPr>
        <w:pStyle w:val="ListParagraph"/>
        <w:numPr>
          <w:ilvl w:val="0"/>
          <w:numId w:val="142"/>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Këshilltari që drejton pyetjet për Kryetarin e Bashkisë ka të drejtë të kërkojë përgjigje me shkrim apo me gojë, gjë të cilën e specifikon në kërkesën e paraqitur. Para se Kryetari i Bashkisë t’i përgjigjet pyetjeve, Këshilltari që ka bërë pyetjet ka të drejtë të shpjegojë arsyet pse i ka bërë pyetjet. Kryetari i Bashkisë nuk ka detyrim t’i përgjigjet pyetjeve, pavarësisht se kjo është futur në rendin e ditës, nëse Këshilltari/ët nuk është/ janë i/të pranishëm.</w:t>
      </w:r>
    </w:p>
    <w:p w:rsidR="00811841" w:rsidRPr="00FE1540" w:rsidRDefault="00811841" w:rsidP="00631C90">
      <w:pPr>
        <w:pStyle w:val="ListParagraph"/>
        <w:numPr>
          <w:ilvl w:val="0"/>
          <w:numId w:val="142"/>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Kur këshilltari që ka bërë pyetjet, tërhiqet nga kërkesa për pyetjet, këtë e deklaron me shkrim në shkresën që i dërgon Kryetarit të Këshillit, para zhvillimit të mbledhjes.</w:t>
      </w:r>
    </w:p>
    <w:p w:rsidR="0051655C" w:rsidRPr="00CE1E1D" w:rsidRDefault="0051655C" w:rsidP="00631C90">
      <w:pPr>
        <w:pStyle w:val="ListParagraph"/>
        <w:numPr>
          <w:ilvl w:val="0"/>
          <w:numId w:val="142"/>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Gjatë seancës së përgjigjes së pyetjeve nga Kryetari i Bashkisë, Kryesuesi nuk lejon debat. Mbas dhënies së përgjigjeve Këshilltari që ka bërë pyetjet ka të drejtën e replikës dhe vlerësimin e përgjigjeve, gjë e cila nuk zgjat më shumë se dy (2</w:t>
      </w:r>
      <w:r w:rsidRPr="00CE1E1D">
        <w:rPr>
          <w:rFonts w:ascii="Times New Roman" w:hAnsi="Times New Roman"/>
          <w:lang w:val="sq-AL"/>
        </w:rPr>
        <w:t>) minuta.</w:t>
      </w:r>
    </w:p>
    <w:p w:rsidR="00351A83" w:rsidRPr="00FE1540" w:rsidRDefault="00351A83"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916F93" w:rsidP="008D4491">
      <w:pPr>
        <w:pStyle w:val="Heading4"/>
      </w:pPr>
      <w:bookmarkStart w:id="431" w:name="_Toc428184672"/>
      <w:bookmarkStart w:id="432" w:name="_Toc428267735"/>
      <w:bookmarkStart w:id="433" w:name="_Toc428679432"/>
      <w:bookmarkStart w:id="434" w:name="_Toc35915377"/>
      <w:r w:rsidRPr="00FE1540">
        <w:t>Takimet e Këshillit me Kryetarin e Bashkisë</w:t>
      </w:r>
      <w:bookmarkEnd w:id="431"/>
      <w:bookmarkEnd w:id="432"/>
      <w:bookmarkEnd w:id="433"/>
      <w:bookmarkEnd w:id="434"/>
    </w:p>
    <w:p w:rsidR="00EB12BE" w:rsidRPr="00FE1540" w:rsidRDefault="00163D06" w:rsidP="00631C90">
      <w:pPr>
        <w:pStyle w:val="ListParagraph"/>
        <w:numPr>
          <w:ilvl w:val="0"/>
          <w:numId w:val="146"/>
        </w:numPr>
        <w:spacing w:after="0"/>
        <w:ind w:left="426" w:hanging="426"/>
        <w:jc w:val="both"/>
        <w:rPr>
          <w:rFonts w:ascii="Times New Roman" w:hAnsi="Times New Roman"/>
          <w:lang w:val="sq-AL"/>
        </w:rPr>
      </w:pPr>
      <w:r w:rsidRPr="00FE1540">
        <w:rPr>
          <w:rFonts w:ascii="Times New Roman" w:hAnsi="Times New Roman"/>
          <w:lang w:val="sq-AL"/>
        </w:rPr>
        <w:t>Këshilli mban takime strategjike e</w:t>
      </w:r>
      <w:r w:rsidR="00351A83" w:rsidRPr="00FE1540">
        <w:rPr>
          <w:rFonts w:ascii="Times New Roman" w:hAnsi="Times New Roman"/>
          <w:lang w:val="sq-AL"/>
        </w:rPr>
        <w:t xml:space="preserve"> k</w:t>
      </w:r>
      <w:r w:rsidR="00B91F47" w:rsidRPr="00FE1540">
        <w:rPr>
          <w:rFonts w:ascii="Times New Roman" w:hAnsi="Times New Roman"/>
          <w:lang w:val="sq-AL"/>
        </w:rPr>
        <w:t>ëshill</w:t>
      </w:r>
      <w:r w:rsidR="00351A83" w:rsidRPr="00FE1540">
        <w:rPr>
          <w:rFonts w:ascii="Times New Roman" w:hAnsi="Times New Roman"/>
          <w:lang w:val="sq-AL"/>
        </w:rPr>
        <w:t>u</w:t>
      </w:r>
      <w:r w:rsidR="00B91F47" w:rsidRPr="00FE1540">
        <w:rPr>
          <w:rFonts w:ascii="Times New Roman" w:hAnsi="Times New Roman"/>
          <w:lang w:val="sq-AL"/>
        </w:rPr>
        <w:t>e</w:t>
      </w:r>
      <w:r w:rsidR="00351A83" w:rsidRPr="00FE1540">
        <w:rPr>
          <w:rFonts w:ascii="Times New Roman" w:hAnsi="Times New Roman"/>
          <w:lang w:val="sq-AL"/>
        </w:rPr>
        <w:t>se me Kryetarin e Bashkisë</w:t>
      </w:r>
      <w:r w:rsidR="00EB12BE" w:rsidRPr="00FE1540">
        <w:rPr>
          <w:rFonts w:ascii="Times New Roman" w:hAnsi="Times New Roman"/>
          <w:lang w:val="sq-AL"/>
        </w:rPr>
        <w:t xml:space="preserve"> së paku </w:t>
      </w:r>
      <w:r w:rsidR="003B17CB" w:rsidRPr="00FE1540">
        <w:rPr>
          <w:rFonts w:ascii="Times New Roman" w:hAnsi="Times New Roman"/>
          <w:lang w:val="sq-AL"/>
        </w:rPr>
        <w:t>katë (4)</w:t>
      </w:r>
      <w:r w:rsidR="00EB12BE" w:rsidRPr="00FE1540">
        <w:rPr>
          <w:rFonts w:ascii="Times New Roman" w:hAnsi="Times New Roman"/>
          <w:lang w:val="sq-AL"/>
        </w:rPr>
        <w:t xml:space="preserve"> herë n</w:t>
      </w:r>
      <w:r w:rsidR="00F36723" w:rsidRPr="00FE1540">
        <w:rPr>
          <w:rFonts w:ascii="Times New Roman" w:hAnsi="Times New Roman"/>
          <w:lang w:val="sq-AL"/>
        </w:rPr>
        <w:t>ë</w:t>
      </w:r>
      <w:r w:rsidR="00EB12BE" w:rsidRPr="00FE1540">
        <w:rPr>
          <w:rFonts w:ascii="Times New Roman" w:hAnsi="Times New Roman"/>
          <w:lang w:val="sq-AL"/>
        </w:rPr>
        <w:t xml:space="preserve"> vit në lidhje me: </w:t>
      </w:r>
    </w:p>
    <w:p w:rsidR="00351A83" w:rsidRPr="00FE1540" w:rsidRDefault="00EB12BE" w:rsidP="00631C90">
      <w:pPr>
        <w:pStyle w:val="ListParagraph"/>
        <w:numPr>
          <w:ilvl w:val="1"/>
          <w:numId w:val="147"/>
        </w:numPr>
        <w:spacing w:after="0"/>
        <w:ind w:left="1134"/>
        <w:jc w:val="both"/>
        <w:rPr>
          <w:rFonts w:ascii="Times New Roman" w:hAnsi="Times New Roman"/>
          <w:lang w:val="sq-AL"/>
        </w:rPr>
      </w:pPr>
      <w:r w:rsidRPr="00FE1540">
        <w:rPr>
          <w:rFonts w:ascii="Times New Roman" w:hAnsi="Times New Roman"/>
          <w:lang w:val="sq-AL"/>
        </w:rPr>
        <w:t>politikat e zhvillimit të bashkisë dhe çëshjet financiare e të buxhetit, dhe krye</w:t>
      </w:r>
      <w:r w:rsidR="00DB02FF" w:rsidRPr="00FE1540">
        <w:rPr>
          <w:rFonts w:ascii="Times New Roman" w:hAnsi="Times New Roman"/>
          <w:lang w:val="sq-AL"/>
        </w:rPr>
        <w:t>s</w:t>
      </w:r>
      <w:r w:rsidRPr="00FE1540">
        <w:rPr>
          <w:rFonts w:ascii="Times New Roman" w:hAnsi="Times New Roman"/>
          <w:lang w:val="sq-AL"/>
        </w:rPr>
        <w:t xml:space="preserve">isht për: </w:t>
      </w:r>
    </w:p>
    <w:p w:rsidR="00017234" w:rsidRPr="00FE1540" w:rsidRDefault="00017234" w:rsidP="00631C90">
      <w:pPr>
        <w:pStyle w:val="ListParagraph"/>
        <w:numPr>
          <w:ilvl w:val="1"/>
          <w:numId w:val="148"/>
        </w:numPr>
        <w:spacing w:after="0"/>
        <w:ind w:left="1701"/>
        <w:jc w:val="both"/>
        <w:rPr>
          <w:rFonts w:ascii="Times New Roman" w:hAnsi="Times New Roman"/>
          <w:lang w:val="sq-AL"/>
        </w:rPr>
      </w:pPr>
      <w:r w:rsidRPr="00FE1540">
        <w:rPr>
          <w:rFonts w:ascii="Times New Roman" w:hAnsi="Times New Roman"/>
          <w:lang w:val="sq-AL"/>
        </w:rPr>
        <w:t>prioritetet strategjike të zhvillimit të Bashkisë dhe të zhvillimin ek</w:t>
      </w:r>
      <w:r w:rsidR="00F1227D" w:rsidRPr="00FE1540">
        <w:rPr>
          <w:rFonts w:ascii="Times New Roman" w:hAnsi="Times New Roman"/>
          <w:lang w:val="sq-AL"/>
        </w:rPr>
        <w:t>o</w:t>
      </w:r>
      <w:r w:rsidRPr="00FE1540">
        <w:rPr>
          <w:rFonts w:ascii="Times New Roman" w:hAnsi="Times New Roman"/>
          <w:lang w:val="sq-AL"/>
        </w:rPr>
        <w:t>nomik</w:t>
      </w:r>
    </w:p>
    <w:p w:rsidR="00EB12BE" w:rsidRPr="00FE1540" w:rsidRDefault="00EB12BE" w:rsidP="00631C90">
      <w:pPr>
        <w:pStyle w:val="ListParagraph"/>
        <w:numPr>
          <w:ilvl w:val="1"/>
          <w:numId w:val="148"/>
        </w:numPr>
        <w:spacing w:after="0"/>
        <w:ind w:left="1701"/>
        <w:jc w:val="both"/>
        <w:rPr>
          <w:rFonts w:ascii="Times New Roman" w:hAnsi="Times New Roman"/>
          <w:lang w:val="sq-AL"/>
        </w:rPr>
      </w:pPr>
      <w:r w:rsidRPr="00FE1540">
        <w:rPr>
          <w:rFonts w:ascii="Times New Roman" w:hAnsi="Times New Roman"/>
          <w:lang w:val="sq-AL"/>
        </w:rPr>
        <w:t xml:space="preserve">politikën fiskale vendore </w:t>
      </w:r>
    </w:p>
    <w:p w:rsidR="00EB12BE" w:rsidRPr="00FE1540" w:rsidRDefault="00EB12BE" w:rsidP="00631C90">
      <w:pPr>
        <w:pStyle w:val="ListParagraph"/>
        <w:numPr>
          <w:ilvl w:val="1"/>
          <w:numId w:val="148"/>
        </w:numPr>
        <w:spacing w:after="0"/>
        <w:ind w:left="1701"/>
        <w:jc w:val="both"/>
        <w:rPr>
          <w:rFonts w:ascii="Times New Roman" w:hAnsi="Times New Roman"/>
          <w:lang w:val="sq-AL"/>
        </w:rPr>
      </w:pPr>
      <w:r w:rsidRPr="00FE1540">
        <w:rPr>
          <w:rFonts w:ascii="Times New Roman" w:hAnsi="Times New Roman"/>
          <w:lang w:val="sq-AL"/>
        </w:rPr>
        <w:lastRenderedPageBreak/>
        <w:t>programin buxhetor afatmesëm dhe projekt buxhetin vjetor</w:t>
      </w:r>
    </w:p>
    <w:p w:rsidR="00EB12BE" w:rsidRPr="00FE1540" w:rsidRDefault="00EB12BE" w:rsidP="00631C90">
      <w:pPr>
        <w:pStyle w:val="ListParagraph"/>
        <w:numPr>
          <w:ilvl w:val="1"/>
          <w:numId w:val="148"/>
        </w:numPr>
        <w:spacing w:after="0"/>
        <w:ind w:left="1701"/>
        <w:jc w:val="both"/>
        <w:rPr>
          <w:rFonts w:ascii="Times New Roman" w:hAnsi="Times New Roman"/>
          <w:lang w:val="sq-AL"/>
        </w:rPr>
      </w:pPr>
      <w:r w:rsidRPr="00FE1540">
        <w:rPr>
          <w:rFonts w:ascii="Times New Roman" w:hAnsi="Times New Roman"/>
          <w:lang w:val="sq-AL"/>
        </w:rPr>
        <w:t xml:space="preserve">huamarrjen vendore </w:t>
      </w:r>
    </w:p>
    <w:p w:rsidR="00EB12BE" w:rsidRPr="00FE1540" w:rsidRDefault="00EB12BE" w:rsidP="00631C90">
      <w:pPr>
        <w:pStyle w:val="ListParagraph"/>
        <w:numPr>
          <w:ilvl w:val="1"/>
          <w:numId w:val="148"/>
        </w:numPr>
        <w:spacing w:after="0"/>
        <w:ind w:left="1701"/>
        <w:jc w:val="both"/>
        <w:rPr>
          <w:rFonts w:ascii="Times New Roman" w:hAnsi="Times New Roman"/>
          <w:lang w:val="sq-AL"/>
        </w:rPr>
      </w:pPr>
      <w:r w:rsidRPr="00FE1540">
        <w:rPr>
          <w:rFonts w:ascii="Times New Roman" w:hAnsi="Times New Roman"/>
          <w:lang w:val="sq-AL"/>
        </w:rPr>
        <w:t>përdorimin dhe p</w:t>
      </w:r>
      <w:r w:rsidR="006779E3" w:rsidRPr="00FE1540">
        <w:rPr>
          <w:rFonts w:ascii="Times New Roman" w:hAnsi="Times New Roman"/>
          <w:lang w:val="sq-AL"/>
        </w:rPr>
        <w:t>ërfiti</w:t>
      </w:r>
      <w:r w:rsidRPr="00FE1540">
        <w:rPr>
          <w:rFonts w:ascii="Times New Roman" w:hAnsi="Times New Roman"/>
          <w:lang w:val="sq-AL"/>
        </w:rPr>
        <w:t>min e pronave bashkiake</w:t>
      </w:r>
    </w:p>
    <w:p w:rsidR="00EB12BE" w:rsidRPr="00FE1540" w:rsidRDefault="00EB12BE" w:rsidP="00631C90">
      <w:pPr>
        <w:pStyle w:val="ListParagraph"/>
        <w:numPr>
          <w:ilvl w:val="1"/>
          <w:numId w:val="148"/>
        </w:numPr>
        <w:spacing w:after="0"/>
        <w:ind w:left="1701"/>
        <w:jc w:val="both"/>
        <w:rPr>
          <w:rFonts w:ascii="Times New Roman" w:hAnsi="Times New Roman"/>
          <w:lang w:val="sq-AL"/>
        </w:rPr>
      </w:pPr>
      <w:r w:rsidRPr="00FE1540">
        <w:rPr>
          <w:rFonts w:ascii="Times New Roman" w:hAnsi="Times New Roman"/>
          <w:lang w:val="sq-AL"/>
        </w:rPr>
        <w:t xml:space="preserve">qëndrueshmërinë e sistemit të menaxhimit financiar të bashkisë </w:t>
      </w:r>
    </w:p>
    <w:p w:rsidR="00EB12BE" w:rsidRPr="00FE1540" w:rsidRDefault="008E1657" w:rsidP="00631C90">
      <w:pPr>
        <w:pStyle w:val="ListParagraph"/>
        <w:numPr>
          <w:ilvl w:val="1"/>
          <w:numId w:val="147"/>
        </w:numPr>
        <w:spacing w:before="60" w:after="0"/>
        <w:ind w:left="1134"/>
        <w:jc w:val="both"/>
        <w:rPr>
          <w:rFonts w:ascii="Times New Roman" w:hAnsi="Times New Roman"/>
          <w:lang w:val="sq-AL"/>
        </w:rPr>
      </w:pPr>
      <w:r w:rsidRPr="00FE1540">
        <w:rPr>
          <w:rFonts w:ascii="Times New Roman" w:hAnsi="Times New Roman"/>
          <w:lang w:val="sq-AL"/>
        </w:rPr>
        <w:t>ç</w:t>
      </w:r>
      <w:r w:rsidR="00EB12BE" w:rsidRPr="00FE1540">
        <w:rPr>
          <w:rFonts w:ascii="Times New Roman" w:hAnsi="Times New Roman"/>
          <w:lang w:val="sq-AL"/>
        </w:rPr>
        <w:t>ështje të marredhënjeve të Këshillit më Kryetarin dhe Administraten e Bashkisë</w:t>
      </w:r>
    </w:p>
    <w:p w:rsidR="0051655C" w:rsidRPr="00FE1540" w:rsidRDefault="008E1657" w:rsidP="00631C90">
      <w:pPr>
        <w:pStyle w:val="ListParagraph"/>
        <w:numPr>
          <w:ilvl w:val="1"/>
          <w:numId w:val="147"/>
        </w:numPr>
        <w:spacing w:before="60" w:after="0"/>
        <w:ind w:left="1134"/>
        <w:jc w:val="both"/>
        <w:rPr>
          <w:rFonts w:ascii="Times New Roman" w:hAnsi="Times New Roman"/>
          <w:lang w:val="sq-AL"/>
        </w:rPr>
      </w:pPr>
      <w:r w:rsidRPr="00FE1540">
        <w:rPr>
          <w:rFonts w:ascii="Times New Roman" w:hAnsi="Times New Roman"/>
          <w:lang w:val="sq-AL"/>
        </w:rPr>
        <w:t>çe</w:t>
      </w:r>
      <w:r w:rsidR="00AE0D91" w:rsidRPr="00FE1540">
        <w:rPr>
          <w:rFonts w:ascii="Times New Roman" w:hAnsi="Times New Roman"/>
          <w:lang w:val="sq-AL"/>
        </w:rPr>
        <w:t>shtje të zbatimi të akteve dhe vendimeve të Këshillit</w:t>
      </w:r>
    </w:p>
    <w:p w:rsidR="00AE0D91" w:rsidRPr="00FE1540" w:rsidRDefault="008E1657" w:rsidP="00631C90">
      <w:pPr>
        <w:pStyle w:val="ListParagraph"/>
        <w:numPr>
          <w:ilvl w:val="1"/>
          <w:numId w:val="147"/>
        </w:numPr>
        <w:spacing w:before="60" w:after="0"/>
        <w:ind w:left="1134"/>
        <w:jc w:val="both"/>
        <w:rPr>
          <w:rFonts w:ascii="Times New Roman" w:hAnsi="Times New Roman"/>
          <w:lang w:val="sq-AL"/>
        </w:rPr>
      </w:pPr>
      <w:r w:rsidRPr="00FE1540">
        <w:rPr>
          <w:rFonts w:ascii="Times New Roman" w:hAnsi="Times New Roman"/>
          <w:lang w:val="sq-AL"/>
        </w:rPr>
        <w:t>ç</w:t>
      </w:r>
      <w:r w:rsidR="00AE0D91" w:rsidRPr="00FE1540">
        <w:rPr>
          <w:rFonts w:ascii="Times New Roman" w:hAnsi="Times New Roman"/>
          <w:lang w:val="sq-AL"/>
        </w:rPr>
        <w:t>ështje të cilësisë së ofrimit të shërbimeve publike</w:t>
      </w:r>
    </w:p>
    <w:p w:rsidR="006A0947" w:rsidRPr="00FE1540" w:rsidRDefault="008E1657" w:rsidP="00631C90">
      <w:pPr>
        <w:pStyle w:val="ListParagraph"/>
        <w:numPr>
          <w:ilvl w:val="1"/>
          <w:numId w:val="147"/>
        </w:numPr>
        <w:spacing w:before="60" w:after="0"/>
        <w:ind w:left="1134"/>
        <w:jc w:val="both"/>
        <w:rPr>
          <w:rFonts w:ascii="Times New Roman" w:hAnsi="Times New Roman"/>
          <w:lang w:val="sq-AL"/>
        </w:rPr>
      </w:pPr>
      <w:r w:rsidRPr="00FE1540">
        <w:rPr>
          <w:rFonts w:ascii="Times New Roman" w:hAnsi="Times New Roman"/>
          <w:lang w:val="sq-AL"/>
        </w:rPr>
        <w:t>ç</w:t>
      </w:r>
      <w:r w:rsidR="00EE394D" w:rsidRPr="00FE1540">
        <w:rPr>
          <w:rFonts w:ascii="Times New Roman" w:hAnsi="Times New Roman"/>
          <w:lang w:val="sq-AL"/>
        </w:rPr>
        <w:t xml:space="preserve">ështje të tjera në interes të </w:t>
      </w:r>
      <w:r w:rsidR="006F07FE" w:rsidRPr="00FE1540">
        <w:rPr>
          <w:rFonts w:ascii="Times New Roman" w:hAnsi="Times New Roman"/>
          <w:lang w:val="sq-AL"/>
        </w:rPr>
        <w:t>B</w:t>
      </w:r>
      <w:r w:rsidR="00F60B9A" w:rsidRPr="00FE1540">
        <w:rPr>
          <w:rFonts w:ascii="Times New Roman" w:hAnsi="Times New Roman"/>
          <w:lang w:val="sq-AL"/>
        </w:rPr>
        <w:t xml:space="preserve">ashkisë dhe të bashkëpunimin mes Këshillit dhe Ekzekutivit të Bashkisë. </w:t>
      </w:r>
    </w:p>
    <w:p w:rsidR="00F0389F" w:rsidRPr="00FE1540" w:rsidRDefault="00F0389F" w:rsidP="00631C90">
      <w:pPr>
        <w:pStyle w:val="ListParagraph"/>
        <w:numPr>
          <w:ilvl w:val="0"/>
          <w:numId w:val="146"/>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Në këto takimi marrin pjesë Kryetari i Këshillit, z</w:t>
      </w:r>
      <w:r w:rsidR="003A31AD" w:rsidRPr="00FE1540">
        <w:rPr>
          <w:rFonts w:ascii="Times New Roman" w:hAnsi="Times New Roman"/>
          <w:lang w:val="sq-AL"/>
        </w:rPr>
        <w:t>ë</w:t>
      </w:r>
      <w:r w:rsidRPr="00FE1540">
        <w:rPr>
          <w:rFonts w:ascii="Times New Roman" w:hAnsi="Times New Roman"/>
          <w:lang w:val="sq-AL"/>
        </w:rPr>
        <w:t>vendëskryetarët e Këshillit, Sekretari i Këshillit dhe</w:t>
      </w:r>
      <w:r w:rsidR="007E7D28" w:rsidRPr="00FE1540">
        <w:rPr>
          <w:rFonts w:ascii="Times New Roman" w:hAnsi="Times New Roman"/>
          <w:lang w:val="sq-AL"/>
        </w:rPr>
        <w:t xml:space="preserve"> dy</w:t>
      </w:r>
      <w:r w:rsidRPr="00FE1540">
        <w:rPr>
          <w:rFonts w:ascii="Times New Roman" w:hAnsi="Times New Roman"/>
          <w:lang w:val="sq-AL"/>
        </w:rPr>
        <w:t xml:space="preserve"> kryetarët e Grupeve </w:t>
      </w:r>
      <w:r w:rsidR="007E7D28" w:rsidRPr="00FE1540">
        <w:rPr>
          <w:rFonts w:ascii="Times New Roman" w:hAnsi="Times New Roman"/>
          <w:lang w:val="sq-AL"/>
        </w:rPr>
        <w:t>më të mëdha Politike të K</w:t>
      </w:r>
      <w:r w:rsidRPr="00FE1540">
        <w:rPr>
          <w:rFonts w:ascii="Times New Roman" w:hAnsi="Times New Roman"/>
          <w:lang w:val="sq-AL"/>
        </w:rPr>
        <w:t>ëshilltarëve, dhe sipas rastit Kryetarët e Komisioneve të Përhershme të K</w:t>
      </w:r>
      <w:r w:rsidR="00C53A7D" w:rsidRPr="00FE1540">
        <w:rPr>
          <w:rFonts w:ascii="Times New Roman" w:hAnsi="Times New Roman"/>
          <w:lang w:val="sq-AL"/>
        </w:rPr>
        <w:t>ëshillit të cilët ftohen në takim nga</w:t>
      </w:r>
      <w:r w:rsidRPr="00FE1540">
        <w:rPr>
          <w:rFonts w:ascii="Times New Roman" w:hAnsi="Times New Roman"/>
          <w:lang w:val="sq-AL"/>
        </w:rPr>
        <w:t xml:space="preserve"> Kryetari i Këshillit</w:t>
      </w:r>
      <w:r w:rsidR="00C53A7D" w:rsidRPr="00FE1540">
        <w:rPr>
          <w:rFonts w:ascii="Times New Roman" w:hAnsi="Times New Roman"/>
          <w:lang w:val="sq-AL"/>
        </w:rPr>
        <w:t>.</w:t>
      </w:r>
    </w:p>
    <w:p w:rsidR="00233445" w:rsidRPr="00FE1540" w:rsidRDefault="00233445" w:rsidP="00631C90">
      <w:pPr>
        <w:pStyle w:val="ListParagraph"/>
        <w:numPr>
          <w:ilvl w:val="0"/>
          <w:numId w:val="146"/>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Këshilli, nëpërmjet Sekretarit, depoziton me shkrim pranë zyrës së Kryetarit të Bashkisë çështjet për diskutim</w:t>
      </w:r>
      <w:r w:rsidR="00C54971" w:rsidRPr="00FE1540">
        <w:rPr>
          <w:rFonts w:ascii="Times New Roman" w:hAnsi="Times New Roman"/>
          <w:lang w:val="sq-AL"/>
        </w:rPr>
        <w:t xml:space="preserve"> që propozon Këshilli</w:t>
      </w:r>
      <w:r w:rsidRPr="00FE1540">
        <w:rPr>
          <w:rFonts w:ascii="Times New Roman" w:hAnsi="Times New Roman"/>
          <w:lang w:val="sq-AL"/>
        </w:rPr>
        <w:t>, jo më vonë së 5 ditë nga data e takimit.</w:t>
      </w:r>
    </w:p>
    <w:p w:rsidR="00F0389F" w:rsidRPr="008E4EB2" w:rsidRDefault="003A31AD" w:rsidP="00631C90">
      <w:pPr>
        <w:pStyle w:val="ListParagraph"/>
        <w:numPr>
          <w:ilvl w:val="0"/>
          <w:numId w:val="146"/>
        </w:numPr>
        <w:spacing w:before="120" w:after="0"/>
        <w:ind w:left="425" w:hanging="425"/>
        <w:contextualSpacing w:val="0"/>
        <w:jc w:val="both"/>
        <w:rPr>
          <w:rFonts w:ascii="Times New Roman" w:hAnsi="Times New Roman"/>
          <w:color w:val="000000" w:themeColor="text1"/>
          <w:lang w:val="sq-AL"/>
        </w:rPr>
      </w:pPr>
      <w:r w:rsidRPr="00FE1540">
        <w:rPr>
          <w:rFonts w:ascii="Times New Roman" w:hAnsi="Times New Roman"/>
          <w:lang w:val="sq-AL"/>
        </w:rPr>
        <w:t>Takimet organizohen në bashkëpunim</w:t>
      </w:r>
      <w:r w:rsidR="009C3C39" w:rsidRPr="00FE1540">
        <w:rPr>
          <w:rFonts w:ascii="Times New Roman" w:hAnsi="Times New Roman"/>
          <w:lang w:val="sq-AL"/>
        </w:rPr>
        <w:t xml:space="preserve"> mes Sekretarit të K</w:t>
      </w:r>
      <w:r w:rsidRPr="00FE1540">
        <w:rPr>
          <w:rFonts w:ascii="Times New Roman" w:hAnsi="Times New Roman"/>
          <w:lang w:val="sq-AL"/>
        </w:rPr>
        <w:t xml:space="preserve">ëshillit dhe zëvendëskryetarit të Bashkisë, dhe </w:t>
      </w:r>
      <w:r w:rsidR="00943BC6" w:rsidRPr="00FE1540">
        <w:rPr>
          <w:rFonts w:ascii="Times New Roman" w:hAnsi="Times New Roman"/>
          <w:lang w:val="sq-AL"/>
        </w:rPr>
        <w:t>Procesverbal</w:t>
      </w:r>
      <w:r w:rsidR="00F0389F" w:rsidRPr="00FE1540">
        <w:rPr>
          <w:rFonts w:ascii="Times New Roman" w:hAnsi="Times New Roman"/>
          <w:lang w:val="sq-AL"/>
        </w:rPr>
        <w:t>i i këtyra takimeve</w:t>
      </w:r>
      <w:r w:rsidRPr="00FE1540">
        <w:rPr>
          <w:rFonts w:ascii="Times New Roman" w:hAnsi="Times New Roman"/>
          <w:lang w:val="sq-AL"/>
        </w:rPr>
        <w:t xml:space="preserve"> mbahet nga Sekretari i Këshillit. Konkluzionet </w:t>
      </w:r>
      <w:r w:rsidR="009508A7" w:rsidRPr="00FE1540">
        <w:rPr>
          <w:rFonts w:ascii="Times New Roman" w:hAnsi="Times New Roman"/>
          <w:lang w:val="sq-AL"/>
        </w:rPr>
        <w:t>dhe detyrat e lëna nga</w:t>
      </w:r>
      <w:r w:rsidRPr="00FE1540">
        <w:rPr>
          <w:rFonts w:ascii="Times New Roman" w:hAnsi="Times New Roman"/>
          <w:lang w:val="sq-AL"/>
        </w:rPr>
        <w:t xml:space="preserve"> takime</w:t>
      </w:r>
      <w:r w:rsidR="0021353A" w:rsidRPr="00FE1540">
        <w:rPr>
          <w:rFonts w:ascii="Times New Roman" w:hAnsi="Times New Roman"/>
          <w:lang w:val="sq-AL"/>
        </w:rPr>
        <w:t>t</w:t>
      </w:r>
      <w:r w:rsidRPr="00FE1540">
        <w:rPr>
          <w:rFonts w:ascii="Times New Roman" w:hAnsi="Times New Roman"/>
          <w:lang w:val="sq-AL"/>
        </w:rPr>
        <w:t xml:space="preserve"> zbardhen nga Sekretari i </w:t>
      </w:r>
      <w:r w:rsidRPr="008E4EB2">
        <w:rPr>
          <w:rFonts w:ascii="Times New Roman" w:hAnsi="Times New Roman"/>
          <w:color w:val="000000" w:themeColor="text1"/>
          <w:lang w:val="sq-AL"/>
        </w:rPr>
        <w:t>Këshillit dhe i dërgohen Kryetari</w:t>
      </w:r>
      <w:r w:rsidR="0021353A" w:rsidRPr="008E4EB2">
        <w:rPr>
          <w:rFonts w:ascii="Times New Roman" w:hAnsi="Times New Roman"/>
          <w:color w:val="000000" w:themeColor="text1"/>
          <w:lang w:val="sq-AL"/>
        </w:rPr>
        <w:t>t</w:t>
      </w:r>
      <w:r w:rsidRPr="008E4EB2">
        <w:rPr>
          <w:rFonts w:ascii="Times New Roman" w:hAnsi="Times New Roman"/>
          <w:color w:val="000000" w:themeColor="text1"/>
          <w:lang w:val="sq-AL"/>
        </w:rPr>
        <w:t xml:space="preserve"> të Këshillit dhe një kopje i dërgohet Kryetari</w:t>
      </w:r>
      <w:r w:rsidR="0021353A" w:rsidRPr="008E4EB2">
        <w:rPr>
          <w:rFonts w:ascii="Times New Roman" w:hAnsi="Times New Roman"/>
          <w:color w:val="000000" w:themeColor="text1"/>
          <w:lang w:val="sq-AL"/>
        </w:rPr>
        <w:t>t</w:t>
      </w:r>
      <w:r w:rsidRPr="008E4EB2">
        <w:rPr>
          <w:rFonts w:ascii="Times New Roman" w:hAnsi="Times New Roman"/>
          <w:color w:val="000000" w:themeColor="text1"/>
          <w:lang w:val="sq-AL"/>
        </w:rPr>
        <w:t xml:space="preserve"> të Bashkisë.</w:t>
      </w:r>
      <w:r w:rsidR="00CB7438" w:rsidRPr="008E4EB2">
        <w:rPr>
          <w:rFonts w:ascii="Times New Roman" w:hAnsi="Times New Roman"/>
          <w:color w:val="000000" w:themeColor="text1"/>
          <w:lang w:val="sq-AL"/>
        </w:rPr>
        <w:t xml:space="preserve"> Sekretari ndjek zbatimin e </w:t>
      </w:r>
      <w:r w:rsidR="009508A7" w:rsidRPr="008E4EB2">
        <w:rPr>
          <w:rFonts w:ascii="Times New Roman" w:hAnsi="Times New Roman"/>
          <w:color w:val="000000" w:themeColor="text1"/>
          <w:lang w:val="sq-AL"/>
        </w:rPr>
        <w:t>dety</w:t>
      </w:r>
      <w:r w:rsidR="00C80980" w:rsidRPr="008E4EB2">
        <w:rPr>
          <w:rFonts w:ascii="Times New Roman" w:hAnsi="Times New Roman"/>
          <w:color w:val="000000" w:themeColor="text1"/>
          <w:lang w:val="sq-AL"/>
        </w:rPr>
        <w:t xml:space="preserve">rave të lëna, midis dy takimeve, </w:t>
      </w:r>
      <w:r w:rsidR="008E4EB2" w:rsidRPr="008E4EB2">
        <w:rPr>
          <w:rFonts w:ascii="Times New Roman" w:hAnsi="Times New Roman"/>
          <w:color w:val="000000" w:themeColor="text1"/>
          <w:lang w:val="sq-AL"/>
        </w:rPr>
        <w:t>për interes të Këshillit.</w:t>
      </w:r>
    </w:p>
    <w:p w:rsidR="00D91F9B" w:rsidRPr="00FE1540" w:rsidRDefault="00353EC2" w:rsidP="00631C90">
      <w:pPr>
        <w:pStyle w:val="ListParagraph"/>
        <w:numPr>
          <w:ilvl w:val="0"/>
          <w:numId w:val="146"/>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Kryetari </w:t>
      </w:r>
      <w:r w:rsidR="00C96F6F" w:rsidRPr="00FE1540">
        <w:rPr>
          <w:rFonts w:ascii="Times New Roman" w:hAnsi="Times New Roman"/>
          <w:lang w:val="sq-AL"/>
        </w:rPr>
        <w:t xml:space="preserve">dhe Sekretari i </w:t>
      </w:r>
      <w:r w:rsidRPr="00FE1540">
        <w:rPr>
          <w:rFonts w:ascii="Times New Roman" w:hAnsi="Times New Roman"/>
          <w:lang w:val="sq-AL"/>
        </w:rPr>
        <w:t>Këshillit m</w:t>
      </w:r>
      <w:r w:rsidR="00C96F6F" w:rsidRPr="00FE1540">
        <w:rPr>
          <w:rFonts w:ascii="Times New Roman" w:hAnsi="Times New Roman"/>
          <w:lang w:val="sq-AL"/>
        </w:rPr>
        <w:t>a</w:t>
      </w:r>
      <w:r w:rsidRPr="00FE1540">
        <w:rPr>
          <w:rFonts w:ascii="Times New Roman" w:hAnsi="Times New Roman"/>
          <w:lang w:val="sq-AL"/>
        </w:rPr>
        <w:t>rr</w:t>
      </w:r>
      <w:r w:rsidR="00C96F6F" w:rsidRPr="00FE1540">
        <w:rPr>
          <w:rFonts w:ascii="Times New Roman" w:hAnsi="Times New Roman"/>
          <w:lang w:val="sq-AL"/>
        </w:rPr>
        <w:t>in</w:t>
      </w:r>
      <w:r w:rsidRPr="00FE1540">
        <w:rPr>
          <w:rFonts w:ascii="Times New Roman" w:hAnsi="Times New Roman"/>
          <w:lang w:val="sq-AL"/>
        </w:rPr>
        <w:t xml:space="preserve"> pjesësëpaku në katër </w:t>
      </w:r>
      <w:r w:rsidR="00D91F9B" w:rsidRPr="00FE1540">
        <w:rPr>
          <w:rFonts w:ascii="Times New Roman" w:hAnsi="Times New Roman"/>
          <w:lang w:val="sq-AL"/>
        </w:rPr>
        <w:t xml:space="preserve">takime periodike </w:t>
      </w:r>
      <w:r w:rsidRPr="00FE1540">
        <w:rPr>
          <w:rFonts w:ascii="Times New Roman" w:hAnsi="Times New Roman"/>
          <w:lang w:val="sq-AL"/>
        </w:rPr>
        <w:t xml:space="preserve">në vit </w:t>
      </w:r>
      <w:r w:rsidR="00D91F9B" w:rsidRPr="00FE1540">
        <w:rPr>
          <w:rFonts w:ascii="Times New Roman" w:hAnsi="Times New Roman"/>
          <w:lang w:val="sq-AL"/>
        </w:rPr>
        <w:t>mes Kryetarit të Bashkisë dhe menaxhimin e lartë të adminsitratës</w:t>
      </w:r>
      <w:r w:rsidR="003C5DA1" w:rsidRPr="00FE1540">
        <w:rPr>
          <w:rFonts w:ascii="Times New Roman" w:hAnsi="Times New Roman"/>
          <w:lang w:val="sq-AL"/>
        </w:rPr>
        <w:t>,</w:t>
      </w:r>
      <w:r w:rsidRPr="00FE1540">
        <w:rPr>
          <w:rFonts w:ascii="Times New Roman" w:hAnsi="Times New Roman"/>
          <w:lang w:val="sq-AL"/>
        </w:rPr>
        <w:t>p</w:t>
      </w:r>
      <w:r w:rsidR="003C5DA1" w:rsidRPr="00FE1540">
        <w:rPr>
          <w:rFonts w:ascii="Times New Roman" w:hAnsi="Times New Roman"/>
          <w:lang w:val="sq-AL"/>
        </w:rPr>
        <w:t>ër të</w:t>
      </w:r>
      <w:r w:rsidRPr="00FE1540">
        <w:rPr>
          <w:rFonts w:ascii="Times New Roman" w:hAnsi="Times New Roman"/>
          <w:lang w:val="sq-AL"/>
        </w:rPr>
        <w:t xml:space="preserve"> diskutuar çeshtje të bashkëpunimit </w:t>
      </w:r>
      <w:r w:rsidR="003C5DA1" w:rsidRPr="00FE1540">
        <w:rPr>
          <w:rFonts w:ascii="Times New Roman" w:hAnsi="Times New Roman"/>
          <w:lang w:val="sq-AL"/>
        </w:rPr>
        <w:t xml:space="preserve">mes dy organeve </w:t>
      </w:r>
      <w:r w:rsidRPr="00FE1540">
        <w:rPr>
          <w:rFonts w:ascii="Times New Roman" w:hAnsi="Times New Roman"/>
          <w:lang w:val="sq-AL"/>
        </w:rPr>
        <w:t>dhe të zbatimit të akteve të Këshillit.</w:t>
      </w:r>
    </w:p>
    <w:p w:rsidR="00D91F9B" w:rsidRPr="00FE1540" w:rsidRDefault="00D91F9B"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B3361D" w:rsidP="008D4491">
      <w:pPr>
        <w:pStyle w:val="Heading4"/>
      </w:pPr>
      <w:bookmarkStart w:id="435" w:name="_Toc428184673"/>
      <w:bookmarkStart w:id="436" w:name="_Toc428267736"/>
      <w:bookmarkStart w:id="437" w:name="_Toc428679433"/>
      <w:bookmarkStart w:id="438" w:name="_Toc35915378"/>
      <w:r w:rsidRPr="00FE1540">
        <w:t>Llogaridhënja e Kryetari</w:t>
      </w:r>
      <w:r w:rsidR="0021353A" w:rsidRPr="00FE1540">
        <w:t>t</w:t>
      </w:r>
      <w:r w:rsidRPr="00FE1540">
        <w:t xml:space="preserve"> të Bashkisë</w:t>
      </w:r>
      <w:bookmarkEnd w:id="435"/>
      <w:bookmarkEnd w:id="436"/>
      <w:bookmarkEnd w:id="437"/>
      <w:bookmarkEnd w:id="438"/>
    </w:p>
    <w:p w:rsidR="00B3361D" w:rsidRPr="00FE1540" w:rsidRDefault="00EE3E96" w:rsidP="00631C90">
      <w:pPr>
        <w:pStyle w:val="ListParagraph"/>
        <w:numPr>
          <w:ilvl w:val="0"/>
          <w:numId w:val="143"/>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Këshilli dhe </w:t>
      </w:r>
      <w:r w:rsidR="00CE5E05" w:rsidRPr="00FE1540">
        <w:rPr>
          <w:rFonts w:ascii="Times New Roman" w:hAnsi="Times New Roman"/>
          <w:lang w:val="sq-AL"/>
        </w:rPr>
        <w:t>ç</w:t>
      </w:r>
      <w:r w:rsidRPr="00FE1540">
        <w:rPr>
          <w:rFonts w:ascii="Times New Roman" w:hAnsi="Times New Roman"/>
          <w:lang w:val="sq-AL"/>
        </w:rPr>
        <w:t>do Komision i Për</w:t>
      </w:r>
      <w:r w:rsidR="00B3361D" w:rsidRPr="00FE1540">
        <w:rPr>
          <w:rFonts w:ascii="Times New Roman" w:hAnsi="Times New Roman"/>
          <w:lang w:val="sq-AL"/>
        </w:rPr>
        <w:t>he</w:t>
      </w:r>
      <w:r w:rsidRPr="00FE1540">
        <w:rPr>
          <w:rFonts w:ascii="Times New Roman" w:hAnsi="Times New Roman"/>
          <w:lang w:val="sq-AL"/>
        </w:rPr>
        <w:t>r</w:t>
      </w:r>
      <w:r w:rsidR="00B3361D" w:rsidRPr="00FE1540">
        <w:rPr>
          <w:rFonts w:ascii="Times New Roman" w:hAnsi="Times New Roman"/>
          <w:lang w:val="sq-AL"/>
        </w:rPr>
        <w:t>sh</w:t>
      </w:r>
      <w:r w:rsidRPr="00FE1540">
        <w:rPr>
          <w:rFonts w:ascii="Times New Roman" w:hAnsi="Times New Roman"/>
          <w:lang w:val="sq-AL"/>
        </w:rPr>
        <w:t>ëm ka të drejtë të th</w:t>
      </w:r>
      <w:r w:rsidR="0021353A" w:rsidRPr="00FE1540">
        <w:rPr>
          <w:rFonts w:ascii="Times New Roman" w:hAnsi="Times New Roman"/>
          <w:lang w:val="sq-AL"/>
        </w:rPr>
        <w:t>ë</w:t>
      </w:r>
      <w:r w:rsidRPr="00FE1540">
        <w:rPr>
          <w:rFonts w:ascii="Times New Roman" w:hAnsi="Times New Roman"/>
          <w:lang w:val="sq-AL"/>
        </w:rPr>
        <w:t>rrasë</w:t>
      </w:r>
      <w:r w:rsidR="00B3361D" w:rsidRPr="00FE1540">
        <w:rPr>
          <w:rFonts w:ascii="Times New Roman" w:hAnsi="Times New Roman"/>
          <w:lang w:val="sq-AL"/>
        </w:rPr>
        <w:t xml:space="preserve"> Kryeta</w:t>
      </w:r>
      <w:r w:rsidRPr="00FE1540">
        <w:rPr>
          <w:rFonts w:ascii="Times New Roman" w:hAnsi="Times New Roman"/>
          <w:lang w:val="sq-AL"/>
        </w:rPr>
        <w:t>rin e Bashkisë dhe t</w:t>
      </w:r>
      <w:r w:rsidR="0021353A" w:rsidRPr="00FE1540">
        <w:rPr>
          <w:rFonts w:ascii="Times New Roman" w:hAnsi="Times New Roman"/>
          <w:lang w:val="sq-AL"/>
        </w:rPr>
        <w:t>i</w:t>
      </w:r>
      <w:r w:rsidRPr="00FE1540">
        <w:rPr>
          <w:rFonts w:ascii="Times New Roman" w:hAnsi="Times New Roman"/>
          <w:lang w:val="sq-AL"/>
        </w:rPr>
        <w:t>i drejtojë</w:t>
      </w:r>
      <w:r w:rsidR="00B3361D" w:rsidRPr="00FE1540">
        <w:rPr>
          <w:rFonts w:ascii="Times New Roman" w:hAnsi="Times New Roman"/>
          <w:lang w:val="sq-AL"/>
        </w:rPr>
        <w:t xml:space="preserve"> pyetje </w:t>
      </w:r>
      <w:r w:rsidR="00E360CA" w:rsidRPr="00FE1540">
        <w:rPr>
          <w:rFonts w:ascii="Times New Roman" w:hAnsi="Times New Roman"/>
          <w:lang w:val="sq-AL"/>
        </w:rPr>
        <w:t>atij</w:t>
      </w:r>
      <w:r w:rsidRPr="00FE1540">
        <w:rPr>
          <w:rFonts w:ascii="Times New Roman" w:hAnsi="Times New Roman"/>
          <w:lang w:val="sq-AL"/>
        </w:rPr>
        <w:t xml:space="preserve"> apo punonjësi</w:t>
      </w:r>
      <w:r w:rsidR="00B3361D" w:rsidRPr="00FE1540">
        <w:rPr>
          <w:rFonts w:ascii="Times New Roman" w:hAnsi="Times New Roman"/>
          <w:lang w:val="sq-AL"/>
        </w:rPr>
        <w:t>t</w:t>
      </w:r>
      <w:r w:rsidRPr="00FE1540">
        <w:rPr>
          <w:rFonts w:ascii="Times New Roman" w:hAnsi="Times New Roman"/>
          <w:lang w:val="sq-AL"/>
        </w:rPr>
        <w:t xml:space="preserve"> të B</w:t>
      </w:r>
      <w:r w:rsidR="00B3361D" w:rsidRPr="00FE1540">
        <w:rPr>
          <w:rFonts w:ascii="Times New Roman" w:hAnsi="Times New Roman"/>
          <w:lang w:val="sq-AL"/>
        </w:rPr>
        <w:t>ashk</w:t>
      </w:r>
      <w:r w:rsidRPr="00FE1540">
        <w:rPr>
          <w:rFonts w:ascii="Times New Roman" w:hAnsi="Times New Roman"/>
          <w:lang w:val="sq-AL"/>
        </w:rPr>
        <w:t>isë te autorizua prej T</w:t>
      </w:r>
      <w:r w:rsidR="00B3361D" w:rsidRPr="00FE1540">
        <w:rPr>
          <w:rFonts w:ascii="Times New Roman" w:hAnsi="Times New Roman"/>
          <w:lang w:val="sq-AL"/>
        </w:rPr>
        <w:t xml:space="preserve">ij, </w:t>
      </w:r>
      <w:r w:rsidR="001B397F" w:rsidRPr="00FE1540">
        <w:rPr>
          <w:rFonts w:ascii="Times New Roman" w:hAnsi="Times New Roman"/>
          <w:lang w:val="sq-AL"/>
        </w:rPr>
        <w:t xml:space="preserve">për </w:t>
      </w:r>
      <w:r w:rsidR="002578F6" w:rsidRPr="00FE1540">
        <w:rPr>
          <w:rFonts w:ascii="Times New Roman" w:hAnsi="Times New Roman"/>
          <w:lang w:val="sq-AL"/>
        </w:rPr>
        <w:t>çë</w:t>
      </w:r>
      <w:r w:rsidR="001B397F" w:rsidRPr="00FE1540">
        <w:rPr>
          <w:rFonts w:ascii="Times New Roman" w:hAnsi="Times New Roman"/>
          <w:lang w:val="sq-AL"/>
        </w:rPr>
        <w:t>shtje që kanë të bë</w:t>
      </w:r>
      <w:r w:rsidR="00B3361D" w:rsidRPr="00FE1540">
        <w:rPr>
          <w:rFonts w:ascii="Times New Roman" w:hAnsi="Times New Roman"/>
          <w:lang w:val="sq-AL"/>
        </w:rPr>
        <w:t>j</w:t>
      </w:r>
      <w:r w:rsidR="001B397F" w:rsidRPr="00FE1540">
        <w:rPr>
          <w:rFonts w:ascii="Times New Roman" w:hAnsi="Times New Roman"/>
          <w:lang w:val="sq-AL"/>
        </w:rPr>
        <w:t>në</w:t>
      </w:r>
      <w:r w:rsidR="00B3361D" w:rsidRPr="00FE1540">
        <w:rPr>
          <w:rFonts w:ascii="Times New Roman" w:hAnsi="Times New Roman"/>
          <w:lang w:val="sq-AL"/>
        </w:rPr>
        <w:t xml:space="preserve"> me str</w:t>
      </w:r>
      <w:r w:rsidR="001B397F" w:rsidRPr="00FE1540">
        <w:rPr>
          <w:rFonts w:ascii="Times New Roman" w:hAnsi="Times New Roman"/>
          <w:lang w:val="sq-AL"/>
        </w:rPr>
        <w:t xml:space="preserve">ategjitë, </w:t>
      </w:r>
      <w:r w:rsidR="00610BD6" w:rsidRPr="00FE1540">
        <w:rPr>
          <w:rFonts w:ascii="Times New Roman" w:hAnsi="Times New Roman"/>
          <w:lang w:val="sq-AL"/>
        </w:rPr>
        <w:t>vendimet apo veprimet</w:t>
      </w:r>
      <w:r w:rsidR="00B3361D" w:rsidRPr="00FE1540">
        <w:rPr>
          <w:rFonts w:ascii="Times New Roman" w:hAnsi="Times New Roman"/>
          <w:lang w:val="sq-AL"/>
        </w:rPr>
        <w:t xml:space="preserve"> e tyre</w:t>
      </w:r>
      <w:r w:rsidR="00377B85" w:rsidRPr="00FE1540">
        <w:rPr>
          <w:rFonts w:ascii="Times New Roman" w:hAnsi="Times New Roman"/>
          <w:lang w:val="sq-AL"/>
        </w:rPr>
        <w:t>, pyetje të</w:t>
      </w:r>
      <w:r w:rsidR="00B3361D" w:rsidRPr="00FE1540">
        <w:rPr>
          <w:rFonts w:ascii="Times New Roman" w:hAnsi="Times New Roman"/>
          <w:lang w:val="sq-AL"/>
        </w:rPr>
        <w:t xml:space="preserve"> cila</w:t>
      </w:r>
      <w:r w:rsidR="00377B85" w:rsidRPr="00FE1540">
        <w:rPr>
          <w:rFonts w:ascii="Times New Roman" w:hAnsi="Times New Roman"/>
          <w:lang w:val="sq-AL"/>
        </w:rPr>
        <w:t>t</w:t>
      </w:r>
      <w:r w:rsidR="00B3361D" w:rsidRPr="00FE1540">
        <w:rPr>
          <w:rFonts w:ascii="Times New Roman" w:hAnsi="Times New Roman"/>
          <w:lang w:val="sq-AL"/>
        </w:rPr>
        <w:t xml:space="preserve"> i drejto</w:t>
      </w:r>
      <w:r w:rsidR="00377B85" w:rsidRPr="00FE1540">
        <w:rPr>
          <w:rFonts w:ascii="Times New Roman" w:hAnsi="Times New Roman"/>
          <w:lang w:val="sq-AL"/>
        </w:rPr>
        <w:t>hen nëM</w:t>
      </w:r>
      <w:r w:rsidR="00B3361D" w:rsidRPr="00FE1540">
        <w:rPr>
          <w:rFonts w:ascii="Times New Roman" w:hAnsi="Times New Roman"/>
          <w:lang w:val="sq-AL"/>
        </w:rPr>
        <w:t>bledh</w:t>
      </w:r>
      <w:r w:rsidR="00377B85" w:rsidRPr="00FE1540">
        <w:rPr>
          <w:rFonts w:ascii="Times New Roman" w:hAnsi="Times New Roman"/>
          <w:lang w:val="sq-AL"/>
        </w:rPr>
        <w:t>jen e Kë</w:t>
      </w:r>
      <w:r w:rsidR="00B3361D" w:rsidRPr="00FE1540">
        <w:rPr>
          <w:rFonts w:ascii="Times New Roman" w:hAnsi="Times New Roman"/>
          <w:lang w:val="sq-AL"/>
        </w:rPr>
        <w:t xml:space="preserve">shillit </w:t>
      </w:r>
      <w:r w:rsidR="00E360CA" w:rsidRPr="00FE1540">
        <w:rPr>
          <w:rFonts w:ascii="Times New Roman" w:hAnsi="Times New Roman"/>
          <w:lang w:val="sq-AL"/>
        </w:rPr>
        <w:t>apo të</w:t>
      </w:r>
      <w:r w:rsidR="00377B85" w:rsidRPr="00FE1540">
        <w:rPr>
          <w:rFonts w:ascii="Times New Roman" w:hAnsi="Times New Roman"/>
          <w:lang w:val="sq-AL"/>
        </w:rPr>
        <w:t xml:space="preserve"> Komisioneve të Përhershëm</w:t>
      </w:r>
      <w:r w:rsidR="0021353A" w:rsidRPr="00FE1540">
        <w:rPr>
          <w:rFonts w:ascii="Times New Roman" w:hAnsi="Times New Roman"/>
          <w:lang w:val="sq-AL"/>
        </w:rPr>
        <w:t>e</w:t>
      </w:r>
      <w:r w:rsidR="00B3361D" w:rsidRPr="00FE1540">
        <w:rPr>
          <w:rFonts w:ascii="Times New Roman" w:hAnsi="Times New Roman"/>
          <w:lang w:val="sq-AL"/>
        </w:rPr>
        <w:t>.</w:t>
      </w:r>
    </w:p>
    <w:p w:rsidR="00D65D0C" w:rsidRPr="00FE1540" w:rsidRDefault="00D65D0C" w:rsidP="00631C90">
      <w:pPr>
        <w:pStyle w:val="ListParagraph"/>
        <w:numPr>
          <w:ilvl w:val="0"/>
          <w:numId w:val="143"/>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Kryetari Raporton një herë në vit përpara Këshillit, në muajin Tetor, pë</w:t>
      </w:r>
      <w:r w:rsidR="00346672" w:rsidRPr="00FE1540">
        <w:rPr>
          <w:rFonts w:ascii="Times New Roman" w:hAnsi="Times New Roman"/>
          <w:lang w:val="sq-AL"/>
        </w:rPr>
        <w:t>r</w:t>
      </w:r>
      <w:r w:rsidRPr="00FE1540">
        <w:rPr>
          <w:rFonts w:ascii="Times New Roman" w:hAnsi="Times New Roman"/>
          <w:lang w:val="sq-AL"/>
        </w:rPr>
        <w:t xml:space="preserve"> zbatimit të vendimeve të Këshillit pë</w:t>
      </w:r>
      <w:r w:rsidR="00346672" w:rsidRPr="00FE1540">
        <w:rPr>
          <w:rFonts w:ascii="Times New Roman" w:hAnsi="Times New Roman"/>
          <w:lang w:val="sq-AL"/>
        </w:rPr>
        <w:t>r të</w:t>
      </w:r>
      <w:r w:rsidRPr="00FE1540">
        <w:rPr>
          <w:rFonts w:ascii="Times New Roman" w:hAnsi="Times New Roman"/>
          <w:lang w:val="sq-AL"/>
        </w:rPr>
        <w:t xml:space="preserve"> cilat ai dhe ekzekutivi i Bashkisë </w:t>
      </w:r>
      <w:r w:rsidR="00346672" w:rsidRPr="00FE1540">
        <w:rPr>
          <w:rFonts w:ascii="Times New Roman" w:hAnsi="Times New Roman"/>
          <w:lang w:val="sq-AL"/>
        </w:rPr>
        <w:t>dhe institucionet/ ndërmarrjet/ agjencitë në var</w:t>
      </w:r>
      <w:r w:rsidR="00925F61" w:rsidRPr="00FE1540">
        <w:rPr>
          <w:rFonts w:ascii="Times New Roman" w:hAnsi="Times New Roman"/>
          <w:lang w:val="sq-AL"/>
        </w:rPr>
        <w:t>ë</w:t>
      </w:r>
      <w:r w:rsidR="00346672" w:rsidRPr="00FE1540">
        <w:rPr>
          <w:rFonts w:ascii="Times New Roman" w:hAnsi="Times New Roman"/>
          <w:lang w:val="sq-AL"/>
        </w:rPr>
        <w:t>si të Bashk</w:t>
      </w:r>
      <w:r w:rsidR="002578F6" w:rsidRPr="00FE1540">
        <w:rPr>
          <w:rFonts w:ascii="Times New Roman" w:hAnsi="Times New Roman"/>
          <w:lang w:val="sq-AL"/>
        </w:rPr>
        <w:t>i</w:t>
      </w:r>
      <w:r w:rsidR="00346672" w:rsidRPr="00FE1540">
        <w:rPr>
          <w:rFonts w:ascii="Times New Roman" w:hAnsi="Times New Roman"/>
          <w:lang w:val="sq-AL"/>
        </w:rPr>
        <w:t>së janë përgjegjës. Formati i këtij raporti diskutohet m</w:t>
      </w:r>
      <w:r w:rsidR="002578F6" w:rsidRPr="00FE1540">
        <w:rPr>
          <w:rFonts w:ascii="Times New Roman" w:hAnsi="Times New Roman"/>
          <w:lang w:val="sq-AL"/>
        </w:rPr>
        <w:t>e</w:t>
      </w:r>
      <w:r w:rsidR="00346672" w:rsidRPr="00FE1540">
        <w:rPr>
          <w:rFonts w:ascii="Times New Roman" w:hAnsi="Times New Roman"/>
          <w:lang w:val="sq-AL"/>
        </w:rPr>
        <w:t>s Kryetari të Këshillit dhe Kryetarit të Bashkisë dhe miratohet nga Këshilli i Bashkisë.</w:t>
      </w:r>
    </w:p>
    <w:p w:rsidR="00704DD7" w:rsidRPr="00FE1540" w:rsidRDefault="0075482A" w:rsidP="00631C90">
      <w:pPr>
        <w:pStyle w:val="ListParagraph"/>
        <w:numPr>
          <w:ilvl w:val="0"/>
          <w:numId w:val="143"/>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Një kopje e të</w:t>
      </w:r>
      <w:r w:rsidR="00704DD7" w:rsidRPr="00FE1540">
        <w:rPr>
          <w:rFonts w:ascii="Times New Roman" w:hAnsi="Times New Roman"/>
          <w:lang w:val="sq-AL"/>
        </w:rPr>
        <w:t xml:space="preserve"> gji</w:t>
      </w:r>
      <w:r w:rsidR="00163D06" w:rsidRPr="00FE1540">
        <w:rPr>
          <w:rFonts w:ascii="Times New Roman" w:hAnsi="Times New Roman"/>
          <w:lang w:val="sq-AL"/>
        </w:rPr>
        <w:t>t</w:t>
      </w:r>
      <w:r w:rsidR="00704DD7" w:rsidRPr="00FE1540">
        <w:rPr>
          <w:rFonts w:ascii="Times New Roman" w:hAnsi="Times New Roman"/>
          <w:lang w:val="sq-AL"/>
        </w:rPr>
        <w:t>h</w:t>
      </w:r>
      <w:r w:rsidR="00163D06" w:rsidRPr="00FE1540">
        <w:rPr>
          <w:rFonts w:ascii="Times New Roman" w:hAnsi="Times New Roman"/>
          <w:lang w:val="sq-AL"/>
        </w:rPr>
        <w:t>a</w:t>
      </w:r>
      <w:r w:rsidR="00041614" w:rsidRPr="00FE1540">
        <w:rPr>
          <w:rFonts w:ascii="Times New Roman" w:hAnsi="Times New Roman"/>
          <w:lang w:val="sq-AL"/>
        </w:rPr>
        <w:t xml:space="preserve"> vendimeve</w:t>
      </w:r>
      <w:r w:rsidR="00074316" w:rsidRPr="00FE1540">
        <w:rPr>
          <w:rFonts w:ascii="Times New Roman" w:hAnsi="Times New Roman"/>
          <w:lang w:val="sq-AL"/>
        </w:rPr>
        <w:t xml:space="preserve"> dhe urdhërave të nxj</w:t>
      </w:r>
      <w:r w:rsidR="00704DD7" w:rsidRPr="00FE1540">
        <w:rPr>
          <w:rFonts w:ascii="Times New Roman" w:hAnsi="Times New Roman"/>
          <w:lang w:val="sq-AL"/>
        </w:rPr>
        <w:t>errang</w:t>
      </w:r>
      <w:r w:rsidR="00074316" w:rsidRPr="00FE1540">
        <w:rPr>
          <w:rFonts w:ascii="Times New Roman" w:hAnsi="Times New Roman"/>
          <w:lang w:val="sq-AL"/>
        </w:rPr>
        <w:t>aKryetari i Ba</w:t>
      </w:r>
      <w:r w:rsidR="00704DD7" w:rsidRPr="00FE1540">
        <w:rPr>
          <w:rFonts w:ascii="Times New Roman" w:hAnsi="Times New Roman"/>
          <w:lang w:val="sq-AL"/>
        </w:rPr>
        <w:t>shkis</w:t>
      </w:r>
      <w:r w:rsidR="00074316" w:rsidRPr="00FE1540">
        <w:rPr>
          <w:rFonts w:ascii="Times New Roman" w:hAnsi="Times New Roman"/>
          <w:lang w:val="sq-AL"/>
        </w:rPr>
        <w:t>ë i dërgoh</w:t>
      </w:r>
      <w:r w:rsidR="00704DD7" w:rsidRPr="00FE1540">
        <w:rPr>
          <w:rFonts w:ascii="Times New Roman" w:hAnsi="Times New Roman"/>
          <w:lang w:val="sq-AL"/>
        </w:rPr>
        <w:t>e</w:t>
      </w:r>
      <w:r w:rsidR="0001010F" w:rsidRPr="00FE1540">
        <w:rPr>
          <w:rFonts w:ascii="Times New Roman" w:hAnsi="Times New Roman"/>
          <w:lang w:val="sq-AL"/>
        </w:rPr>
        <w:t>t</w:t>
      </w:r>
      <w:r w:rsidR="00074316" w:rsidRPr="00FE1540">
        <w:rPr>
          <w:rFonts w:ascii="Times New Roman" w:hAnsi="Times New Roman"/>
          <w:lang w:val="sq-AL"/>
        </w:rPr>
        <w:t xml:space="preserve"> zyrtarisht Kë</w:t>
      </w:r>
      <w:r w:rsidR="003B1978" w:rsidRPr="00FE1540">
        <w:rPr>
          <w:rFonts w:ascii="Times New Roman" w:hAnsi="Times New Roman"/>
          <w:lang w:val="sq-AL"/>
        </w:rPr>
        <w:t>s</w:t>
      </w:r>
      <w:r w:rsidR="00704DD7" w:rsidRPr="00FE1540">
        <w:rPr>
          <w:rFonts w:ascii="Times New Roman" w:hAnsi="Times New Roman"/>
          <w:lang w:val="sq-AL"/>
        </w:rPr>
        <w:t xml:space="preserve">hillit </w:t>
      </w:r>
      <w:r w:rsidR="003B1978" w:rsidRPr="00FE1540">
        <w:rPr>
          <w:rFonts w:ascii="Times New Roman" w:hAnsi="Times New Roman"/>
          <w:lang w:val="sq-AL"/>
        </w:rPr>
        <w:t>ç</w:t>
      </w:r>
      <w:r w:rsidR="00704DD7" w:rsidRPr="00FE1540">
        <w:rPr>
          <w:rFonts w:ascii="Times New Roman" w:hAnsi="Times New Roman"/>
          <w:lang w:val="sq-AL"/>
        </w:rPr>
        <w:t>d</w:t>
      </w:r>
      <w:r w:rsidR="00074316" w:rsidRPr="00FE1540">
        <w:rPr>
          <w:rFonts w:ascii="Times New Roman" w:hAnsi="Times New Roman"/>
          <w:lang w:val="sq-AL"/>
        </w:rPr>
        <w:t>o muaj, dhe një</w:t>
      </w:r>
      <w:r w:rsidR="00704DD7" w:rsidRPr="00FE1540">
        <w:rPr>
          <w:rFonts w:ascii="Times New Roman" w:hAnsi="Times New Roman"/>
          <w:lang w:val="sq-AL"/>
        </w:rPr>
        <w:t xml:space="preserve"> l</w:t>
      </w:r>
      <w:r w:rsidR="00074316" w:rsidRPr="00FE1540">
        <w:rPr>
          <w:rFonts w:ascii="Times New Roman" w:hAnsi="Times New Roman"/>
          <w:lang w:val="sq-AL"/>
        </w:rPr>
        <w:t>istë</w:t>
      </w:r>
      <w:r w:rsidR="00704DD7" w:rsidRPr="00FE1540">
        <w:rPr>
          <w:rFonts w:ascii="Times New Roman" w:hAnsi="Times New Roman"/>
          <w:lang w:val="sq-AL"/>
        </w:rPr>
        <w:t xml:space="preserve"> e</w:t>
      </w:r>
      <w:r w:rsidR="00074316" w:rsidRPr="00FE1540">
        <w:rPr>
          <w:rFonts w:ascii="Times New Roman" w:hAnsi="Times New Roman"/>
          <w:lang w:val="sq-AL"/>
        </w:rPr>
        <w:t xml:space="preserve"> këtyre</w:t>
      </w:r>
      <w:r w:rsidR="00041614" w:rsidRPr="00FE1540">
        <w:rPr>
          <w:rFonts w:ascii="Times New Roman" w:hAnsi="Times New Roman"/>
          <w:lang w:val="sq-AL"/>
        </w:rPr>
        <w:t>vendimeve, urdhë</w:t>
      </w:r>
      <w:r w:rsidR="00074316" w:rsidRPr="00FE1540">
        <w:rPr>
          <w:rFonts w:ascii="Times New Roman" w:hAnsi="Times New Roman"/>
          <w:lang w:val="sq-AL"/>
        </w:rPr>
        <w:t>rave dhe urdhërave, e përg</w:t>
      </w:r>
      <w:r w:rsidR="008A2FA4" w:rsidRPr="00FE1540">
        <w:rPr>
          <w:rFonts w:ascii="Times New Roman" w:hAnsi="Times New Roman"/>
          <w:lang w:val="sq-AL"/>
        </w:rPr>
        <w:t>a</w:t>
      </w:r>
      <w:r w:rsidR="00074316" w:rsidRPr="00FE1540">
        <w:rPr>
          <w:rFonts w:ascii="Times New Roman" w:hAnsi="Times New Roman"/>
          <w:lang w:val="sq-AL"/>
        </w:rPr>
        <w:t xml:space="preserve">titur nga Sekretari, </w:t>
      </w:r>
      <w:r w:rsidR="00925F61" w:rsidRPr="00FE1540">
        <w:rPr>
          <w:rFonts w:ascii="Times New Roman" w:hAnsi="Times New Roman"/>
          <w:lang w:val="sq-AL"/>
        </w:rPr>
        <w:t>u</w:t>
      </w:r>
      <w:r w:rsidR="00704DD7" w:rsidRPr="00FE1540">
        <w:rPr>
          <w:rFonts w:ascii="Times New Roman" w:hAnsi="Times New Roman"/>
          <w:lang w:val="sq-AL"/>
        </w:rPr>
        <w:t xml:space="preserve"> dergohe</w:t>
      </w:r>
      <w:r w:rsidR="00074316" w:rsidRPr="00FE1540">
        <w:rPr>
          <w:rFonts w:ascii="Times New Roman" w:hAnsi="Times New Roman"/>
          <w:lang w:val="sq-AL"/>
        </w:rPr>
        <w:t>t të gjithë Këshilltar</w:t>
      </w:r>
      <w:r w:rsidR="00925F61" w:rsidRPr="00FE1540">
        <w:rPr>
          <w:rFonts w:ascii="Times New Roman" w:hAnsi="Times New Roman"/>
          <w:lang w:val="sq-AL"/>
        </w:rPr>
        <w:t>ë</w:t>
      </w:r>
      <w:r w:rsidR="00074316" w:rsidRPr="00FE1540">
        <w:rPr>
          <w:rFonts w:ascii="Times New Roman" w:hAnsi="Times New Roman"/>
          <w:lang w:val="sq-AL"/>
        </w:rPr>
        <w:t>ve nga Sekretari.</w:t>
      </w:r>
      <w:r w:rsidR="00704DD7" w:rsidRPr="00FE1540">
        <w:rPr>
          <w:rFonts w:ascii="Times New Roman" w:hAnsi="Times New Roman"/>
          <w:lang w:val="sq-AL"/>
        </w:rPr>
        <w:t xml:space="preserve"> S</w:t>
      </w:r>
      <w:r w:rsidR="00074316" w:rsidRPr="00FE1540">
        <w:rPr>
          <w:rFonts w:ascii="Times New Roman" w:hAnsi="Times New Roman"/>
          <w:lang w:val="sq-AL"/>
        </w:rPr>
        <w:t>ekretari mban një</w:t>
      </w:r>
      <w:r w:rsidR="00704DD7" w:rsidRPr="00FE1540">
        <w:rPr>
          <w:rFonts w:ascii="Times New Roman" w:hAnsi="Times New Roman"/>
          <w:lang w:val="sq-AL"/>
        </w:rPr>
        <w:t xml:space="preserve"> k</w:t>
      </w:r>
      <w:r w:rsidR="00074316" w:rsidRPr="00FE1540">
        <w:rPr>
          <w:rFonts w:ascii="Times New Roman" w:hAnsi="Times New Roman"/>
          <w:lang w:val="sq-AL"/>
        </w:rPr>
        <w:t xml:space="preserve">opje të </w:t>
      </w:r>
      <w:r w:rsidR="00704DD7" w:rsidRPr="00FE1540">
        <w:rPr>
          <w:rFonts w:ascii="Times New Roman" w:hAnsi="Times New Roman"/>
          <w:lang w:val="sq-AL"/>
        </w:rPr>
        <w:t>ty</w:t>
      </w:r>
      <w:r w:rsidR="00074316" w:rsidRPr="00FE1540">
        <w:rPr>
          <w:rFonts w:ascii="Times New Roman" w:hAnsi="Times New Roman"/>
          <w:lang w:val="sq-AL"/>
        </w:rPr>
        <w:t xml:space="preserve">re për të lexuar apo </w:t>
      </w:r>
      <w:r w:rsidR="00925F61" w:rsidRPr="00FE1540">
        <w:rPr>
          <w:rFonts w:ascii="Times New Roman" w:hAnsi="Times New Roman"/>
          <w:lang w:val="sq-AL"/>
        </w:rPr>
        <w:t>shumëfishuar</w:t>
      </w:r>
      <w:r w:rsidR="00704DD7" w:rsidRPr="00FE1540">
        <w:rPr>
          <w:rFonts w:ascii="Times New Roman" w:hAnsi="Times New Roman"/>
          <w:lang w:val="sq-AL"/>
        </w:rPr>
        <w:t xml:space="preserve"> nga </w:t>
      </w:r>
      <w:r w:rsidR="008A2FA4" w:rsidRPr="00FE1540">
        <w:rPr>
          <w:rFonts w:ascii="Times New Roman" w:hAnsi="Times New Roman"/>
          <w:lang w:val="sq-AL"/>
        </w:rPr>
        <w:t>ç</w:t>
      </w:r>
      <w:r w:rsidR="00074316" w:rsidRPr="00FE1540">
        <w:rPr>
          <w:rFonts w:ascii="Times New Roman" w:hAnsi="Times New Roman"/>
          <w:lang w:val="sq-AL"/>
        </w:rPr>
        <w:t xml:space="preserve">do </w:t>
      </w:r>
      <w:r w:rsidR="00FA66E5" w:rsidRPr="00FE1540">
        <w:rPr>
          <w:rFonts w:ascii="Times New Roman" w:hAnsi="Times New Roman"/>
          <w:lang w:val="sq-AL"/>
        </w:rPr>
        <w:t>Këshilltar</w:t>
      </w:r>
      <w:r w:rsidR="00074316" w:rsidRPr="00FE1540">
        <w:rPr>
          <w:rFonts w:ascii="Times New Roman" w:hAnsi="Times New Roman"/>
          <w:lang w:val="sq-AL"/>
        </w:rPr>
        <w:t>.</w:t>
      </w:r>
    </w:p>
    <w:p w:rsidR="00833EEF" w:rsidRPr="00FE1540" w:rsidRDefault="00833EEF"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885AC7" w:rsidP="008D4491">
      <w:pPr>
        <w:pStyle w:val="Heading4"/>
      </w:pPr>
      <w:bookmarkStart w:id="439" w:name="_Toc35915379"/>
      <w:r w:rsidRPr="00FE1540">
        <w:t>Marrëdhën</w:t>
      </w:r>
      <w:r w:rsidR="00936BB2" w:rsidRPr="00FE1540">
        <w:t>i</w:t>
      </w:r>
      <w:r w:rsidRPr="00FE1540">
        <w:t>et me Administratën e Bashkisë</w:t>
      </w:r>
      <w:bookmarkEnd w:id="439"/>
    </w:p>
    <w:p w:rsidR="00AD4151" w:rsidRPr="00FE1540" w:rsidRDefault="00AD4151" w:rsidP="00631C90">
      <w:pPr>
        <w:pStyle w:val="ListParagraph"/>
        <w:numPr>
          <w:ilvl w:val="0"/>
          <w:numId w:val="149"/>
        </w:numPr>
        <w:spacing w:before="80" w:after="0"/>
        <w:ind w:left="425" w:hanging="425"/>
        <w:contextualSpacing w:val="0"/>
        <w:jc w:val="both"/>
        <w:rPr>
          <w:rFonts w:ascii="Times New Roman" w:hAnsi="Times New Roman"/>
          <w:lang w:val="sq-AL"/>
        </w:rPr>
      </w:pPr>
      <w:r w:rsidRPr="00FE1540">
        <w:rPr>
          <w:rFonts w:ascii="Times New Roman" w:hAnsi="Times New Roman"/>
          <w:lang w:val="sq-AL"/>
        </w:rPr>
        <w:t xml:space="preserve">Këshilltarët në mënyrë individuale nuk mund të ndërhyjnë në vendimmarrjen e nëpunësve, </w:t>
      </w:r>
      <w:r w:rsidR="003803A8" w:rsidRPr="00FE1540">
        <w:rPr>
          <w:rFonts w:ascii="Times New Roman" w:hAnsi="Times New Roman"/>
          <w:lang w:val="sq-AL"/>
        </w:rPr>
        <w:t xml:space="preserve">hartimin </w:t>
      </w:r>
      <w:r w:rsidRPr="00FE1540">
        <w:rPr>
          <w:rFonts w:ascii="Times New Roman" w:hAnsi="Times New Roman"/>
          <w:lang w:val="sq-AL"/>
        </w:rPr>
        <w:t xml:space="preserve">e rekomandimeve të nëpunësve, caktimin e punës dhe ekzekutimin e përparësive të </w:t>
      </w:r>
      <w:r w:rsidR="00936BB2" w:rsidRPr="00FE1540">
        <w:rPr>
          <w:rFonts w:ascii="Times New Roman" w:hAnsi="Times New Roman"/>
          <w:lang w:val="sq-AL"/>
        </w:rPr>
        <w:t>drejtorisë pa njohuri paraprake dhe miratimi të Këshillit Bashkiak në tërësi</w:t>
      </w:r>
      <w:r w:rsidRPr="00FE1540">
        <w:rPr>
          <w:rFonts w:ascii="Times New Roman" w:hAnsi="Times New Roman"/>
          <w:lang w:val="sq-AL"/>
        </w:rPr>
        <w:t>.</w:t>
      </w:r>
    </w:p>
    <w:p w:rsidR="00A8060A" w:rsidRPr="00FE1540" w:rsidRDefault="00A8060A" w:rsidP="00631C90">
      <w:pPr>
        <w:pStyle w:val="ListParagraph"/>
        <w:numPr>
          <w:ilvl w:val="0"/>
          <w:numId w:val="149"/>
        </w:numPr>
        <w:spacing w:before="80" w:after="0"/>
        <w:ind w:left="425" w:hanging="425"/>
        <w:contextualSpacing w:val="0"/>
        <w:jc w:val="both"/>
        <w:rPr>
          <w:rFonts w:ascii="Times New Roman" w:hAnsi="Times New Roman"/>
          <w:lang w:val="sq-AL"/>
        </w:rPr>
      </w:pPr>
      <w:r w:rsidRPr="00FE1540">
        <w:rPr>
          <w:rFonts w:ascii="Times New Roman" w:hAnsi="Times New Roman"/>
          <w:lang w:val="sq-AL"/>
        </w:rPr>
        <w:lastRenderedPageBreak/>
        <w:t>Përv</w:t>
      </w:r>
      <w:r w:rsidR="00AD4151" w:rsidRPr="00FE1540">
        <w:rPr>
          <w:rFonts w:ascii="Times New Roman" w:hAnsi="Times New Roman"/>
          <w:lang w:val="sq-AL"/>
        </w:rPr>
        <w:t>e</w:t>
      </w:r>
      <w:r w:rsidR="00936BB2" w:rsidRPr="00FE1540">
        <w:rPr>
          <w:rFonts w:ascii="Times New Roman" w:hAnsi="Times New Roman"/>
          <w:lang w:val="sq-AL"/>
        </w:rPr>
        <w:t>ç</w:t>
      </w:r>
      <w:r w:rsidRPr="00FE1540">
        <w:rPr>
          <w:rFonts w:ascii="Times New Roman" w:hAnsi="Times New Roman"/>
          <w:lang w:val="sq-AL"/>
        </w:rPr>
        <w:t xml:space="preserve"> se për</w:t>
      </w:r>
      <w:r w:rsidR="003803A8" w:rsidRPr="00FE1540">
        <w:rPr>
          <w:rFonts w:ascii="Times New Roman" w:hAnsi="Times New Roman"/>
          <w:lang w:val="sq-AL"/>
        </w:rPr>
        <w:t>ç</w:t>
      </w:r>
      <w:r w:rsidRPr="00FE1540">
        <w:rPr>
          <w:rFonts w:ascii="Times New Roman" w:hAnsi="Times New Roman"/>
          <w:lang w:val="sq-AL"/>
        </w:rPr>
        <w:t xml:space="preserve">ështje hetimore të miratuara nga Këshilli, Këshilli dhe </w:t>
      </w:r>
      <w:r w:rsidR="00AC4374" w:rsidRPr="00FE1540">
        <w:rPr>
          <w:rFonts w:ascii="Times New Roman" w:hAnsi="Times New Roman"/>
          <w:lang w:val="sq-AL"/>
        </w:rPr>
        <w:t>ç</w:t>
      </w:r>
      <w:r w:rsidRPr="00FE1540">
        <w:rPr>
          <w:rFonts w:ascii="Times New Roman" w:hAnsi="Times New Roman"/>
          <w:lang w:val="sq-AL"/>
        </w:rPr>
        <w:t>do Këshilltarë do të merret me shërbimet administrative vetëm nëpërmjet Sekretatit të Përgjithshëm, apo të autorizuarit të tij/saj, dhe asnjë Këshilltar, Kryetari i Këshillit, Komisione të Këshillit nuk kanë të drejtë ti japë urdhër njëpunonjësi të Administratës së Bashkisë.</w:t>
      </w:r>
      <w:r w:rsidR="00AC4374" w:rsidRPr="00FE1540">
        <w:rPr>
          <w:rFonts w:ascii="Times New Roman" w:hAnsi="Times New Roman"/>
          <w:lang w:val="sq-AL"/>
        </w:rPr>
        <w:t>Punonjësve të Administratës</w:t>
      </w:r>
      <w:r w:rsidR="005F4356" w:rsidRPr="00FE1540">
        <w:rPr>
          <w:rFonts w:ascii="Times New Roman" w:hAnsi="Times New Roman"/>
          <w:lang w:val="sq-AL"/>
        </w:rPr>
        <w:t xml:space="preserve"> i kërkohet të </w:t>
      </w:r>
      <w:r w:rsidR="00936BB2" w:rsidRPr="00FE1540">
        <w:rPr>
          <w:rFonts w:ascii="Times New Roman" w:hAnsi="Times New Roman"/>
          <w:lang w:val="sq-AL"/>
        </w:rPr>
        <w:t>refuzojnë</w:t>
      </w:r>
      <w:r w:rsidR="005F4356" w:rsidRPr="00FE1540">
        <w:rPr>
          <w:rFonts w:ascii="Times New Roman" w:hAnsi="Times New Roman"/>
          <w:lang w:val="sq-AL"/>
        </w:rPr>
        <w:t xml:space="preserve"> çdo përpjekje </w:t>
      </w:r>
      <w:r w:rsidR="00AC4374" w:rsidRPr="00FE1540">
        <w:rPr>
          <w:rFonts w:ascii="Times New Roman" w:hAnsi="Times New Roman"/>
          <w:lang w:val="sq-AL"/>
        </w:rPr>
        <w:t xml:space="preserve">të </w:t>
      </w:r>
      <w:r w:rsidR="005F4356" w:rsidRPr="00FE1540">
        <w:rPr>
          <w:rFonts w:ascii="Times New Roman" w:hAnsi="Times New Roman"/>
          <w:lang w:val="sq-AL"/>
        </w:rPr>
        <w:t>Këshilltarëve për t’i drejtuar padrejtësisht apo për t</w:t>
      </w:r>
      <w:r w:rsidR="00936BB2" w:rsidRPr="00FE1540">
        <w:rPr>
          <w:rFonts w:ascii="Times New Roman" w:hAnsi="Times New Roman"/>
          <w:lang w:val="sq-AL"/>
        </w:rPr>
        <w:t>’</w:t>
      </w:r>
      <w:r w:rsidR="005F4356" w:rsidRPr="00FE1540">
        <w:rPr>
          <w:rFonts w:ascii="Times New Roman" w:hAnsi="Times New Roman"/>
          <w:lang w:val="sq-AL"/>
        </w:rPr>
        <w:t>i bërë presion atyre për të bërë, ndryshuar, apo influencu</w:t>
      </w:r>
      <w:r w:rsidR="00AC4374" w:rsidRPr="00FE1540">
        <w:rPr>
          <w:rFonts w:ascii="Times New Roman" w:hAnsi="Times New Roman"/>
          <w:lang w:val="sq-AL"/>
        </w:rPr>
        <w:t>a</w:t>
      </w:r>
      <w:r w:rsidR="005F4356" w:rsidRPr="00FE1540">
        <w:rPr>
          <w:rFonts w:ascii="Times New Roman" w:hAnsi="Times New Roman"/>
          <w:lang w:val="sq-AL"/>
        </w:rPr>
        <w:t>r rekomandimet e tyre drejtuar Këshillit.</w:t>
      </w:r>
    </w:p>
    <w:p w:rsidR="005E0BC4" w:rsidRPr="00FE1540" w:rsidRDefault="005E0BC4" w:rsidP="00631C90">
      <w:pPr>
        <w:pStyle w:val="ListParagraph"/>
        <w:numPr>
          <w:ilvl w:val="0"/>
          <w:numId w:val="149"/>
        </w:numPr>
        <w:spacing w:before="80" w:after="0"/>
        <w:ind w:left="425" w:hanging="425"/>
        <w:contextualSpacing w:val="0"/>
        <w:jc w:val="both"/>
        <w:rPr>
          <w:rFonts w:ascii="Times New Roman" w:hAnsi="Times New Roman"/>
          <w:lang w:val="sq-AL"/>
        </w:rPr>
      </w:pPr>
      <w:r w:rsidRPr="00FE1540">
        <w:rPr>
          <w:rFonts w:ascii="Times New Roman" w:hAnsi="Times New Roman"/>
          <w:lang w:val="sq-AL"/>
        </w:rPr>
        <w:t>Këshilli në Mbledh</w:t>
      </w:r>
      <w:r w:rsidR="00D35599" w:rsidRPr="00FE1540">
        <w:rPr>
          <w:rFonts w:ascii="Times New Roman" w:hAnsi="Times New Roman"/>
          <w:lang w:val="sq-AL"/>
        </w:rPr>
        <w:t>je</w:t>
      </w:r>
      <w:r w:rsidR="00936BB2" w:rsidRPr="00FE1540">
        <w:rPr>
          <w:rFonts w:ascii="Times New Roman" w:hAnsi="Times New Roman"/>
          <w:lang w:val="sq-AL"/>
        </w:rPr>
        <w:t>te</w:t>
      </w:r>
      <w:r w:rsidRPr="00FE1540">
        <w:rPr>
          <w:rFonts w:ascii="Times New Roman" w:hAnsi="Times New Roman"/>
          <w:lang w:val="sq-AL"/>
        </w:rPr>
        <w:t xml:space="preserve"> hapur, ka të drejtë, të pyes dhe të diskuto</w:t>
      </w:r>
      <w:r w:rsidR="00936BB2" w:rsidRPr="00FE1540">
        <w:rPr>
          <w:rFonts w:ascii="Times New Roman" w:hAnsi="Times New Roman"/>
          <w:lang w:val="sq-AL"/>
        </w:rPr>
        <w:t>jë</w:t>
      </w:r>
      <w:r w:rsidRPr="00FE1540">
        <w:rPr>
          <w:rFonts w:ascii="Times New Roman" w:hAnsi="Times New Roman"/>
          <w:lang w:val="sq-AL"/>
        </w:rPr>
        <w:t xml:space="preserve"> me Kryetarin e Bashkisë</w:t>
      </w:r>
      <w:r w:rsidR="00D35599" w:rsidRPr="00FE1540">
        <w:rPr>
          <w:rFonts w:ascii="Times New Roman" w:hAnsi="Times New Roman"/>
          <w:lang w:val="sq-AL"/>
        </w:rPr>
        <w:t xml:space="preserve">, </w:t>
      </w:r>
      <w:r w:rsidRPr="00FE1540">
        <w:rPr>
          <w:rFonts w:ascii="Times New Roman" w:hAnsi="Times New Roman"/>
          <w:lang w:val="sq-AL"/>
        </w:rPr>
        <w:t>për çdo gjë që ka të bëjë me emërimet dhe largimet e nëpunësve  Bashk</w:t>
      </w:r>
      <w:r w:rsidR="00B33A7D" w:rsidRPr="00FE1540">
        <w:rPr>
          <w:rFonts w:ascii="Times New Roman" w:hAnsi="Times New Roman"/>
          <w:lang w:val="sq-AL"/>
        </w:rPr>
        <w:t>is</w:t>
      </w:r>
      <w:r w:rsidRPr="00FE1540">
        <w:rPr>
          <w:rFonts w:ascii="Times New Roman" w:hAnsi="Times New Roman"/>
          <w:lang w:val="sq-AL"/>
        </w:rPr>
        <w:t xml:space="preserve">ë apo aspekte të çështjeve </w:t>
      </w:r>
      <w:r w:rsidR="00936BB2" w:rsidRPr="00FE1540">
        <w:rPr>
          <w:rFonts w:ascii="Times New Roman" w:hAnsi="Times New Roman"/>
          <w:lang w:val="sq-AL"/>
        </w:rPr>
        <w:t xml:space="preserve">apo veprimtarisë së </w:t>
      </w:r>
      <w:r w:rsidRPr="00FE1540">
        <w:rPr>
          <w:rFonts w:ascii="Times New Roman" w:hAnsi="Times New Roman"/>
          <w:lang w:val="sq-AL"/>
        </w:rPr>
        <w:t>Bashkisë.</w:t>
      </w:r>
    </w:p>
    <w:p w:rsidR="009370EC" w:rsidRPr="00FE1540" w:rsidRDefault="00C01E11" w:rsidP="00631C90">
      <w:pPr>
        <w:pStyle w:val="ListParagraph"/>
        <w:numPr>
          <w:ilvl w:val="0"/>
          <w:numId w:val="149"/>
        </w:numPr>
        <w:spacing w:before="80" w:after="0"/>
        <w:ind w:left="425" w:hanging="425"/>
        <w:contextualSpacing w:val="0"/>
        <w:jc w:val="both"/>
        <w:rPr>
          <w:rFonts w:ascii="Times New Roman" w:hAnsi="Times New Roman"/>
          <w:lang w:val="sq-AL"/>
        </w:rPr>
      </w:pPr>
      <w:r w:rsidRPr="00FE1540">
        <w:rPr>
          <w:rFonts w:ascii="Times New Roman" w:hAnsi="Times New Roman"/>
          <w:lang w:val="sq-AL"/>
        </w:rPr>
        <w:t xml:space="preserve">Kontaktet e Këshilltarëve dhe nëpunësit e Bashkisë realizohet brenda orarit zyrtar të punës, përveç rasteve të emergjencave civile. </w:t>
      </w:r>
    </w:p>
    <w:p w:rsidR="009370EC" w:rsidRPr="00FE1540" w:rsidRDefault="00DA4347" w:rsidP="00631C90">
      <w:pPr>
        <w:pStyle w:val="ListParagraph"/>
        <w:numPr>
          <w:ilvl w:val="0"/>
          <w:numId w:val="149"/>
        </w:numPr>
        <w:spacing w:before="80" w:after="0"/>
        <w:ind w:left="425" w:hanging="425"/>
        <w:contextualSpacing w:val="0"/>
        <w:jc w:val="both"/>
        <w:rPr>
          <w:rFonts w:ascii="Times New Roman" w:hAnsi="Times New Roman"/>
          <w:lang w:val="sq-AL"/>
        </w:rPr>
      </w:pPr>
      <w:r w:rsidRPr="00FE1540">
        <w:rPr>
          <w:rFonts w:ascii="Times New Roman" w:hAnsi="Times New Roman"/>
          <w:lang w:val="sq-AL"/>
        </w:rPr>
        <w:t>Asnjë Këshilltar nuk mund t’i kërkojë Drejtorëve të Departamenteve që të fillojnë ndonjë veprim ose të përgatisin ndonjë raport që imponon ngarkesë të madhe pune, ose të fillojë ndonjë projekt të rëndësishëm ose studim pa pëlqimin e shumicës së Këshillit. Kryetari i Bashkisë përcakton nëse një çështje që kërkon shqyrtimin nga Administrata e Bashkisë imponon ngarkesë të madhe pune ose jo mbi punonjësit e administratës.</w:t>
      </w:r>
    </w:p>
    <w:p w:rsidR="009370EC" w:rsidRPr="00FE1540" w:rsidRDefault="00623446" w:rsidP="00631C90">
      <w:pPr>
        <w:pStyle w:val="ListParagraph"/>
        <w:numPr>
          <w:ilvl w:val="0"/>
          <w:numId w:val="149"/>
        </w:numPr>
        <w:spacing w:before="80" w:after="0"/>
        <w:ind w:left="425" w:hanging="425"/>
        <w:contextualSpacing w:val="0"/>
        <w:jc w:val="both"/>
        <w:rPr>
          <w:rFonts w:ascii="Times New Roman" w:hAnsi="Times New Roman"/>
          <w:lang w:val="sq-AL"/>
        </w:rPr>
      </w:pPr>
      <w:r w:rsidRPr="00FE1540">
        <w:rPr>
          <w:rFonts w:ascii="Times New Roman" w:hAnsi="Times New Roman"/>
          <w:lang w:val="sq-AL"/>
        </w:rPr>
        <w:t>Me kërkes</w:t>
      </w:r>
      <w:r w:rsidR="0033616B" w:rsidRPr="00FE1540">
        <w:rPr>
          <w:rFonts w:ascii="Times New Roman" w:hAnsi="Times New Roman"/>
          <w:lang w:val="sq-AL"/>
        </w:rPr>
        <w:t>ën e tij, K</w:t>
      </w:r>
      <w:r w:rsidRPr="00FE1540">
        <w:rPr>
          <w:rFonts w:ascii="Times New Roman" w:hAnsi="Times New Roman"/>
          <w:lang w:val="sq-AL"/>
        </w:rPr>
        <w:t xml:space="preserve">ëshilltari informohet dhe i vihet në dispozicion në çdo kohë, nga </w:t>
      </w:r>
      <w:r w:rsidR="0032678C" w:rsidRPr="00FE1540">
        <w:rPr>
          <w:rFonts w:ascii="Times New Roman" w:hAnsi="Times New Roman"/>
          <w:lang w:val="sq-AL"/>
        </w:rPr>
        <w:t>A</w:t>
      </w:r>
      <w:r w:rsidRPr="00FE1540">
        <w:rPr>
          <w:rFonts w:ascii="Times New Roman" w:hAnsi="Times New Roman"/>
          <w:lang w:val="sq-AL"/>
        </w:rPr>
        <w:t xml:space="preserve">dministrata e </w:t>
      </w:r>
      <w:r w:rsidR="0032678C" w:rsidRPr="00FE1540">
        <w:rPr>
          <w:rFonts w:ascii="Times New Roman" w:hAnsi="Times New Roman"/>
          <w:lang w:val="sq-AL"/>
        </w:rPr>
        <w:t>B</w:t>
      </w:r>
      <w:r w:rsidRPr="00FE1540">
        <w:rPr>
          <w:rFonts w:ascii="Times New Roman" w:hAnsi="Times New Roman"/>
          <w:lang w:val="sq-AL"/>
        </w:rPr>
        <w:t>ashkisë, çdo dokumentacion i lidhur me bashkinë dhe njësinë administrative.</w:t>
      </w:r>
    </w:p>
    <w:p w:rsidR="009370EC" w:rsidRPr="00FE1540" w:rsidRDefault="00623446" w:rsidP="00631C90">
      <w:pPr>
        <w:pStyle w:val="ListParagraph"/>
        <w:numPr>
          <w:ilvl w:val="0"/>
          <w:numId w:val="149"/>
        </w:numPr>
        <w:spacing w:before="80" w:after="0"/>
        <w:ind w:left="425" w:hanging="425"/>
        <w:contextualSpacing w:val="0"/>
        <w:jc w:val="both"/>
        <w:rPr>
          <w:rFonts w:ascii="Times New Roman" w:hAnsi="Times New Roman"/>
          <w:lang w:val="sq-AL"/>
        </w:rPr>
      </w:pPr>
      <w:r w:rsidRPr="00FE1540">
        <w:rPr>
          <w:rFonts w:ascii="Times New Roman" w:hAnsi="Times New Roman"/>
          <w:lang w:val="sq-AL"/>
        </w:rPr>
        <w:t xml:space="preserve">Në bashkëpunim me </w:t>
      </w:r>
      <w:r w:rsidR="0032678C" w:rsidRPr="00FE1540">
        <w:rPr>
          <w:rFonts w:ascii="Times New Roman" w:hAnsi="Times New Roman"/>
          <w:lang w:val="sq-AL"/>
        </w:rPr>
        <w:t>K</w:t>
      </w:r>
      <w:r w:rsidRPr="00FE1540">
        <w:rPr>
          <w:rFonts w:ascii="Times New Roman" w:hAnsi="Times New Roman"/>
          <w:lang w:val="sq-AL"/>
        </w:rPr>
        <w:t xml:space="preserve">oordinatorin e </w:t>
      </w:r>
      <w:r w:rsidR="0032678C" w:rsidRPr="00FE1540">
        <w:rPr>
          <w:rFonts w:ascii="Times New Roman" w:hAnsi="Times New Roman"/>
          <w:lang w:val="sq-AL"/>
        </w:rPr>
        <w:t>B</w:t>
      </w:r>
      <w:r w:rsidRPr="00FE1540">
        <w:rPr>
          <w:rFonts w:ascii="Times New Roman" w:hAnsi="Times New Roman"/>
          <w:lang w:val="sq-AL"/>
        </w:rPr>
        <w:t xml:space="preserve">ashkisë për </w:t>
      </w:r>
      <w:r w:rsidR="0032678C" w:rsidRPr="00FE1540">
        <w:rPr>
          <w:rFonts w:ascii="Times New Roman" w:hAnsi="Times New Roman"/>
          <w:lang w:val="sq-AL"/>
        </w:rPr>
        <w:t>N</w:t>
      </w:r>
      <w:r w:rsidRPr="00FE1540">
        <w:rPr>
          <w:rFonts w:ascii="Times New Roman" w:hAnsi="Times New Roman"/>
          <w:lang w:val="sq-AL"/>
        </w:rPr>
        <w:t xml:space="preserve">joftimin dhe </w:t>
      </w:r>
      <w:r w:rsidR="0032678C" w:rsidRPr="00FE1540">
        <w:rPr>
          <w:rFonts w:ascii="Times New Roman" w:hAnsi="Times New Roman"/>
          <w:lang w:val="sq-AL"/>
        </w:rPr>
        <w:t>K</w:t>
      </w:r>
      <w:r w:rsidRPr="00FE1540">
        <w:rPr>
          <w:rFonts w:ascii="Times New Roman" w:hAnsi="Times New Roman"/>
          <w:lang w:val="sq-AL"/>
        </w:rPr>
        <w:t xml:space="preserve">onsultimin </w:t>
      </w:r>
      <w:r w:rsidR="0032678C" w:rsidRPr="00FE1540">
        <w:rPr>
          <w:rFonts w:ascii="Times New Roman" w:hAnsi="Times New Roman"/>
          <w:lang w:val="sq-AL"/>
        </w:rPr>
        <w:t>P</w:t>
      </w:r>
      <w:r w:rsidRPr="00FE1540">
        <w:rPr>
          <w:rFonts w:ascii="Times New Roman" w:hAnsi="Times New Roman"/>
          <w:lang w:val="sq-AL"/>
        </w:rPr>
        <w:t xml:space="preserve">ublik, Sekretari i Këshillit organizon dhe bashkërendon punën për konsultimin publik, njoftimet apo dëgjesat publike me qytetarët. </w:t>
      </w:r>
    </w:p>
    <w:p w:rsidR="009F59C5" w:rsidRPr="00FE1540" w:rsidRDefault="004D4DF6" w:rsidP="00631C90">
      <w:pPr>
        <w:pStyle w:val="ListParagraph"/>
        <w:numPr>
          <w:ilvl w:val="0"/>
          <w:numId w:val="149"/>
        </w:numPr>
        <w:spacing w:before="80" w:after="0"/>
        <w:ind w:left="425" w:hanging="425"/>
        <w:contextualSpacing w:val="0"/>
        <w:jc w:val="both"/>
        <w:rPr>
          <w:rFonts w:ascii="Times New Roman" w:hAnsi="Times New Roman"/>
          <w:lang w:val="sq-AL"/>
        </w:rPr>
      </w:pPr>
      <w:r w:rsidRPr="00FE1540">
        <w:rPr>
          <w:rFonts w:ascii="Times New Roman" w:hAnsi="Times New Roman"/>
          <w:lang w:val="sq-AL"/>
        </w:rPr>
        <w:t>Këshilli mban takime këshillimore më drejtorë e drejtorive të Bashkisë</w:t>
      </w:r>
      <w:r w:rsidR="009F59C5" w:rsidRPr="00FE1540">
        <w:rPr>
          <w:rFonts w:ascii="Times New Roman" w:hAnsi="Times New Roman"/>
          <w:lang w:val="sq-AL"/>
        </w:rPr>
        <w:t xml:space="preserve">dhe </w:t>
      </w:r>
      <w:r w:rsidR="00D42885" w:rsidRPr="00FE1540">
        <w:rPr>
          <w:rFonts w:ascii="Times New Roman" w:hAnsi="Times New Roman"/>
          <w:lang w:val="sq-AL"/>
        </w:rPr>
        <w:t xml:space="preserve">Grupe </w:t>
      </w:r>
      <w:r w:rsidR="00163D06" w:rsidRPr="00FE1540">
        <w:rPr>
          <w:rFonts w:ascii="Times New Roman" w:hAnsi="Times New Roman"/>
          <w:lang w:val="sq-AL"/>
        </w:rPr>
        <w:t>Këshilltarë</w:t>
      </w:r>
      <w:r w:rsidR="00D42885" w:rsidRPr="00FE1540">
        <w:rPr>
          <w:rFonts w:ascii="Times New Roman" w:hAnsi="Times New Roman"/>
          <w:lang w:val="sq-AL"/>
        </w:rPr>
        <w:t>sh</w:t>
      </w:r>
      <w:r w:rsidR="00163D06" w:rsidRPr="00FE1540">
        <w:rPr>
          <w:rFonts w:ascii="Times New Roman" w:hAnsi="Times New Roman"/>
          <w:lang w:val="sq-AL"/>
        </w:rPr>
        <w:t xml:space="preserve"> mbajnë seanca dëgjimore me stafin për diskutimin e ideve për politika dhe rregullime</w:t>
      </w:r>
      <w:r w:rsidR="009F59C5" w:rsidRPr="00FE1540">
        <w:rPr>
          <w:rFonts w:ascii="Times New Roman" w:hAnsi="Times New Roman"/>
          <w:lang w:val="sq-AL"/>
        </w:rPr>
        <w:t xml:space="preserve"> normative</w:t>
      </w:r>
      <w:r w:rsidR="00936BB2" w:rsidRPr="00FE1540">
        <w:rPr>
          <w:rFonts w:ascii="Times New Roman" w:hAnsi="Times New Roman"/>
          <w:lang w:val="sq-AL"/>
        </w:rPr>
        <w:t>të veçanta</w:t>
      </w:r>
      <w:r w:rsidR="009F59C5" w:rsidRPr="00FE1540">
        <w:rPr>
          <w:rFonts w:ascii="Times New Roman" w:hAnsi="Times New Roman"/>
          <w:lang w:val="sq-AL"/>
        </w:rPr>
        <w:t>.</w:t>
      </w:r>
    </w:p>
    <w:p w:rsidR="009F59C5" w:rsidRPr="00FE1540" w:rsidRDefault="00163D06" w:rsidP="00631C90">
      <w:pPr>
        <w:pStyle w:val="ListParagraph"/>
        <w:numPr>
          <w:ilvl w:val="0"/>
          <w:numId w:val="149"/>
        </w:numPr>
        <w:spacing w:before="80" w:after="0"/>
        <w:ind w:left="425" w:hanging="425"/>
        <w:contextualSpacing w:val="0"/>
        <w:jc w:val="both"/>
        <w:rPr>
          <w:rFonts w:ascii="Times New Roman" w:hAnsi="Times New Roman"/>
          <w:lang w:val="sq-AL"/>
        </w:rPr>
      </w:pPr>
      <w:r w:rsidRPr="00FE1540">
        <w:rPr>
          <w:rFonts w:ascii="Times New Roman" w:hAnsi="Times New Roman"/>
          <w:lang w:val="sq-AL"/>
        </w:rPr>
        <w:t>Këshilltarë</w:t>
      </w:r>
      <w:r w:rsidR="00D42885" w:rsidRPr="00FE1540">
        <w:rPr>
          <w:rFonts w:ascii="Times New Roman" w:hAnsi="Times New Roman"/>
          <w:lang w:val="sq-AL"/>
        </w:rPr>
        <w:t>t</w:t>
      </w:r>
      <w:r w:rsidR="00595A59" w:rsidRPr="00FE1540">
        <w:rPr>
          <w:rFonts w:ascii="Times New Roman" w:hAnsi="Times New Roman"/>
          <w:lang w:val="sq-AL"/>
        </w:rPr>
        <w:t xml:space="preserve"> mbajnë seanca </w:t>
      </w:r>
      <w:r w:rsidR="00F05AE8" w:rsidRPr="00FE1540">
        <w:rPr>
          <w:rFonts w:ascii="Times New Roman" w:hAnsi="Times New Roman"/>
          <w:lang w:val="sq-AL"/>
        </w:rPr>
        <w:t>sqaruese</w:t>
      </w:r>
      <w:r w:rsidR="00595A59" w:rsidRPr="00FE1540">
        <w:rPr>
          <w:rFonts w:ascii="Times New Roman" w:hAnsi="Times New Roman"/>
          <w:lang w:val="sq-AL"/>
        </w:rPr>
        <w:t xml:space="preserve">me </w:t>
      </w:r>
      <w:r w:rsidR="00936BB2" w:rsidRPr="00FE1540">
        <w:rPr>
          <w:rFonts w:ascii="Times New Roman" w:hAnsi="Times New Roman"/>
          <w:lang w:val="sq-AL"/>
        </w:rPr>
        <w:t xml:space="preserve">drejtuesit </w:t>
      </w:r>
      <w:r w:rsidR="00595A59" w:rsidRPr="00FE1540">
        <w:rPr>
          <w:rFonts w:ascii="Times New Roman" w:hAnsi="Times New Roman"/>
          <w:lang w:val="sq-AL"/>
        </w:rPr>
        <w:t xml:space="preserve">e lartë të </w:t>
      </w:r>
      <w:r w:rsidR="00936BB2" w:rsidRPr="00FE1540">
        <w:rPr>
          <w:rFonts w:ascii="Times New Roman" w:hAnsi="Times New Roman"/>
          <w:lang w:val="sq-AL"/>
        </w:rPr>
        <w:t>d</w:t>
      </w:r>
      <w:r w:rsidR="00595A59" w:rsidRPr="00FE1540">
        <w:rPr>
          <w:rFonts w:ascii="Times New Roman" w:hAnsi="Times New Roman"/>
          <w:lang w:val="sq-AL"/>
        </w:rPr>
        <w:t>rejtorive</w:t>
      </w:r>
      <w:r w:rsidR="00936BB2" w:rsidRPr="00FE1540">
        <w:rPr>
          <w:rFonts w:ascii="Times New Roman" w:hAnsi="Times New Roman"/>
          <w:lang w:val="sq-AL"/>
        </w:rPr>
        <w:t>/ departamenteve</w:t>
      </w:r>
      <w:r w:rsidR="00595A59" w:rsidRPr="00FE1540">
        <w:rPr>
          <w:rFonts w:ascii="Times New Roman" w:hAnsi="Times New Roman"/>
          <w:lang w:val="sq-AL"/>
        </w:rPr>
        <w:t xml:space="preserve"> të </w:t>
      </w:r>
      <w:r w:rsidR="00936BB2" w:rsidRPr="00FE1540">
        <w:rPr>
          <w:rFonts w:ascii="Times New Roman" w:hAnsi="Times New Roman"/>
          <w:lang w:val="sq-AL"/>
        </w:rPr>
        <w:t>b</w:t>
      </w:r>
      <w:r w:rsidR="00595A59" w:rsidRPr="00FE1540">
        <w:rPr>
          <w:rFonts w:ascii="Times New Roman" w:hAnsi="Times New Roman"/>
          <w:lang w:val="sq-AL"/>
        </w:rPr>
        <w:t>ashkisë</w:t>
      </w:r>
      <w:r w:rsidR="00936BB2" w:rsidRPr="00FE1540">
        <w:rPr>
          <w:rFonts w:ascii="Times New Roman" w:hAnsi="Times New Roman"/>
          <w:lang w:val="sq-AL"/>
        </w:rPr>
        <w:t xml:space="preserve"> dhea</w:t>
      </w:r>
      <w:r w:rsidR="009F59C5" w:rsidRPr="00FE1540">
        <w:rPr>
          <w:rFonts w:ascii="Times New Roman" w:hAnsi="Times New Roman"/>
          <w:lang w:val="sq-AL"/>
        </w:rPr>
        <w:t>dministratorët e NjA</w:t>
      </w:r>
      <w:r w:rsidR="00936BB2" w:rsidRPr="00FE1540">
        <w:rPr>
          <w:rFonts w:ascii="Times New Roman" w:hAnsi="Times New Roman"/>
          <w:lang w:val="sq-AL"/>
        </w:rPr>
        <w:t>,</w:t>
      </w:r>
      <w:r w:rsidRPr="00FE1540">
        <w:rPr>
          <w:rFonts w:ascii="Times New Roman" w:hAnsi="Times New Roman"/>
          <w:lang w:val="sq-AL"/>
        </w:rPr>
        <w:t>për</w:t>
      </w:r>
      <w:r w:rsidR="009F59C5" w:rsidRPr="00FE1540">
        <w:rPr>
          <w:rFonts w:ascii="Times New Roman" w:hAnsi="Times New Roman"/>
          <w:lang w:val="sq-AL"/>
        </w:rPr>
        <w:t xml:space="preserve"> nevojat kërkesat,</w:t>
      </w:r>
      <w:r w:rsidRPr="00FE1540">
        <w:rPr>
          <w:rFonts w:ascii="Times New Roman" w:hAnsi="Times New Roman"/>
          <w:lang w:val="sq-AL"/>
        </w:rPr>
        <w:t xml:space="preserve"> ankesat e komunitetit, problemet me zbatimin e politikave</w:t>
      </w:r>
      <w:r w:rsidR="00425431" w:rsidRPr="00FE1540">
        <w:rPr>
          <w:rFonts w:ascii="Times New Roman" w:hAnsi="Times New Roman"/>
          <w:lang w:val="sq-AL"/>
        </w:rPr>
        <w:t xml:space="preserve"> dhe vendimeve të Këshillit</w:t>
      </w:r>
      <w:r w:rsidR="0039638B" w:rsidRPr="00FE1540">
        <w:rPr>
          <w:rFonts w:ascii="Times New Roman" w:hAnsi="Times New Roman"/>
          <w:lang w:val="sq-AL"/>
        </w:rPr>
        <w:t xml:space="preserve">. </w:t>
      </w:r>
    </w:p>
    <w:p w:rsidR="00AD0CD7" w:rsidRPr="00FE1540" w:rsidRDefault="00DA4347" w:rsidP="00631C90">
      <w:pPr>
        <w:pStyle w:val="ListParagraph"/>
        <w:numPr>
          <w:ilvl w:val="0"/>
          <w:numId w:val="149"/>
        </w:numPr>
        <w:spacing w:before="80" w:after="0"/>
        <w:ind w:left="425" w:hanging="425"/>
        <w:contextualSpacing w:val="0"/>
        <w:jc w:val="both"/>
        <w:rPr>
          <w:rFonts w:ascii="Times New Roman" w:hAnsi="Times New Roman"/>
          <w:lang w:val="sq-AL"/>
        </w:rPr>
      </w:pPr>
      <w:r w:rsidRPr="00FE1540">
        <w:rPr>
          <w:rFonts w:ascii="Times New Roman" w:hAnsi="Times New Roman"/>
          <w:lang w:val="sq-AL"/>
        </w:rPr>
        <w:t>Në çdo rast takime këshillimore, seanca dëgjimore dhe ato sqarues të Këshillit, Grupeve të Këshilltarëve dhe Këshilltarëve me Administratën e Bashkisë dhe Administratorët e NjA-ve, mbahen në koordinim midis Sekretarit të Këshillit dhe Sekretarit të Përgjithshëm të Bashkisë.</w:t>
      </w:r>
    </w:p>
    <w:p w:rsidR="004D4DF6" w:rsidRPr="00FE1540" w:rsidRDefault="00DA4347" w:rsidP="00631C90">
      <w:pPr>
        <w:pStyle w:val="ListParagraph"/>
        <w:numPr>
          <w:ilvl w:val="0"/>
          <w:numId w:val="149"/>
        </w:numPr>
        <w:spacing w:before="80" w:after="0"/>
        <w:ind w:left="425" w:hanging="425"/>
        <w:contextualSpacing w:val="0"/>
        <w:jc w:val="both"/>
        <w:rPr>
          <w:rFonts w:ascii="Times New Roman" w:hAnsi="Times New Roman"/>
          <w:lang w:val="sq-AL"/>
        </w:rPr>
      </w:pPr>
      <w:r w:rsidRPr="00FE1540">
        <w:rPr>
          <w:rFonts w:ascii="Times New Roman" w:hAnsi="Times New Roman"/>
          <w:lang w:val="sq-AL"/>
        </w:rPr>
        <w:t>Juristi i bashkisë është i detyruar të jetë prezent në mbledhjen e Këshillit dhe të japë shpjegime juridike për çështjet që shqyrton Këshilli, përsa kohë Këshilli nuk vendos ndryshe.</w:t>
      </w:r>
    </w:p>
    <w:p w:rsidR="001C623B" w:rsidRPr="00FE1540" w:rsidRDefault="001C623B"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440" w:name="_Toc428679436"/>
      <w:bookmarkStart w:id="441" w:name="_Toc35915380"/>
      <w:r w:rsidRPr="00FE1540">
        <w:t>Marrëdhënia e Administratës së Bashkisë me Komisionet e Përhershëm, Komitetet, Bordet e ngritura nga Këshilli</w:t>
      </w:r>
      <w:bookmarkEnd w:id="440"/>
      <w:bookmarkEnd w:id="441"/>
    </w:p>
    <w:p w:rsidR="001C623B" w:rsidRPr="00FE1540" w:rsidRDefault="00DA4347" w:rsidP="00631C90">
      <w:pPr>
        <w:pStyle w:val="ListParagraph"/>
        <w:numPr>
          <w:ilvl w:val="0"/>
          <w:numId w:val="150"/>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Ndihma dhe asistenca e Administratës së Bashkisë mund të ofrohet për </w:t>
      </w:r>
      <w:r w:rsidRPr="00FE1540">
        <w:rPr>
          <w:rFonts w:ascii="Times New Roman" w:hAnsi="Times New Roman"/>
        </w:rPr>
        <w:t>Komisionet e Përhershëm, Komitetet dhe Bordet të ngritura nga Këshilli</w:t>
      </w:r>
      <w:r w:rsidRPr="00FE1540">
        <w:rPr>
          <w:rFonts w:ascii="Times New Roman" w:hAnsi="Times New Roman"/>
          <w:lang w:val="sq-AL"/>
        </w:rPr>
        <w:t>, sidoqoftë mbetet përgjegjëse përt’ju përgjigjur kërkesave të punës sëkryesuesve dhe mbikëqyrësve të tyre të menjëhershëm siKryetarit të Bashkisë dhe Sekretarit të Pëgjitshëm të Bashkisë.</w:t>
      </w:r>
    </w:p>
    <w:p w:rsidR="002D650C" w:rsidRPr="00FE1540" w:rsidRDefault="002D650C" w:rsidP="00631C90">
      <w:pPr>
        <w:pStyle w:val="ListParagraph"/>
        <w:numPr>
          <w:ilvl w:val="0"/>
          <w:numId w:val="150"/>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Kur Komisionet</w:t>
      </w:r>
      <w:r w:rsidR="00F400B5" w:rsidRPr="00FE1540">
        <w:rPr>
          <w:rFonts w:ascii="Times New Roman" w:hAnsi="Times New Roman"/>
        </w:rPr>
        <w:t xml:space="preserve"> e Përhershëm</w:t>
      </w:r>
      <w:r w:rsidRPr="00FE1540">
        <w:rPr>
          <w:rFonts w:ascii="Times New Roman" w:hAnsi="Times New Roman"/>
          <w:lang w:val="sq-AL"/>
        </w:rPr>
        <w:t>, Komitetet, Bordet dëshiro</w:t>
      </w:r>
      <w:r w:rsidR="00F400B5" w:rsidRPr="00FE1540">
        <w:rPr>
          <w:rFonts w:ascii="Times New Roman" w:hAnsi="Times New Roman"/>
          <w:lang w:val="sq-AL"/>
        </w:rPr>
        <w:t>jnë të komunikojnë me korrespondencë</w:t>
      </w:r>
      <w:r w:rsidRPr="00FE1540">
        <w:rPr>
          <w:rFonts w:ascii="Times New Roman" w:hAnsi="Times New Roman"/>
          <w:lang w:val="sq-AL"/>
        </w:rPr>
        <w:t xml:space="preserve"> zyrtare me një </w:t>
      </w:r>
      <w:r w:rsidR="00E71C5D" w:rsidRPr="00FE1540">
        <w:rPr>
          <w:rFonts w:ascii="Times New Roman" w:hAnsi="Times New Roman"/>
          <w:lang w:val="sq-AL"/>
        </w:rPr>
        <w:t xml:space="preserve">drejtori apo </w:t>
      </w:r>
      <w:r w:rsidRPr="00FE1540">
        <w:rPr>
          <w:rFonts w:ascii="Times New Roman" w:hAnsi="Times New Roman"/>
          <w:lang w:val="sq-AL"/>
        </w:rPr>
        <w:t xml:space="preserve">agjenci </w:t>
      </w:r>
      <w:r w:rsidR="00F400B5" w:rsidRPr="00FE1540">
        <w:rPr>
          <w:rFonts w:ascii="Times New Roman" w:hAnsi="Times New Roman"/>
          <w:lang w:val="sq-AL"/>
        </w:rPr>
        <w:t xml:space="preserve">brënda </w:t>
      </w:r>
      <w:r w:rsidRPr="00FE1540">
        <w:rPr>
          <w:rFonts w:ascii="Times New Roman" w:hAnsi="Times New Roman"/>
          <w:lang w:val="sq-AL"/>
        </w:rPr>
        <w:t>Bashkisë, korrespodenca do të rishikohet dhe miratohet nga Kryetari i Këshillit.</w:t>
      </w:r>
    </w:p>
    <w:p w:rsidR="00E034E0" w:rsidRPr="00FE1540" w:rsidRDefault="00E034E0"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E034E0" w:rsidP="008D4491">
      <w:pPr>
        <w:pStyle w:val="Heading4"/>
      </w:pPr>
      <w:bookmarkStart w:id="442" w:name="_Toc35915381"/>
      <w:r w:rsidRPr="00FE1540">
        <w:lastRenderedPageBreak/>
        <w:t xml:space="preserve">Raportimi në Mbledhjen e Këshillit të </w:t>
      </w:r>
      <w:r w:rsidR="006C5548" w:rsidRPr="00FE1540">
        <w:t>drejtues</w:t>
      </w:r>
      <w:r w:rsidRPr="00FE1540">
        <w:t>ve të institucioneve dhe ndërmarrjeve në varësi të Bashkisë</w:t>
      </w:r>
      <w:bookmarkEnd w:id="442"/>
    </w:p>
    <w:p w:rsidR="00E360CA" w:rsidRPr="00FE1540" w:rsidRDefault="00DA4347" w:rsidP="00631C90">
      <w:pPr>
        <w:pStyle w:val="ListParagraph"/>
        <w:numPr>
          <w:ilvl w:val="3"/>
          <w:numId w:val="144"/>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Këshilli dhe çdo Komision i Përhershëm ka të drejtë të thërrasë titullarët e institucioneve/ ndërmarrjeve/ agjencive  në varësi të Bashkisë për çështje që kanë të bëjnë me strategjitë, vendimet apo veprimet e tyre, pyetje të cilat i drejtohen në Mbledhjen e Këshillit apo të Komisioneve të Përhershëm.</w:t>
      </w:r>
    </w:p>
    <w:p w:rsidR="00E034E0" w:rsidRPr="00FE1540" w:rsidRDefault="00E034E0" w:rsidP="00631C90">
      <w:pPr>
        <w:pStyle w:val="ListParagraph"/>
        <w:numPr>
          <w:ilvl w:val="3"/>
          <w:numId w:val="144"/>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Konferenca e Kryetarëve, në fillim të çdo viti, me propozimin e Kryetarit të Këshillit, vendos për kalendarin e paraqitjes në Mbledhje</w:t>
      </w:r>
      <w:r w:rsidR="00F05AE8" w:rsidRPr="00FE1540">
        <w:rPr>
          <w:rFonts w:ascii="Times New Roman" w:hAnsi="Times New Roman"/>
          <w:lang w:val="sq-AL"/>
        </w:rPr>
        <w:t>t</w:t>
      </w:r>
      <w:r w:rsidRPr="00FE1540">
        <w:rPr>
          <w:rFonts w:ascii="Times New Roman" w:hAnsi="Times New Roman"/>
          <w:lang w:val="sq-AL"/>
        </w:rPr>
        <w:t xml:space="preserve"> e Këshillit të raporteve të </w:t>
      </w:r>
      <w:r w:rsidR="006C5548" w:rsidRPr="00FE1540">
        <w:rPr>
          <w:rFonts w:ascii="Times New Roman" w:hAnsi="Times New Roman"/>
          <w:lang w:val="sq-AL"/>
        </w:rPr>
        <w:t>drejtues</w:t>
      </w:r>
      <w:r w:rsidRPr="00FE1540">
        <w:rPr>
          <w:rFonts w:ascii="Times New Roman" w:hAnsi="Times New Roman"/>
          <w:lang w:val="sq-AL"/>
        </w:rPr>
        <w:t>ve të institucioneve dhe ndërmarrjeve në varësi të Bashkisë. Kalendari i paraqitjes së raporteve u shpërndahet Këshilltarëve në Mbledhjen e muajit Shkurt.</w:t>
      </w:r>
    </w:p>
    <w:p w:rsidR="00E034E0" w:rsidRPr="00FE1540" w:rsidRDefault="00E034E0" w:rsidP="00631C90">
      <w:pPr>
        <w:pStyle w:val="ListParagraph"/>
        <w:numPr>
          <w:ilvl w:val="3"/>
          <w:numId w:val="144"/>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Kryetari i Këshillit u kërkon </w:t>
      </w:r>
      <w:r w:rsidR="00570CED" w:rsidRPr="00FE1540">
        <w:rPr>
          <w:rFonts w:ascii="Times New Roman" w:hAnsi="Times New Roman"/>
          <w:lang w:val="sq-AL"/>
        </w:rPr>
        <w:t>titullarit/ drejtuesit</w:t>
      </w:r>
      <w:r w:rsidRPr="00FE1540">
        <w:rPr>
          <w:rFonts w:ascii="Times New Roman" w:hAnsi="Times New Roman"/>
          <w:lang w:val="sq-AL"/>
        </w:rPr>
        <w:t xml:space="preserve"> të institucionit dhe ndërmarrjes në varësi të Bashkisë dërgimin me shkrim të raportit përkatëse, tek Kryetari i Këshillit, të paktën dy javë para datës së caktuar për ta paraqitur raportin në Mbledhjene Këshillit dhe, pas marrjes së raporteve ia dërgon ato për s</w:t>
      </w:r>
      <w:r w:rsidR="00570CED" w:rsidRPr="00FE1540">
        <w:rPr>
          <w:rFonts w:ascii="Times New Roman" w:hAnsi="Times New Roman"/>
          <w:lang w:val="sq-AL"/>
        </w:rPr>
        <w:t>hqyrtim paraprak Komisionit të P</w:t>
      </w:r>
      <w:r w:rsidRPr="00FE1540">
        <w:rPr>
          <w:rFonts w:ascii="Times New Roman" w:hAnsi="Times New Roman"/>
          <w:lang w:val="sq-AL"/>
        </w:rPr>
        <w:t xml:space="preserve">ërhershëm përkatës. Komisioni organizon seancë dëgjimore me </w:t>
      </w:r>
      <w:r w:rsidR="006C5548" w:rsidRPr="00FE1540">
        <w:rPr>
          <w:rFonts w:ascii="Times New Roman" w:hAnsi="Times New Roman"/>
          <w:lang w:val="sq-AL"/>
        </w:rPr>
        <w:t>drejtuesin</w:t>
      </w:r>
      <w:r w:rsidRPr="00FE1540">
        <w:rPr>
          <w:rFonts w:ascii="Times New Roman" w:hAnsi="Times New Roman"/>
          <w:lang w:val="sq-AL"/>
        </w:rPr>
        <w:t xml:space="preserve"> e institucionit apo ndërmarrjes në varësi të Bashkisë, dhe në përfundim të diskutimeve, Komisioni harton një projektrezolutë të vlerësimit të punës së institucionit apo ndërmarrjes dhe e paraqet atë në Mbledhjen e Këshillit.</w:t>
      </w:r>
    </w:p>
    <w:p w:rsidR="00E034E0" w:rsidRPr="00FE1540" w:rsidRDefault="00E034E0" w:rsidP="00631C90">
      <w:pPr>
        <w:pStyle w:val="ListParagraph"/>
        <w:numPr>
          <w:ilvl w:val="3"/>
          <w:numId w:val="144"/>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Në Mbledhjen e Këshillit, raporti</w:t>
      </w:r>
      <w:r w:rsidR="00921312" w:rsidRPr="00FE1540">
        <w:rPr>
          <w:rFonts w:ascii="Times New Roman" w:hAnsi="Times New Roman"/>
          <w:lang w:val="sq-AL"/>
        </w:rPr>
        <w:t xml:space="preserve"> iinstitucionit dhe ndërmarrjes në varësi të Bashkisëparaqitet </w:t>
      </w:r>
      <w:r w:rsidRPr="00FE1540">
        <w:rPr>
          <w:rFonts w:ascii="Times New Roman" w:hAnsi="Times New Roman"/>
          <w:lang w:val="sq-AL"/>
        </w:rPr>
        <w:t xml:space="preserve">nga </w:t>
      </w:r>
      <w:r w:rsidR="00921312" w:rsidRPr="00FE1540">
        <w:rPr>
          <w:rFonts w:ascii="Times New Roman" w:hAnsi="Times New Roman"/>
          <w:lang w:val="sq-AL"/>
        </w:rPr>
        <w:t xml:space="preserve">titullari </w:t>
      </w:r>
      <w:r w:rsidRPr="00FE1540">
        <w:rPr>
          <w:rFonts w:ascii="Times New Roman" w:hAnsi="Times New Roman"/>
          <w:lang w:val="sq-AL"/>
        </w:rPr>
        <w:t xml:space="preserve">i institucionit apo ndërmarrjes, për jo </w:t>
      </w:r>
      <w:r w:rsidR="00921312" w:rsidRPr="00FE1540">
        <w:rPr>
          <w:rFonts w:ascii="Times New Roman" w:hAnsi="Times New Roman"/>
          <w:lang w:val="sq-AL"/>
        </w:rPr>
        <w:t xml:space="preserve">për </w:t>
      </w:r>
      <w:r w:rsidRPr="00FE1540">
        <w:rPr>
          <w:rFonts w:ascii="Times New Roman" w:hAnsi="Times New Roman"/>
          <w:lang w:val="sq-AL"/>
        </w:rPr>
        <w:t xml:space="preserve">më shumë se 60 minuta, </w:t>
      </w:r>
      <w:r w:rsidR="00921312" w:rsidRPr="00FE1540">
        <w:rPr>
          <w:rFonts w:ascii="Times New Roman" w:hAnsi="Times New Roman"/>
          <w:lang w:val="sq-AL"/>
        </w:rPr>
        <w:t xml:space="preserve">më pas </w:t>
      </w:r>
      <w:r w:rsidRPr="00FE1540">
        <w:rPr>
          <w:rFonts w:ascii="Times New Roman" w:hAnsi="Times New Roman"/>
          <w:lang w:val="sq-AL"/>
        </w:rPr>
        <w:t xml:space="preserve">lexohet projektrezoluta e </w:t>
      </w:r>
      <w:r w:rsidR="00921312" w:rsidRPr="00FE1540">
        <w:rPr>
          <w:rFonts w:ascii="Times New Roman" w:hAnsi="Times New Roman"/>
          <w:lang w:val="sq-AL"/>
        </w:rPr>
        <w:t>K</w:t>
      </w:r>
      <w:r w:rsidRPr="00FE1540">
        <w:rPr>
          <w:rFonts w:ascii="Times New Roman" w:hAnsi="Times New Roman"/>
          <w:lang w:val="sq-AL"/>
        </w:rPr>
        <w:t>omisionit</w:t>
      </w:r>
      <w:r w:rsidR="00921312" w:rsidRPr="00FE1540">
        <w:rPr>
          <w:rFonts w:ascii="Times New Roman" w:hAnsi="Times New Roman"/>
          <w:lang w:val="sq-AL"/>
        </w:rPr>
        <w:t xml:space="preserve"> të Përhershëm</w:t>
      </w:r>
      <w:r w:rsidRPr="00FE1540">
        <w:rPr>
          <w:rFonts w:ascii="Times New Roman" w:hAnsi="Times New Roman"/>
          <w:lang w:val="sq-AL"/>
        </w:rPr>
        <w:t xml:space="preserve"> përkatës për vlerësimin e punës së institucionit apo ndërmarrjes</w:t>
      </w:r>
      <w:r w:rsidR="00921312" w:rsidRPr="00FE1540">
        <w:rPr>
          <w:rFonts w:ascii="Times New Roman" w:hAnsi="Times New Roman"/>
          <w:lang w:val="sq-AL"/>
        </w:rPr>
        <w:t>,</w:t>
      </w:r>
      <w:r w:rsidRPr="00FE1540">
        <w:rPr>
          <w:rFonts w:ascii="Times New Roman" w:hAnsi="Times New Roman"/>
          <w:lang w:val="sq-AL"/>
        </w:rPr>
        <w:t xml:space="preserve"> dhe vijohet me pyetjet dhe përgjigjet për 10 minuta, nga secili grup Këshilltarësh</w:t>
      </w:r>
      <w:r w:rsidR="00921312" w:rsidRPr="00FE1540">
        <w:rPr>
          <w:rFonts w:ascii="Times New Roman" w:hAnsi="Times New Roman"/>
          <w:lang w:val="sq-AL"/>
        </w:rPr>
        <w:t xml:space="preserve">. Kryetari i Këshillitdeklaron  </w:t>
      </w:r>
      <w:r w:rsidRPr="00FE1540">
        <w:rPr>
          <w:rFonts w:ascii="Times New Roman" w:hAnsi="Times New Roman"/>
          <w:lang w:val="sq-AL"/>
        </w:rPr>
        <w:t>hap</w:t>
      </w:r>
      <w:r w:rsidR="00921312" w:rsidRPr="00FE1540">
        <w:rPr>
          <w:rFonts w:ascii="Times New Roman" w:hAnsi="Times New Roman"/>
          <w:lang w:val="sq-AL"/>
        </w:rPr>
        <w:t xml:space="preserve">jen e </w:t>
      </w:r>
      <w:r w:rsidRPr="00FE1540">
        <w:rPr>
          <w:rFonts w:ascii="Times New Roman" w:hAnsi="Times New Roman"/>
          <w:lang w:val="sq-AL"/>
        </w:rPr>
        <w:t xml:space="preserve">debatit, në rast se zhvillimi i debatit kërkohet me shkrim nga  një </w:t>
      </w:r>
      <w:r w:rsidR="00921312" w:rsidRPr="00FE1540">
        <w:rPr>
          <w:rFonts w:ascii="Times New Roman" w:hAnsi="Times New Roman"/>
          <w:lang w:val="sq-AL"/>
        </w:rPr>
        <w:t>K</w:t>
      </w:r>
      <w:r w:rsidRPr="00FE1540">
        <w:rPr>
          <w:rFonts w:ascii="Times New Roman" w:hAnsi="Times New Roman"/>
          <w:lang w:val="sq-AL"/>
        </w:rPr>
        <w:t xml:space="preserve">omision i </w:t>
      </w:r>
      <w:r w:rsidR="00921312" w:rsidRPr="00FE1540">
        <w:rPr>
          <w:rFonts w:ascii="Times New Roman" w:hAnsi="Times New Roman"/>
          <w:lang w:val="sq-AL"/>
        </w:rPr>
        <w:t>P</w:t>
      </w:r>
      <w:r w:rsidRPr="00FE1540">
        <w:rPr>
          <w:rFonts w:ascii="Times New Roman" w:hAnsi="Times New Roman"/>
          <w:lang w:val="sq-AL"/>
        </w:rPr>
        <w:t xml:space="preserve">ërhershëm, një </w:t>
      </w:r>
      <w:r w:rsidR="00921312" w:rsidRPr="00FE1540">
        <w:rPr>
          <w:rFonts w:ascii="Times New Roman" w:hAnsi="Times New Roman"/>
          <w:lang w:val="sq-AL"/>
        </w:rPr>
        <w:t>K</w:t>
      </w:r>
      <w:r w:rsidRPr="00FE1540">
        <w:rPr>
          <w:rFonts w:ascii="Times New Roman" w:hAnsi="Times New Roman"/>
          <w:lang w:val="sq-AL"/>
        </w:rPr>
        <w:t xml:space="preserve">ryetar </w:t>
      </w:r>
      <w:r w:rsidR="00921312" w:rsidRPr="00FE1540">
        <w:rPr>
          <w:rFonts w:ascii="Times New Roman" w:hAnsi="Times New Roman"/>
          <w:lang w:val="sq-AL"/>
        </w:rPr>
        <w:t>G</w:t>
      </w:r>
      <w:r w:rsidRPr="00FE1540">
        <w:rPr>
          <w:rFonts w:ascii="Times New Roman" w:hAnsi="Times New Roman"/>
          <w:lang w:val="sq-AL"/>
        </w:rPr>
        <w:t xml:space="preserve">rupi </w:t>
      </w:r>
      <w:r w:rsidR="00921312" w:rsidRPr="00FE1540">
        <w:rPr>
          <w:rFonts w:ascii="Times New Roman" w:hAnsi="Times New Roman"/>
          <w:lang w:val="sq-AL"/>
        </w:rPr>
        <w:t>K</w:t>
      </w:r>
      <w:r w:rsidRPr="00FE1540">
        <w:rPr>
          <w:rFonts w:ascii="Times New Roman" w:hAnsi="Times New Roman"/>
          <w:lang w:val="sq-AL"/>
        </w:rPr>
        <w:t xml:space="preserve">ëshilltarësh ose të paktën 5Këshilltarë. Koha e diskutimeve mund të përcaktohet paraprakisht në Konferencën e Kryetarëve në mënyrë përpjesëtimore ndërmjet grupeve të këshilltarëve, sipas përfaqësimit të tyre në Këshill, por në çdo rast jo më pak se 10 minuta për një </w:t>
      </w:r>
      <w:r w:rsidR="00D032F1" w:rsidRPr="00FE1540">
        <w:rPr>
          <w:rFonts w:ascii="Times New Roman" w:hAnsi="Times New Roman"/>
          <w:lang w:val="sq-AL"/>
        </w:rPr>
        <w:t>G</w:t>
      </w:r>
      <w:r w:rsidRPr="00FE1540">
        <w:rPr>
          <w:rFonts w:ascii="Times New Roman" w:hAnsi="Times New Roman"/>
          <w:lang w:val="sq-AL"/>
        </w:rPr>
        <w:t xml:space="preserve">rup </w:t>
      </w:r>
      <w:r w:rsidR="00D032F1" w:rsidRPr="00FE1540">
        <w:rPr>
          <w:rFonts w:ascii="Times New Roman" w:hAnsi="Times New Roman"/>
          <w:lang w:val="sq-AL"/>
        </w:rPr>
        <w:t>K</w:t>
      </w:r>
      <w:r w:rsidRPr="00FE1540">
        <w:rPr>
          <w:rFonts w:ascii="Times New Roman" w:hAnsi="Times New Roman"/>
          <w:lang w:val="sq-AL"/>
        </w:rPr>
        <w:t>ëshilltarësh. Në përfundim të debatit votohet projekt</w:t>
      </w:r>
      <w:r w:rsidR="00200000" w:rsidRPr="00FE1540">
        <w:rPr>
          <w:rFonts w:ascii="Times New Roman" w:hAnsi="Times New Roman"/>
          <w:lang w:val="sq-AL"/>
        </w:rPr>
        <w:t>-</w:t>
      </w:r>
      <w:r w:rsidRPr="00FE1540">
        <w:rPr>
          <w:rFonts w:ascii="Times New Roman" w:hAnsi="Times New Roman"/>
          <w:lang w:val="sq-AL"/>
        </w:rPr>
        <w:t xml:space="preserve">rezoluta e paraqitur nga </w:t>
      </w:r>
      <w:r w:rsidR="00FE6D72" w:rsidRPr="00FE1540">
        <w:rPr>
          <w:rFonts w:ascii="Times New Roman" w:hAnsi="Times New Roman"/>
          <w:lang w:val="sq-AL"/>
        </w:rPr>
        <w:t>K</w:t>
      </w:r>
      <w:r w:rsidRPr="00FE1540">
        <w:rPr>
          <w:rFonts w:ascii="Times New Roman" w:hAnsi="Times New Roman"/>
          <w:lang w:val="sq-AL"/>
        </w:rPr>
        <w:t>omisioni, sipas përcaktimeve të kësaj Rregullore.</w:t>
      </w:r>
    </w:p>
    <w:p w:rsidR="00E034E0" w:rsidRPr="00FE1540" w:rsidRDefault="00E034E0" w:rsidP="00631C90">
      <w:pPr>
        <w:pStyle w:val="ListParagraph"/>
        <w:numPr>
          <w:ilvl w:val="3"/>
          <w:numId w:val="144"/>
        </w:numPr>
        <w:spacing w:before="120" w:after="0"/>
        <w:ind w:left="425" w:hanging="425"/>
        <w:contextualSpacing w:val="0"/>
        <w:jc w:val="both"/>
        <w:rPr>
          <w:rFonts w:ascii="Times New Roman" w:hAnsi="Times New Roman"/>
          <w:lang w:val="sq-AL"/>
        </w:rPr>
      </w:pPr>
      <w:r w:rsidRPr="00FE1540">
        <w:rPr>
          <w:rFonts w:ascii="Times New Roman" w:hAnsi="Times New Roman"/>
          <w:lang w:val="sq-AL"/>
        </w:rPr>
        <w:t xml:space="preserve">Një </w:t>
      </w:r>
      <w:r w:rsidR="00F15E61" w:rsidRPr="00FE1540">
        <w:rPr>
          <w:rFonts w:ascii="Times New Roman" w:hAnsi="Times New Roman"/>
          <w:lang w:val="sq-AL"/>
        </w:rPr>
        <w:t>K</w:t>
      </w:r>
      <w:r w:rsidRPr="00FE1540">
        <w:rPr>
          <w:rFonts w:ascii="Times New Roman" w:hAnsi="Times New Roman"/>
          <w:lang w:val="sq-AL"/>
        </w:rPr>
        <w:t xml:space="preserve">omision i </w:t>
      </w:r>
      <w:r w:rsidR="00F15E61" w:rsidRPr="00FE1540">
        <w:rPr>
          <w:rFonts w:ascii="Times New Roman" w:hAnsi="Times New Roman"/>
          <w:lang w:val="sq-AL"/>
        </w:rPr>
        <w:t>P</w:t>
      </w:r>
      <w:r w:rsidRPr="00FE1540">
        <w:rPr>
          <w:rFonts w:ascii="Times New Roman" w:hAnsi="Times New Roman"/>
          <w:lang w:val="sq-AL"/>
        </w:rPr>
        <w:t xml:space="preserve">ërhershëm, një </w:t>
      </w:r>
      <w:r w:rsidR="00F15E61" w:rsidRPr="00FE1540">
        <w:rPr>
          <w:rFonts w:ascii="Times New Roman" w:hAnsi="Times New Roman"/>
          <w:lang w:val="sq-AL"/>
        </w:rPr>
        <w:t>K</w:t>
      </w:r>
      <w:r w:rsidRPr="00FE1540">
        <w:rPr>
          <w:rFonts w:ascii="Times New Roman" w:hAnsi="Times New Roman"/>
          <w:lang w:val="sq-AL"/>
        </w:rPr>
        <w:t xml:space="preserve">ryetar </w:t>
      </w:r>
      <w:r w:rsidR="00F15E61" w:rsidRPr="00FE1540">
        <w:rPr>
          <w:rFonts w:ascii="Times New Roman" w:hAnsi="Times New Roman"/>
          <w:lang w:val="sq-AL"/>
        </w:rPr>
        <w:t>G</w:t>
      </w:r>
      <w:r w:rsidRPr="00FE1540">
        <w:rPr>
          <w:rFonts w:ascii="Times New Roman" w:hAnsi="Times New Roman"/>
          <w:lang w:val="sq-AL"/>
        </w:rPr>
        <w:t xml:space="preserve">rupi </w:t>
      </w:r>
      <w:r w:rsidR="00F15E61" w:rsidRPr="00FE1540">
        <w:rPr>
          <w:rFonts w:ascii="Times New Roman" w:hAnsi="Times New Roman"/>
          <w:lang w:val="sq-AL"/>
        </w:rPr>
        <w:t xml:space="preserve">Këshilltarësh </w:t>
      </w:r>
      <w:r w:rsidRPr="00FE1540">
        <w:rPr>
          <w:rFonts w:ascii="Times New Roman" w:hAnsi="Times New Roman"/>
          <w:lang w:val="sq-AL"/>
        </w:rPr>
        <w:t xml:space="preserve">ose të paktën 5Këshilltarë kanë të drejtë të kërkojnë të thirren në Mbledhjen e Këshilli </w:t>
      </w:r>
      <w:r w:rsidR="009861DB" w:rsidRPr="00FE1540">
        <w:rPr>
          <w:rFonts w:ascii="Times New Roman" w:hAnsi="Times New Roman"/>
          <w:lang w:val="sq-AL"/>
        </w:rPr>
        <w:t>drejtues</w:t>
      </w:r>
      <w:r w:rsidRPr="00FE1540">
        <w:rPr>
          <w:rFonts w:ascii="Times New Roman" w:hAnsi="Times New Roman"/>
          <w:lang w:val="sq-AL"/>
        </w:rPr>
        <w:t>it e institucionit apo ndërmarrjes, për të dhënë shpjegime ose për të informuar Këshillin për çështje të veprimtarisë së tyre. Kërkesa duhet të paraqitet me shkrim dhe Këshilli vendos me votim të hapur dhe pa debat, pasi dëgjon një folës Pro dhe një Kundër jo më shumë se 3 minuta.</w:t>
      </w:r>
    </w:p>
    <w:p w:rsidR="0051655C" w:rsidRPr="00FE1540" w:rsidRDefault="006735F5" w:rsidP="008C3049">
      <w:pPr>
        <w:pStyle w:val="Heading2"/>
      </w:pPr>
      <w:bookmarkStart w:id="443" w:name="_Toc428184410"/>
      <w:bookmarkStart w:id="444" w:name="_Toc428184469"/>
      <w:bookmarkStart w:id="445" w:name="_Toc428184675"/>
      <w:bookmarkStart w:id="446" w:name="_Toc428267738"/>
      <w:bookmarkStart w:id="447" w:name="_Toc428679438"/>
      <w:bookmarkStart w:id="448" w:name="_Toc35915382"/>
      <w:r w:rsidRPr="00FE1540">
        <w:t>KREU II. MARRËDHËNIET ME AUTORITETET JASHË BASHKISË</w:t>
      </w:r>
      <w:bookmarkEnd w:id="443"/>
      <w:bookmarkEnd w:id="444"/>
      <w:bookmarkEnd w:id="445"/>
      <w:bookmarkEnd w:id="446"/>
      <w:bookmarkEnd w:id="447"/>
      <w:bookmarkEnd w:id="448"/>
    </w:p>
    <w:p w:rsidR="009106FA" w:rsidRPr="00FE1540" w:rsidRDefault="009106FA"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FE62C0" w:rsidP="008D4491">
      <w:pPr>
        <w:pStyle w:val="Heading4"/>
      </w:pPr>
      <w:bookmarkStart w:id="449" w:name="_Toc428184676"/>
      <w:bookmarkStart w:id="450" w:name="_Toc428267739"/>
      <w:bookmarkStart w:id="451" w:name="_Toc428679439"/>
      <w:bookmarkStart w:id="452" w:name="_Toc35915383"/>
      <w:r w:rsidRPr="00FE1540">
        <w:t>Marrëdhëniet me institucioneve të qeverisjes qendrore</w:t>
      </w:r>
      <w:bookmarkEnd w:id="449"/>
      <w:bookmarkEnd w:id="450"/>
      <w:bookmarkEnd w:id="451"/>
      <w:bookmarkEnd w:id="452"/>
    </w:p>
    <w:p w:rsidR="00191A45" w:rsidRPr="00FE1540" w:rsidRDefault="00191A45" w:rsidP="00631C90">
      <w:pPr>
        <w:pStyle w:val="ListParagraph"/>
        <w:numPr>
          <w:ilvl w:val="0"/>
          <w:numId w:val="151"/>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Marrëdhëniet ndërmjet </w:t>
      </w:r>
      <w:r w:rsidR="00EB2F14" w:rsidRPr="00FE1540">
        <w:rPr>
          <w:rFonts w:ascii="Times New Roman" w:hAnsi="Times New Roman"/>
          <w:lang w:val="sq-AL"/>
        </w:rPr>
        <w:t>Këshillit Bashkiak</w:t>
      </w:r>
      <w:r w:rsidRPr="00FE1540">
        <w:rPr>
          <w:rFonts w:ascii="Times New Roman" w:hAnsi="Times New Roman"/>
          <w:lang w:val="sq-AL"/>
        </w:rPr>
        <w:t xml:space="preserve"> dhe institucioneve të qeverisjes qendrore bazohen në parimet e subsidiaritetit, të konsultimit dhe të bashkëpunimit për zgjidhjen e problemeve të përbashkëta</w:t>
      </w:r>
      <w:r w:rsidR="00E972A3" w:rsidRPr="00FE1540">
        <w:rPr>
          <w:rStyle w:val="FootnoteReference"/>
          <w:rFonts w:ascii="Times New Roman" w:hAnsi="Times New Roman"/>
          <w:lang w:val="sq-AL"/>
        </w:rPr>
        <w:footnoteReference w:id="244"/>
      </w:r>
      <w:r w:rsidR="00EB2F14" w:rsidRPr="00FE1540">
        <w:rPr>
          <w:rFonts w:ascii="Times New Roman" w:hAnsi="Times New Roman"/>
          <w:lang w:val="sq-AL"/>
        </w:rPr>
        <w:t>.</w:t>
      </w:r>
    </w:p>
    <w:p w:rsidR="009106FA" w:rsidRPr="00FE1540" w:rsidRDefault="00AF2524" w:rsidP="00631C90">
      <w:pPr>
        <w:pStyle w:val="ListParagraph"/>
        <w:numPr>
          <w:ilvl w:val="0"/>
          <w:numId w:val="151"/>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Këshilli Bashkiak, për fushën e t</w:t>
      </w:r>
      <w:r w:rsidR="003E3F34" w:rsidRPr="00FE1540">
        <w:rPr>
          <w:rFonts w:ascii="Times New Roman" w:hAnsi="Times New Roman"/>
          <w:lang w:val="sq-AL"/>
        </w:rPr>
        <w:t>ij</w:t>
      </w:r>
      <w:r w:rsidRPr="00FE1540">
        <w:rPr>
          <w:rFonts w:ascii="Times New Roman" w:hAnsi="Times New Roman"/>
          <w:lang w:val="sq-AL"/>
        </w:rPr>
        <w:t xml:space="preserve"> të përgjegjësisë, informon me shkrim organet e qeverisjes qendrore për çdo çështje që u kërkohet informacion. Organet e qeverisjes qendrore, kur</w:t>
      </w:r>
      <w:r w:rsidR="00ED1C40" w:rsidRPr="00FE1540">
        <w:rPr>
          <w:rFonts w:ascii="Times New Roman" w:hAnsi="Times New Roman"/>
          <w:lang w:val="sq-AL"/>
        </w:rPr>
        <w:t>u</w:t>
      </w:r>
      <w:r w:rsidRPr="00FE1540">
        <w:rPr>
          <w:rFonts w:ascii="Times New Roman" w:hAnsi="Times New Roman"/>
          <w:lang w:val="sq-AL"/>
        </w:rPr>
        <w:t xml:space="preserve"> kërkohet </w:t>
      </w:r>
      <w:r w:rsidR="003E3F34" w:rsidRPr="00FE1540">
        <w:rPr>
          <w:rFonts w:ascii="Times New Roman" w:hAnsi="Times New Roman"/>
          <w:lang w:val="sq-AL"/>
        </w:rPr>
        <w:lastRenderedPageBreak/>
        <w:t xml:space="preserve">nga </w:t>
      </w:r>
      <w:r w:rsidRPr="00FE1540">
        <w:rPr>
          <w:rFonts w:ascii="Times New Roman" w:hAnsi="Times New Roman"/>
          <w:lang w:val="sq-AL"/>
        </w:rPr>
        <w:t xml:space="preserve">Këshilli Bashkiak, </w:t>
      </w:r>
      <w:r w:rsidR="003E3F34" w:rsidRPr="00FE1540">
        <w:rPr>
          <w:rFonts w:ascii="Times New Roman" w:hAnsi="Times New Roman"/>
          <w:lang w:val="sq-AL"/>
        </w:rPr>
        <w:t xml:space="preserve">i </w:t>
      </w:r>
      <w:r w:rsidRPr="00FE1540">
        <w:rPr>
          <w:rFonts w:ascii="Times New Roman" w:hAnsi="Times New Roman"/>
          <w:lang w:val="sq-AL"/>
        </w:rPr>
        <w:t>japin informacion</w:t>
      </w:r>
      <w:r w:rsidR="003E3F34" w:rsidRPr="00FE1540">
        <w:rPr>
          <w:rFonts w:ascii="Times New Roman" w:hAnsi="Times New Roman"/>
          <w:lang w:val="sq-AL"/>
        </w:rPr>
        <w:t xml:space="preserve"> Këshillit</w:t>
      </w:r>
      <w:r w:rsidRPr="00FE1540">
        <w:rPr>
          <w:rFonts w:ascii="Times New Roman" w:hAnsi="Times New Roman"/>
          <w:lang w:val="sq-AL"/>
        </w:rPr>
        <w:t>, sipas afateve të përcaktuara nga legjislacioni në fuqi</w:t>
      </w:r>
      <w:r w:rsidR="00E972A3" w:rsidRPr="00FE1540">
        <w:rPr>
          <w:rStyle w:val="FootnoteReference"/>
          <w:rFonts w:ascii="Times New Roman" w:hAnsi="Times New Roman"/>
          <w:lang w:val="sq-AL"/>
        </w:rPr>
        <w:footnoteReference w:id="245"/>
      </w:r>
      <w:r w:rsidR="00335E32" w:rsidRPr="00FE1540">
        <w:rPr>
          <w:rFonts w:ascii="Times New Roman" w:hAnsi="Times New Roman"/>
          <w:lang w:val="sq-AL"/>
        </w:rPr>
        <w:t>.</w:t>
      </w:r>
    </w:p>
    <w:p w:rsidR="0051655C" w:rsidRPr="00FE1540" w:rsidRDefault="0051655C"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1655C" w:rsidP="008D4491">
      <w:pPr>
        <w:pStyle w:val="Heading4"/>
      </w:pPr>
      <w:bookmarkStart w:id="453" w:name="_Toc428184678"/>
      <w:bookmarkStart w:id="454" w:name="_Toc428267741"/>
      <w:bookmarkStart w:id="455" w:name="_Toc428679441"/>
      <w:bookmarkStart w:id="456" w:name="_Toc35915384"/>
      <w:r w:rsidRPr="00FE1540">
        <w:t>Marrëdhënjet me Deputet</w:t>
      </w:r>
      <w:r w:rsidR="00835A3B" w:rsidRPr="00FE1540">
        <w:t>ët</w:t>
      </w:r>
      <w:r w:rsidRPr="00FE1540">
        <w:t xml:space="preserve"> e Qarkut</w:t>
      </w:r>
      <w:bookmarkEnd w:id="453"/>
      <w:bookmarkEnd w:id="454"/>
      <w:bookmarkEnd w:id="455"/>
      <w:bookmarkEnd w:id="456"/>
    </w:p>
    <w:p w:rsidR="0051655C" w:rsidRPr="00FE1540" w:rsidRDefault="0051655C" w:rsidP="00631C90">
      <w:pPr>
        <w:pStyle w:val="Paragrafi"/>
        <w:numPr>
          <w:ilvl w:val="0"/>
          <w:numId w:val="145"/>
        </w:numPr>
        <w:spacing w:before="120" w:line="276" w:lineRule="auto"/>
        <w:ind w:left="426" w:hanging="426"/>
        <w:rPr>
          <w:rFonts w:ascii="Times New Roman" w:hAnsi="Times New Roman"/>
          <w:szCs w:val="22"/>
          <w:lang w:val="sq-AL"/>
        </w:rPr>
      </w:pPr>
      <w:r w:rsidRPr="00FE1540">
        <w:rPr>
          <w:rFonts w:ascii="Times New Roman" w:hAnsi="Times New Roman"/>
          <w:szCs w:val="22"/>
          <w:lang w:val="sq-AL"/>
        </w:rPr>
        <w:t>Deputeti ka të drejtë të marrë pjesë në mbledhjet dhe analizat që organizohen nga Këshilli</w:t>
      </w:r>
      <w:r w:rsidR="00CA5264" w:rsidRPr="00FE1540">
        <w:rPr>
          <w:rStyle w:val="FootnoteReference"/>
          <w:rFonts w:ascii="Times New Roman" w:hAnsi="Times New Roman"/>
          <w:szCs w:val="22"/>
          <w:lang w:val="sq-AL"/>
        </w:rPr>
        <w:footnoteReference w:id="246"/>
      </w:r>
      <w:r w:rsidRPr="00FE1540">
        <w:rPr>
          <w:rFonts w:ascii="Times New Roman" w:hAnsi="Times New Roman"/>
          <w:szCs w:val="22"/>
          <w:lang w:val="sq-AL"/>
        </w:rPr>
        <w:t>.</w:t>
      </w:r>
    </w:p>
    <w:p w:rsidR="0051655C" w:rsidRPr="00FE1540" w:rsidRDefault="0051655C" w:rsidP="00631C90">
      <w:pPr>
        <w:pStyle w:val="Paragrafi"/>
        <w:numPr>
          <w:ilvl w:val="0"/>
          <w:numId w:val="145"/>
        </w:numPr>
        <w:spacing w:before="120" w:line="276" w:lineRule="auto"/>
        <w:ind w:left="426" w:hanging="426"/>
        <w:rPr>
          <w:rFonts w:ascii="Times New Roman" w:hAnsi="Times New Roman"/>
          <w:szCs w:val="22"/>
          <w:lang w:val="sq-AL"/>
        </w:rPr>
      </w:pPr>
      <w:r w:rsidRPr="00FE1540">
        <w:rPr>
          <w:rFonts w:ascii="Times New Roman" w:hAnsi="Times New Roman"/>
          <w:szCs w:val="22"/>
          <w:lang w:val="sq-AL"/>
        </w:rPr>
        <w:t>Sekretari në fillim të çdo muaji i vënë dispozicion deputetëve të qarkut, pranë zyrave të tyre, kalendarin e mbledhjeve, duke përfshirë ndryshimet e mundshme që mund t’i bëhen atij</w:t>
      </w:r>
      <w:r w:rsidR="00CA5264" w:rsidRPr="00FE1540">
        <w:rPr>
          <w:rStyle w:val="FootnoteReference"/>
          <w:rFonts w:ascii="Times New Roman" w:hAnsi="Times New Roman"/>
          <w:szCs w:val="22"/>
          <w:lang w:val="sq-AL"/>
        </w:rPr>
        <w:footnoteReference w:id="247"/>
      </w:r>
      <w:r w:rsidRPr="00FE1540">
        <w:rPr>
          <w:rFonts w:ascii="Times New Roman" w:hAnsi="Times New Roman"/>
          <w:szCs w:val="22"/>
          <w:lang w:val="sq-AL"/>
        </w:rPr>
        <w:t>.</w:t>
      </w:r>
    </w:p>
    <w:p w:rsidR="0051655C" w:rsidRPr="00FE1540" w:rsidRDefault="0051655C" w:rsidP="00631C90">
      <w:pPr>
        <w:pStyle w:val="ListParagraph"/>
        <w:numPr>
          <w:ilvl w:val="0"/>
          <w:numId w:val="14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Kryetari dhe Sekretari i Këshilliti i sigurojnë deputetëve të Qarkut të gjitha shpjegime</w:t>
      </w:r>
      <w:r w:rsidR="00BF6D53" w:rsidRPr="00FE1540">
        <w:rPr>
          <w:rFonts w:ascii="Times New Roman" w:hAnsi="Times New Roman"/>
          <w:lang w:val="sq-AL"/>
        </w:rPr>
        <w:t>t</w:t>
      </w:r>
      <w:r w:rsidRPr="00FE1540">
        <w:rPr>
          <w:rFonts w:ascii="Times New Roman" w:hAnsi="Times New Roman"/>
          <w:lang w:val="sq-AL"/>
        </w:rPr>
        <w:t xml:space="preserve"> dhe informacionet për çdo çështje që ka të bëjë me përmbushjen e detyrës së deputetit dhe </w:t>
      </w:r>
      <w:r w:rsidRPr="00FE1540">
        <w:rPr>
          <w:rFonts w:ascii="Times New Roman" w:hAnsi="Times New Roman"/>
        </w:rPr>
        <w:t>janë të detyruar t’i përgjigjen deputetit brenda 15 ditëve nga data e paraqitjes së kërkesës në zyrën e protokollit të Bashkisë</w:t>
      </w:r>
      <w:r w:rsidR="00CA5264" w:rsidRPr="00FE1540">
        <w:rPr>
          <w:rStyle w:val="FootnoteReference"/>
          <w:rFonts w:ascii="Times New Roman" w:hAnsi="Times New Roman"/>
          <w:lang w:val="sq-AL"/>
        </w:rPr>
        <w:footnoteReference w:id="248"/>
      </w:r>
      <w:r w:rsidRPr="00FE1540">
        <w:rPr>
          <w:rFonts w:ascii="Times New Roman" w:hAnsi="Times New Roman"/>
          <w:lang w:val="sq-AL"/>
        </w:rPr>
        <w:t>.</w:t>
      </w:r>
    </w:p>
    <w:p w:rsidR="0051655C" w:rsidRPr="00FE1540" w:rsidRDefault="0051655C" w:rsidP="00631C90">
      <w:pPr>
        <w:pStyle w:val="ListParagraph"/>
        <w:numPr>
          <w:ilvl w:val="0"/>
          <w:numId w:val="14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 xml:space="preserve">Kryetari dhe Sekretari i Këshillit i sigurojnë </w:t>
      </w:r>
      <w:r w:rsidR="001D421A" w:rsidRPr="00FE1540">
        <w:rPr>
          <w:rFonts w:ascii="Times New Roman" w:hAnsi="Times New Roman"/>
          <w:lang w:val="sq-AL"/>
        </w:rPr>
        <w:t xml:space="preserve">secilit </w:t>
      </w:r>
      <w:r w:rsidRPr="00FE1540">
        <w:rPr>
          <w:rFonts w:ascii="Times New Roman" w:hAnsi="Times New Roman"/>
          <w:lang w:val="sq-AL"/>
        </w:rPr>
        <w:t>deputet pjesëmarrje në mbledhjet kur në to shqyrtohen probleme të ngritura prej deputetit dhe që lidhen me Qarkun ku deputeti është zgjedhur</w:t>
      </w:r>
    </w:p>
    <w:p w:rsidR="0051655C" w:rsidRPr="00FE1540" w:rsidRDefault="00EA09C6" w:rsidP="00631C90">
      <w:pPr>
        <w:pStyle w:val="ListParagraph"/>
        <w:numPr>
          <w:ilvl w:val="0"/>
          <w:numId w:val="14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Këshilli është i detyr</w:t>
      </w:r>
      <w:r w:rsidR="0051655C" w:rsidRPr="00FE1540">
        <w:rPr>
          <w:rFonts w:ascii="Times New Roman" w:hAnsi="Times New Roman"/>
          <w:lang w:val="sq-AL"/>
        </w:rPr>
        <w:t>ua</w:t>
      </w:r>
      <w:r w:rsidR="0023717F" w:rsidRPr="00FE1540">
        <w:rPr>
          <w:rFonts w:ascii="Times New Roman" w:hAnsi="Times New Roman"/>
          <w:lang w:val="sq-AL"/>
        </w:rPr>
        <w:t>r</w:t>
      </w:r>
      <w:r w:rsidR="0051655C" w:rsidRPr="00FE1540">
        <w:rPr>
          <w:rFonts w:ascii="Times New Roman" w:hAnsi="Times New Roman"/>
          <w:lang w:val="sq-AL"/>
        </w:rPr>
        <w:t xml:space="preserve"> të marrë në shqyrtim kërkesat, ankesat dhe propozimet e bëra nga zgjedhësit, të cilat i paraqiten atyre nëpërmjet deputetit. Këshilli, brenda </w:t>
      </w:r>
      <w:r w:rsidR="002A0F44" w:rsidRPr="00FE1540">
        <w:rPr>
          <w:rFonts w:ascii="Times New Roman" w:hAnsi="Times New Roman"/>
          <w:lang w:val="sq-AL"/>
        </w:rPr>
        <w:t>një</w:t>
      </w:r>
      <w:r w:rsidR="0051655C" w:rsidRPr="00FE1540">
        <w:rPr>
          <w:rFonts w:ascii="Times New Roman" w:hAnsi="Times New Roman"/>
          <w:lang w:val="sq-AL"/>
        </w:rPr>
        <w:t xml:space="preserve"> muaji nga data e paraqitjes së tyre, detyrohen të njoftojnë deputetin për mënyrën e trajtimit apo zgjidhjes së tyre.</w:t>
      </w:r>
      <w:r w:rsidR="00CA5264" w:rsidRPr="00FE1540">
        <w:rPr>
          <w:rStyle w:val="FootnoteReference"/>
          <w:rFonts w:ascii="Times New Roman" w:hAnsi="Times New Roman"/>
          <w:lang w:val="sq-AL"/>
        </w:rPr>
        <w:footnoteReference w:id="249"/>
      </w:r>
      <w:r w:rsidR="0051655C" w:rsidRPr="00FE1540">
        <w:rPr>
          <w:rFonts w:ascii="Times New Roman" w:hAnsi="Times New Roman"/>
          <w:lang w:val="sq-AL"/>
        </w:rPr>
        <w:t>.</w:t>
      </w:r>
    </w:p>
    <w:p w:rsidR="0051655C" w:rsidRDefault="0051655C" w:rsidP="00631C90">
      <w:pPr>
        <w:pStyle w:val="ListParagraph"/>
        <w:numPr>
          <w:ilvl w:val="0"/>
          <w:numId w:val="145"/>
        </w:numPr>
        <w:spacing w:before="120" w:after="0"/>
        <w:ind w:left="426" w:hanging="426"/>
        <w:contextualSpacing w:val="0"/>
        <w:jc w:val="both"/>
        <w:rPr>
          <w:rFonts w:ascii="Times New Roman" w:hAnsi="Times New Roman"/>
          <w:lang w:val="sq-AL"/>
        </w:rPr>
      </w:pPr>
      <w:r w:rsidRPr="00FE1540">
        <w:rPr>
          <w:rFonts w:ascii="Times New Roman" w:hAnsi="Times New Roman"/>
          <w:lang w:val="sq-AL"/>
        </w:rPr>
        <w:t>Këshilli është i detyruar të shqyrtojnë në mbledhjen e tij më të afërt të radhës propozimin me shkrim të bërë nga Deputeti për rishikimin</w:t>
      </w:r>
      <w:r w:rsidR="00F50445" w:rsidRPr="00FE1540">
        <w:rPr>
          <w:rFonts w:ascii="Times New Roman" w:hAnsi="Times New Roman"/>
          <w:lang w:val="sq-AL"/>
        </w:rPr>
        <w:t xml:space="preserve">, </w:t>
      </w:r>
      <w:r w:rsidR="006B3FA5" w:rsidRPr="00FE1540">
        <w:rPr>
          <w:rFonts w:ascii="Times New Roman" w:hAnsi="Times New Roman"/>
          <w:lang w:val="sq-AL"/>
        </w:rPr>
        <w:t>ndryshimin</w:t>
      </w:r>
      <w:r w:rsidRPr="00FE1540">
        <w:rPr>
          <w:rFonts w:ascii="Times New Roman" w:hAnsi="Times New Roman"/>
          <w:lang w:val="sq-AL"/>
        </w:rPr>
        <w:t xml:space="preserve"> ose shfuqizimin</w:t>
      </w:r>
      <w:r w:rsidR="00250CA0" w:rsidRPr="00FE1540">
        <w:rPr>
          <w:rFonts w:ascii="Times New Roman" w:hAnsi="Times New Roman"/>
          <w:lang w:val="sq-AL"/>
        </w:rPr>
        <w:t>,</w:t>
      </w:r>
      <w:r w:rsidRPr="00FE1540">
        <w:rPr>
          <w:rFonts w:ascii="Times New Roman" w:hAnsi="Times New Roman"/>
          <w:lang w:val="sq-AL"/>
        </w:rPr>
        <w:t xml:space="preserve"> e një akt normativ të miratuar nga Këshilli, e të cilin Deputeti e gjykon se është i kontestueshëm. Në këtë rast Këshilli brenda 15 ditëve nga data e mbledhjes që shqyrton propozimne Deputetit, e njofton atë me shkrim për përfundimin e shqyrtimit. Njoftimi i dërgohet nga Sekretari në adresën që citohen në shkresën e dërgua</w:t>
      </w:r>
      <w:r w:rsidR="00901A16" w:rsidRPr="00FE1540">
        <w:rPr>
          <w:rFonts w:ascii="Times New Roman" w:hAnsi="Times New Roman"/>
          <w:lang w:val="sq-AL"/>
        </w:rPr>
        <w:t>r</w:t>
      </w:r>
      <w:r w:rsidRPr="00FE1540">
        <w:rPr>
          <w:rFonts w:ascii="Times New Roman" w:hAnsi="Times New Roman"/>
          <w:lang w:val="sq-AL"/>
        </w:rPr>
        <w:t xml:space="preserve"> nga Deputeti</w:t>
      </w:r>
      <w:r w:rsidR="00CA5264" w:rsidRPr="00FE1540">
        <w:rPr>
          <w:rStyle w:val="FootnoteReference"/>
          <w:rFonts w:ascii="Times New Roman" w:hAnsi="Times New Roman"/>
          <w:lang w:val="sq-AL"/>
        </w:rPr>
        <w:footnoteReference w:id="250"/>
      </w:r>
      <w:r w:rsidRPr="00FE1540">
        <w:rPr>
          <w:rFonts w:ascii="Times New Roman" w:hAnsi="Times New Roman"/>
          <w:lang w:val="sq-AL"/>
        </w:rPr>
        <w:t>.</w:t>
      </w:r>
    </w:p>
    <w:p w:rsidR="00E04663" w:rsidRPr="00E04663" w:rsidRDefault="00E04663" w:rsidP="00631C90">
      <w:pPr>
        <w:pStyle w:val="ListParagraph"/>
        <w:numPr>
          <w:ilvl w:val="0"/>
          <w:numId w:val="145"/>
        </w:numPr>
        <w:spacing w:before="120" w:after="0"/>
        <w:ind w:left="426" w:hanging="426"/>
        <w:contextualSpacing w:val="0"/>
        <w:jc w:val="both"/>
        <w:rPr>
          <w:rFonts w:ascii="Times New Roman" w:hAnsi="Times New Roman"/>
          <w:lang w:val="sq-AL"/>
        </w:rPr>
      </w:pPr>
      <w:r w:rsidRPr="00CA313B">
        <w:rPr>
          <w:rFonts w:ascii="Times New Roman" w:hAnsi="Times New Roman"/>
          <w:color w:val="0070C0"/>
          <w:lang w:val="sq-AL"/>
        </w:rPr>
        <w:t>Deputeti ka të drejtë të ushtrojë vetë dhe në kuadrin e veprimtarisë së komisionit parlamentar kontrollin e zbatimit të vendimeve e akteve të tjera të nxjerra nga Këshili Bashkiak.</w:t>
      </w:r>
      <w:r w:rsidRPr="00CA313B">
        <w:rPr>
          <w:rStyle w:val="FootnoteReference"/>
          <w:rFonts w:ascii="Times New Roman" w:hAnsi="Times New Roman"/>
          <w:color w:val="0070C0"/>
          <w:lang w:val="sq-AL"/>
        </w:rPr>
        <w:footnoteReference w:id="251"/>
      </w:r>
      <w:r w:rsidRPr="00CA313B">
        <w:rPr>
          <w:rFonts w:ascii="Times New Roman" w:hAnsi="Times New Roman"/>
          <w:color w:val="0070C0"/>
          <w:lang w:val="sq-AL"/>
        </w:rPr>
        <w:t xml:space="preserve"> Në këtë kuadër, Kryetari i Këshillit dhe Sekretari i vënë në dispozicion Deputetit dokumentacionin dhe informacionin të nevojshëm dhe që e disponojnë</w:t>
      </w:r>
      <w:r w:rsidR="00A9084E">
        <w:rPr>
          <w:rFonts w:ascii="Times New Roman" w:hAnsi="Times New Roman"/>
          <w:color w:val="0070C0"/>
          <w:lang w:val="sq-AL"/>
        </w:rPr>
        <w:t>,</w:t>
      </w:r>
      <w:r w:rsidRPr="00CA313B">
        <w:rPr>
          <w:rFonts w:ascii="Times New Roman" w:hAnsi="Times New Roman"/>
          <w:color w:val="0070C0"/>
          <w:lang w:val="sq-AL"/>
        </w:rPr>
        <w:t xml:space="preserve"> për të mundësuar kontrollin e zbatimit të vendimeve e akteve të nxjerra nga Këshilli</w:t>
      </w:r>
      <w:r>
        <w:rPr>
          <w:rFonts w:ascii="Times New Roman" w:hAnsi="Times New Roman"/>
          <w:color w:val="0070C0"/>
          <w:lang w:val="sq-AL"/>
        </w:rPr>
        <w:t>.</w:t>
      </w:r>
    </w:p>
    <w:p w:rsidR="00727200" w:rsidRPr="00FE1540" w:rsidRDefault="00727200"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1655C" w:rsidP="008D4491">
      <w:pPr>
        <w:pStyle w:val="Heading4"/>
      </w:pPr>
      <w:bookmarkStart w:id="457" w:name="_Toc428184679"/>
      <w:bookmarkStart w:id="458" w:name="_Toc428267742"/>
      <w:bookmarkStart w:id="459" w:name="_Toc428679442"/>
      <w:bookmarkStart w:id="460" w:name="_Toc35915385"/>
      <w:r w:rsidRPr="00FE1540">
        <w:t>Marrëdhënjet me Këshillin e Ministrave</w:t>
      </w:r>
      <w:bookmarkEnd w:id="457"/>
      <w:bookmarkEnd w:id="458"/>
      <w:bookmarkEnd w:id="459"/>
      <w:bookmarkEnd w:id="460"/>
    </w:p>
    <w:p w:rsidR="0051655C" w:rsidRPr="00FE1540" w:rsidRDefault="0051655C" w:rsidP="00715D23">
      <w:pPr>
        <w:spacing w:after="0"/>
        <w:jc w:val="both"/>
        <w:rPr>
          <w:rFonts w:ascii="Times New Roman" w:hAnsi="Times New Roman"/>
          <w:lang w:val="sq-AL"/>
        </w:rPr>
      </w:pPr>
      <w:r w:rsidRPr="00FE1540">
        <w:rPr>
          <w:rFonts w:ascii="Times New Roman" w:hAnsi="Times New Roman"/>
          <w:lang w:val="sq-AL"/>
        </w:rPr>
        <w:t>Në ras</w:t>
      </w:r>
      <w:r w:rsidR="00875F3B" w:rsidRPr="00FE1540">
        <w:rPr>
          <w:rFonts w:ascii="Times New Roman" w:hAnsi="Times New Roman"/>
          <w:lang w:val="sq-AL"/>
        </w:rPr>
        <w:t>t</w:t>
      </w:r>
      <w:r w:rsidRPr="00FE1540">
        <w:rPr>
          <w:rFonts w:ascii="Times New Roman" w:hAnsi="Times New Roman"/>
          <w:lang w:val="sq-AL"/>
        </w:rPr>
        <w:t>in e mbarimit para afatit të mandatit të Kryetarit të Bashkisë, Këshilli i Bashkisë e njofton Këshillin e Ministrave nëp</w:t>
      </w:r>
      <w:r w:rsidR="00875F3B" w:rsidRPr="00FE1540">
        <w:rPr>
          <w:rFonts w:ascii="Times New Roman" w:hAnsi="Times New Roman"/>
          <w:lang w:val="sq-AL"/>
        </w:rPr>
        <w:t>ë</w:t>
      </w:r>
      <w:r w:rsidRPr="00FE1540">
        <w:rPr>
          <w:rFonts w:ascii="Times New Roman" w:hAnsi="Times New Roman"/>
          <w:lang w:val="sq-AL"/>
        </w:rPr>
        <w:t>rmjet Prefektit të Qarkut. Njoftimi firmoset nga Kryetari i Këshillit Bashkiak.</w:t>
      </w:r>
    </w:p>
    <w:p w:rsidR="0051655C" w:rsidRPr="00FE1540" w:rsidRDefault="0051655C"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8210CE" w:rsidP="008D4491">
      <w:pPr>
        <w:pStyle w:val="Heading4"/>
      </w:pPr>
      <w:bookmarkStart w:id="461" w:name="_Toc428184680"/>
      <w:bookmarkStart w:id="462" w:name="_Toc428267743"/>
      <w:bookmarkStart w:id="463" w:name="_Toc428679443"/>
      <w:bookmarkStart w:id="464" w:name="_Toc35915386"/>
      <w:r w:rsidRPr="00FE1540">
        <w:lastRenderedPageBreak/>
        <w:t xml:space="preserve">Bashkëpunimi me Prefektin dhe </w:t>
      </w:r>
      <w:r w:rsidR="008A286C" w:rsidRPr="00FE1540">
        <w:t>Verifikimi i akteve të Këshillit</w:t>
      </w:r>
      <w:bookmarkEnd w:id="461"/>
      <w:bookmarkEnd w:id="462"/>
      <w:bookmarkEnd w:id="463"/>
      <w:bookmarkEnd w:id="464"/>
    </w:p>
    <w:p w:rsidR="0051655C" w:rsidRPr="00FE1540" w:rsidRDefault="0051655C" w:rsidP="00631C90">
      <w:pPr>
        <w:pStyle w:val="ListParagraph"/>
        <w:numPr>
          <w:ilvl w:val="0"/>
          <w:numId w:val="62"/>
        </w:numPr>
        <w:spacing w:before="120" w:after="0"/>
        <w:ind w:left="350" w:hanging="336"/>
        <w:contextualSpacing w:val="0"/>
        <w:jc w:val="both"/>
        <w:rPr>
          <w:rFonts w:ascii="Times New Roman" w:hAnsi="Times New Roman"/>
          <w:lang w:val="sq-AL"/>
        </w:rPr>
      </w:pPr>
      <w:r w:rsidRPr="00FE1540">
        <w:rPr>
          <w:rFonts w:ascii="Times New Roman" w:hAnsi="Times New Roman"/>
          <w:lang w:val="sq-AL"/>
        </w:rPr>
        <w:t>Këshilli, nëpërmjet Sekretari</w:t>
      </w:r>
      <w:r w:rsidR="00875F3B" w:rsidRPr="00FE1540">
        <w:rPr>
          <w:rFonts w:ascii="Times New Roman" w:hAnsi="Times New Roman"/>
          <w:lang w:val="sq-AL"/>
        </w:rPr>
        <w:t>t</w:t>
      </w:r>
      <w:r w:rsidRPr="00FE1540">
        <w:rPr>
          <w:rFonts w:ascii="Times New Roman" w:hAnsi="Times New Roman"/>
          <w:lang w:val="sq-AL"/>
        </w:rPr>
        <w:t>i mundëson Prefektit të Qarkut</w:t>
      </w:r>
      <w:r w:rsidRPr="00FE1540">
        <w:rPr>
          <w:rFonts w:ascii="Times New Roman" w:hAnsi="Times New Roman"/>
        </w:rPr>
        <w:t xml:space="preserve"> verifikimin e ligjshmërisë së vendimeve, urdhrave dhe urdhëresave </w:t>
      </w:r>
      <w:r w:rsidRPr="00FE1540">
        <w:rPr>
          <w:rFonts w:ascii="Times New Roman" w:hAnsi="Times New Roman"/>
          <w:b/>
        </w:rPr>
        <w:t xml:space="preserve">me karakter </w:t>
      </w:r>
      <w:r w:rsidR="0083459B" w:rsidRPr="00FE1540">
        <w:rPr>
          <w:rFonts w:ascii="Times New Roman" w:hAnsi="Times New Roman"/>
          <w:b/>
        </w:rPr>
        <w:t>normativ</w:t>
      </w:r>
      <w:r w:rsidR="0083459B" w:rsidRPr="00FE1540">
        <w:rPr>
          <w:rFonts w:ascii="Times New Roman" w:hAnsi="Times New Roman"/>
        </w:rPr>
        <w:t xml:space="preserve">. </w:t>
      </w:r>
      <w:r w:rsidRPr="00FE1540">
        <w:rPr>
          <w:rFonts w:ascii="Times New Roman" w:hAnsi="Times New Roman"/>
        </w:rPr>
        <w:t>Sekretari i Këshillit depoziton me regjistrim në zyrën e pro</w:t>
      </w:r>
      <w:r w:rsidR="0083459B" w:rsidRPr="00FE1540">
        <w:rPr>
          <w:rFonts w:ascii="Times New Roman" w:hAnsi="Times New Roman"/>
        </w:rPr>
        <w:t>tokollit te Prefektit të Qarkut</w:t>
      </w:r>
      <w:r w:rsidRPr="00FE1540">
        <w:rPr>
          <w:rFonts w:ascii="Times New Roman" w:hAnsi="Times New Roman"/>
        </w:rPr>
        <w:t xml:space="preserve"> të të gjitha aktet me karakter normativ të miratuara nga Këshilli, brenda 10 ditëve nga data e shpalljes së tyre</w:t>
      </w:r>
      <w:r w:rsidR="00E972A3" w:rsidRPr="00FE1540">
        <w:rPr>
          <w:rFonts w:ascii="Times New Roman" w:hAnsi="Times New Roman"/>
        </w:rPr>
        <w:t>.</w:t>
      </w:r>
      <w:r w:rsidR="00E972A3" w:rsidRPr="00FE1540">
        <w:rPr>
          <w:rStyle w:val="FootnoteReference"/>
          <w:rFonts w:ascii="Times New Roman" w:hAnsi="Times New Roman"/>
        </w:rPr>
        <w:footnoteReference w:id="252"/>
      </w:r>
    </w:p>
    <w:p w:rsidR="008210CE" w:rsidRPr="00FE1540" w:rsidRDefault="0051655C" w:rsidP="00631C90">
      <w:pPr>
        <w:pStyle w:val="ListParagraph"/>
        <w:numPr>
          <w:ilvl w:val="0"/>
          <w:numId w:val="62"/>
        </w:numPr>
        <w:spacing w:before="120" w:after="0"/>
        <w:ind w:left="350" w:hanging="284"/>
        <w:contextualSpacing w:val="0"/>
        <w:jc w:val="both"/>
        <w:rPr>
          <w:rFonts w:ascii="Times New Roman" w:hAnsi="Times New Roman"/>
          <w:lang w:val="sq-AL"/>
        </w:rPr>
      </w:pPr>
      <w:r w:rsidRPr="00FE1540">
        <w:rPr>
          <w:rFonts w:ascii="Times New Roman" w:hAnsi="Times New Roman"/>
          <w:lang w:val="sq-AL"/>
        </w:rPr>
        <w:t>Këshilli, nëpërmjet Sekretari, i mundëson Prefektit të Qarkut, apo të dërguarit të tij, verifikimin në zyrat e Bashkisë të ligjshmërisë së akteve me karakter normativ</w:t>
      </w:r>
      <w:r w:rsidR="00CA5264" w:rsidRPr="00FE1540">
        <w:rPr>
          <w:rStyle w:val="FootnoteReference"/>
          <w:rFonts w:ascii="Times New Roman" w:hAnsi="Times New Roman"/>
          <w:lang w:val="sq-AL"/>
        </w:rPr>
        <w:footnoteReference w:id="253"/>
      </w:r>
      <w:r w:rsidRPr="00FE1540">
        <w:rPr>
          <w:rFonts w:ascii="Times New Roman" w:hAnsi="Times New Roman"/>
          <w:lang w:val="sq-AL"/>
        </w:rPr>
        <w:t>, jo më vonë se dy ditë nga marrja e  njoftim me shkrim nga Prefekti, për verifikim.</w:t>
      </w:r>
    </w:p>
    <w:p w:rsidR="008210CE" w:rsidRPr="00FE1540" w:rsidRDefault="0051655C" w:rsidP="00631C90">
      <w:pPr>
        <w:pStyle w:val="ListParagraph"/>
        <w:numPr>
          <w:ilvl w:val="0"/>
          <w:numId w:val="62"/>
        </w:numPr>
        <w:spacing w:before="120" w:after="0"/>
        <w:ind w:left="350" w:hanging="284"/>
        <w:contextualSpacing w:val="0"/>
        <w:jc w:val="both"/>
        <w:rPr>
          <w:rFonts w:ascii="Times New Roman" w:hAnsi="Times New Roman"/>
          <w:lang w:val="sq-AL"/>
        </w:rPr>
      </w:pPr>
      <w:r w:rsidRPr="00FE1540">
        <w:rPr>
          <w:rFonts w:ascii="Times New Roman" w:hAnsi="Times New Roman"/>
          <w:lang w:val="sq-AL"/>
        </w:rPr>
        <w:t>Në rastet kur Prefekti është shprehur për papajtu</w:t>
      </w:r>
      <w:r w:rsidR="00875F3B" w:rsidRPr="00FE1540">
        <w:rPr>
          <w:rFonts w:ascii="Times New Roman" w:hAnsi="Times New Roman"/>
          <w:lang w:val="sq-AL"/>
        </w:rPr>
        <w:t>e</w:t>
      </w:r>
      <w:r w:rsidRPr="00FE1540">
        <w:rPr>
          <w:rFonts w:ascii="Times New Roman" w:hAnsi="Times New Roman"/>
          <w:lang w:val="sq-AL"/>
        </w:rPr>
        <w:t>shmëri ligjore të akt</w:t>
      </w:r>
      <w:r w:rsidR="00C54FBC" w:rsidRPr="00FE1540">
        <w:rPr>
          <w:rFonts w:ascii="Times New Roman" w:hAnsi="Times New Roman"/>
          <w:lang w:val="sq-AL"/>
        </w:rPr>
        <w:t>it</w:t>
      </w:r>
      <w:r w:rsidRPr="00FE1540">
        <w:rPr>
          <w:rFonts w:ascii="Times New Roman" w:hAnsi="Times New Roman"/>
          <w:lang w:val="sq-AL"/>
        </w:rPr>
        <w:t xml:space="preserve"> të Këshillit</w:t>
      </w:r>
      <w:r w:rsidR="00C54FBC" w:rsidRPr="00FE1540">
        <w:rPr>
          <w:rFonts w:ascii="Times New Roman" w:hAnsi="Times New Roman"/>
          <w:lang w:val="sq-AL"/>
        </w:rPr>
        <w:t>, në shkresën drejtuar Këshillit</w:t>
      </w:r>
      <w:r w:rsidRPr="00FE1540">
        <w:rPr>
          <w:rFonts w:ascii="Times New Roman" w:hAnsi="Times New Roman"/>
          <w:lang w:val="sq-AL"/>
        </w:rPr>
        <w:t>, Sekretari njofton brenda ditës dhe në pamund</w:t>
      </w:r>
      <w:r w:rsidR="00125479" w:rsidRPr="00FE1540">
        <w:rPr>
          <w:rFonts w:ascii="Times New Roman" w:hAnsi="Times New Roman"/>
          <w:lang w:val="sq-AL"/>
        </w:rPr>
        <w:t>ë</w:t>
      </w:r>
      <w:r w:rsidRPr="00FE1540">
        <w:rPr>
          <w:rFonts w:ascii="Times New Roman" w:hAnsi="Times New Roman"/>
          <w:lang w:val="sq-AL"/>
        </w:rPr>
        <w:t>si jo më vonë se brenda dy ditëve Kryetarin e Këshillit, Kryetarin e Bashkisë, agjencinë e cila është ngarkuar për zbatimin e a</w:t>
      </w:r>
      <w:r w:rsidR="006648D7" w:rsidRPr="00FE1540">
        <w:rPr>
          <w:rFonts w:ascii="Times New Roman" w:hAnsi="Times New Roman"/>
          <w:lang w:val="sq-AL"/>
        </w:rPr>
        <w:t>ktit. Këshill jo më vonë se në M</w:t>
      </w:r>
      <w:r w:rsidRPr="00FE1540">
        <w:rPr>
          <w:rFonts w:ascii="Times New Roman" w:hAnsi="Times New Roman"/>
          <w:lang w:val="sq-AL"/>
        </w:rPr>
        <w:t>bledhjen e radhës shqyrton kërkesën e Prefektit për rishqyrtimin e aktit dhe shprehet me vendim</w:t>
      </w:r>
      <w:r w:rsidR="00B378B3" w:rsidRPr="00FE1540">
        <w:rPr>
          <w:rFonts w:ascii="Times New Roman" w:hAnsi="Times New Roman"/>
          <w:lang w:val="sq-AL"/>
        </w:rPr>
        <w:t xml:space="preserve"> apo vendos pezull</w:t>
      </w:r>
      <w:r w:rsidR="00F57433" w:rsidRPr="00FE1540">
        <w:rPr>
          <w:rFonts w:ascii="Times New Roman" w:hAnsi="Times New Roman"/>
          <w:lang w:val="sq-AL"/>
        </w:rPr>
        <w:t>i</w:t>
      </w:r>
      <w:r w:rsidR="00B378B3" w:rsidRPr="00FE1540">
        <w:rPr>
          <w:rFonts w:ascii="Times New Roman" w:hAnsi="Times New Roman"/>
          <w:lang w:val="sq-AL"/>
        </w:rPr>
        <w:t>min e aktit deri në marrjen e vendimit përfundimtar</w:t>
      </w:r>
      <w:r w:rsidRPr="00FE1540">
        <w:rPr>
          <w:rFonts w:ascii="Times New Roman" w:hAnsi="Times New Roman"/>
          <w:lang w:val="sq-AL"/>
        </w:rPr>
        <w:t xml:space="preserve">. </w:t>
      </w:r>
    </w:p>
    <w:p w:rsidR="008210CE" w:rsidRPr="00FE1540" w:rsidRDefault="00C54FBC" w:rsidP="00631C90">
      <w:pPr>
        <w:pStyle w:val="ListParagraph"/>
        <w:numPr>
          <w:ilvl w:val="0"/>
          <w:numId w:val="62"/>
        </w:numPr>
        <w:spacing w:before="120" w:after="0"/>
        <w:ind w:left="350" w:hanging="284"/>
        <w:contextualSpacing w:val="0"/>
        <w:jc w:val="both"/>
        <w:rPr>
          <w:rFonts w:ascii="Times New Roman" w:hAnsi="Times New Roman"/>
          <w:lang w:val="sq-AL"/>
        </w:rPr>
      </w:pPr>
      <w:r w:rsidRPr="00FE1540">
        <w:rPr>
          <w:rFonts w:ascii="Times New Roman" w:hAnsi="Times New Roman"/>
          <w:lang w:val="sq-AL"/>
        </w:rPr>
        <w:t>Në rast se Prefekti njofton Këshillin për depozitimin në gjykatën për çështjet administrative të kërkesës për pavlefshmërinë e aktit të Këshillit Bashkiak</w:t>
      </w:r>
      <w:r w:rsidR="00CA5264" w:rsidRPr="00FE1540">
        <w:rPr>
          <w:rStyle w:val="FootnoteReference"/>
          <w:rFonts w:ascii="Times New Roman" w:hAnsi="Times New Roman"/>
          <w:lang w:val="sq-AL"/>
        </w:rPr>
        <w:footnoteReference w:id="254"/>
      </w:r>
      <w:r w:rsidRPr="00FE1540">
        <w:rPr>
          <w:rFonts w:ascii="Times New Roman" w:hAnsi="Times New Roman"/>
          <w:lang w:val="sq-AL"/>
        </w:rPr>
        <w:t xml:space="preserve">, ky njoftim i bëhet i ditur nga Kryetari i Këshillit të gjithë Këshilltarëve në mbledhjen më të parë </w:t>
      </w:r>
      <w:r w:rsidR="00125479" w:rsidRPr="00FE1540">
        <w:rPr>
          <w:rFonts w:ascii="Times New Roman" w:hAnsi="Times New Roman"/>
          <w:lang w:val="sq-AL"/>
        </w:rPr>
        <w:t>p</w:t>
      </w:r>
      <w:r w:rsidRPr="00FE1540">
        <w:rPr>
          <w:rFonts w:ascii="Times New Roman" w:hAnsi="Times New Roman"/>
          <w:lang w:val="sq-AL"/>
        </w:rPr>
        <w:t>as marrjes së njoftimit të Prefektit. Sekretari i Këshillit në konsultimim me Sekretarin e Përgjithshëm të Bashkisë</w:t>
      </w:r>
      <w:r w:rsidR="008C6CD9" w:rsidRPr="00FE1540">
        <w:rPr>
          <w:rFonts w:ascii="Times New Roman" w:hAnsi="Times New Roman"/>
          <w:lang w:val="sq-AL"/>
        </w:rPr>
        <w:t xml:space="preserve">, </w:t>
      </w:r>
      <w:r w:rsidRPr="00FE1540">
        <w:rPr>
          <w:rFonts w:ascii="Times New Roman" w:hAnsi="Times New Roman"/>
          <w:lang w:val="sq-AL"/>
        </w:rPr>
        <w:t xml:space="preserve">pasi merr një raport sqarues </w:t>
      </w:r>
      <w:r w:rsidR="008C6CD9" w:rsidRPr="00FE1540">
        <w:rPr>
          <w:rFonts w:ascii="Times New Roman" w:hAnsi="Times New Roman"/>
          <w:lang w:val="sq-AL"/>
        </w:rPr>
        <w:t>nga drejtori i përgjithshëm/ drejtori juridik dhe drejtori i përgjithshëm/ drejtori që ka hartuar projekt</w:t>
      </w:r>
      <w:r w:rsidRPr="00FE1540">
        <w:rPr>
          <w:rFonts w:ascii="Times New Roman" w:hAnsi="Times New Roman"/>
          <w:lang w:val="sq-AL"/>
        </w:rPr>
        <w:t xml:space="preserve">aktin, harton një raport për Këshillin ku i bashkëngjit dhe raportet e </w:t>
      </w:r>
      <w:r w:rsidR="008C6CD9" w:rsidRPr="00FE1540">
        <w:rPr>
          <w:rFonts w:ascii="Times New Roman" w:hAnsi="Times New Roman"/>
          <w:lang w:val="sq-AL"/>
        </w:rPr>
        <w:t>mësipërme</w:t>
      </w:r>
      <w:r w:rsidRPr="00FE1540">
        <w:rPr>
          <w:rFonts w:ascii="Times New Roman" w:hAnsi="Times New Roman"/>
          <w:lang w:val="sq-AL"/>
        </w:rPr>
        <w:t xml:space="preserve">, dhe </w:t>
      </w:r>
      <w:r w:rsidR="00125479" w:rsidRPr="00FE1540">
        <w:rPr>
          <w:rFonts w:ascii="Times New Roman" w:hAnsi="Times New Roman"/>
          <w:lang w:val="sq-AL"/>
        </w:rPr>
        <w:t>u</w:t>
      </w:r>
      <w:r w:rsidRPr="00FE1540">
        <w:rPr>
          <w:rFonts w:ascii="Times New Roman" w:hAnsi="Times New Roman"/>
          <w:lang w:val="sq-AL"/>
        </w:rPr>
        <w:t>a shpërndan Këshilltarëve bashkë me dokumentet e tjara të Mbledhjes së Radhës. Në këtë rast çdo Këshilltari apo grupi Këshilltarësh i lind e drejta të paraqesë një mocion për rishqyrtimin e aktit mbi bazën e arsyeve të paraqitura nga Prefektin në njoftimin e Tij drejtuar Këshillit.</w:t>
      </w:r>
    </w:p>
    <w:p w:rsidR="008210CE" w:rsidRPr="00FE1540" w:rsidRDefault="0051655C" w:rsidP="00631C90">
      <w:pPr>
        <w:pStyle w:val="ListParagraph"/>
        <w:numPr>
          <w:ilvl w:val="0"/>
          <w:numId w:val="62"/>
        </w:numPr>
        <w:spacing w:before="120" w:after="0"/>
        <w:ind w:left="350" w:hanging="284"/>
        <w:contextualSpacing w:val="0"/>
        <w:jc w:val="both"/>
        <w:rPr>
          <w:rFonts w:ascii="Times New Roman" w:hAnsi="Times New Roman"/>
          <w:lang w:val="sq-AL"/>
        </w:rPr>
      </w:pPr>
      <w:r w:rsidRPr="00FE1540">
        <w:rPr>
          <w:rFonts w:ascii="Times New Roman" w:hAnsi="Times New Roman"/>
          <w:lang w:val="sq-AL"/>
        </w:rPr>
        <w:t>Këshilli mund të thërrasë një mbledhje jashtë radhe për të shqyrtuar shpr</w:t>
      </w:r>
      <w:r w:rsidR="008C424F" w:rsidRPr="00FE1540">
        <w:rPr>
          <w:rFonts w:ascii="Times New Roman" w:hAnsi="Times New Roman"/>
          <w:lang w:val="sq-AL"/>
        </w:rPr>
        <w:t>e</w:t>
      </w:r>
      <w:r w:rsidRPr="00FE1540">
        <w:rPr>
          <w:rFonts w:ascii="Times New Roman" w:hAnsi="Times New Roman"/>
          <w:lang w:val="sq-AL"/>
        </w:rPr>
        <w:t>hjen e papajtushmëri</w:t>
      </w:r>
      <w:r w:rsidR="008C424F" w:rsidRPr="00FE1540">
        <w:rPr>
          <w:rFonts w:ascii="Times New Roman" w:hAnsi="Times New Roman"/>
          <w:lang w:val="sq-AL"/>
        </w:rPr>
        <w:t>së</w:t>
      </w:r>
      <w:r w:rsidRPr="00FE1540">
        <w:rPr>
          <w:rFonts w:ascii="Times New Roman" w:hAnsi="Times New Roman"/>
          <w:lang w:val="sq-AL"/>
        </w:rPr>
        <w:t xml:space="preserve"> ligjore të aktit të Këshillit, nëse kjo kërkohet nga Kryetari i Bashkisë apo vendoset nga Konferenca e Kryetarëve, kjo e fundit e thirruar nga Kryetari i Këshillit.</w:t>
      </w:r>
    </w:p>
    <w:p w:rsidR="00F56409" w:rsidRPr="00FE1540" w:rsidRDefault="008210CE" w:rsidP="00631C90">
      <w:pPr>
        <w:pStyle w:val="ListParagraph"/>
        <w:numPr>
          <w:ilvl w:val="0"/>
          <w:numId w:val="62"/>
        </w:numPr>
        <w:spacing w:before="120" w:after="0"/>
        <w:ind w:left="350" w:hanging="284"/>
        <w:contextualSpacing w:val="0"/>
        <w:jc w:val="both"/>
        <w:rPr>
          <w:rFonts w:ascii="Times New Roman" w:hAnsi="Times New Roman"/>
          <w:lang w:val="sq-AL"/>
        </w:rPr>
      </w:pPr>
      <w:r w:rsidRPr="00FE1540">
        <w:rPr>
          <w:rFonts w:ascii="Times New Roman" w:hAnsi="Times New Roman"/>
          <w:lang w:val="sq-AL"/>
        </w:rPr>
        <w:t>Këshilli, nëpërmjet Sekretari, i mundëson Prefektit të Qarkut verifikimin e gjithë dokumentacionit që administron Këshilli në lidhje me realizimin e funksioneve e të përgjegjësive të deleguara nga qeveria qendrore dhe përdorimin e fondeve të parashikuara për këto funksione, si dhe të përdorimin e fondeve, donacioneve apo kredive ku përfiton Bashkia e që rrjedhin nga marrëveshje të qeverisë qendore me organizma ndërkombëtarë</w:t>
      </w:r>
      <w:r w:rsidR="00CA5264" w:rsidRPr="00FE1540">
        <w:rPr>
          <w:rStyle w:val="FootnoteReference"/>
          <w:rFonts w:ascii="Times New Roman" w:hAnsi="Times New Roman"/>
          <w:lang w:val="sq-AL"/>
        </w:rPr>
        <w:footnoteReference w:id="255"/>
      </w:r>
      <w:r w:rsidRPr="00FE1540">
        <w:rPr>
          <w:rFonts w:ascii="Times New Roman" w:hAnsi="Times New Roman"/>
          <w:lang w:val="sq-AL"/>
        </w:rPr>
        <w:t>.</w:t>
      </w:r>
    </w:p>
    <w:p w:rsidR="008C424F" w:rsidRPr="00FE1540" w:rsidRDefault="004A0AE2" w:rsidP="00631C90">
      <w:pPr>
        <w:pStyle w:val="ListParagraph"/>
        <w:numPr>
          <w:ilvl w:val="0"/>
          <w:numId w:val="62"/>
        </w:numPr>
        <w:spacing w:before="120" w:after="0"/>
        <w:ind w:left="350" w:hanging="284"/>
        <w:contextualSpacing w:val="0"/>
        <w:jc w:val="both"/>
        <w:rPr>
          <w:rFonts w:ascii="Times New Roman" w:hAnsi="Times New Roman"/>
          <w:lang w:val="sq-AL"/>
        </w:rPr>
      </w:pPr>
      <w:r w:rsidRPr="00FE1540">
        <w:rPr>
          <w:rFonts w:ascii="Times New Roman" w:hAnsi="Times New Roman"/>
          <w:lang w:val="sq-AL"/>
        </w:rPr>
        <w:t>Kryetari i Këshilli mund ti kërkojë Prefek</w:t>
      </w:r>
      <w:r w:rsidR="002F51D3">
        <w:rPr>
          <w:rFonts w:ascii="Times New Roman" w:hAnsi="Times New Roman"/>
          <w:lang w:val="sq-AL"/>
        </w:rPr>
        <w:t>t</w:t>
      </w:r>
      <w:r w:rsidRPr="00FE1540">
        <w:rPr>
          <w:rFonts w:ascii="Times New Roman" w:hAnsi="Times New Roman"/>
          <w:lang w:val="sq-AL"/>
        </w:rPr>
        <w:t xml:space="preserve">it takim këshillues mes </w:t>
      </w:r>
      <w:r w:rsidR="00990661" w:rsidRPr="00FE1540">
        <w:rPr>
          <w:rFonts w:ascii="Times New Roman" w:hAnsi="Times New Roman"/>
          <w:lang w:val="sq-AL"/>
        </w:rPr>
        <w:t xml:space="preserve">Sekretarit dhe </w:t>
      </w:r>
      <w:r w:rsidRPr="00FE1540">
        <w:rPr>
          <w:rFonts w:ascii="Times New Roman" w:hAnsi="Times New Roman"/>
          <w:lang w:val="sq-AL"/>
        </w:rPr>
        <w:t>juristit të Këshillit dhe drejtusit të sektorit juridik të Prefektit në lidhje me bazueshmërinë ligjore të një projektakti që ështe depozituar për shqyrtim në Këshill</w:t>
      </w:r>
      <w:r w:rsidR="00990661" w:rsidRPr="00FE1540">
        <w:rPr>
          <w:rFonts w:ascii="Times New Roman" w:hAnsi="Times New Roman"/>
          <w:lang w:val="sq-AL"/>
        </w:rPr>
        <w:t>,</w:t>
      </w:r>
      <w:r w:rsidRPr="00FE1540">
        <w:rPr>
          <w:rFonts w:ascii="Times New Roman" w:hAnsi="Times New Roman"/>
          <w:lang w:val="sq-AL"/>
        </w:rPr>
        <w:t xml:space="preserve"> për t</w:t>
      </w:r>
      <w:r w:rsidR="00990661" w:rsidRPr="00FE1540">
        <w:rPr>
          <w:rFonts w:ascii="Times New Roman" w:hAnsi="Times New Roman"/>
          <w:lang w:val="sq-AL"/>
        </w:rPr>
        <w:t>ë</w:t>
      </w:r>
      <w:r w:rsidRPr="00FE1540">
        <w:rPr>
          <w:rFonts w:ascii="Times New Roman" w:hAnsi="Times New Roman"/>
          <w:lang w:val="sq-AL"/>
        </w:rPr>
        <w:t xml:space="preserve"> parandaluar shprehje e pa</w:t>
      </w:r>
      <w:r w:rsidR="00CC70D0" w:rsidRPr="00FE1540">
        <w:rPr>
          <w:rFonts w:ascii="Times New Roman" w:hAnsi="Times New Roman"/>
          <w:lang w:val="sq-AL"/>
        </w:rPr>
        <w:t xml:space="preserve">pajtushmërinë </w:t>
      </w:r>
      <w:r w:rsidRPr="00FE1540">
        <w:rPr>
          <w:rFonts w:ascii="Times New Roman" w:hAnsi="Times New Roman"/>
          <w:lang w:val="sq-AL"/>
        </w:rPr>
        <w:t xml:space="preserve">ligjore të Prefektit. </w:t>
      </w:r>
    </w:p>
    <w:p w:rsidR="00727200" w:rsidRPr="00FE1540" w:rsidRDefault="00727200"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1655C" w:rsidP="008D4491">
      <w:pPr>
        <w:pStyle w:val="Heading4"/>
      </w:pPr>
      <w:bookmarkStart w:id="465" w:name="_Toc428184682"/>
      <w:bookmarkStart w:id="466" w:name="_Toc428267745"/>
      <w:bookmarkStart w:id="467" w:name="_Toc428679445"/>
      <w:bookmarkStart w:id="468" w:name="_Toc35915387"/>
      <w:r w:rsidRPr="00FE1540">
        <w:t xml:space="preserve">Marredheniet me </w:t>
      </w:r>
      <w:r w:rsidR="00125479" w:rsidRPr="00FE1540">
        <w:t>me Agjensitë Qeveritare të Dekoncentruara</w:t>
      </w:r>
      <w:bookmarkEnd w:id="465"/>
      <w:bookmarkEnd w:id="466"/>
      <w:bookmarkEnd w:id="467"/>
      <w:bookmarkEnd w:id="468"/>
    </w:p>
    <w:p w:rsidR="0051655C" w:rsidRPr="00FE1540" w:rsidRDefault="0051655C" w:rsidP="00631C90">
      <w:pPr>
        <w:pStyle w:val="ListParagraph"/>
        <w:numPr>
          <w:ilvl w:val="0"/>
          <w:numId w:val="166"/>
        </w:numPr>
        <w:tabs>
          <w:tab w:val="left" w:pos="1226"/>
        </w:tabs>
        <w:spacing w:after="0"/>
        <w:ind w:left="284" w:hanging="284"/>
        <w:jc w:val="both"/>
        <w:rPr>
          <w:rFonts w:ascii="Times New Roman" w:hAnsi="Times New Roman"/>
          <w:bCs/>
          <w:iCs/>
        </w:rPr>
      </w:pPr>
      <w:r w:rsidRPr="00FE1540">
        <w:rPr>
          <w:rFonts w:ascii="Times New Roman" w:hAnsi="Times New Roman"/>
          <w:bCs/>
          <w:iCs/>
        </w:rPr>
        <w:t xml:space="preserve">Këshilli Bashkiak mund të ftojë </w:t>
      </w:r>
      <w:r w:rsidR="00593A73" w:rsidRPr="00FE1540">
        <w:rPr>
          <w:rFonts w:ascii="Times New Roman" w:hAnsi="Times New Roman"/>
          <w:bCs/>
          <w:iCs/>
        </w:rPr>
        <w:t xml:space="preserve">titullarët </w:t>
      </w:r>
      <w:r w:rsidRPr="00FE1540">
        <w:rPr>
          <w:rFonts w:ascii="Times New Roman" w:hAnsi="Times New Roman"/>
          <w:bCs/>
          <w:iCs/>
        </w:rPr>
        <w:t>e agjencive dhe institucioneve të dekoncetruara në nivel qarku për të raportuar apo për t’u dëgjuar për ceshtje që kanë lidhje me problemet apo zhvillimin e bashkisë dhe të bashkësisë së saj. Ftesa firmoset nga Kryetari i Këshillit dhe dergohet nga Sekre</w:t>
      </w:r>
      <w:r w:rsidR="00F67BB2" w:rsidRPr="00FE1540">
        <w:rPr>
          <w:rFonts w:ascii="Times New Roman" w:hAnsi="Times New Roman"/>
          <w:bCs/>
          <w:iCs/>
        </w:rPr>
        <w:t>t</w:t>
      </w:r>
      <w:r w:rsidRPr="00FE1540">
        <w:rPr>
          <w:rFonts w:ascii="Times New Roman" w:hAnsi="Times New Roman"/>
          <w:bCs/>
          <w:iCs/>
        </w:rPr>
        <w:t>ari.</w:t>
      </w:r>
    </w:p>
    <w:p w:rsidR="001A41E6" w:rsidRPr="00FE1540" w:rsidRDefault="001A41E6" w:rsidP="00631C90">
      <w:pPr>
        <w:pStyle w:val="ListParagraph"/>
        <w:numPr>
          <w:ilvl w:val="0"/>
          <w:numId w:val="166"/>
        </w:numPr>
        <w:tabs>
          <w:tab w:val="left" w:pos="1226"/>
        </w:tabs>
        <w:spacing w:before="120" w:after="0"/>
        <w:ind w:left="284" w:hanging="284"/>
        <w:contextualSpacing w:val="0"/>
        <w:jc w:val="both"/>
        <w:rPr>
          <w:rFonts w:ascii="Times New Roman" w:hAnsi="Times New Roman"/>
          <w:bCs/>
          <w:iCs/>
        </w:rPr>
      </w:pPr>
      <w:r w:rsidRPr="00FE1540">
        <w:rPr>
          <w:rFonts w:ascii="Times New Roman" w:hAnsi="Times New Roman"/>
          <w:bCs/>
          <w:iCs/>
        </w:rPr>
        <w:lastRenderedPageBreak/>
        <w:t>Brenda përcaktimeve në ligj, Këshilli mund të miratojë memorandume mirëkuptimi e bashkëpunimi me agjencitë, ku përcaktohen në detaje format e bashkëpunimit dhe konsultimit për sektorët e ve</w:t>
      </w:r>
      <w:r w:rsidR="00FD507C" w:rsidRPr="00FE1540">
        <w:rPr>
          <w:rFonts w:ascii="Times New Roman" w:hAnsi="Times New Roman"/>
          <w:bCs/>
          <w:iCs/>
        </w:rPr>
        <w:t>ç</w:t>
      </w:r>
      <w:r w:rsidRPr="00FE1540">
        <w:rPr>
          <w:rFonts w:ascii="Times New Roman" w:hAnsi="Times New Roman"/>
          <w:bCs/>
          <w:iCs/>
        </w:rPr>
        <w:t>antë.</w:t>
      </w:r>
    </w:p>
    <w:p w:rsidR="002B6F94" w:rsidRPr="00FE1540" w:rsidRDefault="002B6F94"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2B6F94" w:rsidP="008D4491">
      <w:pPr>
        <w:pStyle w:val="Heading4"/>
      </w:pPr>
      <w:bookmarkStart w:id="469" w:name="_Toc428184683"/>
      <w:bookmarkStart w:id="470" w:name="_Toc428267746"/>
      <w:bookmarkStart w:id="471" w:name="_Toc428679446"/>
      <w:bookmarkStart w:id="472" w:name="_Toc35915388"/>
      <w:r w:rsidRPr="00FE1540">
        <w:t>Marrëdhënjet me Këshillin e Qarkut</w:t>
      </w:r>
      <w:bookmarkEnd w:id="469"/>
      <w:bookmarkEnd w:id="470"/>
      <w:bookmarkEnd w:id="471"/>
      <w:bookmarkEnd w:id="472"/>
    </w:p>
    <w:p w:rsidR="002B6F94" w:rsidRPr="00FE1540" w:rsidRDefault="002B6F94" w:rsidP="00631C90">
      <w:pPr>
        <w:pStyle w:val="ListParagraph"/>
        <w:numPr>
          <w:ilvl w:val="0"/>
          <w:numId w:val="12"/>
        </w:numPr>
        <w:tabs>
          <w:tab w:val="left" w:pos="1226"/>
        </w:tabs>
        <w:spacing w:before="120" w:after="0"/>
        <w:ind w:left="426" w:hanging="426"/>
        <w:contextualSpacing w:val="0"/>
        <w:jc w:val="both"/>
        <w:rPr>
          <w:rFonts w:ascii="Times New Roman" w:hAnsi="Times New Roman"/>
          <w:bCs/>
          <w:iCs/>
        </w:rPr>
      </w:pPr>
      <w:r w:rsidRPr="00FE1540">
        <w:rPr>
          <w:rFonts w:ascii="Times New Roman" w:hAnsi="Times New Roman"/>
          <w:bCs/>
          <w:iCs/>
        </w:rPr>
        <w:t>Këshilli</w:t>
      </w:r>
      <w:r w:rsidR="00711B64" w:rsidRPr="00FE1540">
        <w:rPr>
          <w:rFonts w:ascii="Times New Roman" w:hAnsi="Times New Roman"/>
          <w:bCs/>
          <w:iCs/>
        </w:rPr>
        <w:t xml:space="preserve"> Bashkiak</w:t>
      </w:r>
      <w:r w:rsidRPr="00FE1540">
        <w:rPr>
          <w:rFonts w:ascii="Times New Roman" w:hAnsi="Times New Roman"/>
          <w:bCs/>
          <w:iCs/>
        </w:rPr>
        <w:t xml:space="preserve"> bashkëpunon me Këshillin e Qarkut për përcaktimin e përqasjeve dhe procedurave të transferimit të politikave bashkiake në vendimmarrjen e Këshillit të Qarkut për të mundësuar zhvillim rajonal të integruar dhe shërbime publike cilësore.</w:t>
      </w:r>
    </w:p>
    <w:p w:rsidR="000C6E2A" w:rsidRPr="00FE1540" w:rsidRDefault="001C6824" w:rsidP="00631C90">
      <w:pPr>
        <w:pStyle w:val="ListParagraph"/>
        <w:numPr>
          <w:ilvl w:val="0"/>
          <w:numId w:val="12"/>
        </w:numPr>
        <w:tabs>
          <w:tab w:val="left" w:pos="1226"/>
        </w:tabs>
        <w:spacing w:before="120" w:after="0"/>
        <w:ind w:left="426" w:hanging="426"/>
        <w:contextualSpacing w:val="0"/>
        <w:jc w:val="both"/>
        <w:rPr>
          <w:rFonts w:ascii="Times New Roman" w:hAnsi="Times New Roman"/>
          <w:lang w:val="sq-AL"/>
        </w:rPr>
      </w:pPr>
      <w:r w:rsidRPr="00FE1540">
        <w:rPr>
          <w:rFonts w:ascii="Times New Roman" w:hAnsi="Times New Roman"/>
          <w:bCs/>
          <w:iCs/>
        </w:rPr>
        <w:t>Kryesia e Këshillit mban takime periodike, sëpaku tre her</w:t>
      </w:r>
      <w:r w:rsidR="00CC6E7C" w:rsidRPr="00FE1540">
        <w:rPr>
          <w:rFonts w:ascii="Times New Roman" w:hAnsi="Times New Roman"/>
          <w:bCs/>
          <w:iCs/>
        </w:rPr>
        <w:t>ë</w:t>
      </w:r>
      <w:r w:rsidRPr="00FE1540">
        <w:rPr>
          <w:rFonts w:ascii="Times New Roman" w:hAnsi="Times New Roman"/>
          <w:bCs/>
          <w:iCs/>
        </w:rPr>
        <w:t xml:space="preserve"> në vit, më Kryetarin e Këshil</w:t>
      </w:r>
      <w:r w:rsidR="00711B64" w:rsidRPr="00FE1540">
        <w:rPr>
          <w:rFonts w:ascii="Times New Roman" w:hAnsi="Times New Roman"/>
          <w:bCs/>
          <w:iCs/>
        </w:rPr>
        <w:t>l</w:t>
      </w:r>
      <w:r w:rsidRPr="00FE1540">
        <w:rPr>
          <w:rFonts w:ascii="Times New Roman" w:hAnsi="Times New Roman"/>
          <w:bCs/>
          <w:iCs/>
        </w:rPr>
        <w:t>it të Qarkut për të di</w:t>
      </w:r>
      <w:r w:rsidR="00711B64" w:rsidRPr="00FE1540">
        <w:rPr>
          <w:rFonts w:ascii="Times New Roman" w:hAnsi="Times New Roman"/>
          <w:bCs/>
          <w:iCs/>
        </w:rPr>
        <w:t>s</w:t>
      </w:r>
      <w:r w:rsidRPr="00FE1540">
        <w:rPr>
          <w:rFonts w:ascii="Times New Roman" w:hAnsi="Times New Roman"/>
          <w:bCs/>
          <w:iCs/>
        </w:rPr>
        <w:t>kutua</w:t>
      </w:r>
      <w:r w:rsidR="00711B64" w:rsidRPr="00FE1540">
        <w:rPr>
          <w:rFonts w:ascii="Times New Roman" w:hAnsi="Times New Roman"/>
          <w:bCs/>
          <w:iCs/>
        </w:rPr>
        <w:t>r</w:t>
      </w:r>
      <w:r w:rsidR="00FC1EC5">
        <w:rPr>
          <w:rFonts w:ascii="Times New Roman" w:hAnsi="Times New Roman"/>
          <w:bCs/>
          <w:iCs/>
        </w:rPr>
        <w:t xml:space="preserve"> dhe koordinuar </w:t>
      </w:r>
      <w:r w:rsidRPr="00FE1540">
        <w:rPr>
          <w:rFonts w:ascii="Times New Roman" w:hAnsi="Times New Roman"/>
          <w:bCs/>
          <w:iCs/>
        </w:rPr>
        <w:t>zhvillimin  e mekanizmave, procedura</w:t>
      </w:r>
      <w:r w:rsidR="00FC1EC5">
        <w:rPr>
          <w:rFonts w:ascii="Times New Roman" w:hAnsi="Times New Roman"/>
          <w:bCs/>
          <w:iCs/>
        </w:rPr>
        <w:t>t</w:t>
      </w:r>
      <w:r w:rsidRPr="00FE1540">
        <w:rPr>
          <w:rFonts w:ascii="Times New Roman" w:hAnsi="Times New Roman"/>
          <w:bCs/>
          <w:iCs/>
        </w:rPr>
        <w:t xml:space="preserve"> dhe procese</w:t>
      </w:r>
      <w:r w:rsidR="00FC1EC5">
        <w:rPr>
          <w:rFonts w:ascii="Times New Roman" w:hAnsi="Times New Roman"/>
          <w:bCs/>
          <w:iCs/>
        </w:rPr>
        <w:t>t</w:t>
      </w:r>
      <w:r w:rsidRPr="00FE1540">
        <w:rPr>
          <w:rFonts w:ascii="Times New Roman" w:hAnsi="Times New Roman"/>
          <w:bCs/>
          <w:iCs/>
        </w:rPr>
        <w:t xml:space="preserve"> bashkëpunuese për koordinimin e zbatimit dhe monitorimin e politikave zhvillimore rajonale në territorin e bashkisë.</w:t>
      </w:r>
    </w:p>
    <w:p w:rsidR="000C6E2A" w:rsidRPr="00FE1540" w:rsidRDefault="000C6E2A"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1655C" w:rsidP="008D4491">
      <w:pPr>
        <w:pStyle w:val="Heading4"/>
      </w:pPr>
      <w:bookmarkStart w:id="473" w:name="_Toc428184684"/>
      <w:bookmarkStart w:id="474" w:name="_Toc428267747"/>
      <w:bookmarkStart w:id="475" w:name="_Toc428679447"/>
      <w:bookmarkStart w:id="476" w:name="_Toc35915389"/>
      <w:r w:rsidRPr="00FE1540">
        <w:t>Marr</w:t>
      </w:r>
      <w:r w:rsidR="006E5639" w:rsidRPr="00FE1540">
        <w:t>ë</w:t>
      </w:r>
      <w:r w:rsidRPr="00FE1540">
        <w:t>dh</w:t>
      </w:r>
      <w:r w:rsidR="006E5639" w:rsidRPr="00FE1540">
        <w:t>ë</w:t>
      </w:r>
      <w:r w:rsidRPr="00FE1540">
        <w:t>niet me Partit</w:t>
      </w:r>
      <w:r w:rsidR="006E5639" w:rsidRPr="00FE1540">
        <w:t>ë</w:t>
      </w:r>
      <w:r w:rsidRPr="00FE1540">
        <w:t xml:space="preserve"> Politike</w:t>
      </w:r>
      <w:bookmarkEnd w:id="473"/>
      <w:bookmarkEnd w:id="474"/>
      <w:bookmarkEnd w:id="475"/>
      <w:bookmarkEnd w:id="476"/>
    </w:p>
    <w:p w:rsidR="00112108" w:rsidRPr="00FE1540" w:rsidRDefault="00110DA6" w:rsidP="00631C90">
      <w:pPr>
        <w:pStyle w:val="ListParagraph"/>
        <w:numPr>
          <w:ilvl w:val="0"/>
          <w:numId w:val="152"/>
        </w:numPr>
        <w:spacing w:before="120" w:after="0"/>
        <w:ind w:left="425" w:hanging="425"/>
        <w:contextualSpacing w:val="0"/>
        <w:jc w:val="both"/>
        <w:rPr>
          <w:rFonts w:ascii="Times New Roman" w:hAnsi="Times New Roman"/>
        </w:rPr>
      </w:pPr>
      <w:r w:rsidRPr="00FE1540">
        <w:rPr>
          <w:rFonts w:ascii="Times New Roman" w:hAnsi="Times New Roman"/>
        </w:rPr>
        <w:t>Marrëdhën</w:t>
      </w:r>
      <w:r w:rsidR="009D2157" w:rsidRPr="00FE1540">
        <w:rPr>
          <w:rFonts w:ascii="Times New Roman" w:hAnsi="Times New Roman"/>
        </w:rPr>
        <w:t>i</w:t>
      </w:r>
      <w:r w:rsidRPr="00FE1540">
        <w:rPr>
          <w:rFonts w:ascii="Times New Roman" w:hAnsi="Times New Roman"/>
        </w:rPr>
        <w:t>et</w:t>
      </w:r>
      <w:r w:rsidR="00401513" w:rsidRPr="00FE1540">
        <w:rPr>
          <w:rFonts w:ascii="Times New Roman" w:hAnsi="Times New Roman"/>
        </w:rPr>
        <w:t xml:space="preserve"> e Këshillit </w:t>
      </w:r>
      <w:r w:rsidRPr="00FE1540">
        <w:rPr>
          <w:rFonts w:ascii="Times New Roman" w:hAnsi="Times New Roman"/>
        </w:rPr>
        <w:t xml:space="preserve"> me</w:t>
      </w:r>
      <w:r w:rsidR="002A2B69" w:rsidRPr="00FE1540">
        <w:rPr>
          <w:rFonts w:ascii="Times New Roman" w:hAnsi="Times New Roman"/>
        </w:rPr>
        <w:t>partitë</w:t>
      </w:r>
      <w:r w:rsidRPr="00FE1540">
        <w:rPr>
          <w:rFonts w:ascii="Times New Roman" w:hAnsi="Times New Roman"/>
        </w:rPr>
        <w:t xml:space="preserve"> politike mbahen n</w:t>
      </w:r>
      <w:r w:rsidR="009D2157" w:rsidRPr="00FE1540">
        <w:rPr>
          <w:rFonts w:ascii="Times New Roman" w:hAnsi="Times New Roman"/>
        </w:rPr>
        <w:t>ë</w:t>
      </w:r>
      <w:r w:rsidRPr="00FE1540">
        <w:rPr>
          <w:rFonts w:ascii="Times New Roman" w:hAnsi="Times New Roman"/>
        </w:rPr>
        <w:t>p</w:t>
      </w:r>
      <w:r w:rsidR="006E5639" w:rsidRPr="00FE1540">
        <w:rPr>
          <w:rFonts w:ascii="Times New Roman" w:hAnsi="Times New Roman"/>
        </w:rPr>
        <w:t>ë</w:t>
      </w:r>
      <w:r w:rsidRPr="00FE1540">
        <w:rPr>
          <w:rFonts w:ascii="Times New Roman" w:hAnsi="Times New Roman"/>
        </w:rPr>
        <w:t>mjet Kryetarëve të Grupeve Politike të Këshilltarëve</w:t>
      </w:r>
      <w:r w:rsidR="002A2B69" w:rsidRPr="00FE1540">
        <w:rPr>
          <w:rFonts w:ascii="Times New Roman" w:hAnsi="Times New Roman"/>
        </w:rPr>
        <w:t xml:space="preserve">. </w:t>
      </w:r>
    </w:p>
    <w:p w:rsidR="00110DA6" w:rsidRPr="00FE1540" w:rsidRDefault="002A2B69" w:rsidP="00631C90">
      <w:pPr>
        <w:pStyle w:val="ListParagraph"/>
        <w:numPr>
          <w:ilvl w:val="0"/>
          <w:numId w:val="152"/>
        </w:numPr>
        <w:spacing w:before="120" w:after="0"/>
        <w:ind w:left="425" w:hanging="425"/>
        <w:contextualSpacing w:val="0"/>
        <w:jc w:val="both"/>
        <w:rPr>
          <w:rFonts w:ascii="Times New Roman" w:hAnsi="Times New Roman"/>
        </w:rPr>
      </w:pPr>
      <w:r w:rsidRPr="00FE1540">
        <w:rPr>
          <w:rFonts w:ascii="Times New Roman" w:hAnsi="Times New Roman"/>
        </w:rPr>
        <w:t>Kryetari</w:t>
      </w:r>
      <w:r w:rsidR="0055326D" w:rsidRPr="00FE1540">
        <w:rPr>
          <w:rFonts w:ascii="Times New Roman" w:hAnsi="Times New Roman"/>
        </w:rPr>
        <w:t xml:space="preserve"> i Këshillit</w:t>
      </w:r>
      <w:r w:rsidRPr="00FE1540">
        <w:rPr>
          <w:rFonts w:ascii="Times New Roman" w:hAnsi="Times New Roman"/>
        </w:rPr>
        <w:t xml:space="preserve"> mban dy </w:t>
      </w:r>
      <w:r w:rsidR="00383F5E" w:rsidRPr="00FE1540">
        <w:rPr>
          <w:rFonts w:ascii="Times New Roman" w:hAnsi="Times New Roman"/>
        </w:rPr>
        <w:t>herë</w:t>
      </w:r>
      <w:r w:rsidRPr="00FE1540">
        <w:rPr>
          <w:rFonts w:ascii="Times New Roman" w:hAnsi="Times New Roman"/>
        </w:rPr>
        <w:t xml:space="preserve"> në vit takime me kryetarët e dëgë</w:t>
      </w:r>
      <w:r w:rsidR="009D2157" w:rsidRPr="00FE1540">
        <w:rPr>
          <w:rFonts w:ascii="Times New Roman" w:hAnsi="Times New Roman"/>
        </w:rPr>
        <w:t>ve</w:t>
      </w:r>
      <w:r w:rsidRPr="00FE1540">
        <w:rPr>
          <w:rFonts w:ascii="Times New Roman" w:hAnsi="Times New Roman"/>
        </w:rPr>
        <w:t xml:space="preserve"> vendore të partive politike të përfaqësuara në Këshill</w:t>
      </w:r>
      <w:r w:rsidR="009D2157" w:rsidRPr="00FE1540">
        <w:rPr>
          <w:rFonts w:ascii="Times New Roman" w:hAnsi="Times New Roman"/>
        </w:rPr>
        <w:t>,</w:t>
      </w:r>
      <w:r w:rsidRPr="00FE1540">
        <w:rPr>
          <w:rFonts w:ascii="Times New Roman" w:hAnsi="Times New Roman"/>
        </w:rPr>
        <w:t xml:space="preserve"> për të diskutuar rreth mirëfunksionimit të K</w:t>
      </w:r>
      <w:r w:rsidR="004565BE" w:rsidRPr="00FE1540">
        <w:rPr>
          <w:rFonts w:ascii="Times New Roman" w:hAnsi="Times New Roman"/>
        </w:rPr>
        <w:t>ëshillit d</w:t>
      </w:r>
      <w:r w:rsidR="00112108" w:rsidRPr="00FE1540">
        <w:rPr>
          <w:rFonts w:ascii="Times New Roman" w:hAnsi="Times New Roman"/>
        </w:rPr>
        <w:t>he politikave të zhvillimit të B</w:t>
      </w:r>
      <w:r w:rsidR="004565BE" w:rsidRPr="00FE1540">
        <w:rPr>
          <w:rFonts w:ascii="Times New Roman" w:hAnsi="Times New Roman"/>
        </w:rPr>
        <w:t>ashkisë.</w:t>
      </w:r>
    </w:p>
    <w:p w:rsidR="000C6E2A" w:rsidRPr="00FE1540" w:rsidRDefault="000C6E2A"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477" w:name="_Toc428184685"/>
      <w:bookmarkStart w:id="478" w:name="_Toc428267748"/>
      <w:bookmarkStart w:id="479" w:name="_Toc428679448"/>
      <w:bookmarkStart w:id="480" w:name="_Toc35915390"/>
      <w:r w:rsidRPr="00FE1540">
        <w:t>Marrëdhëniet me KQZ</w:t>
      </w:r>
      <w:bookmarkEnd w:id="477"/>
      <w:bookmarkEnd w:id="478"/>
      <w:bookmarkEnd w:id="479"/>
      <w:bookmarkEnd w:id="480"/>
    </w:p>
    <w:p w:rsidR="0051655C" w:rsidRPr="00FE1540" w:rsidRDefault="00DA4347" w:rsidP="00631C90">
      <w:pPr>
        <w:pStyle w:val="ListParagraph"/>
        <w:numPr>
          <w:ilvl w:val="0"/>
          <w:numId w:val="64"/>
        </w:numPr>
        <w:spacing w:before="120" w:after="0"/>
        <w:ind w:left="284" w:hanging="284"/>
        <w:contextualSpacing w:val="0"/>
        <w:jc w:val="both"/>
        <w:rPr>
          <w:rFonts w:ascii="Times New Roman" w:hAnsi="Times New Roman"/>
          <w:lang w:val="sq-AL"/>
        </w:rPr>
      </w:pPr>
      <w:r w:rsidRPr="00FE1540">
        <w:rPr>
          <w:rFonts w:ascii="Times New Roman" w:hAnsi="Times New Roman"/>
          <w:bCs/>
          <w:iCs/>
        </w:rPr>
        <w:t>Sekretari i Këshillit merr nga KQZ vendimin dhe tabelën me rezultatet përfundimtare dhe emrat e personave të zgjedhur kryetar bashkie dhe anëtarë të këshillit bashkiak</w:t>
      </w:r>
      <w:r w:rsidRPr="00FE1540">
        <w:rPr>
          <w:rStyle w:val="FootnoteReference"/>
          <w:rFonts w:ascii="Times New Roman" w:hAnsi="Times New Roman"/>
          <w:bCs/>
          <w:iCs/>
        </w:rPr>
        <w:footnoteReference w:id="256"/>
      </w:r>
      <w:r w:rsidRPr="00FE1540">
        <w:rPr>
          <w:rFonts w:ascii="Times New Roman" w:hAnsi="Times New Roman"/>
          <w:lang w:val="sq-AL"/>
        </w:rPr>
        <w:t xml:space="preserve"> dhe i paraqet në mbledhjen e parë të Këshillit Bashkiak.</w:t>
      </w:r>
    </w:p>
    <w:p w:rsidR="00CD0A80" w:rsidRPr="00FE1540" w:rsidRDefault="00DA4347" w:rsidP="00631C90">
      <w:pPr>
        <w:pStyle w:val="ListParagraph"/>
        <w:numPr>
          <w:ilvl w:val="0"/>
          <w:numId w:val="64"/>
        </w:numPr>
        <w:spacing w:before="120" w:after="0"/>
        <w:ind w:left="284" w:hanging="284"/>
        <w:contextualSpacing w:val="0"/>
        <w:jc w:val="both"/>
        <w:rPr>
          <w:rFonts w:ascii="Times New Roman" w:hAnsi="Times New Roman"/>
          <w:bCs/>
          <w:iCs/>
        </w:rPr>
      </w:pPr>
      <w:r w:rsidRPr="00FE1540">
        <w:rPr>
          <w:rFonts w:ascii="Times New Roman" w:hAnsi="Times New Roman"/>
          <w:bCs/>
          <w:iCs/>
        </w:rPr>
        <w:t>Në rastet e shpërndarjes së Këshillit</w:t>
      </w:r>
      <w:r w:rsidRPr="00FE1540">
        <w:rPr>
          <w:rStyle w:val="FootnoteReference"/>
          <w:rFonts w:ascii="Times New Roman" w:hAnsi="Times New Roman"/>
          <w:bCs/>
          <w:iCs/>
        </w:rPr>
        <w:footnoteReference w:id="257"/>
      </w:r>
      <w:r w:rsidRPr="00FE1540">
        <w:rPr>
          <w:rFonts w:ascii="Times New Roman" w:hAnsi="Times New Roman"/>
          <w:bCs/>
          <w:iCs/>
        </w:rPr>
        <w:t xml:space="preserve"> Sekretari i Këshillit njofton menjëherë Komisionin Qendror të Zgjedhjeve.</w:t>
      </w:r>
    </w:p>
    <w:p w:rsidR="00CD0A80" w:rsidRPr="00FE1540" w:rsidRDefault="00DA4347" w:rsidP="00631C90">
      <w:pPr>
        <w:pStyle w:val="ListParagraph"/>
        <w:numPr>
          <w:ilvl w:val="0"/>
          <w:numId w:val="64"/>
        </w:numPr>
        <w:spacing w:before="120" w:after="0"/>
        <w:ind w:left="284" w:hanging="284"/>
        <w:contextualSpacing w:val="0"/>
        <w:jc w:val="both"/>
        <w:rPr>
          <w:rFonts w:ascii="Times New Roman" w:hAnsi="Times New Roman"/>
          <w:bCs/>
          <w:iCs/>
        </w:rPr>
      </w:pPr>
      <w:r w:rsidRPr="00FE1540">
        <w:rPr>
          <w:rFonts w:ascii="Times New Roman" w:hAnsi="Times New Roman"/>
          <w:bCs/>
          <w:iCs/>
        </w:rPr>
        <w:t>Në rastin e mbarimit të mandatit të Këshilltari</w:t>
      </w:r>
      <w:r w:rsidRPr="00FE1540">
        <w:rPr>
          <w:rStyle w:val="FootnoteReference"/>
          <w:rFonts w:ascii="Times New Roman" w:hAnsi="Times New Roman"/>
          <w:bCs/>
          <w:iCs/>
        </w:rPr>
        <w:footnoteReference w:id="258"/>
      </w:r>
      <w:r w:rsidRPr="00FE1540">
        <w:rPr>
          <w:rFonts w:ascii="Times New Roman" w:hAnsi="Times New Roman"/>
          <w:bCs/>
          <w:iCs/>
        </w:rPr>
        <w:t xml:space="preserve">Kryetari i Këshillit i njofton KQZ me shkresë, të cilës i bashkëngjit vendimin e Këshillit Bashkiak për mbarimin e mandatit të Këshilltarit. </w:t>
      </w:r>
    </w:p>
    <w:p w:rsidR="005D41FC" w:rsidRPr="00FE1540" w:rsidRDefault="005D41FC"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D41FC" w:rsidP="008D4491">
      <w:pPr>
        <w:pStyle w:val="Heading4"/>
      </w:pPr>
      <w:bookmarkStart w:id="481" w:name="_Toc428184686"/>
      <w:bookmarkStart w:id="482" w:name="_Toc428267749"/>
      <w:bookmarkStart w:id="483" w:name="_Toc428679449"/>
      <w:bookmarkStart w:id="484" w:name="_Toc35915391"/>
      <w:r w:rsidRPr="00FE1540">
        <w:t xml:space="preserve">Marrëdhënjet më Shoqatën e </w:t>
      </w:r>
      <w:bookmarkEnd w:id="481"/>
      <w:bookmarkEnd w:id="482"/>
      <w:bookmarkEnd w:id="483"/>
      <w:r w:rsidR="00C52D7B" w:rsidRPr="00FE1540">
        <w:t>Këshillave Bashkiakë</w:t>
      </w:r>
      <w:r w:rsidR="00772227" w:rsidRPr="00FE1540">
        <w:t>/Bashkive</w:t>
      </w:r>
      <w:bookmarkEnd w:id="484"/>
    </w:p>
    <w:p w:rsidR="00BC500D" w:rsidRPr="00FE1540" w:rsidRDefault="005D41FC" w:rsidP="00631C90">
      <w:pPr>
        <w:pStyle w:val="ListParagraph"/>
        <w:numPr>
          <w:ilvl w:val="0"/>
          <w:numId w:val="63"/>
        </w:numPr>
        <w:tabs>
          <w:tab w:val="left" w:pos="1226"/>
        </w:tabs>
        <w:spacing w:before="120" w:after="0"/>
        <w:ind w:left="284" w:hanging="284"/>
        <w:contextualSpacing w:val="0"/>
        <w:jc w:val="both"/>
        <w:rPr>
          <w:rFonts w:ascii="Times New Roman" w:hAnsi="Times New Roman"/>
        </w:rPr>
      </w:pPr>
      <w:r w:rsidRPr="00FE1540">
        <w:rPr>
          <w:rFonts w:ascii="Times New Roman" w:hAnsi="Times New Roman"/>
          <w:lang w:val="sq-AL"/>
        </w:rPr>
        <w:t xml:space="preserve">Kryetari i Këshillit përfaqëson Këshillin në Shoqatën </w:t>
      </w:r>
      <w:r w:rsidR="00C52D7B" w:rsidRPr="00FE1540">
        <w:rPr>
          <w:rFonts w:ascii="Times New Roman" w:hAnsi="Times New Roman"/>
          <w:lang w:val="sq-AL"/>
        </w:rPr>
        <w:t>e Këshillave Bashkiakë</w:t>
      </w:r>
      <w:r w:rsidR="00772227" w:rsidRPr="00FE1540">
        <w:rPr>
          <w:rFonts w:ascii="Times New Roman" w:hAnsi="Times New Roman"/>
          <w:lang w:val="sq-AL"/>
        </w:rPr>
        <w:t>/ Bashkive</w:t>
      </w:r>
      <w:r w:rsidR="00C52D7B" w:rsidRPr="00FE1540">
        <w:rPr>
          <w:rFonts w:ascii="Times New Roman" w:hAnsi="Times New Roman"/>
          <w:lang w:val="sq-AL"/>
        </w:rPr>
        <w:t xml:space="preserve">. </w:t>
      </w:r>
      <w:r w:rsidR="001B7407" w:rsidRPr="00FE1540">
        <w:rPr>
          <w:rFonts w:ascii="Times New Roman" w:hAnsi="Times New Roman"/>
          <w:lang w:val="sq-AL"/>
        </w:rPr>
        <w:t>Këshilli zgjedh Këshilltarët</w:t>
      </w:r>
      <w:r w:rsidR="00462067" w:rsidRPr="00FE1540">
        <w:rPr>
          <w:rFonts w:ascii="Times New Roman" w:hAnsi="Times New Roman"/>
          <w:lang w:val="sq-AL"/>
        </w:rPr>
        <w:t xml:space="preserve">, </w:t>
      </w:r>
      <w:r w:rsidR="00485CD5" w:rsidRPr="00FE1540">
        <w:rPr>
          <w:rFonts w:ascii="Times New Roman" w:hAnsi="Times New Roman"/>
          <w:lang w:val="sq-AL"/>
        </w:rPr>
        <w:t xml:space="preserve">me përfaqësim të balancuar </w:t>
      </w:r>
      <w:r w:rsidR="00462067" w:rsidRPr="00FE1540">
        <w:rPr>
          <w:rFonts w:ascii="Times New Roman" w:hAnsi="Times New Roman"/>
          <w:lang w:val="sq-AL"/>
        </w:rPr>
        <w:t>nga shumica dhe pakica politike</w:t>
      </w:r>
      <w:r w:rsidR="00AC49D6" w:rsidRPr="00FE1540">
        <w:rPr>
          <w:rFonts w:ascii="Times New Roman" w:hAnsi="Times New Roman"/>
          <w:lang w:val="sq-AL"/>
        </w:rPr>
        <w:t xml:space="preserve"> dhe balancim gjinor</w:t>
      </w:r>
      <w:r w:rsidR="00462067" w:rsidRPr="00FE1540">
        <w:rPr>
          <w:rFonts w:ascii="Times New Roman" w:hAnsi="Times New Roman"/>
          <w:lang w:val="sq-AL"/>
        </w:rPr>
        <w:t>,</w:t>
      </w:r>
      <w:r w:rsidR="001B7407" w:rsidRPr="00FE1540">
        <w:rPr>
          <w:rFonts w:ascii="Times New Roman" w:hAnsi="Times New Roman"/>
          <w:lang w:val="sq-AL"/>
        </w:rPr>
        <w:t xml:space="preserve"> që do të përfaqësojnë Këshillin në komitetet e </w:t>
      </w:r>
      <w:r w:rsidR="009D2157" w:rsidRPr="00FE1540">
        <w:rPr>
          <w:rFonts w:ascii="Times New Roman" w:hAnsi="Times New Roman"/>
        </w:rPr>
        <w:tab/>
        <w:t>S</w:t>
      </w:r>
      <w:r w:rsidR="001B7407" w:rsidRPr="00FE1540">
        <w:rPr>
          <w:rFonts w:ascii="Times New Roman" w:hAnsi="Times New Roman"/>
        </w:rPr>
        <w:t>hoqatës</w:t>
      </w:r>
      <w:r w:rsidR="00BC500D" w:rsidRPr="00FE1540">
        <w:rPr>
          <w:rFonts w:ascii="Times New Roman" w:hAnsi="Times New Roman"/>
        </w:rPr>
        <w:t xml:space="preserve">. </w:t>
      </w:r>
      <w:r w:rsidR="0080526B" w:rsidRPr="00FE1540">
        <w:rPr>
          <w:rFonts w:ascii="Times New Roman" w:hAnsi="Times New Roman"/>
          <w:lang w:val="sq-AL"/>
        </w:rPr>
        <w:t>Ç</w:t>
      </w:r>
      <w:r w:rsidR="00BC500D" w:rsidRPr="00FE1540">
        <w:rPr>
          <w:rFonts w:ascii="Times New Roman" w:hAnsi="Times New Roman"/>
          <w:lang w:val="sq-AL"/>
        </w:rPr>
        <w:t xml:space="preserve">do grup politik apo grup Këshilltarësh ka të drejtë të propozojë Këshilltarë për të përfaqësuar Këshillin në </w:t>
      </w:r>
      <w:r w:rsidR="0080526B" w:rsidRPr="00FE1540">
        <w:rPr>
          <w:rFonts w:ascii="Times New Roman" w:hAnsi="Times New Roman"/>
          <w:lang w:val="sq-AL"/>
        </w:rPr>
        <w:t>s</w:t>
      </w:r>
      <w:r w:rsidR="00BC500D" w:rsidRPr="00FE1540">
        <w:rPr>
          <w:rFonts w:ascii="Times New Roman" w:hAnsi="Times New Roman"/>
          <w:lang w:val="sq-AL"/>
        </w:rPr>
        <w:t xml:space="preserve">hoqatë, të cilët miratohen votim Pro të shumicës së Këshilltarëve </w:t>
      </w:r>
      <w:r w:rsidR="0080526B" w:rsidRPr="00FE1540">
        <w:rPr>
          <w:rFonts w:ascii="Times New Roman" w:hAnsi="Times New Roman"/>
          <w:lang w:val="sq-AL"/>
        </w:rPr>
        <w:t xml:space="preserve">pjesëmarrës </w:t>
      </w:r>
      <w:r w:rsidR="00BC500D" w:rsidRPr="00FE1540">
        <w:rPr>
          <w:rFonts w:ascii="Times New Roman" w:hAnsi="Times New Roman"/>
          <w:lang w:val="sq-AL"/>
        </w:rPr>
        <w:t>në Mbledhje.</w:t>
      </w:r>
    </w:p>
    <w:p w:rsidR="005D41FC" w:rsidRPr="00FE1540" w:rsidRDefault="00BC500D" w:rsidP="00631C90">
      <w:pPr>
        <w:pStyle w:val="ListParagraph"/>
        <w:numPr>
          <w:ilvl w:val="0"/>
          <w:numId w:val="63"/>
        </w:numPr>
        <w:tabs>
          <w:tab w:val="left" w:pos="1226"/>
        </w:tabs>
        <w:spacing w:before="120" w:after="0"/>
        <w:ind w:left="284" w:hanging="284"/>
        <w:contextualSpacing w:val="0"/>
        <w:jc w:val="both"/>
        <w:rPr>
          <w:rFonts w:ascii="Times New Roman" w:hAnsi="Times New Roman"/>
          <w:lang w:val="sq-AL"/>
        </w:rPr>
      </w:pPr>
      <w:r w:rsidRPr="00FE1540">
        <w:rPr>
          <w:rFonts w:ascii="Times New Roman" w:hAnsi="Times New Roman"/>
          <w:lang w:val="sq-AL"/>
        </w:rPr>
        <w:t>Këshilltarët</w:t>
      </w:r>
      <w:r w:rsidRPr="00FE1540">
        <w:rPr>
          <w:rFonts w:ascii="Times New Roman" w:hAnsi="Times New Roman"/>
        </w:rPr>
        <w:t xml:space="preserve"> e zgjedhur</w:t>
      </w:r>
      <w:r w:rsidR="005D41FC" w:rsidRPr="00FE1540">
        <w:rPr>
          <w:rFonts w:ascii="Times New Roman" w:hAnsi="Times New Roman"/>
          <w:lang w:val="sq-AL"/>
        </w:rPr>
        <w:t xml:space="preserve"> marrin pjesë rregullisht në takimet e </w:t>
      </w:r>
      <w:r w:rsidR="009D2157" w:rsidRPr="00FE1540">
        <w:rPr>
          <w:rFonts w:ascii="Times New Roman" w:hAnsi="Times New Roman"/>
          <w:lang w:val="sq-AL"/>
        </w:rPr>
        <w:t xml:space="preserve">këtyre </w:t>
      </w:r>
      <w:r w:rsidR="005D41FC" w:rsidRPr="00FE1540">
        <w:rPr>
          <w:rFonts w:ascii="Times New Roman" w:hAnsi="Times New Roman"/>
          <w:lang w:val="sq-AL"/>
        </w:rPr>
        <w:t>komiteteve</w:t>
      </w:r>
      <w:r w:rsidRPr="00FE1540">
        <w:rPr>
          <w:rFonts w:ascii="Times New Roman" w:hAnsi="Times New Roman"/>
          <w:lang w:val="sq-AL"/>
        </w:rPr>
        <w:t xml:space="preserve"> të </w:t>
      </w:r>
      <w:r w:rsidR="009D2157" w:rsidRPr="00FE1540">
        <w:rPr>
          <w:rFonts w:ascii="Times New Roman" w:hAnsi="Times New Roman"/>
          <w:lang w:val="sq-AL"/>
        </w:rPr>
        <w:t>S</w:t>
      </w:r>
      <w:r w:rsidRPr="00FE1540">
        <w:rPr>
          <w:rFonts w:ascii="Times New Roman" w:hAnsi="Times New Roman"/>
          <w:lang w:val="sq-AL"/>
        </w:rPr>
        <w:t>hoqatës</w:t>
      </w:r>
      <w:r w:rsidR="005D41FC" w:rsidRPr="00FE1540">
        <w:rPr>
          <w:rFonts w:ascii="Times New Roman" w:hAnsi="Times New Roman"/>
          <w:lang w:val="sq-AL"/>
        </w:rPr>
        <w:t>, dhe prezantojnë prioritet dhe nevojat e propozuara nga Këshilli.</w:t>
      </w:r>
    </w:p>
    <w:p w:rsidR="000C6E2A" w:rsidRPr="00FE1540" w:rsidRDefault="000C6E2A"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D46C88" w:rsidRPr="00FE1540" w:rsidRDefault="00D46C88" w:rsidP="00715D23">
      <w:pPr>
        <w:pStyle w:val="ListParagraph"/>
        <w:spacing w:after="0"/>
        <w:ind w:left="0"/>
        <w:jc w:val="both"/>
        <w:rPr>
          <w:rFonts w:ascii="Times New Roman" w:hAnsi="Times New Roman"/>
          <w:b/>
          <w:bCs/>
          <w:iCs/>
        </w:rPr>
      </w:pPr>
      <w:r w:rsidRPr="00FE1540">
        <w:rPr>
          <w:rFonts w:ascii="Times New Roman" w:hAnsi="Times New Roman"/>
          <w:b/>
          <w:bCs/>
          <w:iCs/>
        </w:rPr>
        <w:t>Marr</w:t>
      </w:r>
      <w:r w:rsidR="006E5639" w:rsidRPr="00FE1540">
        <w:rPr>
          <w:rFonts w:ascii="Times New Roman" w:hAnsi="Times New Roman"/>
          <w:b/>
          <w:bCs/>
          <w:iCs/>
        </w:rPr>
        <w:t>ë</w:t>
      </w:r>
      <w:r w:rsidRPr="00FE1540">
        <w:rPr>
          <w:rFonts w:ascii="Times New Roman" w:hAnsi="Times New Roman"/>
          <w:b/>
          <w:bCs/>
          <w:iCs/>
        </w:rPr>
        <w:t>dh</w:t>
      </w:r>
      <w:r w:rsidR="006E5639" w:rsidRPr="00FE1540">
        <w:rPr>
          <w:rFonts w:ascii="Times New Roman" w:hAnsi="Times New Roman"/>
          <w:b/>
          <w:bCs/>
          <w:iCs/>
        </w:rPr>
        <w:t>ë</w:t>
      </w:r>
      <w:r w:rsidRPr="00FE1540">
        <w:rPr>
          <w:rFonts w:ascii="Times New Roman" w:hAnsi="Times New Roman"/>
          <w:b/>
          <w:bCs/>
          <w:iCs/>
        </w:rPr>
        <w:t xml:space="preserve">niet me </w:t>
      </w:r>
      <w:r w:rsidR="00986BCF" w:rsidRPr="00FE1540">
        <w:rPr>
          <w:rFonts w:ascii="Times New Roman" w:hAnsi="Times New Roman"/>
          <w:b/>
          <w:bCs/>
          <w:iCs/>
        </w:rPr>
        <w:t>Organizatat Jo-Fitimprurëse (</w:t>
      </w:r>
      <w:r w:rsidRPr="00FE1540">
        <w:rPr>
          <w:rFonts w:ascii="Times New Roman" w:hAnsi="Times New Roman"/>
          <w:b/>
          <w:bCs/>
          <w:iCs/>
        </w:rPr>
        <w:t>OJF</w:t>
      </w:r>
      <w:r w:rsidR="00986BCF" w:rsidRPr="00FE1540">
        <w:rPr>
          <w:rFonts w:ascii="Times New Roman" w:hAnsi="Times New Roman"/>
          <w:b/>
          <w:bCs/>
          <w:iCs/>
        </w:rPr>
        <w:t>)</w:t>
      </w:r>
    </w:p>
    <w:p w:rsidR="00D46C88" w:rsidRPr="00FE1540" w:rsidRDefault="00D46C88" w:rsidP="00631C90">
      <w:pPr>
        <w:pStyle w:val="ListParagraph"/>
        <w:numPr>
          <w:ilvl w:val="0"/>
          <w:numId w:val="65"/>
        </w:numPr>
        <w:spacing w:before="120" w:after="0"/>
        <w:ind w:left="284" w:hanging="284"/>
        <w:contextualSpacing w:val="0"/>
        <w:jc w:val="both"/>
        <w:rPr>
          <w:rFonts w:ascii="Times New Roman" w:hAnsi="Times New Roman"/>
          <w:bCs/>
          <w:iCs/>
        </w:rPr>
      </w:pPr>
      <w:r w:rsidRPr="00FE1540">
        <w:rPr>
          <w:rFonts w:ascii="Times New Roman" w:hAnsi="Times New Roman"/>
          <w:bCs/>
          <w:iCs/>
        </w:rPr>
        <w:t xml:space="preserve">Këshilli përfshinë OJF në monitorimin e punës </w:t>
      </w:r>
      <w:r w:rsidR="00DC620A" w:rsidRPr="00FE1540">
        <w:rPr>
          <w:rFonts w:ascii="Times New Roman" w:hAnsi="Times New Roman"/>
          <w:bCs/>
          <w:iCs/>
        </w:rPr>
        <w:t>dheperformances së</w:t>
      </w:r>
      <w:r w:rsidR="00AB0808" w:rsidRPr="00FE1540">
        <w:rPr>
          <w:rFonts w:ascii="Times New Roman" w:hAnsi="Times New Roman"/>
          <w:bCs/>
          <w:iCs/>
        </w:rPr>
        <w:t xml:space="preserve"> Këshillit.</w:t>
      </w:r>
    </w:p>
    <w:p w:rsidR="00AB0808" w:rsidRPr="00FE1540" w:rsidRDefault="00D46C88" w:rsidP="00631C90">
      <w:pPr>
        <w:pStyle w:val="ListParagraph"/>
        <w:numPr>
          <w:ilvl w:val="0"/>
          <w:numId w:val="65"/>
        </w:numPr>
        <w:spacing w:before="120" w:after="0"/>
        <w:ind w:left="284" w:hanging="284"/>
        <w:contextualSpacing w:val="0"/>
        <w:jc w:val="both"/>
        <w:rPr>
          <w:rFonts w:ascii="Times New Roman" w:hAnsi="Times New Roman"/>
          <w:bCs/>
          <w:iCs/>
        </w:rPr>
      </w:pPr>
      <w:r w:rsidRPr="00FE1540">
        <w:rPr>
          <w:rFonts w:ascii="Times New Roman" w:hAnsi="Times New Roman"/>
          <w:bCs/>
          <w:iCs/>
        </w:rPr>
        <w:t>Këshilli harton një memorandum mirëkuptimi dhe bashkëpunimi më OJFtë vendore për përfshirjen e tyre në organizimin apo lehtësimin e takimeve të hapura të Këshillit me publikun dhe grupet e interesuara.</w:t>
      </w:r>
    </w:p>
    <w:p w:rsidR="007658DF" w:rsidRPr="00FE1540" w:rsidRDefault="00AB0808" w:rsidP="00631C90">
      <w:pPr>
        <w:pStyle w:val="ListParagraph"/>
        <w:numPr>
          <w:ilvl w:val="0"/>
          <w:numId w:val="65"/>
        </w:numPr>
        <w:spacing w:before="120" w:after="0"/>
        <w:ind w:left="284" w:hanging="284"/>
        <w:contextualSpacing w:val="0"/>
        <w:jc w:val="both"/>
        <w:rPr>
          <w:rFonts w:ascii="Times New Roman" w:hAnsi="Times New Roman"/>
          <w:bCs/>
          <w:iCs/>
        </w:rPr>
      </w:pPr>
      <w:r w:rsidRPr="00FE1540">
        <w:rPr>
          <w:rFonts w:ascii="Times New Roman" w:hAnsi="Times New Roman"/>
          <w:bCs/>
          <w:iCs/>
        </w:rPr>
        <w:t xml:space="preserve">Sekretari i </w:t>
      </w:r>
      <w:r w:rsidR="00FC094F" w:rsidRPr="00FE1540">
        <w:rPr>
          <w:rFonts w:ascii="Times New Roman" w:hAnsi="Times New Roman"/>
          <w:bCs/>
          <w:iCs/>
        </w:rPr>
        <w:t xml:space="preserve">Këshilli mban </w:t>
      </w:r>
      <w:r w:rsidR="009D2157" w:rsidRPr="00FE1540">
        <w:rPr>
          <w:rFonts w:ascii="Times New Roman" w:hAnsi="Times New Roman"/>
          <w:bCs/>
          <w:iCs/>
        </w:rPr>
        <w:t xml:space="preserve">një </w:t>
      </w:r>
      <w:r w:rsidR="007658DF" w:rsidRPr="00FE1540">
        <w:rPr>
          <w:rFonts w:ascii="Times New Roman" w:hAnsi="Times New Roman"/>
          <w:bCs/>
          <w:iCs/>
        </w:rPr>
        <w:t>bazë</w:t>
      </w:r>
      <w:r w:rsidR="00FC094F" w:rsidRPr="00FE1540">
        <w:rPr>
          <w:rFonts w:ascii="Times New Roman" w:hAnsi="Times New Roman"/>
          <w:bCs/>
          <w:iCs/>
        </w:rPr>
        <w:t xml:space="preserve"> të</w:t>
      </w:r>
      <w:r w:rsidR="007658DF" w:rsidRPr="00FE1540">
        <w:rPr>
          <w:rFonts w:ascii="Times New Roman" w:hAnsi="Times New Roman"/>
          <w:bCs/>
          <w:iCs/>
        </w:rPr>
        <w:t xml:space="preserve"> dhënash të përditësuar të OJFve</w:t>
      </w:r>
      <w:r w:rsidRPr="00FE1540">
        <w:rPr>
          <w:rFonts w:ascii="Times New Roman" w:hAnsi="Times New Roman"/>
          <w:bCs/>
          <w:iCs/>
        </w:rPr>
        <w:t>,</w:t>
      </w:r>
      <w:r w:rsidR="009B082D" w:rsidRPr="00FE1540">
        <w:rPr>
          <w:rFonts w:ascii="Times New Roman" w:hAnsi="Times New Roman"/>
          <w:bCs/>
          <w:iCs/>
        </w:rPr>
        <w:t xml:space="preserve"> për t</w:t>
      </w:r>
      <w:r w:rsidRPr="00FE1540">
        <w:rPr>
          <w:rFonts w:ascii="Times New Roman" w:hAnsi="Times New Roman"/>
          <w:bCs/>
          <w:iCs/>
        </w:rPr>
        <w:t>’</w:t>
      </w:r>
      <w:r w:rsidR="009B082D" w:rsidRPr="00FE1540">
        <w:rPr>
          <w:rFonts w:ascii="Times New Roman" w:hAnsi="Times New Roman"/>
          <w:bCs/>
          <w:iCs/>
        </w:rPr>
        <w:t xml:space="preserve">i njoftuar </w:t>
      </w:r>
      <w:r w:rsidRPr="00FE1540">
        <w:rPr>
          <w:rFonts w:ascii="Times New Roman" w:hAnsi="Times New Roman"/>
          <w:bCs/>
          <w:iCs/>
        </w:rPr>
        <w:t xml:space="preserve">ato </w:t>
      </w:r>
      <w:r w:rsidR="009B082D" w:rsidRPr="00FE1540">
        <w:rPr>
          <w:rFonts w:ascii="Times New Roman" w:hAnsi="Times New Roman"/>
          <w:bCs/>
          <w:iCs/>
        </w:rPr>
        <w:t>rregullisht për të të gjitha Mbledhjet</w:t>
      </w:r>
      <w:r w:rsidR="009D2157" w:rsidRPr="00FE1540">
        <w:rPr>
          <w:rFonts w:ascii="Times New Roman" w:hAnsi="Times New Roman"/>
          <w:bCs/>
          <w:iCs/>
        </w:rPr>
        <w:t xml:space="preserve"> e</w:t>
      </w:r>
      <w:r w:rsidR="009B082D" w:rsidRPr="00FE1540">
        <w:rPr>
          <w:rFonts w:ascii="Times New Roman" w:hAnsi="Times New Roman"/>
          <w:bCs/>
          <w:iCs/>
        </w:rPr>
        <w:t xml:space="preserve"> Këshillit e të Komisioneve, si dhe takimeve të hapura e d</w:t>
      </w:r>
      <w:r w:rsidRPr="00FE1540">
        <w:rPr>
          <w:rFonts w:ascii="Times New Roman" w:hAnsi="Times New Roman"/>
          <w:bCs/>
          <w:iCs/>
        </w:rPr>
        <w:t>ë</w:t>
      </w:r>
      <w:r w:rsidR="009B082D" w:rsidRPr="00FE1540">
        <w:rPr>
          <w:rFonts w:ascii="Times New Roman" w:hAnsi="Times New Roman"/>
          <w:bCs/>
          <w:iCs/>
        </w:rPr>
        <w:t>gjesave publike të organizuara nga Këshilli.</w:t>
      </w:r>
    </w:p>
    <w:p w:rsidR="00F65449" w:rsidRPr="00FE1540" w:rsidRDefault="00DA4347" w:rsidP="008C3049">
      <w:pPr>
        <w:pStyle w:val="Heading2"/>
      </w:pPr>
      <w:bookmarkStart w:id="485" w:name="_Toc35915392"/>
      <w:r w:rsidRPr="00FE1540">
        <w:rPr>
          <w:sz w:val="20"/>
        </w:rPr>
        <w:t>KREU III</w:t>
      </w:r>
      <w:r w:rsidRPr="00FE1540">
        <w:rPr>
          <w:iCs/>
          <w:sz w:val="20"/>
        </w:rPr>
        <w:t>.</w:t>
      </w:r>
      <w:r w:rsidRPr="00FE1540">
        <w:rPr>
          <w:sz w:val="20"/>
        </w:rPr>
        <w:t xml:space="preserve"> MARRËDHËNJET ME </w:t>
      </w:r>
      <w:r w:rsidRPr="00FE1540">
        <w:rPr>
          <w:iCs/>
          <w:sz w:val="20"/>
          <w:lang w:val="en-US"/>
        </w:rPr>
        <w:t>STRUKTURAT KOMUNITARE</w:t>
      </w:r>
      <w:bookmarkEnd w:id="485"/>
    </w:p>
    <w:p w:rsidR="005643BB" w:rsidRPr="00FE1540" w:rsidRDefault="005643BB"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DA4347" w:rsidP="008D4491">
      <w:pPr>
        <w:pStyle w:val="Heading4"/>
      </w:pPr>
      <w:bookmarkStart w:id="486" w:name="_Toc35915393"/>
      <w:r w:rsidRPr="00FE1540">
        <w:t>Këshilli dhe Ndërlidhësit Komunitar i Lagjes, Kryesia dhe Kryetari i Fshatit</w:t>
      </w:r>
      <w:bookmarkEnd w:id="486"/>
    </w:p>
    <w:p w:rsidR="008930F8" w:rsidRPr="00FE1540" w:rsidRDefault="00DA4347" w:rsidP="00631C90">
      <w:pPr>
        <w:pStyle w:val="ListParagraph"/>
        <w:numPr>
          <w:ilvl w:val="0"/>
          <w:numId w:val="66"/>
        </w:numPr>
        <w:spacing w:before="120" w:after="0"/>
        <w:ind w:left="426" w:hanging="426"/>
        <w:contextualSpacing w:val="0"/>
        <w:jc w:val="both"/>
        <w:rPr>
          <w:rFonts w:ascii="Times New Roman" w:hAnsi="Times New Roman"/>
        </w:rPr>
      </w:pPr>
      <w:r w:rsidRPr="00FE1540">
        <w:rPr>
          <w:rFonts w:ascii="Times New Roman" w:hAnsi="Times New Roman"/>
        </w:rPr>
        <w:t>Në çdo lagje të qytetit të Bashkisë, në bazë të iniciativës qytetare, ngrihen dhe funksionojnë Këshillat Komunitarë të cilët përbëhen nga banorë të lagjes dhe organizohen mbi baza vullnetare. Nga radhët e anëtarëve të Këshillit Komunitar zgjidhet Ndërlidhësit Komunitar i cili/a drejton dhe organizon punën e Këshillit Komunitar</w:t>
      </w:r>
      <w:r w:rsidRPr="00FE1540">
        <w:rPr>
          <w:rStyle w:val="FootnoteReference"/>
          <w:rFonts w:ascii="Times New Roman" w:hAnsi="Times New Roman"/>
        </w:rPr>
        <w:footnoteReference w:id="259"/>
      </w:r>
      <w:r w:rsidRPr="00FE1540">
        <w:rPr>
          <w:rFonts w:ascii="Times New Roman" w:hAnsi="Times New Roman"/>
        </w:rPr>
        <w:t xml:space="preserve">. </w:t>
      </w:r>
    </w:p>
    <w:p w:rsidR="008930F8" w:rsidRPr="00FE1540" w:rsidRDefault="00DA4347" w:rsidP="00631C90">
      <w:pPr>
        <w:pStyle w:val="ListParagraph"/>
        <w:numPr>
          <w:ilvl w:val="0"/>
          <w:numId w:val="66"/>
        </w:numPr>
        <w:spacing w:before="120" w:after="0"/>
        <w:ind w:left="426" w:hanging="426"/>
        <w:contextualSpacing w:val="0"/>
        <w:jc w:val="both"/>
        <w:rPr>
          <w:rFonts w:ascii="Times New Roman" w:hAnsi="Times New Roman"/>
        </w:rPr>
      </w:pPr>
      <w:r w:rsidRPr="00FE1540">
        <w:rPr>
          <w:rFonts w:ascii="Times New Roman" w:hAnsi="Times New Roman"/>
        </w:rPr>
        <w:t>Në çdo fshat ngrihet Kryesia e Fshatit. Anëtarët e Kryesisë së fshatit zgjidhen në mbledhje të fshatit, ku marrin pjesë jo më pak se gjysma e banorëve me të drejtë vote. Kryesia e Fshatit është organ këshillimor i Kryetarit të Fshatit</w:t>
      </w:r>
      <w:r w:rsidRPr="00FE1540">
        <w:rPr>
          <w:rStyle w:val="FootnoteReference"/>
          <w:rFonts w:ascii="Times New Roman" w:hAnsi="Times New Roman"/>
        </w:rPr>
        <w:footnoteReference w:id="260"/>
      </w:r>
      <w:r w:rsidRPr="00FE1540">
        <w:rPr>
          <w:rFonts w:ascii="Times New Roman" w:hAnsi="Times New Roman"/>
        </w:rPr>
        <w:t>,dhe kryen dhe mbështet funksionet vetëqeverisëse të Bashkisë në fshatin e saj, si dhe kujdeset për zhvillimin ekonomik vendor, përdorimin e burimeve të përbashkëta dhe sigurimin e harmonisë sociale në fshat</w:t>
      </w:r>
      <w:r w:rsidRPr="00FE1540">
        <w:rPr>
          <w:rStyle w:val="FootnoteReference"/>
          <w:rFonts w:ascii="Times New Roman" w:hAnsi="Times New Roman"/>
        </w:rPr>
        <w:footnoteReference w:id="261"/>
      </w:r>
      <w:r w:rsidRPr="00FE1540">
        <w:rPr>
          <w:rFonts w:ascii="Times New Roman" w:hAnsi="Times New Roman"/>
        </w:rPr>
        <w:t>, dhe sipas përgjegjësive të përcaktuara nga Këshilli Bashkiak.</w:t>
      </w:r>
    </w:p>
    <w:p w:rsidR="00A34A28" w:rsidRPr="00FE1540" w:rsidRDefault="00DA4347" w:rsidP="00631C90">
      <w:pPr>
        <w:pStyle w:val="ListParagraph"/>
        <w:numPr>
          <w:ilvl w:val="0"/>
          <w:numId w:val="66"/>
        </w:numPr>
        <w:spacing w:before="120" w:after="0"/>
        <w:ind w:left="426" w:hanging="426"/>
        <w:contextualSpacing w:val="0"/>
        <w:jc w:val="both"/>
        <w:rPr>
          <w:rFonts w:ascii="Times New Roman" w:hAnsi="Times New Roman"/>
        </w:rPr>
      </w:pPr>
      <w:r w:rsidRPr="00FE1540">
        <w:rPr>
          <w:rFonts w:ascii="Times New Roman" w:hAnsi="Times New Roman"/>
        </w:rPr>
        <w:t>Dhjetë (10)ditë pune përpara organizmit të zgjedhjeve të Kryesisë së Fshatrave dhe Këshillave Komunitarë, Këshilli Bashkiak informon banorët e çdo fshati dhe lagje për rolin, funksionet, organizimin dhe detyrat e Këshillit dhe Ndërlidhësi Komunitar dhe të Kryetarit e Kryesisë së Fshatit. Ky proces informimi organizohet nga Sekretari i Këshillit në bashkëpunim me Administratorët e Njësive Adminitrative dhe koodinatorin e Bashkisë për njoftimin dhe konsultimin publik, dhe sipas një kalendari takimesh publike të miratuar nga Këshilli Bashkiak.</w:t>
      </w:r>
    </w:p>
    <w:p w:rsidR="00C00040" w:rsidRPr="00F962BF" w:rsidRDefault="00CC3E9D" w:rsidP="00631C90">
      <w:pPr>
        <w:pStyle w:val="ListParagraph"/>
        <w:numPr>
          <w:ilvl w:val="0"/>
          <w:numId w:val="66"/>
        </w:numPr>
        <w:spacing w:before="120" w:after="0"/>
        <w:ind w:left="426" w:hanging="426"/>
        <w:contextualSpacing w:val="0"/>
        <w:jc w:val="both"/>
        <w:rPr>
          <w:rFonts w:ascii="Times New Roman" w:hAnsi="Times New Roman"/>
          <w:color w:val="000000" w:themeColor="text1"/>
        </w:rPr>
      </w:pPr>
      <w:r w:rsidRPr="00FE1540">
        <w:rPr>
          <w:rFonts w:ascii="Times New Roman" w:hAnsi="Times New Roman"/>
        </w:rPr>
        <w:t xml:space="preserve">Zgjedhja, organizimi, funksionimi, financimi dhe nderverprimi i strukturave komunitari si : </w:t>
      </w:r>
      <w:r w:rsidR="008930F8" w:rsidRPr="00FE1540">
        <w:rPr>
          <w:rFonts w:ascii="Times New Roman" w:hAnsi="Times New Roman"/>
        </w:rPr>
        <w:t>Kryetari dhe Kryesia e Fshatit, Këshilli Komunitar dhe Ndërlidhësi Komunitar</w:t>
      </w:r>
      <w:r w:rsidRPr="00FE1540">
        <w:rPr>
          <w:rFonts w:ascii="Times New Roman" w:hAnsi="Times New Roman"/>
        </w:rPr>
        <w:t>behen sipas kesaj</w:t>
      </w:r>
      <w:r w:rsidR="00F962BF">
        <w:rPr>
          <w:rFonts w:ascii="Times New Roman" w:hAnsi="Times New Roman"/>
        </w:rPr>
        <w:t xml:space="preserve"> rregulloreje dhe rregullores së </w:t>
      </w:r>
      <w:r w:rsidR="00F962BF" w:rsidRPr="00F962BF">
        <w:rPr>
          <w:rFonts w:ascii="Times New Roman" w:hAnsi="Times New Roman"/>
          <w:color w:val="000000" w:themeColor="text1"/>
        </w:rPr>
        <w:t>veç</w:t>
      </w:r>
      <w:r w:rsidRPr="00F962BF">
        <w:rPr>
          <w:rFonts w:ascii="Times New Roman" w:hAnsi="Times New Roman"/>
          <w:color w:val="000000" w:themeColor="text1"/>
        </w:rPr>
        <w:t>a</w:t>
      </w:r>
      <w:r w:rsidR="00A12CF2" w:rsidRPr="00F962BF">
        <w:rPr>
          <w:rFonts w:ascii="Times New Roman" w:hAnsi="Times New Roman"/>
          <w:color w:val="000000" w:themeColor="text1"/>
        </w:rPr>
        <w:t>ntë</w:t>
      </w:r>
      <w:r w:rsidR="00F962BF" w:rsidRPr="00F962BF">
        <w:rPr>
          <w:rFonts w:ascii="Times New Roman" w:hAnsi="Times New Roman"/>
          <w:color w:val="000000" w:themeColor="text1"/>
        </w:rPr>
        <w:t xml:space="preserve"> për strukturat komunitare</w:t>
      </w:r>
      <w:r w:rsidR="00A12CF2" w:rsidRPr="00F962BF">
        <w:rPr>
          <w:rFonts w:ascii="Times New Roman" w:hAnsi="Times New Roman"/>
          <w:color w:val="000000" w:themeColor="text1"/>
        </w:rPr>
        <w:t xml:space="preserve"> të miratuar nga Kë</w:t>
      </w:r>
      <w:r w:rsidRPr="00F962BF">
        <w:rPr>
          <w:rFonts w:ascii="Times New Roman" w:hAnsi="Times New Roman"/>
          <w:color w:val="000000" w:themeColor="text1"/>
        </w:rPr>
        <w:t xml:space="preserve">shilli Bashkiak. </w:t>
      </w:r>
      <w:bookmarkStart w:id="487" w:name="_Toc212291160"/>
    </w:p>
    <w:p w:rsidR="00256994" w:rsidRPr="00FE1540" w:rsidRDefault="00C00040" w:rsidP="00D136B0">
      <w:pPr>
        <w:pStyle w:val="Heading1"/>
      </w:pPr>
      <w:bookmarkStart w:id="488" w:name="_Toc35915394"/>
      <w:r w:rsidRPr="00F962BF">
        <w:rPr>
          <w:color w:val="000000" w:themeColor="text1"/>
        </w:rPr>
        <w:t xml:space="preserve">TITULLI </w:t>
      </w:r>
      <w:r w:rsidR="0044747A" w:rsidRPr="00F962BF">
        <w:rPr>
          <w:color w:val="000000" w:themeColor="text1"/>
        </w:rPr>
        <w:t>VI</w:t>
      </w:r>
      <w:r w:rsidR="00C454F8" w:rsidRPr="00F962BF">
        <w:rPr>
          <w:color w:val="000000" w:themeColor="text1"/>
        </w:rPr>
        <w:t xml:space="preserve">. </w:t>
      </w:r>
      <w:bookmarkStart w:id="489" w:name="_Toc428184414"/>
      <w:bookmarkStart w:id="490" w:name="_Toc428184473"/>
      <w:bookmarkStart w:id="491" w:name="_Toc428184699"/>
      <w:bookmarkStart w:id="492" w:name="_Toc428267762"/>
      <w:bookmarkStart w:id="493" w:name="_Toc428679474"/>
      <w:r w:rsidR="00CC0FFB" w:rsidRPr="00F962BF">
        <w:rPr>
          <w:color w:val="000000" w:themeColor="text1"/>
        </w:rPr>
        <w:t xml:space="preserve">RREGULLORJA E </w:t>
      </w:r>
      <w:r w:rsidR="00CC0FFB" w:rsidRPr="00FE1540">
        <w:t>KËSHILLIT</w:t>
      </w:r>
      <w:bookmarkEnd w:id="488"/>
      <w:bookmarkEnd w:id="489"/>
      <w:bookmarkEnd w:id="490"/>
      <w:bookmarkEnd w:id="491"/>
      <w:bookmarkEnd w:id="492"/>
      <w:bookmarkEnd w:id="493"/>
    </w:p>
    <w:p w:rsidR="00256994" w:rsidRPr="00FE1540" w:rsidRDefault="007677BA" w:rsidP="008C3049">
      <w:pPr>
        <w:pStyle w:val="Heading2"/>
      </w:pPr>
      <w:bookmarkStart w:id="494" w:name="_Toc428679475"/>
      <w:bookmarkStart w:id="495" w:name="_Toc35915395"/>
      <w:bookmarkEnd w:id="487"/>
      <w:r w:rsidRPr="00FE1540">
        <w:t>KREU I</w:t>
      </w:r>
      <w:bookmarkStart w:id="496" w:name="_Toc428184415"/>
      <w:bookmarkStart w:id="497" w:name="_Toc428184474"/>
      <w:bookmarkStart w:id="498" w:name="_Toc428184700"/>
      <w:bookmarkStart w:id="499" w:name="_Toc428267763"/>
      <w:r w:rsidRPr="00FE1540">
        <w:t>. ZBAT</w:t>
      </w:r>
      <w:r w:rsidR="002B31B0" w:rsidRPr="00FE1540">
        <w:t>IMI</w:t>
      </w:r>
      <w:r w:rsidRPr="00FE1540">
        <w:t>, INTERPRETIMI DHE NDRYSHIMI I RREGULLORES</w:t>
      </w:r>
      <w:bookmarkEnd w:id="494"/>
      <w:bookmarkEnd w:id="495"/>
      <w:bookmarkEnd w:id="496"/>
      <w:bookmarkEnd w:id="497"/>
      <w:bookmarkEnd w:id="498"/>
      <w:bookmarkEnd w:id="499"/>
    </w:p>
    <w:p w:rsidR="0051655C" w:rsidRPr="00FE1540" w:rsidRDefault="0051655C" w:rsidP="003006C6">
      <w:pPr>
        <w:pStyle w:val="TableHeader"/>
        <w:numPr>
          <w:ilvl w:val="0"/>
          <w:numId w:val="4"/>
        </w:numPr>
        <w:overflowPunct/>
        <w:autoSpaceDE/>
        <w:autoSpaceDN/>
        <w:adjustRightInd/>
        <w:spacing w:before="240" w:after="120" w:line="276" w:lineRule="auto"/>
        <w:textAlignment w:val="auto"/>
        <w:rPr>
          <w:rFonts w:ascii="Times New Roman" w:hAnsi="Times New Roman"/>
          <w:smallCaps w:val="0"/>
          <w:spacing w:val="0"/>
          <w:sz w:val="22"/>
          <w:szCs w:val="22"/>
          <w:lang w:val="sq-AL"/>
        </w:rPr>
      </w:pPr>
    </w:p>
    <w:p w:rsidR="00EE7E77" w:rsidRPr="00FE1540" w:rsidRDefault="0051655C" w:rsidP="008D4491">
      <w:pPr>
        <w:pStyle w:val="Heading4"/>
      </w:pPr>
      <w:bookmarkStart w:id="500" w:name="_Toc428184701"/>
      <w:bookmarkStart w:id="501" w:name="_Toc428267764"/>
      <w:bookmarkStart w:id="502" w:name="_Toc428679476"/>
      <w:bookmarkStart w:id="503" w:name="_Toc35915396"/>
      <w:r w:rsidRPr="00FE1540">
        <w:lastRenderedPageBreak/>
        <w:t>Zbat</w:t>
      </w:r>
      <w:r w:rsidR="002B31B0" w:rsidRPr="00FE1540">
        <w:t xml:space="preserve">imi i </w:t>
      </w:r>
      <w:r w:rsidRPr="00FE1540">
        <w:t>Rregullores</w:t>
      </w:r>
      <w:bookmarkEnd w:id="500"/>
      <w:bookmarkEnd w:id="501"/>
      <w:bookmarkEnd w:id="502"/>
      <w:bookmarkEnd w:id="503"/>
    </w:p>
    <w:p w:rsidR="0051655C" w:rsidRPr="00FE1540" w:rsidRDefault="0051655C" w:rsidP="00631C90">
      <w:pPr>
        <w:pStyle w:val="ListParagraph"/>
        <w:numPr>
          <w:ilvl w:val="0"/>
          <w:numId w:val="14"/>
        </w:numPr>
        <w:spacing w:before="80" w:after="0"/>
        <w:ind w:left="425" w:hanging="425"/>
        <w:contextualSpacing w:val="0"/>
        <w:jc w:val="both"/>
        <w:rPr>
          <w:rFonts w:ascii="Times New Roman" w:hAnsi="Times New Roman"/>
          <w:lang w:val="sq-AL"/>
        </w:rPr>
      </w:pPr>
      <w:r w:rsidRPr="00FE1540">
        <w:rPr>
          <w:rFonts w:ascii="Times New Roman" w:hAnsi="Times New Roman"/>
          <w:lang w:val="sq-AL"/>
        </w:rPr>
        <w:t xml:space="preserve">Kryetari i Këshillit, dhe në mungesë të tij Zëvendëskryetari, është përgjegjës për zbatimit të kësaj </w:t>
      </w:r>
      <w:r w:rsidR="00ED5B5C" w:rsidRPr="00FE1540">
        <w:rPr>
          <w:rFonts w:ascii="Times New Roman" w:hAnsi="Times New Roman"/>
          <w:lang w:val="sq-AL"/>
        </w:rPr>
        <w:t>R</w:t>
      </w:r>
      <w:r w:rsidRPr="00FE1540">
        <w:rPr>
          <w:rFonts w:ascii="Times New Roman" w:hAnsi="Times New Roman"/>
          <w:lang w:val="sq-AL"/>
        </w:rPr>
        <w:t>regulloreje gjatë mbajtjes së Mbledhjes së Këshillit</w:t>
      </w:r>
      <w:r w:rsidR="00D136B0" w:rsidRPr="00FE1540">
        <w:rPr>
          <w:rStyle w:val="FootnoteReference"/>
          <w:rFonts w:ascii="Times New Roman" w:hAnsi="Times New Roman"/>
          <w:lang w:val="sq-AL"/>
        </w:rPr>
        <w:footnoteReference w:id="262"/>
      </w:r>
      <w:r w:rsidRPr="00FE1540">
        <w:rPr>
          <w:rFonts w:ascii="Times New Roman" w:hAnsi="Times New Roman"/>
          <w:lang w:val="sq-AL"/>
        </w:rPr>
        <w:t xml:space="preserve">. </w:t>
      </w:r>
    </w:p>
    <w:p w:rsidR="0051655C" w:rsidRPr="00FE1540" w:rsidRDefault="0051655C" w:rsidP="00631C90">
      <w:pPr>
        <w:pStyle w:val="ListParagraph"/>
        <w:numPr>
          <w:ilvl w:val="0"/>
          <w:numId w:val="14"/>
        </w:numPr>
        <w:spacing w:before="80" w:after="0"/>
        <w:ind w:left="425" w:hanging="425"/>
        <w:contextualSpacing w:val="0"/>
        <w:jc w:val="both"/>
        <w:rPr>
          <w:rFonts w:ascii="Times New Roman" w:hAnsi="Times New Roman"/>
          <w:lang w:val="sq-AL"/>
        </w:rPr>
      </w:pPr>
      <w:r w:rsidRPr="00FE1540">
        <w:rPr>
          <w:rFonts w:ascii="Times New Roman" w:hAnsi="Times New Roman"/>
          <w:lang w:val="sq-AL"/>
        </w:rPr>
        <w:t xml:space="preserve">Sekretari i Këshillit mbikëqyr respektimin e </w:t>
      </w:r>
      <w:r w:rsidR="00ED5B5C" w:rsidRPr="00FE1540">
        <w:rPr>
          <w:rFonts w:ascii="Times New Roman" w:hAnsi="Times New Roman"/>
          <w:lang w:val="sq-AL"/>
        </w:rPr>
        <w:t>R</w:t>
      </w:r>
      <w:r w:rsidRPr="00FE1540">
        <w:rPr>
          <w:rFonts w:ascii="Times New Roman" w:hAnsi="Times New Roman"/>
          <w:lang w:val="sq-AL"/>
        </w:rPr>
        <w:t>regullores së Këshillit</w:t>
      </w:r>
      <w:r w:rsidR="007E76DC" w:rsidRPr="00FE1540">
        <w:rPr>
          <w:rStyle w:val="FootnoteReference"/>
          <w:rFonts w:ascii="Times New Roman" w:hAnsi="Times New Roman"/>
          <w:lang w:val="sq-AL"/>
        </w:rPr>
        <w:footnoteReference w:id="263"/>
      </w:r>
      <w:r w:rsidRPr="00FE1540">
        <w:rPr>
          <w:rFonts w:ascii="Times New Roman" w:hAnsi="Times New Roman"/>
          <w:lang w:val="sq-AL"/>
        </w:rPr>
        <w:t xml:space="preserve">.  </w:t>
      </w:r>
    </w:p>
    <w:p w:rsidR="0029177D" w:rsidRPr="00FE1540" w:rsidRDefault="0029177D" w:rsidP="00631C90">
      <w:pPr>
        <w:pStyle w:val="ListParagraph"/>
        <w:numPr>
          <w:ilvl w:val="0"/>
          <w:numId w:val="14"/>
        </w:numPr>
        <w:spacing w:before="80" w:after="0"/>
        <w:ind w:left="425" w:hanging="425"/>
        <w:contextualSpacing w:val="0"/>
        <w:jc w:val="both"/>
        <w:rPr>
          <w:rFonts w:ascii="Times New Roman" w:hAnsi="Times New Roman"/>
          <w:lang w:val="sq-AL"/>
        </w:rPr>
      </w:pPr>
      <w:r w:rsidRPr="00FE1540">
        <w:rPr>
          <w:rFonts w:ascii="Times New Roman" w:hAnsi="Times New Roman"/>
          <w:lang w:val="sq-AL"/>
        </w:rPr>
        <w:t>Kryetarët e Komisione</w:t>
      </w:r>
      <w:r w:rsidR="00557340" w:rsidRPr="00FE1540">
        <w:rPr>
          <w:rFonts w:ascii="Times New Roman" w:hAnsi="Times New Roman"/>
          <w:lang w:val="sq-AL"/>
        </w:rPr>
        <w:t>ve</w:t>
      </w:r>
      <w:r w:rsidRPr="00FE1540">
        <w:rPr>
          <w:rFonts w:ascii="Times New Roman" w:hAnsi="Times New Roman"/>
          <w:lang w:val="sq-AL"/>
        </w:rPr>
        <w:t xml:space="preserve"> të </w:t>
      </w:r>
      <w:r w:rsidR="00557340" w:rsidRPr="00FE1540">
        <w:rPr>
          <w:rFonts w:ascii="Times New Roman" w:hAnsi="Times New Roman"/>
          <w:lang w:val="sq-AL"/>
        </w:rPr>
        <w:t xml:space="preserve">Përhershëm të </w:t>
      </w:r>
      <w:r w:rsidRPr="00FE1540">
        <w:rPr>
          <w:rFonts w:ascii="Times New Roman" w:hAnsi="Times New Roman"/>
          <w:lang w:val="sq-AL"/>
        </w:rPr>
        <w:t>Kë</w:t>
      </w:r>
      <w:r w:rsidR="00557340" w:rsidRPr="00FE1540">
        <w:rPr>
          <w:rFonts w:ascii="Times New Roman" w:hAnsi="Times New Roman"/>
          <w:lang w:val="sq-AL"/>
        </w:rPr>
        <w:t>s</w:t>
      </w:r>
      <w:r w:rsidRPr="00FE1540">
        <w:rPr>
          <w:rFonts w:ascii="Times New Roman" w:hAnsi="Times New Roman"/>
          <w:lang w:val="sq-AL"/>
        </w:rPr>
        <w:t xml:space="preserve">hillit janë përgjegjës për zbatimin e kësaj Rregulloreje </w:t>
      </w:r>
    </w:p>
    <w:p w:rsidR="0051655C" w:rsidRPr="00FE1540" w:rsidRDefault="0051655C" w:rsidP="00631C90">
      <w:pPr>
        <w:pStyle w:val="ListParagraph"/>
        <w:numPr>
          <w:ilvl w:val="0"/>
          <w:numId w:val="14"/>
        </w:numPr>
        <w:spacing w:before="80" w:after="0"/>
        <w:ind w:left="425" w:hanging="425"/>
        <w:contextualSpacing w:val="0"/>
        <w:jc w:val="both"/>
        <w:rPr>
          <w:rFonts w:ascii="Times New Roman" w:hAnsi="Times New Roman"/>
          <w:lang w:val="sq-AL"/>
        </w:rPr>
      </w:pPr>
      <w:r w:rsidRPr="00FE1540">
        <w:rPr>
          <w:rFonts w:ascii="Times New Roman" w:hAnsi="Times New Roman"/>
          <w:lang w:val="sq-AL"/>
        </w:rPr>
        <w:t xml:space="preserve">Në rast të shkeljeve të vazhdueshme e të qëllimshme të kësaj rregulloreje nga Kryetari </w:t>
      </w:r>
      <w:r w:rsidR="00557340" w:rsidRPr="00FE1540">
        <w:rPr>
          <w:rFonts w:ascii="Times New Roman" w:hAnsi="Times New Roman"/>
          <w:lang w:val="sq-AL"/>
        </w:rPr>
        <w:t xml:space="preserve">apo zevëndëskryetarët, Kryetarët e Komisioneve të Përhershëm, apo </w:t>
      </w:r>
      <w:r w:rsidRPr="00FE1540">
        <w:rPr>
          <w:rFonts w:ascii="Times New Roman" w:hAnsi="Times New Roman"/>
          <w:lang w:val="sq-AL"/>
        </w:rPr>
        <w:t>Sekretari dhe të moszbatimi</w:t>
      </w:r>
      <w:r w:rsidR="00AE7B7C">
        <w:rPr>
          <w:rFonts w:ascii="Times New Roman" w:hAnsi="Times New Roman"/>
          <w:lang w:val="sq-AL"/>
        </w:rPr>
        <w:t>t</w:t>
      </w:r>
      <w:r w:rsidRPr="00FE1540">
        <w:rPr>
          <w:rFonts w:ascii="Times New Roman" w:hAnsi="Times New Roman"/>
          <w:lang w:val="sq-AL"/>
        </w:rPr>
        <w:t xml:space="preserve"> nga ana e tyre të detyrave të përcaktuara në këte rregullore, </w:t>
      </w:r>
      <w:r w:rsidR="00663CB5">
        <w:rPr>
          <w:rFonts w:ascii="Times New Roman" w:hAnsi="Times New Roman"/>
          <w:lang w:val="sq-AL"/>
        </w:rPr>
        <w:t>kjo përbën</w:t>
      </w:r>
      <w:r w:rsidRPr="00FE1540">
        <w:rPr>
          <w:rFonts w:ascii="Times New Roman" w:hAnsi="Times New Roman"/>
          <w:lang w:val="sq-AL"/>
        </w:rPr>
        <w:t xml:space="preserve"> arsye për të </w:t>
      </w:r>
      <w:r w:rsidR="00557340" w:rsidRPr="00FE1540">
        <w:rPr>
          <w:rFonts w:ascii="Times New Roman" w:hAnsi="Times New Roman"/>
          <w:lang w:val="sq-AL"/>
        </w:rPr>
        <w:t xml:space="preserve">propozuar dhe shqyrtuar në Mbledhjen e Këshillit </w:t>
      </w:r>
      <w:r w:rsidRPr="00FE1540">
        <w:rPr>
          <w:rFonts w:ascii="Times New Roman" w:hAnsi="Times New Roman"/>
          <w:lang w:val="sq-AL"/>
        </w:rPr>
        <w:t>shkarkim</w:t>
      </w:r>
      <w:r w:rsidR="00557340" w:rsidRPr="00FE1540">
        <w:rPr>
          <w:rFonts w:ascii="Times New Roman" w:hAnsi="Times New Roman"/>
          <w:lang w:val="sq-AL"/>
        </w:rPr>
        <w:t>in të secilit prej tyre</w:t>
      </w:r>
      <w:r w:rsidRPr="00FE1540">
        <w:rPr>
          <w:rFonts w:ascii="Times New Roman" w:hAnsi="Times New Roman"/>
          <w:lang w:val="sq-AL"/>
        </w:rPr>
        <w:t xml:space="preserve"> nga detyra.</w:t>
      </w:r>
    </w:p>
    <w:p w:rsidR="0051655C" w:rsidRPr="00FE1540" w:rsidRDefault="0051655C"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51655C" w:rsidP="008D4491">
      <w:pPr>
        <w:pStyle w:val="Heading4"/>
      </w:pPr>
      <w:bookmarkStart w:id="504" w:name="_Toc428184702"/>
      <w:bookmarkStart w:id="505" w:name="_Toc428267765"/>
      <w:bookmarkStart w:id="506" w:name="_Toc428679477"/>
      <w:bookmarkStart w:id="507" w:name="_Toc35915397"/>
      <w:r w:rsidRPr="00FE1540">
        <w:t>Interpretimi i Rregullores</w:t>
      </w:r>
      <w:bookmarkEnd w:id="504"/>
      <w:bookmarkEnd w:id="505"/>
      <w:bookmarkEnd w:id="506"/>
      <w:bookmarkEnd w:id="507"/>
    </w:p>
    <w:p w:rsidR="0051655C" w:rsidRPr="00FE1540" w:rsidRDefault="0051655C" w:rsidP="00631C90">
      <w:pPr>
        <w:numPr>
          <w:ilvl w:val="0"/>
          <w:numId w:val="40"/>
        </w:numPr>
        <w:spacing w:before="60" w:after="0"/>
        <w:ind w:left="357" w:hanging="357"/>
        <w:jc w:val="both"/>
        <w:rPr>
          <w:rFonts w:ascii="Times New Roman" w:hAnsi="Times New Roman"/>
          <w:lang w:val="sq-AL"/>
        </w:rPr>
      </w:pPr>
      <w:r w:rsidRPr="00FE1540">
        <w:rPr>
          <w:rFonts w:ascii="Times New Roman" w:hAnsi="Times New Roman"/>
          <w:lang w:val="sq-AL"/>
        </w:rPr>
        <w:t xml:space="preserve">Kur ngrihen pretendime gjatë zhvillimit të </w:t>
      </w:r>
      <w:r w:rsidR="006A6B03" w:rsidRPr="00FE1540">
        <w:rPr>
          <w:rFonts w:ascii="Times New Roman" w:hAnsi="Times New Roman"/>
          <w:lang w:val="sq-AL"/>
        </w:rPr>
        <w:t>Mbledhjes se Këshillit</w:t>
      </w:r>
      <w:r w:rsidRPr="00FE1540">
        <w:rPr>
          <w:rFonts w:ascii="Times New Roman" w:hAnsi="Times New Roman"/>
          <w:lang w:val="sq-AL"/>
        </w:rPr>
        <w:t xml:space="preserve"> lidhur me interpretimin dhe zbatimin e kësaj Rregullore</w:t>
      </w:r>
      <w:r w:rsidR="00ED5B5C" w:rsidRPr="00FE1540">
        <w:rPr>
          <w:rFonts w:ascii="Times New Roman" w:hAnsi="Times New Roman"/>
          <w:lang w:val="sq-AL"/>
        </w:rPr>
        <w:t>je</w:t>
      </w:r>
      <w:r w:rsidRPr="00FE1540">
        <w:rPr>
          <w:rFonts w:ascii="Times New Roman" w:hAnsi="Times New Roman"/>
          <w:lang w:val="sq-AL"/>
        </w:rPr>
        <w:t xml:space="preserve">, është kompetencë e </w:t>
      </w:r>
      <w:r w:rsidR="006A6B03" w:rsidRPr="00FE1540">
        <w:rPr>
          <w:rFonts w:ascii="Times New Roman" w:hAnsi="Times New Roman"/>
          <w:lang w:val="sq-AL"/>
        </w:rPr>
        <w:t xml:space="preserve">Kryesuesit </w:t>
      </w:r>
      <w:r w:rsidRPr="00FE1540">
        <w:rPr>
          <w:rFonts w:ascii="Times New Roman" w:hAnsi="Times New Roman"/>
          <w:lang w:val="sq-AL"/>
        </w:rPr>
        <w:t>për të vendosur për pretendimin e ngritur, vendim i cili nuk është objekt diskutimi.</w:t>
      </w:r>
    </w:p>
    <w:p w:rsidR="0051655C" w:rsidRPr="00FE1540" w:rsidRDefault="0051655C" w:rsidP="00631C90">
      <w:pPr>
        <w:numPr>
          <w:ilvl w:val="0"/>
          <w:numId w:val="40"/>
        </w:numPr>
        <w:spacing w:before="60" w:after="0"/>
        <w:ind w:left="357" w:hanging="357"/>
        <w:jc w:val="both"/>
        <w:rPr>
          <w:rFonts w:ascii="Times New Roman" w:hAnsi="Times New Roman"/>
          <w:lang w:val="sq-AL"/>
        </w:rPr>
      </w:pPr>
      <w:r w:rsidRPr="00FE1540">
        <w:rPr>
          <w:rFonts w:ascii="Times New Roman" w:hAnsi="Times New Roman"/>
          <w:lang w:val="sq-AL"/>
        </w:rPr>
        <w:t>Kur ngrihen pretendime për interp</w:t>
      </w:r>
      <w:r w:rsidR="00BF1A3E" w:rsidRPr="00FE1540">
        <w:rPr>
          <w:rFonts w:ascii="Times New Roman" w:hAnsi="Times New Roman"/>
          <w:lang w:val="sq-AL"/>
        </w:rPr>
        <w:t>r</w:t>
      </w:r>
      <w:r w:rsidRPr="00FE1540">
        <w:rPr>
          <w:rFonts w:ascii="Times New Roman" w:hAnsi="Times New Roman"/>
          <w:lang w:val="sq-AL"/>
        </w:rPr>
        <w:t xml:space="preserve">etimin dhe zbatimin e kësaj Rregullore gjatë zhvillimit të mbledhjeve të </w:t>
      </w:r>
      <w:r w:rsidR="00582C1A" w:rsidRPr="00FE1540">
        <w:rPr>
          <w:rFonts w:ascii="Times New Roman" w:hAnsi="Times New Roman"/>
          <w:lang w:val="sq-AL"/>
        </w:rPr>
        <w:t>K</w:t>
      </w:r>
      <w:r w:rsidRPr="00FE1540">
        <w:rPr>
          <w:rFonts w:ascii="Times New Roman" w:hAnsi="Times New Roman"/>
          <w:lang w:val="sq-AL"/>
        </w:rPr>
        <w:t>omisioneve</w:t>
      </w:r>
      <w:r w:rsidR="00582C1A" w:rsidRPr="00FE1540">
        <w:rPr>
          <w:rFonts w:ascii="Times New Roman" w:hAnsi="Times New Roman"/>
          <w:lang w:val="sq-AL"/>
        </w:rPr>
        <w:t xml:space="preserve"> të Përhershëm</w:t>
      </w:r>
      <w:r w:rsidRPr="00FE1540">
        <w:rPr>
          <w:rFonts w:ascii="Times New Roman" w:hAnsi="Times New Roman"/>
          <w:lang w:val="sq-AL"/>
        </w:rPr>
        <w:t xml:space="preserve">, kryetari i </w:t>
      </w:r>
      <w:r w:rsidR="00582C1A" w:rsidRPr="00FE1540">
        <w:rPr>
          <w:rFonts w:ascii="Times New Roman" w:hAnsi="Times New Roman"/>
          <w:lang w:val="sq-AL"/>
        </w:rPr>
        <w:t>K</w:t>
      </w:r>
      <w:r w:rsidRPr="00FE1540">
        <w:rPr>
          <w:rFonts w:ascii="Times New Roman" w:hAnsi="Times New Roman"/>
          <w:lang w:val="sq-AL"/>
        </w:rPr>
        <w:t>omisionit vendos për pretendimin e ngritur, vendim i cili nuk është objekt diskutimi</w:t>
      </w:r>
      <w:r w:rsidR="00CA42BB" w:rsidRPr="00CA42BB">
        <w:rPr>
          <w:rFonts w:ascii="Times New Roman" w:hAnsi="Times New Roman"/>
          <w:lang w:val="sq-AL"/>
        </w:rPr>
        <w:t>nga anëtarët e Komisionit.</w:t>
      </w:r>
      <w:r w:rsidRPr="00FE1540">
        <w:rPr>
          <w:rFonts w:ascii="Times New Roman" w:hAnsi="Times New Roman"/>
          <w:lang w:val="sq-AL"/>
        </w:rPr>
        <w:t xml:space="preserve">. Me kërkesë të </w:t>
      </w:r>
      <w:r w:rsidR="00C2431F" w:rsidRPr="00FE1540">
        <w:rPr>
          <w:rFonts w:ascii="Times New Roman" w:hAnsi="Times New Roman"/>
          <w:lang w:val="sq-AL"/>
        </w:rPr>
        <w:t xml:space="preserve">Këshilltarit </w:t>
      </w:r>
      <w:r w:rsidRPr="00FE1540">
        <w:rPr>
          <w:rFonts w:ascii="Times New Roman" w:hAnsi="Times New Roman"/>
          <w:lang w:val="sq-AL"/>
        </w:rPr>
        <w:t xml:space="preserve">të interesuar, kërkesa mund t’i paraqitet Këshillit </w:t>
      </w:r>
      <w:r w:rsidR="00CA42BB">
        <w:rPr>
          <w:rFonts w:ascii="Times New Roman" w:hAnsi="Times New Roman"/>
          <w:lang w:val="sq-AL"/>
        </w:rPr>
        <w:t xml:space="preserve">për Rregulloren, Imunitetin, </w:t>
      </w:r>
      <w:r w:rsidRPr="00FE1540">
        <w:rPr>
          <w:rFonts w:ascii="Times New Roman" w:hAnsi="Times New Roman"/>
          <w:lang w:val="sq-AL"/>
        </w:rPr>
        <w:t>Mandatet,</w:t>
      </w:r>
      <w:r w:rsidR="00CA42BB" w:rsidRPr="00CA42BB">
        <w:rPr>
          <w:rFonts w:ascii="Times New Roman" w:hAnsi="Times New Roman"/>
          <w:lang w:val="sq-AL"/>
        </w:rPr>
        <w:t>Zgjedhjet dhe Peticionet,</w:t>
      </w:r>
      <w:r w:rsidRPr="00FE1540">
        <w:rPr>
          <w:rFonts w:ascii="Times New Roman" w:hAnsi="Times New Roman"/>
          <w:lang w:val="sq-AL"/>
        </w:rPr>
        <w:t xml:space="preserve"> i cili duhet të bëjë, brenda 10 ditëve nga marrja e kërkesës, interpretimin përfundimtar për çështjen e ngritur në komision.</w:t>
      </w:r>
    </w:p>
    <w:p w:rsidR="0051655C" w:rsidRPr="00FE1540" w:rsidRDefault="0051655C" w:rsidP="00631C90">
      <w:pPr>
        <w:numPr>
          <w:ilvl w:val="0"/>
          <w:numId w:val="40"/>
        </w:numPr>
        <w:spacing w:before="60" w:after="0"/>
        <w:ind w:left="357" w:hanging="357"/>
        <w:jc w:val="both"/>
        <w:rPr>
          <w:rFonts w:ascii="Times New Roman" w:hAnsi="Times New Roman"/>
          <w:lang w:val="sq-AL"/>
        </w:rPr>
      </w:pPr>
      <w:r w:rsidRPr="00FE1540">
        <w:rPr>
          <w:rFonts w:ascii="Times New Roman" w:hAnsi="Times New Roman"/>
          <w:lang w:val="sq-AL"/>
        </w:rPr>
        <w:t xml:space="preserve">Për rastet e tjera është kompetencë e Këshillit </w:t>
      </w:r>
      <w:r w:rsidR="00CA42BB">
        <w:rPr>
          <w:rFonts w:ascii="Times New Roman" w:hAnsi="Times New Roman"/>
          <w:lang w:val="sq-AL"/>
        </w:rPr>
        <w:t xml:space="preserve">për Rregulloren, Imunitetin, </w:t>
      </w:r>
      <w:r w:rsidRPr="00FE1540">
        <w:rPr>
          <w:rFonts w:ascii="Times New Roman" w:hAnsi="Times New Roman"/>
          <w:lang w:val="sq-AL"/>
        </w:rPr>
        <w:t>Mandatet</w:t>
      </w:r>
      <w:r w:rsidR="00CA42BB">
        <w:rPr>
          <w:rFonts w:ascii="Times New Roman" w:hAnsi="Times New Roman"/>
          <w:lang w:val="sq-AL"/>
        </w:rPr>
        <w:t xml:space="preserve">, </w:t>
      </w:r>
      <w:r w:rsidR="00CA42BB" w:rsidRPr="00CA42BB">
        <w:rPr>
          <w:rFonts w:ascii="Times New Roman" w:hAnsi="Times New Roman"/>
          <w:lang w:val="sq-AL"/>
        </w:rPr>
        <w:t>Zgjedhjet dhe Peticionet,</w:t>
      </w:r>
      <w:r w:rsidRPr="00FE1540">
        <w:rPr>
          <w:rFonts w:ascii="Times New Roman" w:hAnsi="Times New Roman"/>
          <w:lang w:val="sq-AL"/>
        </w:rPr>
        <w:t xml:space="preserve"> për të bërë interpretimin e neneve të kësaj Rregulloreje. Kërkesa për interpretim nga ky Këshill mund të bëhet nga çdo </w:t>
      </w:r>
      <w:r w:rsidR="00B4077D" w:rsidRPr="00FE1540">
        <w:rPr>
          <w:rFonts w:ascii="Times New Roman" w:hAnsi="Times New Roman"/>
          <w:lang w:val="sq-AL"/>
        </w:rPr>
        <w:t>Këshilltar</w:t>
      </w:r>
      <w:r w:rsidRPr="00FE1540">
        <w:rPr>
          <w:rFonts w:ascii="Times New Roman" w:hAnsi="Times New Roman"/>
          <w:lang w:val="sq-AL"/>
        </w:rPr>
        <w:t>.</w:t>
      </w:r>
    </w:p>
    <w:p w:rsidR="0051655C" w:rsidRPr="00FE1540" w:rsidRDefault="0051655C" w:rsidP="00631C90">
      <w:pPr>
        <w:numPr>
          <w:ilvl w:val="0"/>
          <w:numId w:val="40"/>
        </w:numPr>
        <w:spacing w:before="60" w:after="0"/>
        <w:ind w:left="357" w:hanging="357"/>
        <w:jc w:val="both"/>
        <w:rPr>
          <w:rFonts w:ascii="Times New Roman" w:hAnsi="Times New Roman"/>
          <w:lang w:val="sq-AL"/>
        </w:rPr>
      </w:pPr>
      <w:r w:rsidRPr="00FE1540">
        <w:rPr>
          <w:rFonts w:ascii="Times New Roman" w:hAnsi="Times New Roman"/>
          <w:lang w:val="sq-AL"/>
        </w:rPr>
        <w:t xml:space="preserve">Kryetari i Këshillit, një </w:t>
      </w:r>
      <w:r w:rsidR="00582C1A" w:rsidRPr="00FE1540">
        <w:rPr>
          <w:rFonts w:ascii="Times New Roman" w:hAnsi="Times New Roman"/>
          <w:lang w:val="sq-AL"/>
        </w:rPr>
        <w:t>K</w:t>
      </w:r>
      <w:r w:rsidRPr="00FE1540">
        <w:rPr>
          <w:rFonts w:ascii="Times New Roman" w:hAnsi="Times New Roman"/>
          <w:lang w:val="sq-AL"/>
        </w:rPr>
        <w:t>ryetar Grupi Këshilltarësh, një Komision i Përhershëm ose 10 Këshilltarë mund të kërkojnë që çështja e interpretimit për një rast të veçantë t’i paraqitet Këshillit në mbledhjen plenare për të marrë vendim.</w:t>
      </w:r>
    </w:p>
    <w:p w:rsidR="0051655C" w:rsidRPr="00FE1540" w:rsidRDefault="0051655C" w:rsidP="00631C90">
      <w:pPr>
        <w:numPr>
          <w:ilvl w:val="0"/>
          <w:numId w:val="40"/>
        </w:numPr>
        <w:spacing w:before="60" w:after="0"/>
        <w:ind w:left="357" w:hanging="357"/>
        <w:jc w:val="both"/>
        <w:rPr>
          <w:rFonts w:ascii="Times New Roman" w:hAnsi="Times New Roman"/>
          <w:lang w:val="sq-AL"/>
        </w:rPr>
      </w:pPr>
      <w:r w:rsidRPr="00FE1540">
        <w:rPr>
          <w:rFonts w:ascii="Times New Roman" w:hAnsi="Times New Roman"/>
          <w:lang w:val="sq-AL"/>
        </w:rPr>
        <w:t>Për çështje dhe procedura që nuk janë trajtuar në këtë rregullore Kryetari i Këshillit dhe Këshilli Bashkisë përdorin për referencë dispozitat e Rregullores së Kuvendit të Shqipërisë.</w:t>
      </w:r>
    </w:p>
    <w:p w:rsidR="0051655C" w:rsidRPr="00FE1540" w:rsidRDefault="0051655C"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D01632" w:rsidP="008D4491">
      <w:pPr>
        <w:pStyle w:val="Heading4"/>
      </w:pPr>
      <w:bookmarkStart w:id="508" w:name="_Toc428184703"/>
      <w:bookmarkStart w:id="509" w:name="_Toc428267766"/>
      <w:bookmarkStart w:id="510" w:name="_Toc428679478"/>
      <w:bookmarkStart w:id="511" w:name="_Toc35915398"/>
      <w:r w:rsidRPr="00FE1540">
        <w:t>Ndryshimi, pezullimi, shfuqizimi ose shtimi i një rregulli të ri në Rregullore</w:t>
      </w:r>
      <w:bookmarkEnd w:id="508"/>
      <w:bookmarkEnd w:id="509"/>
      <w:bookmarkEnd w:id="510"/>
      <w:bookmarkEnd w:id="511"/>
    </w:p>
    <w:p w:rsidR="00BF1A3E" w:rsidRPr="005A15FD" w:rsidRDefault="00BF1A3E" w:rsidP="00631C90">
      <w:pPr>
        <w:pStyle w:val="ListParagraph"/>
        <w:numPr>
          <w:ilvl w:val="0"/>
          <w:numId w:val="39"/>
        </w:numPr>
        <w:spacing w:before="120" w:after="0"/>
        <w:ind w:left="357" w:hanging="357"/>
        <w:contextualSpacing w:val="0"/>
        <w:jc w:val="both"/>
        <w:rPr>
          <w:rFonts w:ascii="Times New Roman" w:hAnsi="Times New Roman"/>
          <w:color w:val="000000" w:themeColor="text1"/>
          <w:lang w:val="sq-AL"/>
        </w:rPr>
      </w:pPr>
      <w:r w:rsidRPr="00FE1540">
        <w:rPr>
          <w:rFonts w:ascii="Times New Roman" w:hAnsi="Times New Roman"/>
          <w:lang w:val="sq-AL"/>
        </w:rPr>
        <w:t xml:space="preserve">Ndryshimi, pezullimi, shfuqizimi </w:t>
      </w:r>
      <w:r w:rsidRPr="005A15FD">
        <w:rPr>
          <w:rFonts w:ascii="Times New Roman" w:hAnsi="Times New Roman"/>
          <w:color w:val="000000" w:themeColor="text1"/>
          <w:lang w:val="sq-AL"/>
        </w:rPr>
        <w:t>ose shtimi i një rregulli të ri në këtë Rregullore rekomandohen nga Komisioni për Mandatet, Rregulloren dhe Çështjet Juridike</w:t>
      </w:r>
      <w:r w:rsidR="005A15FD" w:rsidRPr="005A15FD">
        <w:rPr>
          <w:rFonts w:ascii="Times New Roman" w:hAnsi="Times New Roman"/>
          <w:color w:val="000000" w:themeColor="text1"/>
          <w:lang w:val="sq-AL"/>
        </w:rPr>
        <w:t>, Zgjedhjet e Peticionet</w:t>
      </w:r>
      <w:r w:rsidRPr="005A15FD">
        <w:rPr>
          <w:rFonts w:ascii="Times New Roman" w:hAnsi="Times New Roman"/>
          <w:color w:val="000000" w:themeColor="text1"/>
          <w:lang w:val="sq-AL"/>
        </w:rPr>
        <w:t xml:space="preserve">. </w:t>
      </w:r>
    </w:p>
    <w:p w:rsidR="00BF1A3E" w:rsidRPr="005A15FD" w:rsidRDefault="00DA4347" w:rsidP="00631C90">
      <w:pPr>
        <w:pStyle w:val="ListParagraph"/>
        <w:numPr>
          <w:ilvl w:val="0"/>
          <w:numId w:val="39"/>
        </w:numPr>
        <w:spacing w:before="120" w:after="0"/>
        <w:ind w:left="357" w:hanging="357"/>
        <w:contextualSpacing w:val="0"/>
        <w:jc w:val="both"/>
        <w:rPr>
          <w:rFonts w:ascii="Times New Roman" w:hAnsi="Times New Roman"/>
          <w:color w:val="000000" w:themeColor="text1"/>
          <w:lang w:val="sq-AL"/>
        </w:rPr>
      </w:pPr>
      <w:r w:rsidRPr="005A15FD">
        <w:rPr>
          <w:rFonts w:ascii="Times New Roman" w:hAnsi="Times New Roman"/>
          <w:color w:val="000000" w:themeColor="text1"/>
          <w:lang w:val="sq-AL"/>
        </w:rPr>
        <w:t>Nëse Komisionit nuk shprehet me raport për propozimin brenda dy (2) mbledhjeve të radhës së Këshillit, nga dita e depozitimit të propozimit, propozuesi/t i kërkojnë Kryetarit perfshirjen  e propozimit në rendin e ditës së Mbledhjen më të parë të Këshillit, dhe Kryetari është i detyruar ta përfshijë.</w:t>
      </w:r>
    </w:p>
    <w:p w:rsidR="00985DE9" w:rsidRPr="008977DF" w:rsidRDefault="00A14388" w:rsidP="00631C90">
      <w:pPr>
        <w:pStyle w:val="ListParagraph"/>
        <w:numPr>
          <w:ilvl w:val="0"/>
          <w:numId w:val="39"/>
        </w:numPr>
        <w:spacing w:before="120" w:after="0"/>
        <w:ind w:left="357" w:hanging="357"/>
        <w:contextualSpacing w:val="0"/>
        <w:jc w:val="both"/>
        <w:rPr>
          <w:rFonts w:ascii="Times New Roman" w:hAnsi="Times New Roman"/>
          <w:color w:val="000000" w:themeColor="text1"/>
          <w:lang w:val="sq-AL"/>
        </w:rPr>
      </w:pPr>
      <w:r w:rsidRPr="005A15FD">
        <w:rPr>
          <w:rFonts w:ascii="Times New Roman" w:hAnsi="Times New Roman"/>
          <w:color w:val="000000" w:themeColor="text1"/>
          <w:lang w:val="sq-AL"/>
        </w:rPr>
        <w:t xml:space="preserve">Kryetari i Këshillit, një </w:t>
      </w:r>
      <w:r w:rsidR="004640F8" w:rsidRPr="005A15FD">
        <w:rPr>
          <w:rFonts w:ascii="Times New Roman" w:hAnsi="Times New Roman"/>
          <w:color w:val="000000" w:themeColor="text1"/>
          <w:lang w:val="sq-AL"/>
        </w:rPr>
        <w:t xml:space="preserve">grup </w:t>
      </w:r>
      <w:r w:rsidRPr="005A15FD">
        <w:rPr>
          <w:rFonts w:ascii="Times New Roman" w:hAnsi="Times New Roman"/>
          <w:color w:val="000000" w:themeColor="text1"/>
          <w:lang w:val="sq-AL"/>
        </w:rPr>
        <w:t>jo më pak se 5 Këshilltarë,</w:t>
      </w:r>
      <w:r w:rsidR="0051655C" w:rsidRPr="005A15FD">
        <w:rPr>
          <w:rFonts w:ascii="Times New Roman" w:hAnsi="Times New Roman"/>
          <w:color w:val="000000" w:themeColor="text1"/>
          <w:lang w:val="sq-AL"/>
        </w:rPr>
        <w:t>ka</w:t>
      </w:r>
      <w:r w:rsidRPr="005A15FD">
        <w:rPr>
          <w:rFonts w:ascii="Times New Roman" w:hAnsi="Times New Roman"/>
          <w:color w:val="000000" w:themeColor="text1"/>
          <w:lang w:val="sq-AL"/>
        </w:rPr>
        <w:t>në</w:t>
      </w:r>
      <w:r w:rsidR="0051655C" w:rsidRPr="005A15FD">
        <w:rPr>
          <w:rFonts w:ascii="Times New Roman" w:hAnsi="Times New Roman"/>
          <w:color w:val="000000" w:themeColor="text1"/>
          <w:lang w:val="sq-AL"/>
        </w:rPr>
        <w:t xml:space="preserve"> të drejtë të paraqes</w:t>
      </w:r>
      <w:r w:rsidRPr="005A15FD">
        <w:rPr>
          <w:rFonts w:ascii="Times New Roman" w:hAnsi="Times New Roman"/>
          <w:color w:val="000000" w:themeColor="text1"/>
          <w:lang w:val="sq-AL"/>
        </w:rPr>
        <w:t>in</w:t>
      </w:r>
      <w:r w:rsidR="0051655C" w:rsidRPr="005A15FD">
        <w:rPr>
          <w:rFonts w:ascii="Times New Roman" w:hAnsi="Times New Roman"/>
          <w:color w:val="000000" w:themeColor="text1"/>
          <w:lang w:val="sq-AL"/>
        </w:rPr>
        <w:t xml:space="preserve"> propozim për </w:t>
      </w:r>
      <w:r w:rsidRPr="005A15FD">
        <w:rPr>
          <w:rFonts w:ascii="Times New Roman" w:hAnsi="Times New Roman"/>
          <w:color w:val="000000" w:themeColor="text1"/>
          <w:lang w:val="sq-AL"/>
        </w:rPr>
        <w:t xml:space="preserve">pezullimin, </w:t>
      </w:r>
      <w:r w:rsidR="00BE2FB5" w:rsidRPr="005A15FD">
        <w:rPr>
          <w:rFonts w:ascii="Times New Roman" w:hAnsi="Times New Roman"/>
          <w:color w:val="000000" w:themeColor="text1"/>
          <w:lang w:val="sq-AL"/>
        </w:rPr>
        <w:t>ndryshimin, shfuqizimin ose shtimin e një rregulli të ri në këtë Rregullore</w:t>
      </w:r>
      <w:r w:rsidR="0051655C" w:rsidRPr="005A15FD">
        <w:rPr>
          <w:rFonts w:ascii="Times New Roman" w:hAnsi="Times New Roman"/>
          <w:color w:val="000000" w:themeColor="text1"/>
          <w:lang w:val="sq-AL"/>
        </w:rPr>
        <w:t xml:space="preserve">. </w:t>
      </w:r>
      <w:r w:rsidR="00B34D1D" w:rsidRPr="005A15FD">
        <w:rPr>
          <w:rFonts w:ascii="Times New Roman" w:hAnsi="Times New Roman"/>
          <w:color w:val="000000" w:themeColor="text1"/>
          <w:lang w:val="sq-AL"/>
        </w:rPr>
        <w:t xml:space="preserve">Propozimi i dërgohet me shkrim dhe i nënshkruar Kryetarit të Këshillit dhe i drejtohet Komisionit. </w:t>
      </w:r>
      <w:r w:rsidR="00985DE9" w:rsidRPr="005A15FD">
        <w:rPr>
          <w:rFonts w:ascii="Times New Roman" w:hAnsi="Times New Roman"/>
          <w:color w:val="000000" w:themeColor="text1"/>
          <w:lang w:val="sq-AL"/>
        </w:rPr>
        <w:t xml:space="preserve">Për shqyrtimin e këtyre propozimeve ndiqet procedura e parashikuar në këtë Rregullore për paraqitjen dhe </w:t>
      </w:r>
      <w:r w:rsidR="00985DE9" w:rsidRPr="005A15FD">
        <w:rPr>
          <w:rFonts w:ascii="Times New Roman" w:hAnsi="Times New Roman"/>
          <w:color w:val="000000" w:themeColor="text1"/>
          <w:lang w:val="sq-AL"/>
        </w:rPr>
        <w:lastRenderedPageBreak/>
        <w:t>shqyrtimin e projekt-akteve dhe mocioneve.</w:t>
      </w:r>
      <w:r w:rsidR="005A15FD" w:rsidRPr="005A15FD">
        <w:rPr>
          <w:rFonts w:ascii="Times New Roman" w:hAnsi="Times New Roman"/>
          <w:color w:val="000000" w:themeColor="text1"/>
          <w:lang w:val="sq-AL"/>
        </w:rPr>
        <w:t>Si rregull, s</w:t>
      </w:r>
      <w:r w:rsidR="008D58C6" w:rsidRPr="005A15FD">
        <w:rPr>
          <w:rFonts w:ascii="Times New Roman" w:hAnsi="Times New Roman"/>
          <w:color w:val="000000" w:themeColor="text1"/>
          <w:lang w:val="sq-AL"/>
        </w:rPr>
        <w:t xml:space="preserve">ecilit </w:t>
      </w:r>
      <w:r w:rsidR="008D58C6" w:rsidRPr="008977DF">
        <w:rPr>
          <w:rFonts w:ascii="Times New Roman" w:hAnsi="Times New Roman"/>
          <w:color w:val="000000" w:themeColor="text1"/>
          <w:lang w:val="sq-AL"/>
        </w:rPr>
        <w:t>prej Këshilltarëve i dërgohet njoftimi me shkrim</w:t>
      </w:r>
      <w:r w:rsidR="005A15FD" w:rsidRPr="008977DF">
        <w:rPr>
          <w:rFonts w:ascii="Times New Roman" w:hAnsi="Times New Roman"/>
          <w:color w:val="000000" w:themeColor="text1"/>
          <w:lang w:val="sq-AL"/>
        </w:rPr>
        <w:t>, të paktën 7 ditë pune përpara Mledhjes, ku specifikohen</w:t>
      </w:r>
      <w:r w:rsidR="008D58C6" w:rsidRPr="008977DF">
        <w:rPr>
          <w:rFonts w:ascii="Times New Roman" w:hAnsi="Times New Roman"/>
          <w:color w:val="000000" w:themeColor="text1"/>
          <w:lang w:val="sq-AL"/>
        </w:rPr>
        <w:t xml:space="preserve"> qëllimin e pezullimit, ndryshimit, shfuqizimit, shtimit </w:t>
      </w:r>
      <w:r w:rsidR="005A15FD" w:rsidRPr="008977DF">
        <w:rPr>
          <w:rFonts w:ascii="Times New Roman" w:hAnsi="Times New Roman"/>
          <w:color w:val="000000" w:themeColor="text1"/>
          <w:lang w:val="sq-AL"/>
        </w:rPr>
        <w:t>të një rregulli të ri</w:t>
      </w:r>
      <w:r w:rsidR="008D58C6" w:rsidRPr="008977DF">
        <w:rPr>
          <w:rFonts w:ascii="Times New Roman" w:hAnsi="Times New Roman"/>
          <w:color w:val="000000" w:themeColor="text1"/>
          <w:lang w:val="sq-AL"/>
        </w:rPr>
        <w:t>.</w:t>
      </w:r>
    </w:p>
    <w:p w:rsidR="008977DF" w:rsidRPr="008977DF" w:rsidRDefault="001D1495" w:rsidP="00631C90">
      <w:pPr>
        <w:pStyle w:val="ListParagraph"/>
        <w:numPr>
          <w:ilvl w:val="0"/>
          <w:numId w:val="39"/>
        </w:numPr>
        <w:spacing w:before="120" w:after="0"/>
        <w:ind w:left="357" w:hanging="357"/>
        <w:contextualSpacing w:val="0"/>
        <w:jc w:val="both"/>
        <w:rPr>
          <w:rFonts w:ascii="Times New Roman" w:hAnsi="Times New Roman"/>
          <w:color w:val="000000" w:themeColor="text1"/>
          <w:lang w:val="sq-AL"/>
        </w:rPr>
      </w:pPr>
      <w:r w:rsidRPr="008977DF">
        <w:rPr>
          <w:rFonts w:ascii="Times New Roman" w:hAnsi="Times New Roman"/>
          <w:color w:val="000000" w:themeColor="text1"/>
          <w:lang w:val="sq-AL"/>
        </w:rPr>
        <w:t>M</w:t>
      </w:r>
      <w:r w:rsidR="00145BE5" w:rsidRPr="008977DF">
        <w:rPr>
          <w:rFonts w:ascii="Times New Roman" w:hAnsi="Times New Roman"/>
          <w:color w:val="000000" w:themeColor="text1"/>
          <w:lang w:val="sq-AL"/>
        </w:rPr>
        <w:t xml:space="preserve">ocioni </w:t>
      </w:r>
      <w:r w:rsidR="008977DF" w:rsidRPr="008977DF">
        <w:rPr>
          <w:rFonts w:ascii="Times New Roman" w:hAnsi="Times New Roman"/>
          <w:color w:val="000000" w:themeColor="text1"/>
          <w:lang w:val="sq-AL"/>
        </w:rPr>
        <w:t xml:space="preserve">për ndryshimin, pezullimin, shfuqizimin ose shtimin e një rregulli të ri shqyrtohet në Mbledhje </w:t>
      </w:r>
      <w:r w:rsidR="00145BE5" w:rsidRPr="008977DF">
        <w:rPr>
          <w:rFonts w:ascii="Times New Roman" w:hAnsi="Times New Roman"/>
          <w:color w:val="000000" w:themeColor="text1"/>
          <w:lang w:val="sq-AL"/>
        </w:rPr>
        <w:t xml:space="preserve">nëse votojnë “Pro” 2/5 e të gjithë këshilltarëve. Mocioni mund të pranohet të shqyrtohet me votimin “Pro” të shumicës së këshilltarëve të pranishëm në mbledhje, nëse propozimi me shkrim dhe i nënshkruar dhe ku është shpjeguar arsyeja për ndryshimin, pezullimin, shfuqizimin ose shtimin e një rregulli të ri, i është dërguar të gjithë këshilltarëve </w:t>
      </w:r>
      <w:r w:rsidR="008977DF" w:rsidRPr="008977DF">
        <w:rPr>
          <w:rFonts w:ascii="Times New Roman" w:hAnsi="Times New Roman"/>
          <w:color w:val="000000" w:themeColor="text1"/>
          <w:lang w:val="sq-AL"/>
        </w:rPr>
        <w:t xml:space="preserve">sëpaku </w:t>
      </w:r>
      <w:r w:rsidR="00145BE5" w:rsidRPr="008977DF">
        <w:rPr>
          <w:rFonts w:ascii="Times New Roman" w:hAnsi="Times New Roman"/>
          <w:color w:val="000000" w:themeColor="text1"/>
          <w:lang w:val="sq-AL"/>
        </w:rPr>
        <w:t xml:space="preserve">pesë (5) ditë para mbledhjes së Këshillit </w:t>
      </w:r>
      <w:r w:rsidR="008977DF" w:rsidRPr="008977DF">
        <w:rPr>
          <w:rFonts w:ascii="Times New Roman" w:hAnsi="Times New Roman"/>
          <w:color w:val="000000" w:themeColor="text1"/>
          <w:lang w:val="sq-AL"/>
        </w:rPr>
        <w:t>ku do të shqyrtohet propozimi.</w:t>
      </w:r>
    </w:p>
    <w:p w:rsidR="00EE7E77" w:rsidRPr="008977DF" w:rsidRDefault="000A5DBF" w:rsidP="00631C90">
      <w:pPr>
        <w:pStyle w:val="ListParagraph"/>
        <w:numPr>
          <w:ilvl w:val="0"/>
          <w:numId w:val="39"/>
        </w:numPr>
        <w:spacing w:before="120" w:after="0"/>
        <w:ind w:left="357" w:hanging="357"/>
        <w:contextualSpacing w:val="0"/>
        <w:jc w:val="both"/>
        <w:rPr>
          <w:rFonts w:ascii="Times New Roman" w:hAnsi="Times New Roman"/>
          <w:lang w:val="sq-AL"/>
        </w:rPr>
      </w:pPr>
      <w:r w:rsidRPr="008977DF">
        <w:rPr>
          <w:rFonts w:ascii="Times New Roman" w:hAnsi="Times New Roman"/>
          <w:lang w:val="sq-AL"/>
        </w:rPr>
        <w:t>Propozimet pë</w:t>
      </w:r>
      <w:r w:rsidR="00BE2FB5" w:rsidRPr="008977DF">
        <w:rPr>
          <w:rFonts w:ascii="Times New Roman" w:hAnsi="Times New Roman"/>
          <w:lang w:val="sq-AL"/>
        </w:rPr>
        <w:t>r</w:t>
      </w:r>
      <w:r w:rsidRPr="008977DF">
        <w:rPr>
          <w:rFonts w:ascii="Times New Roman" w:hAnsi="Times New Roman"/>
          <w:lang w:val="sq-AL"/>
        </w:rPr>
        <w:t xml:space="preserve"> ndryshimin, pezullimin, shfuqizimin ose shtimin e një rregulli të ri në këtë </w:t>
      </w:r>
      <w:r w:rsidR="0051655C" w:rsidRPr="008977DF">
        <w:rPr>
          <w:rFonts w:ascii="Times New Roman" w:hAnsi="Times New Roman"/>
          <w:lang w:val="sq-AL"/>
        </w:rPr>
        <w:t xml:space="preserve">Rregullore miratohen me </w:t>
      </w:r>
      <w:r w:rsidR="00C97588" w:rsidRPr="008977DF">
        <w:rPr>
          <w:rFonts w:ascii="Times New Roman" w:hAnsi="Times New Roman"/>
          <w:lang w:val="sq-AL"/>
        </w:rPr>
        <w:t xml:space="preserve">votimin </w:t>
      </w:r>
      <w:r w:rsidR="00BF1A3E" w:rsidRPr="008977DF">
        <w:rPr>
          <w:rFonts w:ascii="Times New Roman" w:hAnsi="Times New Roman"/>
          <w:lang w:val="sq-AL"/>
        </w:rPr>
        <w:t>“</w:t>
      </w:r>
      <w:r w:rsidR="00C97588" w:rsidRPr="008977DF">
        <w:rPr>
          <w:rFonts w:ascii="Times New Roman" w:hAnsi="Times New Roman"/>
          <w:lang w:val="sq-AL"/>
        </w:rPr>
        <w:t>Pro</w:t>
      </w:r>
      <w:r w:rsidR="00BF1A3E" w:rsidRPr="008977DF">
        <w:rPr>
          <w:rFonts w:ascii="Times New Roman" w:hAnsi="Times New Roman"/>
          <w:lang w:val="sq-AL"/>
        </w:rPr>
        <w:t>”</w:t>
      </w:r>
      <w:r w:rsidR="00C97588" w:rsidRPr="008977DF">
        <w:rPr>
          <w:rFonts w:ascii="Times New Roman" w:hAnsi="Times New Roman"/>
          <w:lang w:val="sq-AL"/>
        </w:rPr>
        <w:t xml:space="preserve"> të </w:t>
      </w:r>
      <w:r w:rsidR="0051655C" w:rsidRPr="008977DF">
        <w:rPr>
          <w:rFonts w:ascii="Times New Roman" w:hAnsi="Times New Roman"/>
          <w:lang w:val="sq-AL"/>
        </w:rPr>
        <w:t>shumicë</w:t>
      </w:r>
      <w:r w:rsidR="00C97588" w:rsidRPr="008977DF">
        <w:rPr>
          <w:rFonts w:ascii="Times New Roman" w:hAnsi="Times New Roman"/>
          <w:lang w:val="sq-AL"/>
        </w:rPr>
        <w:t>s së</w:t>
      </w:r>
      <w:r w:rsidR="0051655C" w:rsidRPr="008977DF">
        <w:rPr>
          <w:rFonts w:ascii="Times New Roman" w:hAnsi="Times New Roman"/>
          <w:lang w:val="sq-AL"/>
        </w:rPr>
        <w:t xml:space="preserve"> votave të të gjithë anëtarëve të Këshillit.</w:t>
      </w:r>
    </w:p>
    <w:p w:rsidR="00973EC8" w:rsidRPr="00FE1540" w:rsidRDefault="00973EC8" w:rsidP="00631C90">
      <w:pPr>
        <w:pStyle w:val="ListParagraph"/>
        <w:numPr>
          <w:ilvl w:val="0"/>
          <w:numId w:val="39"/>
        </w:numPr>
        <w:spacing w:before="80" w:after="0"/>
        <w:ind w:left="357" w:hanging="357"/>
        <w:contextualSpacing w:val="0"/>
        <w:jc w:val="both"/>
        <w:rPr>
          <w:rFonts w:ascii="Times New Roman" w:hAnsi="Times New Roman"/>
          <w:lang w:val="sq-AL"/>
        </w:rPr>
      </w:pPr>
      <w:r w:rsidRPr="00FE1540">
        <w:rPr>
          <w:rFonts w:ascii="Times New Roman" w:hAnsi="Times New Roman"/>
          <w:lang w:val="sq-AL"/>
        </w:rPr>
        <w:t xml:space="preserve">Sekretari i Këshillit, në konsultim me </w:t>
      </w:r>
      <w:r w:rsidR="001764FA" w:rsidRPr="00FE1540">
        <w:rPr>
          <w:rFonts w:ascii="Times New Roman" w:hAnsi="Times New Roman"/>
          <w:lang w:val="sq-AL"/>
        </w:rPr>
        <w:t>drejtorinë jur</w:t>
      </w:r>
      <w:r w:rsidR="00C52D7B" w:rsidRPr="00FE1540">
        <w:rPr>
          <w:rFonts w:ascii="Times New Roman" w:hAnsi="Times New Roman"/>
          <w:lang w:val="sq-AL"/>
        </w:rPr>
        <w:t>idike të Bashkisë,</w:t>
      </w:r>
      <w:r w:rsidRPr="00FE1540">
        <w:rPr>
          <w:rFonts w:ascii="Times New Roman" w:hAnsi="Times New Roman"/>
          <w:lang w:val="sq-AL"/>
        </w:rPr>
        <w:t xml:space="preserve"> është përgjegjës për identifikimin e kërkesave ligjore </w:t>
      </w:r>
      <w:r w:rsidR="00FC2F4F" w:rsidRPr="00FE1540">
        <w:rPr>
          <w:rFonts w:ascii="Times New Roman" w:hAnsi="Times New Roman"/>
          <w:lang w:val="sq-AL"/>
        </w:rPr>
        <w:t>për</w:t>
      </w:r>
      <w:r w:rsidRPr="00FE1540">
        <w:rPr>
          <w:rFonts w:ascii="Times New Roman" w:hAnsi="Times New Roman"/>
          <w:lang w:val="sq-AL"/>
        </w:rPr>
        <w:t xml:space="preserve"> p</w:t>
      </w:r>
      <w:r w:rsidR="007851A8" w:rsidRPr="00FE1540">
        <w:rPr>
          <w:rFonts w:ascii="Times New Roman" w:hAnsi="Times New Roman"/>
          <w:lang w:val="sq-AL"/>
        </w:rPr>
        <w:t>ërditësimin e kësaj Rregullore</w:t>
      </w:r>
      <w:r w:rsidRPr="00FE1540">
        <w:rPr>
          <w:rFonts w:ascii="Times New Roman" w:hAnsi="Times New Roman"/>
          <w:lang w:val="sq-AL"/>
        </w:rPr>
        <w:t xml:space="preserve">. </w:t>
      </w:r>
    </w:p>
    <w:p w:rsidR="00C20446" w:rsidRPr="00FE1540" w:rsidRDefault="008F3E59" w:rsidP="008C3049">
      <w:pPr>
        <w:pStyle w:val="Heading2"/>
      </w:pPr>
      <w:bookmarkStart w:id="512" w:name="_Toc428679479"/>
      <w:bookmarkStart w:id="513" w:name="_Toc35915399"/>
      <w:bookmarkStart w:id="514" w:name="_Toc212291161"/>
      <w:r w:rsidRPr="00FE1540">
        <w:t>KREU II</w:t>
      </w:r>
      <w:bookmarkStart w:id="515" w:name="_Toc428184416"/>
      <w:bookmarkStart w:id="516" w:name="_Toc428184475"/>
      <w:bookmarkStart w:id="517" w:name="_Toc428184704"/>
      <w:bookmarkStart w:id="518" w:name="_Toc428267767"/>
      <w:r w:rsidRPr="00FE1540">
        <w:t>. MIRATIMI DHE HYRJA NË FUQI E RREGULLORES</w:t>
      </w:r>
      <w:bookmarkEnd w:id="512"/>
      <w:bookmarkEnd w:id="513"/>
      <w:bookmarkEnd w:id="515"/>
      <w:bookmarkEnd w:id="516"/>
      <w:bookmarkEnd w:id="517"/>
      <w:bookmarkEnd w:id="518"/>
    </w:p>
    <w:p w:rsidR="00C453C4" w:rsidRPr="00FE1540" w:rsidRDefault="00C453C4"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EE0D51" w:rsidP="008D4491">
      <w:pPr>
        <w:pStyle w:val="Heading4"/>
      </w:pPr>
      <w:bookmarkStart w:id="519" w:name="_Toc428184705"/>
      <w:bookmarkStart w:id="520" w:name="_Toc428267768"/>
      <w:bookmarkStart w:id="521" w:name="_Toc428679480"/>
      <w:bookmarkStart w:id="522" w:name="_Toc35915400"/>
      <w:r w:rsidRPr="00FE1540">
        <w:t>Shqyrtimi dhe K</w:t>
      </w:r>
      <w:r w:rsidR="00326894" w:rsidRPr="00FE1540">
        <w:t xml:space="preserve">onsultimi </w:t>
      </w:r>
      <w:r w:rsidR="00EA16B8" w:rsidRPr="00FE1540">
        <w:t>i</w:t>
      </w:r>
      <w:r w:rsidR="007365DA" w:rsidRPr="00FE1540">
        <w:t xml:space="preserve"> Rregullores</w:t>
      </w:r>
      <w:bookmarkEnd w:id="519"/>
      <w:bookmarkEnd w:id="520"/>
      <w:bookmarkEnd w:id="521"/>
      <w:bookmarkEnd w:id="522"/>
    </w:p>
    <w:p w:rsidR="00FC6B8F" w:rsidRPr="00FE1540" w:rsidRDefault="00047D1B" w:rsidP="00631C90">
      <w:pPr>
        <w:pStyle w:val="ListParagraph"/>
        <w:numPr>
          <w:ilvl w:val="0"/>
          <w:numId w:val="11"/>
        </w:numPr>
        <w:spacing w:before="60" w:after="0"/>
        <w:ind w:left="357" w:hanging="357"/>
        <w:contextualSpacing w:val="0"/>
        <w:jc w:val="both"/>
        <w:rPr>
          <w:rFonts w:ascii="Times New Roman" w:eastAsiaTheme="minorEastAsia" w:hAnsi="Times New Roman"/>
        </w:rPr>
      </w:pPr>
      <w:r w:rsidRPr="00FE1540">
        <w:rPr>
          <w:rFonts w:ascii="Times New Roman" w:eastAsiaTheme="minorEastAsia" w:hAnsi="Times New Roman"/>
        </w:rPr>
        <w:t xml:space="preserve">Këshilli e bën publike </w:t>
      </w:r>
      <w:r w:rsidR="00EA16B8" w:rsidRPr="00FE1540">
        <w:rPr>
          <w:rFonts w:ascii="Times New Roman" w:eastAsiaTheme="minorEastAsia" w:hAnsi="Times New Roman"/>
        </w:rPr>
        <w:t>projek</w:t>
      </w:r>
      <w:r w:rsidR="00FC6B8F" w:rsidRPr="00FE1540">
        <w:rPr>
          <w:rFonts w:ascii="Times New Roman" w:eastAsiaTheme="minorEastAsia" w:hAnsi="Times New Roman"/>
        </w:rPr>
        <w:t xml:space="preserve">t- </w:t>
      </w:r>
      <w:r w:rsidR="00DC7955" w:rsidRPr="00FE1540">
        <w:rPr>
          <w:rFonts w:ascii="Times New Roman" w:eastAsiaTheme="minorEastAsia" w:hAnsi="Times New Roman"/>
        </w:rPr>
        <w:t>rregulloren</w:t>
      </w:r>
      <w:r w:rsidR="00FC6B8F" w:rsidRPr="00FE1540">
        <w:rPr>
          <w:rFonts w:ascii="Times New Roman" w:eastAsiaTheme="minorEastAsia" w:hAnsi="Times New Roman"/>
        </w:rPr>
        <w:t xml:space="preserve"> për konsultim </w:t>
      </w:r>
      <w:r w:rsidR="00DC7955" w:rsidRPr="00FE1540">
        <w:rPr>
          <w:rFonts w:ascii="Times New Roman" w:eastAsiaTheme="minorEastAsia" w:hAnsi="Times New Roman"/>
        </w:rPr>
        <w:t>publik</w:t>
      </w:r>
      <w:r w:rsidR="00C61DDB" w:rsidRPr="00FE1540">
        <w:rPr>
          <w:rFonts w:ascii="Times New Roman" w:eastAsiaTheme="minorEastAsia" w:hAnsi="Times New Roman"/>
        </w:rPr>
        <w:t>, përpara se r</w:t>
      </w:r>
      <w:r w:rsidR="00FC6B8F" w:rsidRPr="00FE1540">
        <w:rPr>
          <w:rFonts w:ascii="Times New Roman" w:eastAsiaTheme="minorEastAsia" w:hAnsi="Times New Roman"/>
        </w:rPr>
        <w:t xml:space="preserve">regullorja </w:t>
      </w:r>
      <w:r w:rsidR="00C61DDB" w:rsidRPr="00FE1540">
        <w:rPr>
          <w:rFonts w:ascii="Times New Roman" w:eastAsiaTheme="minorEastAsia" w:hAnsi="Times New Roman"/>
        </w:rPr>
        <w:t xml:space="preserve">të </w:t>
      </w:r>
      <w:r w:rsidR="00FC6B8F" w:rsidRPr="00FE1540">
        <w:rPr>
          <w:rFonts w:ascii="Times New Roman" w:eastAsiaTheme="minorEastAsia" w:hAnsi="Times New Roman"/>
        </w:rPr>
        <w:t xml:space="preserve">shqyrtohet ne Komisioni </w:t>
      </w:r>
      <w:r w:rsidR="000B2F06" w:rsidRPr="00FE1540">
        <w:rPr>
          <w:rFonts w:ascii="Times New Roman" w:eastAsiaTheme="minorEastAsia" w:hAnsi="Times New Roman"/>
        </w:rPr>
        <w:t>i Mandateve, Rregullores, Ceshtjeve Juridike, Administratës, Zgjedhjeve.</w:t>
      </w:r>
      <w:r w:rsidR="00C61DDB" w:rsidRPr="00FE1540">
        <w:rPr>
          <w:rFonts w:ascii="Times New Roman" w:eastAsiaTheme="minorEastAsia" w:hAnsi="Times New Roman"/>
        </w:rPr>
        <w:t xml:space="preserve"> Komentet dhe sugjerimet e publikut mbas perfundimit të afatit prej 20 ditë pune të konsultimit publik, dokumentohen nga Sekretari </w:t>
      </w:r>
      <w:r w:rsidR="00F77F69" w:rsidRPr="00FE1540">
        <w:rPr>
          <w:rFonts w:ascii="Times New Roman" w:eastAsiaTheme="minorEastAsia" w:hAnsi="Times New Roman"/>
        </w:rPr>
        <w:t>i</w:t>
      </w:r>
      <w:r w:rsidR="00C61DDB" w:rsidRPr="00FE1540">
        <w:rPr>
          <w:rFonts w:ascii="Times New Roman" w:eastAsiaTheme="minorEastAsia" w:hAnsi="Times New Roman"/>
        </w:rPr>
        <w:t xml:space="preserve"> Këshillit dhe </w:t>
      </w:r>
      <w:r w:rsidR="00F77F69" w:rsidRPr="00FE1540">
        <w:rPr>
          <w:rFonts w:ascii="Times New Roman" w:eastAsiaTheme="minorEastAsia" w:hAnsi="Times New Roman"/>
        </w:rPr>
        <w:t>i</w:t>
      </w:r>
      <w:r w:rsidR="00C61DDB" w:rsidRPr="00FE1540">
        <w:rPr>
          <w:rFonts w:ascii="Times New Roman" w:eastAsiaTheme="minorEastAsia" w:hAnsi="Times New Roman"/>
        </w:rPr>
        <w:t xml:space="preserve"> dërgohen Kryetarit të Komisionit.</w:t>
      </w:r>
    </w:p>
    <w:p w:rsidR="00047D1B" w:rsidRPr="00FE1540" w:rsidRDefault="000B2F06" w:rsidP="00631C90">
      <w:pPr>
        <w:pStyle w:val="ListParagraph"/>
        <w:numPr>
          <w:ilvl w:val="0"/>
          <w:numId w:val="11"/>
        </w:numPr>
        <w:spacing w:before="60" w:after="0"/>
        <w:ind w:left="357" w:hanging="357"/>
        <w:contextualSpacing w:val="0"/>
        <w:jc w:val="both"/>
        <w:rPr>
          <w:rFonts w:ascii="Times New Roman" w:eastAsiaTheme="minorEastAsia" w:hAnsi="Times New Roman"/>
        </w:rPr>
      </w:pPr>
      <w:r w:rsidRPr="00FE1540">
        <w:rPr>
          <w:rFonts w:ascii="Times New Roman" w:eastAsiaTheme="minorEastAsia" w:hAnsi="Times New Roman"/>
        </w:rPr>
        <w:t>Kryetari i Këshillit o</w:t>
      </w:r>
      <w:r w:rsidR="00047D1B" w:rsidRPr="00FE1540">
        <w:rPr>
          <w:rFonts w:ascii="Times New Roman" w:eastAsiaTheme="minorEastAsia" w:hAnsi="Times New Roman"/>
        </w:rPr>
        <w:t xml:space="preserve">ganizon </w:t>
      </w:r>
      <w:r w:rsidR="004C63B6" w:rsidRPr="00FE1540">
        <w:rPr>
          <w:rFonts w:ascii="Times New Roman" w:eastAsiaTheme="minorEastAsia" w:hAnsi="Times New Roman"/>
        </w:rPr>
        <w:t>s</w:t>
      </w:r>
      <w:r w:rsidR="009B7C5F" w:rsidRPr="00FE1540">
        <w:rPr>
          <w:rFonts w:ascii="Times New Roman" w:eastAsiaTheme="minorEastAsia" w:hAnsi="Times New Roman"/>
        </w:rPr>
        <w:t>e</w:t>
      </w:r>
      <w:r w:rsidR="004C63B6" w:rsidRPr="00FE1540">
        <w:rPr>
          <w:rFonts w:ascii="Times New Roman" w:eastAsiaTheme="minorEastAsia" w:hAnsi="Times New Roman"/>
        </w:rPr>
        <w:t xml:space="preserve">ancë këshillimi me bashkësinë për </w:t>
      </w:r>
      <w:r w:rsidR="00F77F69" w:rsidRPr="00FE1540">
        <w:rPr>
          <w:rFonts w:ascii="Times New Roman" w:eastAsiaTheme="minorEastAsia" w:hAnsi="Times New Roman"/>
        </w:rPr>
        <w:t>projek</w:t>
      </w:r>
      <w:r w:rsidR="004C63B6" w:rsidRPr="00FE1540">
        <w:rPr>
          <w:rFonts w:ascii="Times New Roman" w:eastAsiaTheme="minorEastAsia" w:hAnsi="Times New Roman"/>
        </w:rPr>
        <w:t>t-rregulloren</w:t>
      </w:r>
      <w:r w:rsidR="00192929" w:rsidRPr="00FE1540">
        <w:rPr>
          <w:rStyle w:val="FootnoteReference"/>
          <w:rFonts w:ascii="Times New Roman" w:eastAsiaTheme="minorEastAsia" w:hAnsi="Times New Roman"/>
        </w:rPr>
        <w:footnoteReference w:id="264"/>
      </w:r>
      <w:r w:rsidR="00047D1B" w:rsidRPr="00FE1540">
        <w:rPr>
          <w:rFonts w:ascii="Times New Roman" w:eastAsiaTheme="minorEastAsia" w:hAnsi="Times New Roman"/>
        </w:rPr>
        <w:t xml:space="preserve">përpara </w:t>
      </w:r>
      <w:r w:rsidRPr="00FE1540">
        <w:rPr>
          <w:rFonts w:ascii="Times New Roman" w:eastAsiaTheme="minorEastAsia" w:hAnsi="Times New Roman"/>
        </w:rPr>
        <w:t xml:space="preserve">shqyrtimit </w:t>
      </w:r>
      <w:r w:rsidR="00E06CEF" w:rsidRPr="00FE1540">
        <w:rPr>
          <w:rFonts w:ascii="Times New Roman" w:eastAsiaTheme="minorEastAsia" w:hAnsi="Times New Roman"/>
        </w:rPr>
        <w:t>të S</w:t>
      </w:r>
      <w:r w:rsidR="004C63B6" w:rsidRPr="00FE1540">
        <w:rPr>
          <w:rFonts w:ascii="Times New Roman" w:eastAsiaTheme="minorEastAsia" w:hAnsi="Times New Roman"/>
        </w:rPr>
        <w:t xml:space="preserve">aj </w:t>
      </w:r>
      <w:r w:rsidRPr="00FE1540">
        <w:rPr>
          <w:rFonts w:ascii="Times New Roman" w:eastAsiaTheme="minorEastAsia" w:hAnsi="Times New Roman"/>
        </w:rPr>
        <w:t>në Komisionin e Përhershmë</w:t>
      </w:r>
      <w:r w:rsidR="004C63B6" w:rsidRPr="00FE1540">
        <w:rPr>
          <w:rFonts w:ascii="Times New Roman" w:eastAsiaTheme="minorEastAsia" w:hAnsi="Times New Roman"/>
        </w:rPr>
        <w:t>, ku merr pjesë K</w:t>
      </w:r>
      <w:r w:rsidR="002F16D9" w:rsidRPr="00FE1540">
        <w:rPr>
          <w:rFonts w:ascii="Times New Roman" w:eastAsiaTheme="minorEastAsia" w:hAnsi="Times New Roman"/>
        </w:rPr>
        <w:t>ryesia e Këshillit, K</w:t>
      </w:r>
      <w:r w:rsidR="004C63B6" w:rsidRPr="00FE1540">
        <w:rPr>
          <w:rFonts w:ascii="Times New Roman" w:eastAsiaTheme="minorEastAsia" w:hAnsi="Times New Roman"/>
        </w:rPr>
        <w:t>ryetarët e Grupeve Politike të K</w:t>
      </w:r>
      <w:r w:rsidR="002F16D9" w:rsidRPr="00FE1540">
        <w:rPr>
          <w:rFonts w:ascii="Times New Roman" w:eastAsiaTheme="minorEastAsia" w:hAnsi="Times New Roman"/>
        </w:rPr>
        <w:t xml:space="preserve">ëshilltarëve, Kryetari </w:t>
      </w:r>
      <w:r w:rsidR="004C63B6" w:rsidRPr="00FE1540">
        <w:rPr>
          <w:rFonts w:ascii="Times New Roman" w:eastAsiaTheme="minorEastAsia" w:hAnsi="Times New Roman"/>
        </w:rPr>
        <w:t>i K</w:t>
      </w:r>
      <w:r w:rsidR="002F16D9" w:rsidRPr="00FE1540">
        <w:rPr>
          <w:rFonts w:ascii="Times New Roman" w:eastAsiaTheme="minorEastAsia" w:hAnsi="Times New Roman"/>
        </w:rPr>
        <w:t>omisionit tëMandateve dhe Rregullores</w:t>
      </w:r>
      <w:r w:rsidR="004C63B6" w:rsidRPr="00FE1540">
        <w:rPr>
          <w:rFonts w:ascii="Times New Roman" w:eastAsiaTheme="minorEastAsia" w:hAnsi="Times New Roman"/>
        </w:rPr>
        <w:t>, dhe persona të tjerë te fttuar nga Kryetari i Kë</w:t>
      </w:r>
      <w:r w:rsidR="000D6CFC" w:rsidRPr="00FE1540">
        <w:rPr>
          <w:rFonts w:ascii="Times New Roman" w:eastAsiaTheme="minorEastAsia" w:hAnsi="Times New Roman"/>
        </w:rPr>
        <w:t>s</w:t>
      </w:r>
      <w:r w:rsidR="004C63B6" w:rsidRPr="00FE1540">
        <w:rPr>
          <w:rFonts w:ascii="Times New Roman" w:eastAsiaTheme="minorEastAsia" w:hAnsi="Times New Roman"/>
        </w:rPr>
        <w:t>hillit.</w:t>
      </w:r>
      <w:r w:rsidR="00017FEB" w:rsidRPr="00FE1540">
        <w:rPr>
          <w:rFonts w:ascii="Times New Roman" w:eastAsiaTheme="minorEastAsia" w:hAnsi="Times New Roman"/>
        </w:rPr>
        <w:t>Ç</w:t>
      </w:r>
      <w:r w:rsidR="000D6CFC" w:rsidRPr="00FE1540">
        <w:rPr>
          <w:rFonts w:ascii="Times New Roman" w:eastAsiaTheme="minorEastAsia" w:hAnsi="Times New Roman"/>
        </w:rPr>
        <w:t>do Këshilltar ka të drejtë të marrë pjesë në këte séance dëgjimore.</w:t>
      </w:r>
    </w:p>
    <w:p w:rsidR="00326894" w:rsidRPr="00FE1540" w:rsidRDefault="00326894"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326894" w:rsidP="008D4491">
      <w:pPr>
        <w:pStyle w:val="Heading4"/>
      </w:pPr>
      <w:bookmarkStart w:id="523" w:name="_Toc35915401"/>
      <w:r w:rsidRPr="00FE1540">
        <w:t>Shfuqizime</w:t>
      </w:r>
      <w:bookmarkEnd w:id="523"/>
    </w:p>
    <w:p w:rsidR="00326894" w:rsidRPr="00FE1540" w:rsidRDefault="00331245" w:rsidP="00715D23">
      <w:pPr>
        <w:spacing w:before="120" w:after="0"/>
        <w:jc w:val="both"/>
        <w:rPr>
          <w:rFonts w:ascii="Times New Roman" w:hAnsi="Times New Roman"/>
          <w:lang w:val="it-IT"/>
        </w:rPr>
      </w:pPr>
      <w:r w:rsidRPr="00FE1540">
        <w:rPr>
          <w:rFonts w:ascii="Times New Roman" w:hAnsi="Times New Roman"/>
          <w:lang w:val="it-IT"/>
        </w:rPr>
        <w:t>Ç</w:t>
      </w:r>
      <w:r w:rsidR="00326894" w:rsidRPr="00FE1540">
        <w:rPr>
          <w:rFonts w:ascii="Times New Roman" w:hAnsi="Times New Roman"/>
          <w:lang w:val="it-IT"/>
        </w:rPr>
        <w:t xml:space="preserve">do rregullore e mëparshme e organizimit dhe funksionimit të Këshillit </w:t>
      </w:r>
      <w:r w:rsidR="007E0D01" w:rsidRPr="00FE1540">
        <w:rPr>
          <w:rFonts w:ascii="Times New Roman" w:hAnsi="Times New Roman"/>
          <w:lang w:val="it-IT"/>
        </w:rPr>
        <w:t xml:space="preserve">të Bashkisë </w:t>
      </w:r>
      <w:r w:rsidR="00965FE6">
        <w:rPr>
          <w:rFonts w:ascii="Times New Roman" w:hAnsi="Times New Roman"/>
          <w:lang w:val="it-IT"/>
        </w:rPr>
        <w:t>Has</w:t>
      </w:r>
      <w:r w:rsidR="00326894" w:rsidRPr="00FE1540">
        <w:rPr>
          <w:rFonts w:ascii="Times New Roman" w:hAnsi="Times New Roman"/>
          <w:lang w:val="it-IT"/>
        </w:rPr>
        <w:t>shfuqizohet.</w:t>
      </w:r>
    </w:p>
    <w:p w:rsidR="00047D1B" w:rsidRPr="00FE1540" w:rsidRDefault="00047D1B" w:rsidP="003006C6">
      <w:pPr>
        <w:pStyle w:val="TableHeader"/>
        <w:numPr>
          <w:ilvl w:val="0"/>
          <w:numId w:val="4"/>
        </w:numPr>
        <w:overflowPunct/>
        <w:autoSpaceDE/>
        <w:autoSpaceDN/>
        <w:adjustRightInd/>
        <w:spacing w:before="240" w:after="120" w:line="276" w:lineRule="auto"/>
        <w:jc w:val="both"/>
        <w:textAlignment w:val="auto"/>
        <w:rPr>
          <w:rFonts w:ascii="Times New Roman" w:hAnsi="Times New Roman"/>
          <w:smallCaps w:val="0"/>
          <w:spacing w:val="0"/>
          <w:sz w:val="22"/>
          <w:szCs w:val="22"/>
          <w:lang w:val="sq-AL"/>
        </w:rPr>
      </w:pPr>
    </w:p>
    <w:p w:rsidR="00EE7E77" w:rsidRPr="00FE1540" w:rsidRDefault="00326894" w:rsidP="008D4491">
      <w:pPr>
        <w:pStyle w:val="Heading4"/>
      </w:pPr>
      <w:bookmarkStart w:id="524" w:name="_Toc428184706"/>
      <w:bookmarkStart w:id="525" w:name="_Toc428267769"/>
      <w:bookmarkStart w:id="526" w:name="_Toc428679481"/>
      <w:bookmarkStart w:id="527" w:name="_Toc35915402"/>
      <w:r w:rsidRPr="00FE1540">
        <w:t xml:space="preserve">Miratimi dhe </w:t>
      </w:r>
      <w:r w:rsidR="007365DA" w:rsidRPr="00FE1540">
        <w:t>Hyrja në fuqi</w:t>
      </w:r>
      <w:bookmarkEnd w:id="524"/>
      <w:bookmarkEnd w:id="525"/>
      <w:bookmarkEnd w:id="526"/>
      <w:bookmarkEnd w:id="527"/>
    </w:p>
    <w:p w:rsidR="00326894" w:rsidRPr="00FE1540" w:rsidRDefault="00326894" w:rsidP="00715D23">
      <w:pPr>
        <w:widowControl w:val="0"/>
        <w:autoSpaceDE w:val="0"/>
        <w:autoSpaceDN w:val="0"/>
        <w:adjustRightInd w:val="0"/>
        <w:spacing w:after="0"/>
        <w:jc w:val="both"/>
        <w:rPr>
          <w:rFonts w:ascii="Times New Roman" w:eastAsiaTheme="minorEastAsia" w:hAnsi="Times New Roman"/>
        </w:rPr>
      </w:pPr>
      <w:r w:rsidRPr="00FE1540">
        <w:rPr>
          <w:rFonts w:ascii="Times New Roman" w:eastAsiaTheme="minorEastAsia" w:hAnsi="Times New Roman"/>
        </w:rPr>
        <w:t xml:space="preserve">Kjo Rregullore miratohet me </w:t>
      </w:r>
      <w:r w:rsidRPr="00FE1540">
        <w:rPr>
          <w:rFonts w:ascii="Times New Roman" w:hAnsi="Times New Roman"/>
          <w:lang w:val="it-IT"/>
        </w:rPr>
        <w:t xml:space="preserve">votimin Pro të shumicës së të gjithë anëtarëve të </w:t>
      </w:r>
      <w:r w:rsidRPr="00FE1540">
        <w:rPr>
          <w:rFonts w:ascii="Times New Roman" w:eastAsiaTheme="minorEastAsia" w:hAnsi="Times New Roman"/>
        </w:rPr>
        <w:t>Këshilli Bashkiak dhe hyn në fuqi 10 ditë pas shpalljes publike të saj</w:t>
      </w:r>
      <w:r w:rsidR="00192929" w:rsidRPr="00FE1540">
        <w:rPr>
          <w:rStyle w:val="FootnoteReference"/>
          <w:rFonts w:ascii="Times New Roman" w:eastAsiaTheme="minorEastAsia" w:hAnsi="Times New Roman"/>
        </w:rPr>
        <w:footnoteReference w:id="265"/>
      </w:r>
      <w:r w:rsidRPr="00FE1540">
        <w:rPr>
          <w:rFonts w:ascii="Times New Roman" w:eastAsiaTheme="minorEastAsia" w:hAnsi="Times New Roman"/>
        </w:rPr>
        <w:t>.</w:t>
      </w:r>
    </w:p>
    <w:p w:rsidR="005D253D" w:rsidRPr="00FE1540" w:rsidRDefault="005D253D">
      <w:pPr>
        <w:spacing w:after="0" w:line="240" w:lineRule="auto"/>
        <w:rPr>
          <w:rFonts w:ascii="Times New Roman" w:eastAsia="Times New Roman" w:hAnsi="Times New Roman"/>
          <w:b/>
          <w:bCs/>
          <w:noProof/>
          <w:lang w:val="it-IT"/>
        </w:rPr>
      </w:pPr>
    </w:p>
    <w:p w:rsidR="00560D4F" w:rsidRPr="00FE1540" w:rsidRDefault="00560D4F">
      <w:pPr>
        <w:spacing w:after="0" w:line="240" w:lineRule="auto"/>
        <w:rPr>
          <w:rFonts w:ascii="Times New Roman" w:eastAsia="Times New Roman" w:hAnsi="Times New Roman"/>
          <w:b/>
          <w:bCs/>
          <w:noProof/>
          <w:lang w:val="it-IT"/>
        </w:rPr>
      </w:pPr>
    </w:p>
    <w:p w:rsidR="00560D4F" w:rsidRPr="00FE1540" w:rsidRDefault="00560D4F">
      <w:pPr>
        <w:spacing w:after="0" w:line="240" w:lineRule="auto"/>
        <w:rPr>
          <w:rFonts w:ascii="Times New Roman" w:eastAsia="Times New Roman" w:hAnsi="Times New Roman"/>
          <w:b/>
          <w:bCs/>
          <w:noProof/>
          <w:lang w:val="it-IT"/>
        </w:rPr>
      </w:pPr>
    </w:p>
    <w:p w:rsidR="00560D4F" w:rsidRPr="00FE1540" w:rsidRDefault="00560D4F">
      <w:pPr>
        <w:spacing w:after="0" w:line="240" w:lineRule="auto"/>
        <w:rPr>
          <w:rFonts w:ascii="Times New Roman" w:eastAsia="Times New Roman" w:hAnsi="Times New Roman"/>
          <w:b/>
          <w:bCs/>
          <w:noProof/>
          <w:lang w:val="it-IT"/>
        </w:rPr>
      </w:pPr>
    </w:p>
    <w:p w:rsidR="00560D4F" w:rsidRPr="00FE1540" w:rsidRDefault="00560D4F">
      <w:pPr>
        <w:spacing w:after="0" w:line="240" w:lineRule="auto"/>
        <w:rPr>
          <w:rFonts w:ascii="Times New Roman" w:eastAsia="Times New Roman" w:hAnsi="Times New Roman"/>
          <w:b/>
          <w:bCs/>
          <w:noProof/>
          <w:lang w:val="it-IT"/>
        </w:rPr>
      </w:pPr>
    </w:p>
    <w:p w:rsidR="00560D4F" w:rsidRPr="00FE1540" w:rsidRDefault="00560D4F">
      <w:pPr>
        <w:spacing w:after="0" w:line="240" w:lineRule="auto"/>
        <w:rPr>
          <w:rFonts w:ascii="Times New Roman" w:eastAsia="Times New Roman" w:hAnsi="Times New Roman"/>
          <w:b/>
          <w:bCs/>
          <w:noProof/>
          <w:lang w:val="it-IT"/>
        </w:rPr>
      </w:pPr>
    </w:p>
    <w:p w:rsidR="00560D4F" w:rsidRPr="00FE1540" w:rsidRDefault="00560D4F">
      <w:pPr>
        <w:spacing w:after="0" w:line="240" w:lineRule="auto"/>
        <w:rPr>
          <w:rFonts w:ascii="Times New Roman" w:eastAsia="Times New Roman" w:hAnsi="Times New Roman"/>
          <w:b/>
          <w:bCs/>
          <w:noProof/>
          <w:lang w:val="it-IT"/>
        </w:rPr>
      </w:pPr>
    </w:p>
    <w:p w:rsidR="00560D4F" w:rsidRPr="00FE1540" w:rsidRDefault="00560D4F">
      <w:pPr>
        <w:spacing w:after="0" w:line="240" w:lineRule="auto"/>
        <w:rPr>
          <w:rFonts w:ascii="Times New Roman" w:eastAsia="Times New Roman" w:hAnsi="Times New Roman"/>
          <w:b/>
          <w:bCs/>
          <w:noProof/>
          <w:lang w:val="it-IT"/>
        </w:rPr>
      </w:pPr>
    </w:p>
    <w:p w:rsidR="0050455F" w:rsidRPr="00FE1540" w:rsidRDefault="0050455F">
      <w:pPr>
        <w:spacing w:after="0" w:line="240" w:lineRule="auto"/>
        <w:rPr>
          <w:rFonts w:ascii="Times New Roman" w:eastAsia="Times New Roman" w:hAnsi="Times New Roman"/>
          <w:b/>
          <w:bCs/>
          <w:noProof/>
          <w:lang w:val="it-IT"/>
        </w:rPr>
      </w:pPr>
    </w:p>
    <w:p w:rsidR="0050455F" w:rsidRPr="00FE1540" w:rsidRDefault="0050455F">
      <w:pPr>
        <w:spacing w:after="0" w:line="240" w:lineRule="auto"/>
        <w:rPr>
          <w:rFonts w:ascii="Times New Roman" w:eastAsia="Times New Roman" w:hAnsi="Times New Roman"/>
          <w:b/>
          <w:bCs/>
          <w:noProof/>
          <w:lang w:val="it-IT"/>
        </w:rPr>
      </w:pPr>
    </w:p>
    <w:p w:rsidR="0050455F" w:rsidRPr="00FE1540" w:rsidRDefault="0050455F">
      <w:pPr>
        <w:spacing w:after="0" w:line="240" w:lineRule="auto"/>
        <w:rPr>
          <w:rFonts w:ascii="Times New Roman" w:eastAsia="Times New Roman" w:hAnsi="Times New Roman"/>
          <w:b/>
          <w:bCs/>
          <w:noProof/>
          <w:lang w:val="it-IT"/>
        </w:rPr>
      </w:pPr>
    </w:p>
    <w:p w:rsidR="00560D4F" w:rsidRPr="00FE1540" w:rsidRDefault="00560D4F">
      <w:pPr>
        <w:spacing w:after="0" w:line="240" w:lineRule="auto"/>
        <w:rPr>
          <w:rFonts w:ascii="Times New Roman" w:eastAsia="Times New Roman" w:hAnsi="Times New Roman"/>
          <w:b/>
          <w:bCs/>
          <w:noProof/>
          <w:lang w:val="it-IT"/>
        </w:rPr>
      </w:pPr>
      <w:r w:rsidRPr="00FE1540">
        <w:rPr>
          <w:rFonts w:ascii="Times New Roman" w:eastAsia="Times New Roman" w:hAnsi="Times New Roman"/>
          <w:b/>
          <w:bCs/>
          <w:noProof/>
          <w:lang w:val="it-IT"/>
        </w:rPr>
        <w:t>SEKRETARI I KESHILLIT</w:t>
      </w:r>
      <w:r w:rsidRPr="00FE1540">
        <w:rPr>
          <w:rFonts w:ascii="Times New Roman" w:eastAsia="Times New Roman" w:hAnsi="Times New Roman"/>
          <w:b/>
          <w:bCs/>
          <w:noProof/>
          <w:lang w:val="it-IT"/>
        </w:rPr>
        <w:tab/>
      </w:r>
      <w:r w:rsidRPr="00FE1540">
        <w:rPr>
          <w:rFonts w:ascii="Times New Roman" w:eastAsia="Times New Roman" w:hAnsi="Times New Roman"/>
          <w:b/>
          <w:bCs/>
          <w:noProof/>
          <w:lang w:val="it-IT"/>
        </w:rPr>
        <w:tab/>
      </w:r>
      <w:r w:rsidRPr="00FE1540">
        <w:rPr>
          <w:rFonts w:ascii="Times New Roman" w:eastAsia="Times New Roman" w:hAnsi="Times New Roman"/>
          <w:b/>
          <w:bCs/>
          <w:noProof/>
          <w:lang w:val="it-IT"/>
        </w:rPr>
        <w:tab/>
      </w:r>
      <w:r w:rsidRPr="00FE1540">
        <w:rPr>
          <w:rFonts w:ascii="Times New Roman" w:eastAsia="Times New Roman" w:hAnsi="Times New Roman"/>
          <w:b/>
          <w:bCs/>
          <w:noProof/>
          <w:lang w:val="it-IT"/>
        </w:rPr>
        <w:tab/>
        <w:t>KRYETARI I KESHILLIT</w:t>
      </w:r>
    </w:p>
    <w:p w:rsidR="00560D4F" w:rsidRPr="00FE1540" w:rsidRDefault="00560D4F">
      <w:pPr>
        <w:spacing w:after="0" w:line="240" w:lineRule="auto"/>
        <w:rPr>
          <w:rFonts w:ascii="Times New Roman" w:eastAsia="Times New Roman" w:hAnsi="Times New Roman"/>
          <w:b/>
          <w:bCs/>
          <w:noProof/>
          <w:lang w:val="it-IT"/>
        </w:rPr>
      </w:pPr>
    </w:p>
    <w:p w:rsidR="00560D4F" w:rsidRPr="00FE1540" w:rsidRDefault="00560D4F">
      <w:pPr>
        <w:spacing w:after="0" w:line="240" w:lineRule="auto"/>
        <w:rPr>
          <w:rFonts w:ascii="Times New Roman" w:eastAsia="Times New Roman" w:hAnsi="Times New Roman"/>
          <w:b/>
          <w:bCs/>
          <w:noProof/>
          <w:lang w:val="it-IT"/>
        </w:rPr>
      </w:pPr>
      <w:r w:rsidRPr="00FE1540">
        <w:rPr>
          <w:rFonts w:ascii="Times New Roman" w:eastAsia="Times New Roman" w:hAnsi="Times New Roman"/>
          <w:b/>
          <w:bCs/>
          <w:noProof/>
          <w:lang w:val="it-IT"/>
        </w:rPr>
        <w:t xml:space="preserve">      / Lulzim RESULI /</w:t>
      </w:r>
      <w:r w:rsidRPr="00FE1540">
        <w:rPr>
          <w:rFonts w:ascii="Times New Roman" w:eastAsia="Times New Roman" w:hAnsi="Times New Roman"/>
          <w:b/>
          <w:bCs/>
          <w:noProof/>
          <w:lang w:val="it-IT"/>
        </w:rPr>
        <w:tab/>
      </w:r>
      <w:r w:rsidRPr="00FE1540">
        <w:rPr>
          <w:rFonts w:ascii="Times New Roman" w:eastAsia="Times New Roman" w:hAnsi="Times New Roman"/>
          <w:b/>
          <w:bCs/>
          <w:noProof/>
          <w:lang w:val="it-IT"/>
        </w:rPr>
        <w:tab/>
      </w:r>
      <w:r w:rsidRPr="00FE1540">
        <w:rPr>
          <w:rFonts w:ascii="Times New Roman" w:eastAsia="Times New Roman" w:hAnsi="Times New Roman"/>
          <w:b/>
          <w:bCs/>
          <w:noProof/>
          <w:lang w:val="it-IT"/>
        </w:rPr>
        <w:tab/>
      </w:r>
      <w:r w:rsidRPr="00FE1540">
        <w:rPr>
          <w:rFonts w:ascii="Times New Roman" w:eastAsia="Times New Roman" w:hAnsi="Times New Roman"/>
          <w:b/>
          <w:bCs/>
          <w:noProof/>
          <w:lang w:val="it-IT"/>
        </w:rPr>
        <w:tab/>
      </w:r>
      <w:r w:rsidRPr="00FE1540">
        <w:rPr>
          <w:rFonts w:ascii="Times New Roman" w:eastAsia="Times New Roman" w:hAnsi="Times New Roman"/>
          <w:b/>
          <w:bCs/>
          <w:noProof/>
          <w:lang w:val="it-IT"/>
        </w:rPr>
        <w:tab/>
        <w:t xml:space="preserve">       / Flutura NUKA /</w:t>
      </w:r>
      <w:bookmarkEnd w:id="514"/>
    </w:p>
    <w:p w:rsidR="004E58DD" w:rsidRPr="00FE1540" w:rsidRDefault="004E58DD">
      <w:pPr>
        <w:spacing w:after="0" w:line="240" w:lineRule="auto"/>
        <w:rPr>
          <w:rFonts w:ascii="Times New Roman" w:eastAsia="Times New Roman" w:hAnsi="Times New Roman"/>
          <w:b/>
          <w:bCs/>
          <w:noProof/>
          <w:lang w:val="it-IT"/>
        </w:rPr>
      </w:pPr>
    </w:p>
    <w:p w:rsidR="004E58DD" w:rsidRPr="00FE1540" w:rsidRDefault="004E58DD">
      <w:pPr>
        <w:spacing w:after="0" w:line="240" w:lineRule="auto"/>
        <w:rPr>
          <w:rFonts w:ascii="Times New Roman" w:eastAsia="Times New Roman" w:hAnsi="Times New Roman"/>
          <w:b/>
          <w:bCs/>
          <w:noProof/>
          <w:lang w:val="it-IT"/>
        </w:rPr>
      </w:pPr>
      <w:r w:rsidRPr="00FE1540">
        <w:rPr>
          <w:rFonts w:ascii="Times New Roman" w:eastAsia="Times New Roman" w:hAnsi="Times New Roman"/>
          <w:b/>
          <w:bCs/>
          <w:noProof/>
          <w:lang w:val="it-IT"/>
        </w:rPr>
        <w:br w:type="page"/>
      </w:r>
    </w:p>
    <w:p w:rsidR="00BE044E" w:rsidRPr="00FE1540" w:rsidRDefault="00BE044E" w:rsidP="00BE044E">
      <w:pPr>
        <w:pStyle w:val="Heading3"/>
        <w:rPr>
          <w:rFonts w:cs="Times New Roman"/>
        </w:rPr>
      </w:pPr>
      <w:bookmarkStart w:id="528" w:name="_Toc35915403"/>
      <w:r w:rsidRPr="00FE1540">
        <w:rPr>
          <w:rFonts w:cs="Times New Roman"/>
        </w:rPr>
        <w:lastRenderedPageBreak/>
        <w:t>SHTOJCA</w:t>
      </w:r>
      <w:bookmarkEnd w:id="528"/>
    </w:p>
    <w:p w:rsidR="004E58DD" w:rsidRPr="00FE1540" w:rsidRDefault="004E58DD" w:rsidP="004E58DD">
      <w:pPr>
        <w:pStyle w:val="Heading4"/>
        <w:jc w:val="left"/>
      </w:pPr>
      <w:bookmarkStart w:id="529" w:name="_Toc35915404"/>
      <w:r w:rsidRPr="00FE1540">
        <w:t>Shtojca nr. 1 Përkufizime</w:t>
      </w:r>
      <w:bookmarkEnd w:id="529"/>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bCs/>
          <w:lang w:val="it-IT"/>
        </w:rPr>
        <w:t>Akt</w:t>
      </w:r>
      <w:r w:rsidRPr="00FE1540">
        <w:rPr>
          <w:rFonts w:ascii="Times New Roman" w:hAnsi="Times New Roman"/>
          <w:bCs/>
          <w:lang w:val="it-IT"/>
        </w:rPr>
        <w:t xml:space="preserve">: </w:t>
      </w:r>
      <w:r w:rsidRPr="00FE1540">
        <w:rPr>
          <w:rFonts w:ascii="Times New Roman" w:hAnsi="Times New Roman"/>
          <w:lang w:val="it-IT"/>
        </w:rPr>
        <w:t>çdo akt normativ nënligjor apo akt administrativ, në formën e vendimit, urdhërit, urdhëresës, rezolutës, kontratës apo çdo rregullim apo veprim tjetër që ka efektin e të sipërpërmendurave, i shqyrtuar dhe miratuar nëpërmjet proçedurave, normave, standarteve, kritereve të miratuara nga Ligji dhe kjo rregullore e Këshillit Bashkiak, dhe për të cilën ka votuar shumica e domosdoshme e Këshilltarëve në një mbledhje zyrtare dhe të vlefshme të Këshillit. Akti  quhet i tillë dhe është i zbatueshëm, përsa kohë është në fuqi.</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Akti administrativ:</w:t>
      </w:r>
      <w:r w:rsidRPr="00FE1540">
        <w:rPr>
          <w:rFonts w:ascii="Times New Roman" w:hAnsi="Times New Roman"/>
          <w:lang w:val="it-IT"/>
        </w:rPr>
        <w:t xml:space="preserve"> a) “Akti administrativ individual” është çdo shprehje e vullnetit nga organi publik, në ushtrimin e funksionit të tij publik, kundrejt një apo më shumë subjektesh të përcaktuara individualisht të së drejtës, i cili krijon, ndryshon ose shuan një marrëdhënie juridike konkrete; b) “Akti administrativ kolektiv” është një shprehje e vullnetit nga organi publik, në ushtrimin e funksionit të tij publik, që i drejtohet një grupi subjektesh, anëtarët e të cilit janë të përcaktuar individualisht ose mund të përcaktohen individualisht mbi bazën e karakteristikave të përgjithshme, i cili krijon, ndryshon ose shuan një marrëdhënie juridike konkrete</w:t>
      </w:r>
      <w:r w:rsidRPr="00FE1540">
        <w:rPr>
          <w:rStyle w:val="FootnoteReference"/>
          <w:rFonts w:ascii="Times New Roman" w:hAnsi="Times New Roman"/>
          <w:lang w:val="it-IT"/>
        </w:rPr>
        <w:footnoteReference w:id="266"/>
      </w:r>
      <w:r w:rsidRPr="00FE1540">
        <w:rPr>
          <w:rFonts w:ascii="Times New Roman" w:hAnsi="Times New Roman"/>
          <w:lang w:val="it-IT"/>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Akt normativ nënligjor:</w:t>
      </w:r>
      <w:r w:rsidRPr="00FE1540">
        <w:rPr>
          <w:rFonts w:ascii="Times New Roman" w:hAnsi="Times New Roman"/>
          <w:lang w:val="it-IT"/>
        </w:rPr>
        <w:t xml:space="preserve"> është çdo shprehje e vullnetit nga një organ publik (Këshilli Bashkiak), në ushtrimin e funksionit të tij publik, që rregullon një apo disa marrëdhënie juridike, duke vendosur rregulla të përgjithshme të sjelljes dhe nuk është i shteruar në zbatimin e tij</w:t>
      </w:r>
      <w:r w:rsidRPr="00FE1540">
        <w:rPr>
          <w:rStyle w:val="FootnoteReference"/>
          <w:rFonts w:ascii="Times New Roman" w:hAnsi="Times New Roman"/>
          <w:lang w:val="it-IT"/>
        </w:rPr>
        <w:footnoteReference w:id="267"/>
      </w:r>
      <w:r w:rsidRPr="00FE1540">
        <w:rPr>
          <w:rFonts w:ascii="Times New Roman" w:hAnsi="Times New Roman"/>
          <w:lang w:val="it-IT"/>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Akt i Përditësuar:</w:t>
      </w:r>
      <w:r w:rsidRPr="00FE1540">
        <w:rPr>
          <w:rFonts w:ascii="Times New Roman" w:hAnsi="Times New Roman"/>
          <w:lang w:val="en-GB"/>
        </w:rPr>
        <w:t xml:space="preserve"> është akti ku janë pasqyruar të gjitha ndryshimeve të aktit në tekstin bazë të tij. Akti i përditësuar është akti i botueshëm, së bashku me ndryshimet e pësuara, në një tekst të vetëm integral dhe që pasqyron variantin në fuqi të tij.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Akte të Botueshme:</w:t>
      </w:r>
      <w:r w:rsidRPr="00FE1540">
        <w:rPr>
          <w:rFonts w:ascii="Times New Roman" w:hAnsi="Times New Roman"/>
          <w:lang w:val="en-GB"/>
        </w:rPr>
        <w:t xml:space="preserve"> janë të gjitha aktet e miratuara nga Këshilli, përveç atyre që shprehimisht nuk lejohen nga legjislacioni.</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Aktit, Rishikim i:</w:t>
      </w:r>
      <w:r w:rsidRPr="00FE1540">
        <w:rPr>
          <w:rFonts w:ascii="Times New Roman" w:hAnsi="Times New Roman"/>
          <w:lang w:val="en-GB"/>
        </w:rPr>
        <w:t xml:space="preserve"> është mjeti ligjor me anë të të cilit kërkohet anulimi apo ndryshimi i një akti të nxjerrë nga Këshilli Bashkiak apo nxjerrja e një akti administrative.</w:t>
      </w:r>
      <w:r w:rsidRPr="00FE1540">
        <w:rPr>
          <w:rStyle w:val="FootnoteReference"/>
          <w:rFonts w:ascii="Times New Roman" w:hAnsi="Times New Roman"/>
          <w:lang w:val="en-GB"/>
        </w:rPr>
        <w:footnoteReference w:id="268"/>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Regjistri Elektronik i Akteve</w:t>
      </w:r>
      <w:r w:rsidRPr="00FE1540">
        <w:rPr>
          <w:rFonts w:ascii="Times New Roman" w:hAnsi="Times New Roman"/>
          <w:lang w:val="en-GB"/>
        </w:rPr>
        <w:t>: është baza elektronike e të dhënave, që përmbledh të gjitha gazetat zyrtare në formatin elektronik, dhe të gjitha aktet e botuara, që është lehtësisht i përdorshëm dhe me aksesim të plotë nga publiku, në rrugë elektronike.</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Autonomi vendore:</w:t>
      </w:r>
      <w:r w:rsidRPr="00FE1540">
        <w:rPr>
          <w:rFonts w:ascii="Times New Roman" w:hAnsi="Times New Roman"/>
          <w:lang w:val="en-GB"/>
        </w:rPr>
        <w:t xml:space="preserve"> kuptohet e drejta dhe aftësia e Këshillit Bashkiakë dhe bashkësive vendore (nëpërmjet referendume apo çdo formë tjetër të pjesëmarrjes së drejtpërdrejtë të tyre aty ku lejohet nga ligji) </w:t>
      </w:r>
      <w:r w:rsidRPr="00FE1540">
        <w:rPr>
          <w:rFonts w:ascii="Times New Roman" w:hAnsi="Times New Roman"/>
          <w:lang w:val="sq-AL"/>
        </w:rPr>
        <w:t>që të rregullojnë dhe të administrojnë një pjesë thelbësore të çështjeve publike nën përgjegjësinë e tyre dhe në interes të bashkësisë</w:t>
      </w:r>
      <w:r w:rsidRPr="00FE1540">
        <w:rPr>
          <w:rFonts w:ascii="Times New Roman" w:hAnsi="Times New Roman"/>
          <w:lang w:val="en-GB"/>
        </w:rPr>
        <w:t xml:space="preserve">. </w:t>
      </w:r>
      <w:r w:rsidRPr="00FE1540">
        <w:rPr>
          <w:rStyle w:val="FootnoteReference"/>
          <w:rFonts w:ascii="Times New Roman" w:hAnsi="Times New Roman"/>
          <w:lang w:val="en-GB"/>
        </w:rPr>
        <w:footnoteReference w:id="269"/>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Autonomi fiskale:</w:t>
      </w:r>
      <w:r w:rsidRPr="00FE1540">
        <w:rPr>
          <w:rFonts w:ascii="Times New Roman" w:hAnsi="Times New Roman"/>
          <w:lang w:val="en-GB"/>
        </w:rPr>
        <w:t xml:space="preserve"> e drejta e Bashkisë </w:t>
      </w:r>
      <w:r w:rsidR="00965FE6">
        <w:rPr>
          <w:rFonts w:ascii="Times New Roman" w:hAnsi="Times New Roman"/>
          <w:lang w:val="en-GB"/>
        </w:rPr>
        <w:t>Has</w:t>
      </w:r>
      <w:r w:rsidRPr="00FE1540">
        <w:rPr>
          <w:rFonts w:ascii="Times New Roman" w:hAnsi="Times New Roman"/>
          <w:lang w:val="en-GB"/>
        </w:rPr>
        <w:t xml:space="preserve"> për të krijuar të ardhura në mënyrë të pavarur, në përputhje me Ligjin; e drejta për të përfituar transfertë të pakushtëzuar nga Buxheti i Shtetit; e drejta për të përfituar nga ndarja e të ardhurave nga taksat kombëtare dhe tatimet; e drejta e përdorimit të ardhurave të veta, të transfertës së pakushtëzuar dhe të ardhurave nga taksat e ndara; drejta e kompensimit të plotë nga qeverisja qendrore në rastet kur ulen apo hiqen taksa ose tarifa vendore, nëpërmjet rritjes së transfertës së pakushtëzuar, taksave të ndara, transferimit në nivel vendor të një takse tjetër kombëtare ose kombinimi i tyre; e drejta e shoqërimit kurdoherë me mjetet dhe burimet e nevojshme financiare në rastet kur ulen apo hiqen taksa ose tarifa vendore për </w:t>
      </w:r>
      <w:r w:rsidRPr="00FE1540">
        <w:rPr>
          <w:rFonts w:ascii="Times New Roman" w:hAnsi="Times New Roman"/>
          <w:lang w:val="en-GB"/>
        </w:rPr>
        <w:lastRenderedPageBreak/>
        <w:t>ushtrimin e funksioneve ose kompetencave të Bashkisë, apo kur si vendoset një standardi të ri kombëtar për kryerjen e funksioneve ose kompetencave të Bashkisë.</w:t>
      </w:r>
      <w:r w:rsidRPr="00FE1540">
        <w:rPr>
          <w:rStyle w:val="FootnoteReference"/>
          <w:rFonts w:ascii="Times New Roman" w:hAnsi="Times New Roman"/>
          <w:lang w:val="en-GB"/>
        </w:rPr>
        <w:footnoteReference w:id="270"/>
      </w:r>
      <w:r w:rsidRPr="00FE1540">
        <w:rPr>
          <w:rFonts w:ascii="Times New Roman" w:hAnsi="Times New Roman"/>
          <w:lang w:val="en-GB"/>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Autoritet publik:</w:t>
      </w:r>
      <w:r w:rsidRPr="00FE1540">
        <w:rPr>
          <w:rFonts w:ascii="Times New Roman" w:hAnsi="Times New Roman"/>
          <w:lang w:val="en-GB"/>
        </w:rPr>
        <w:t xml:space="preserve"> Bashkia___________, shoqëritë tregtare ku bashkia zotëron shumicën e aksioneve, dhe çdo person fizik ose juridik, të cilit i është dhënë me ligj, akt nënligjor ose çdo lloj forme tjetër, të parashikuar nga legjislacioni në fuqi, e drejta e ushtrimit të funksioneve publike bashkiake</w:t>
      </w:r>
      <w:r w:rsidRPr="00FE1540">
        <w:rPr>
          <w:rStyle w:val="FootnoteReference"/>
          <w:rFonts w:ascii="Times New Roman" w:hAnsi="Times New Roman"/>
          <w:lang w:val="en-GB"/>
        </w:rPr>
        <w:footnoteReference w:id="271"/>
      </w:r>
      <w:r w:rsidRPr="00FE1540">
        <w:rPr>
          <w:rFonts w:ascii="Times New Roman" w:hAnsi="Times New Roman"/>
          <w:lang w:val="en-GB"/>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
          <w:lang w:val="it-IT"/>
        </w:rPr>
      </w:pPr>
      <w:r w:rsidRPr="00FE1540">
        <w:rPr>
          <w:rFonts w:ascii="Times New Roman" w:hAnsi="Times New Roman"/>
          <w:b/>
          <w:lang w:val="it-IT"/>
        </w:rPr>
        <w:t>Bashkia:</w:t>
      </w:r>
      <w:r w:rsidRPr="00FE1540">
        <w:rPr>
          <w:rFonts w:ascii="Times New Roman" w:hAnsi="Times New Roman"/>
          <w:lang w:val="it-IT"/>
        </w:rPr>
        <w:t xml:space="preserve"> Bashkia ____________.</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Barazi gjinore</w:t>
      </w:r>
      <w:r w:rsidRPr="00FE1540">
        <w:rPr>
          <w:rFonts w:ascii="Times New Roman" w:hAnsi="Times New Roman"/>
          <w:lang w:val="en-GB"/>
        </w:rPr>
        <w:t>: është pjesëmarrja e barabartë e femrave dhe e meshkujve në të gjithat fushat e jetës, pozita e barabartë ndërmjet tyre, mundësi e shanse të barabarta, për të gëzuar të drejtat dhe për të përmbushur detyrimet në shoqëri, duke përfituar njëlloj nga arritjet e zhvillimit të saj.</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Bordi</w:t>
      </w:r>
      <w:r w:rsidRPr="00FE1540">
        <w:rPr>
          <w:rFonts w:ascii="Times New Roman" w:hAnsi="Times New Roman"/>
          <w:lang w:val="it-IT"/>
        </w:rPr>
        <w:t>: është një organ gjysëm autonom, i themeluar me vendim të Këshillit, dhe që ka funksione menaxheriale, mbikqyrëse, apo hetuese dhe përbëhet nga jo-anëtarë Këshillit Bashkiak, dhe vendimet e të cilëve mund të kundërshtohen në gjykatë.</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Botim</w:t>
      </w:r>
      <w:r w:rsidRPr="00FE1540">
        <w:rPr>
          <w:rFonts w:ascii="Times New Roman" w:hAnsi="Times New Roman"/>
          <w:lang w:val="en-GB"/>
        </w:rPr>
        <w:t>: është bërja e njohur botërisht, në formë të shkruar dhe/ose elektronike, e akteve të botueshme.</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Buxheti i Bashkisë:</w:t>
      </w:r>
      <w:r w:rsidRPr="00FE1540">
        <w:rPr>
          <w:rFonts w:ascii="Times New Roman" w:hAnsi="Times New Roman"/>
          <w:lang w:val="it-IT"/>
        </w:rPr>
        <w:t xml:space="preserve"> është tërësia e të ardhurave, financimeve dhe shpenzimeve të njësisë së vetëqeverisjes vendore, miratuar nga Këshilli Bashkiak</w:t>
      </w:r>
      <w:r w:rsidRPr="00FE1540">
        <w:rPr>
          <w:rStyle w:val="FootnoteReference"/>
          <w:rFonts w:ascii="Times New Roman" w:hAnsi="Times New Roman"/>
          <w:lang w:val="it-IT"/>
        </w:rPr>
        <w:footnoteReference w:id="272"/>
      </w:r>
      <w:r w:rsidRPr="00FE1540">
        <w:rPr>
          <w:rFonts w:ascii="Times New Roman" w:hAnsi="Times New Roman"/>
          <w:lang w:val="it-IT"/>
        </w:rPr>
        <w:t xml:space="preserve"> dhe përbëhet nga programi buxhetor afatmesëm dhe buxheti vjetor i Bashkisë.</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Buxhetor afatmesëm i Bashkisë, programi:</w:t>
      </w:r>
      <w:r w:rsidRPr="00FE1540">
        <w:rPr>
          <w:rFonts w:ascii="Times New Roman" w:hAnsi="Times New Roman"/>
          <w:lang w:val="it-IT"/>
        </w:rPr>
        <w:t xml:space="preserve"> Pasqyron mënyrën e krijimit dhe të shpërndarjes së burimeve financiare afatmesme për një përiudhe tre (3) vjeçare, dhe bën të zbatueshëm planin strategjik të zhvillimit të Bashkisë.</w:t>
      </w:r>
    </w:p>
    <w:p w:rsidR="004E58DD"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Buxhetimi mbi Bazë përfromance:</w:t>
      </w:r>
      <w:r w:rsidRPr="00FE1540">
        <w:rPr>
          <w:rFonts w:ascii="Times New Roman" w:hAnsi="Times New Roman"/>
          <w:lang w:val="it-IT"/>
        </w:rPr>
        <w:t xml:space="preserve"> buxhetim i cili ka për qëllim të përmirësojë efikasitetin dhe efektivitetin e përdorimi të fondeve publike duke lidhur alokimin e fondeve me rezultatet e synuara të shpenzimeve, duke përdorur në mënyrë sistematike informacionin mbi performancën sipas treguesve të matjes së përformancës, përgjatë procesit dhe vendimmajes së fincimit të buxhetit.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Buxhetimi i përgjigjshëm gjinor:</w:t>
      </w:r>
      <w:r w:rsidRPr="00FE1540">
        <w:rPr>
          <w:rFonts w:ascii="Times New Roman" w:hAnsi="Times New Roman"/>
          <w:lang w:val="it-IT"/>
        </w:rPr>
        <w:t xml:space="preserve"> është integrimi i perspektivës gjinore në hartimin, analizim dhe vlerësimin e programeve buxhetore duke garantuar akses dhe shpërndarje të balancuar gjinore të burimeve.</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Çështje:</w:t>
      </w:r>
      <w:r w:rsidRPr="00FE1540">
        <w:rPr>
          <w:rFonts w:ascii="Times New Roman" w:hAnsi="Times New Roman"/>
          <w:lang w:val="it-IT"/>
        </w:rPr>
        <w:t xml:space="preserve"> mocion, projekt-akt, peticion, rezolutë, raport i prezantuar në mbledhjen e Këshillit Bashkiak.</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Dëgjimore me Publikun, Seancë:</w:t>
      </w:r>
      <w:r w:rsidRPr="00FE1540">
        <w:rPr>
          <w:rFonts w:ascii="Times New Roman" w:hAnsi="Times New Roman"/>
          <w:lang w:val="it-IT"/>
        </w:rPr>
        <w:t xml:space="preserve"> seancë e inicuara nga Këshilli Bashkiak apo Komisionet e Këshillit, të kërkuara nga ligji dhe kjo rregullore, ku ftohet publiku për të shprehur opinionet dhe propozimet, apo për të dëgjuar dëshmitë e publiku, për çeshtjet që janë në interes të dhe në shqyrtim nga  Këshilli apo Komisioni i Këshillit Bashkiak.</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Dhëna personale</w:t>
      </w:r>
      <w:r w:rsidRPr="00FE1540">
        <w:rPr>
          <w:rFonts w:ascii="Times New Roman" w:hAnsi="Times New Roman"/>
          <w:lang w:val="it-IT"/>
        </w:rPr>
        <w:t>, Të: është çdo informacion në lidhje me një person fizik, të identifikuar ose të identifikueshëm, direkt ose indirekt, në veçanti duke iu referuar një numri identifikimi ose një a më shumë faktorëve të veçantë për identitetin e tij fizik, fiziologjik, mendor, ekonomik, kulturor apo social</w:t>
      </w:r>
      <w:r w:rsidRPr="00FE1540">
        <w:rPr>
          <w:rStyle w:val="FootnoteReference"/>
          <w:rFonts w:ascii="Times New Roman" w:hAnsi="Times New Roman"/>
          <w:lang w:val="it-IT"/>
        </w:rPr>
        <w:footnoteReference w:id="273"/>
      </w:r>
      <w:r w:rsidRPr="00FE1540">
        <w:rPr>
          <w:rFonts w:ascii="Times New Roman" w:hAnsi="Times New Roman"/>
          <w:lang w:val="it-IT"/>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Dhënave personale</w:t>
      </w:r>
      <w:r w:rsidRPr="00FE1540">
        <w:rPr>
          <w:rFonts w:ascii="Times New Roman" w:hAnsi="Times New Roman"/>
          <w:lang w:val="it-IT"/>
        </w:rPr>
        <w:t xml:space="preserve">, </w:t>
      </w:r>
      <w:r w:rsidRPr="00FE1540">
        <w:rPr>
          <w:rFonts w:ascii="Times New Roman" w:hAnsi="Times New Roman"/>
          <w:b/>
          <w:lang w:val="it-IT"/>
        </w:rPr>
        <w:t>Komunikimi</w:t>
      </w:r>
      <w:r w:rsidRPr="00FE1540">
        <w:rPr>
          <w:rFonts w:ascii="Times New Roman" w:hAnsi="Times New Roman"/>
          <w:lang w:val="it-IT"/>
        </w:rPr>
        <w:t xml:space="preserve">: është komunikimi i të dhënave personale një ose më shumë subjekteve të caktuara, të ndryshme nga i interesuari, nga përfaqësuesi i titullarit në territorin e </w:t>
      </w:r>
      <w:r w:rsidRPr="00FE1540">
        <w:rPr>
          <w:rFonts w:ascii="Times New Roman" w:hAnsi="Times New Roman"/>
          <w:lang w:val="it-IT"/>
        </w:rPr>
        <w:lastRenderedPageBreak/>
        <w:t>vendit, nga përgjegjësit dhe të ngarkuarit, në çdo formë, edhe përmes vënies në dispozicion ose për konsultime.</w:t>
      </w:r>
      <w:r w:rsidRPr="00FE1540">
        <w:rPr>
          <w:rStyle w:val="FootnoteReference"/>
          <w:rFonts w:ascii="Times New Roman" w:hAnsi="Times New Roman"/>
          <w:lang w:val="it-IT"/>
        </w:rPr>
        <w:footnoteReference w:id="274"/>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Dhënave personale</w:t>
      </w:r>
      <w:r w:rsidRPr="00FE1540">
        <w:rPr>
          <w:rFonts w:ascii="Times New Roman" w:hAnsi="Times New Roman"/>
          <w:lang w:val="it-IT"/>
        </w:rPr>
        <w:t xml:space="preserve">, </w:t>
      </w:r>
      <w:r w:rsidRPr="00FE1540">
        <w:rPr>
          <w:rFonts w:ascii="Times New Roman" w:hAnsi="Times New Roman"/>
          <w:b/>
          <w:lang w:val="it-IT"/>
        </w:rPr>
        <w:t>Përhapje</w:t>
      </w:r>
      <w:r w:rsidRPr="00FE1540">
        <w:rPr>
          <w:rFonts w:ascii="Times New Roman" w:hAnsi="Times New Roman"/>
          <w:lang w:val="it-IT"/>
        </w:rPr>
        <w:t>: është komunikimi i informacionit për të dhënat personale palëve të papërcaktuara, në çfarëdo forme, edhe përmes vënies në dispozicion ose konsultimit.</w:t>
      </w:r>
      <w:r w:rsidRPr="00FE1540">
        <w:rPr>
          <w:rStyle w:val="FootnoteReference"/>
          <w:rFonts w:ascii="Times New Roman" w:hAnsi="Times New Roman"/>
          <w:lang w:val="it-IT"/>
        </w:rPr>
        <w:footnoteReference w:id="275"/>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 xml:space="preserve">Dhëna të hapura, Të: </w:t>
      </w:r>
      <w:r w:rsidRPr="00FE1540">
        <w:rPr>
          <w:rFonts w:ascii="Times New Roman" w:hAnsi="Times New Roman"/>
          <w:lang w:val="en-GB"/>
        </w:rPr>
        <w:t>nënkupton të dhënat e prodhuara, pranuara, mbajtura apo kontrolluara nga institucionet publike, të cilat mund të përdoren lirisht, të modifikohen dhe shpërndahen nga çdo person, me kusht që të mbesin të hapura dhe t’i atribuohen burimit.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
          <w:lang w:val="sq-AL"/>
        </w:rPr>
      </w:pPr>
      <w:r w:rsidRPr="00FE1540">
        <w:rPr>
          <w:rFonts w:ascii="Times New Roman" w:hAnsi="Times New Roman"/>
          <w:b/>
          <w:lang w:val="sq-AL"/>
        </w:rPr>
        <w:t>Dhëna të ndara sipas gjinisë:</w:t>
      </w:r>
      <w:r w:rsidRPr="00FE1540">
        <w:rPr>
          <w:rFonts w:ascii="Times New Roman" w:hAnsi="Times New Roman"/>
          <w:lang w:val="sq-AL"/>
        </w:rPr>
        <w:t xml:space="preserve"> Të dhënat klasifikohen dhe krahashen në bazë të seksit, duke bërë ndarjen e informacionit për burrat nga ai për gratë.</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Diskriminim për shkak të gjinisë</w:t>
      </w:r>
      <w:r w:rsidRPr="00FE1540">
        <w:rPr>
          <w:rFonts w:ascii="Times New Roman" w:hAnsi="Times New Roman"/>
          <w:lang w:val="en-GB"/>
        </w:rPr>
        <w:t>: është çdo dallim, përjashtim ose kufizim mbi baza gjinore, që ka për qëllim ose për pasojë dëmtimin, mosnjohjen, mosgëzimin dhe mosushtrimin, në mënyrë të barabartë, nga secila gjini, të të drejtave të njeriut dhe lirive të parashikuara në Kushtetutë dhe në ligje, në fushat politike, ekonomike, shoqërore, kulturore e civile.</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Dokument Zyrtar/ Publik:</w:t>
      </w:r>
      <w:r w:rsidRPr="00FE1540">
        <w:rPr>
          <w:rFonts w:ascii="Times New Roman" w:hAnsi="Times New Roman"/>
          <w:lang w:val="it-IT"/>
        </w:rPr>
        <w:t xml:space="preserve"> kuptohet dokumenti i çdo lloji, si </w:t>
      </w:r>
      <w:r w:rsidRPr="00FE1540">
        <w:rPr>
          <w:rFonts w:ascii="Times New Roman" w:hAnsi="Times New Roman"/>
          <w:lang w:val="en-GB"/>
        </w:rPr>
        <w:t xml:space="preserve">akt, fakt apo informatë në formë elektronike apo me zë, formë të shtypur, në incizime vizuale apo audiovizuale, prodhuar apo </w:t>
      </w:r>
      <w:r w:rsidRPr="00FE1540">
        <w:rPr>
          <w:rFonts w:ascii="Times New Roman" w:hAnsi="Times New Roman"/>
          <w:lang w:val="it-IT"/>
        </w:rPr>
        <w:t>i mbajtur nga Këshilli Bashkiak, në përputhje me ligjet rregullat ne fuqi dhe që ka lidhje me ushtrimin funksionit të Tij publik.</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Dokument Publik</w:t>
      </w:r>
      <w:r w:rsidRPr="00FE1540">
        <w:rPr>
          <w:rFonts w:ascii="Times New Roman" w:hAnsi="Times New Roman"/>
          <w:lang w:val="en-GB"/>
        </w:rPr>
        <w:t>– nënkupton çdo document të prodhuara apo mbajtura nga institucioni publik;</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Efektivitet:</w:t>
      </w:r>
      <w:r w:rsidRPr="00FE1540">
        <w:rPr>
          <w:rFonts w:ascii="Times New Roman" w:hAnsi="Times New Roman"/>
          <w:lang w:val="en-GB"/>
        </w:rPr>
        <w:t xml:space="preserve"> është masa në të cilën arrihen objektivat ose lidhja ndërmjet ndikimit të planifikuar dhe ndikimit aktual për një aktivitet të caktuar</w:t>
      </w:r>
      <w:r w:rsidRPr="00FE1540">
        <w:rPr>
          <w:rStyle w:val="FootnoteReference"/>
          <w:rFonts w:ascii="Times New Roman" w:hAnsi="Times New Roman"/>
          <w:lang w:val="en-GB"/>
        </w:rPr>
        <w:footnoteReference w:id="276"/>
      </w:r>
      <w:r w:rsidRPr="00FE1540">
        <w:rPr>
          <w:rFonts w:ascii="Times New Roman" w:hAnsi="Times New Roman"/>
          <w:lang w:val="en-GB"/>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Efiçencë:</w:t>
      </w:r>
      <w:r w:rsidRPr="00FE1540">
        <w:rPr>
          <w:rFonts w:ascii="Times New Roman" w:hAnsi="Times New Roman"/>
          <w:lang w:val="en-GB"/>
        </w:rPr>
        <w:t xml:space="preserve"> është raporti më i mirë ndërmjet rezultateve dhe burimeve të përdorura për arritjen e tyre</w:t>
      </w:r>
      <w:r w:rsidRPr="00FE1540">
        <w:rPr>
          <w:rStyle w:val="FootnoteReference"/>
          <w:rFonts w:ascii="Times New Roman" w:hAnsi="Times New Roman"/>
          <w:lang w:val="en-GB"/>
        </w:rPr>
        <w:footnoteReference w:id="277"/>
      </w:r>
      <w:r w:rsidRPr="00FE1540">
        <w:rPr>
          <w:rFonts w:ascii="Times New Roman" w:hAnsi="Times New Roman"/>
          <w:lang w:val="en-GB"/>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Ekonomizim:</w:t>
      </w:r>
      <w:r w:rsidRPr="00FE1540">
        <w:rPr>
          <w:rFonts w:ascii="Times New Roman" w:hAnsi="Times New Roman"/>
          <w:lang w:val="en-GB"/>
        </w:rPr>
        <w:t xml:space="preserve"> është minimizimi i kostos së burimeve të përdorura për kryerjen e veprimtarisë, duke ruajtur cilësinë</w:t>
      </w:r>
      <w:r w:rsidRPr="00FE1540">
        <w:rPr>
          <w:rStyle w:val="FootnoteReference"/>
          <w:rFonts w:ascii="Times New Roman" w:hAnsi="Times New Roman"/>
          <w:lang w:val="en-GB"/>
        </w:rPr>
        <w:footnoteReference w:id="278"/>
      </w:r>
      <w:r w:rsidRPr="00FE1540">
        <w:rPr>
          <w:rFonts w:ascii="Times New Roman" w:hAnsi="Times New Roman"/>
          <w:lang w:val="en-GB"/>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Ekzekutiv i Bashkisë, Organi:</w:t>
      </w:r>
      <w:r w:rsidRPr="00FE1540">
        <w:rPr>
          <w:rFonts w:ascii="Times New Roman" w:hAnsi="Times New Roman"/>
          <w:lang w:val="en-GB"/>
        </w:rPr>
        <w:t xml:space="preserve"> Kryetari i Bashkisë</w:t>
      </w:r>
      <w:r w:rsidRPr="00FE1540">
        <w:rPr>
          <w:rStyle w:val="FootnoteReference"/>
          <w:rFonts w:ascii="Times New Roman" w:hAnsi="Times New Roman"/>
          <w:lang w:val="en-GB"/>
        </w:rPr>
        <w:footnoteReference w:id="279"/>
      </w:r>
      <w:r w:rsidRPr="00FE1540">
        <w:rPr>
          <w:rFonts w:ascii="Times New Roman" w:hAnsi="Times New Roman"/>
          <w:lang w:val="en-GB"/>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Ekzekutive të Bashkisë, Agjencitë/Njësitë:</w:t>
      </w:r>
      <w:r w:rsidRPr="00FE1540">
        <w:rPr>
          <w:rFonts w:ascii="Times New Roman" w:hAnsi="Times New Roman"/>
          <w:lang w:val="en-GB"/>
        </w:rPr>
        <w:t xml:space="preserve"> Administrata e Bashkisë, institucionet, ndermarrjet dhe agjencitë në varësi të Bashkisë.</w:t>
      </w:r>
    </w:p>
    <w:p w:rsidR="004E58DD" w:rsidRPr="00FE1540" w:rsidRDefault="004E58DD" w:rsidP="00631C90">
      <w:pPr>
        <w:pStyle w:val="ListParagraph"/>
        <w:widowControl w:val="0"/>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color w:val="000000" w:themeColor="text1"/>
          <w:lang w:val="sq-AL"/>
        </w:rPr>
        <w:t>Emergjencë Civile:</w:t>
      </w:r>
      <w:r w:rsidRPr="00FE1540">
        <w:rPr>
          <w:rFonts w:ascii="Times New Roman" w:hAnsi="Times New Roman"/>
          <w:color w:val="0070C0"/>
          <w:lang w:val="sq-AL"/>
        </w:rPr>
        <w:t>ёshtё situata e papritur me pasoja negative për komunitetin dhe që cenon sigurinë e tij, e cila shkaktohet nga fatkeqësitë që sjellin dëme të menjëhershme e të rënda për jetën e njerëzve, gjënë e gjallë, pronën, trashëgiminë kulturore dhe mjedisin.</w:t>
      </w:r>
      <w:r w:rsidRPr="00FE1540">
        <w:rPr>
          <w:rStyle w:val="FootnoteReference"/>
          <w:rFonts w:ascii="Times New Roman" w:hAnsi="Times New Roman"/>
          <w:color w:val="000000" w:themeColor="text1"/>
          <w:lang w:val="sq-AL"/>
        </w:rPr>
        <w:footnoteReference w:id="280"/>
      </w:r>
    </w:p>
    <w:p w:rsidR="004E58DD" w:rsidRPr="00FE1540" w:rsidRDefault="004E58DD" w:rsidP="00631C90">
      <w:pPr>
        <w:pStyle w:val="ListParagraph"/>
        <w:widowControl w:val="0"/>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color w:val="000000" w:themeColor="text1"/>
          <w:lang w:val="sq-AL"/>
        </w:rPr>
        <w:t>Fatkeqësi:</w:t>
      </w:r>
      <w:r w:rsidRPr="00FE1540">
        <w:rPr>
          <w:rFonts w:ascii="Times New Roman" w:hAnsi="Times New Roman"/>
          <w:color w:val="0070C0"/>
          <w:lang w:val="sq-AL"/>
        </w:rPr>
        <w:t>ёshtё ndërprerja serioze e çfarëdolloj shkalle e funksionimit të një komuniteti ose shoqërie për shkak të ngjarjeve të rrezikshme që ndërveprojnë me kushtet e ekspozimit, cenueshmërisë dhe kapacitetit përballues, duke çuar në humbje të mundshme njerëzore, materiale, ekonomike dhe mjedisore</w:t>
      </w:r>
      <w:r w:rsidRPr="00FE1540">
        <w:rPr>
          <w:rFonts w:ascii="Times New Roman" w:hAnsi="Times New Roman"/>
          <w:lang w:val="sq-AL"/>
        </w:rPr>
        <w:t xml:space="preserve">. </w:t>
      </w:r>
    </w:p>
    <w:p w:rsidR="004E58DD" w:rsidRPr="00FE1540" w:rsidRDefault="004E58DD" w:rsidP="00631C90">
      <w:pPr>
        <w:pStyle w:val="ListParagraph"/>
        <w:widowControl w:val="0"/>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lang w:val="sq-AL"/>
        </w:rPr>
        <w:t>Fatkeqësi Natyrore:</w:t>
      </w:r>
      <w:r w:rsidRPr="00FE1540">
        <w:rPr>
          <w:rFonts w:ascii="Times New Roman" w:hAnsi="Times New Roman"/>
          <w:color w:val="0070C0"/>
          <w:lang w:val="sq-AL"/>
        </w:rPr>
        <w:t xml:space="preserve">janё fatkeqësitë që shkaktohen nga dukuri natyrore ekstreme, që lidhen me tërmetet, përmbytjet dhe vërshimet e ujit, temperaturat ekstreme dhe të tejzgjatura, rrëshqitjet arkitektonike, ortekët, erërat e forta në tokë dhe në det, zjarret masive në pyje, sëmundjet infektive masive dhe dukuri të tjera që ndikojnë në jetën e njerëzve, gjënë e gjallë, pronën, trashëgiminë </w:t>
      </w:r>
      <w:r w:rsidRPr="00FE1540">
        <w:rPr>
          <w:rFonts w:ascii="Times New Roman" w:hAnsi="Times New Roman"/>
          <w:color w:val="0070C0"/>
          <w:lang w:val="sq-AL"/>
        </w:rPr>
        <w:lastRenderedPageBreak/>
        <w:t>kulturore dhe mjedisi</w:t>
      </w:r>
      <w:r w:rsidRPr="00FE1540">
        <w:rPr>
          <w:rFonts w:ascii="Times New Roman" w:hAnsi="Times New Roman"/>
          <w:lang w:val="sq-AL"/>
        </w:rPr>
        <w:t>n.</w:t>
      </w:r>
      <w:r w:rsidRPr="00FE1540">
        <w:rPr>
          <w:rStyle w:val="FootnoteReference"/>
          <w:rFonts w:ascii="Times New Roman" w:hAnsi="Times New Roman"/>
          <w:lang w:val="sq-AL"/>
        </w:rPr>
        <w:footnoteReference w:id="281"/>
      </w:r>
    </w:p>
    <w:p w:rsidR="004E58DD" w:rsidRPr="00FE1540" w:rsidRDefault="004E58DD" w:rsidP="00631C90">
      <w:pPr>
        <w:pStyle w:val="ListParagraph"/>
        <w:widowControl w:val="0"/>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lang w:val="sq-AL"/>
        </w:rPr>
        <w:t>Fatkeqësi të tjera:</w:t>
      </w:r>
      <w:r w:rsidRPr="00FE1540">
        <w:rPr>
          <w:rFonts w:ascii="Times New Roman" w:hAnsi="Times New Roman"/>
          <w:color w:val="0070C0"/>
          <w:lang w:val="sq-AL"/>
        </w:rPr>
        <w:t>janё aksidentet teknologjike, rrugore, hekurudhore, detare, ajrore, si dhe zjarret, rrëzimet e digave, aksidentet bërthamore ekologjike ose industriale dhe aksidente të tjera të shkaktuara nga veprimi njerëzor, lufta ose gjendja emergjente, përdorimi i armëve dhe mjeteve të shkatërrimit në masë, sulmet terroriste, si dhe lloje të tjera të dhunës masive</w:t>
      </w:r>
      <w:r w:rsidRPr="00FE1540">
        <w:rPr>
          <w:rFonts w:ascii="Times New Roman" w:hAnsi="Times New Roman"/>
          <w:lang w:val="sq-AL"/>
        </w:rPr>
        <w:t>.</w:t>
      </w:r>
      <w:r w:rsidRPr="00FE1540">
        <w:rPr>
          <w:rStyle w:val="FootnoteReference"/>
          <w:rFonts w:ascii="Times New Roman" w:hAnsi="Times New Roman"/>
          <w:lang w:val="sq-AL"/>
        </w:rPr>
        <w:footnoteReference w:id="282"/>
      </w:r>
    </w:p>
    <w:p w:rsidR="004E58DD" w:rsidRPr="00FE1540" w:rsidRDefault="004E58DD" w:rsidP="00631C90">
      <w:pPr>
        <w:pStyle w:val="ListParagraph"/>
        <w:widowControl w:val="0"/>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lang w:val="sq-AL"/>
        </w:rPr>
        <w:t>Financiar, Menaxhimi dhe Kontrolli:</w:t>
      </w:r>
      <w:r w:rsidRPr="00FE1540">
        <w:rPr>
          <w:rFonts w:ascii="Times New Roman" w:hAnsi="Times New Roman"/>
          <w:lang w:val="sq-AL"/>
        </w:rPr>
        <w:t xml:space="preserve"> është një sistem politikash, procedurash, veprimtarish dhe kontrollesh, nëpërmjet të cilave burimet financiare janë planifikuar, drejtuar dhe kontrolluar në pajtueshmëri me legjislacionin, për të mundësuar dhe influencuar ofrimin me efikasitet, efektshmëri dhe ekonomi të shërbimeve publike dhe veprimtarive.</w:t>
      </w:r>
      <w:r w:rsidRPr="00FE1540">
        <w:rPr>
          <w:rStyle w:val="FootnoteReference"/>
          <w:rFonts w:ascii="Times New Roman" w:hAnsi="Times New Roman"/>
          <w:lang w:val="sq-AL"/>
        </w:rPr>
        <w:footnoteReference w:id="283"/>
      </w:r>
    </w:p>
    <w:p w:rsidR="004E58DD" w:rsidRPr="00FE1540" w:rsidRDefault="004E58DD" w:rsidP="00631C90">
      <w:pPr>
        <w:pStyle w:val="ListParagraph"/>
        <w:widowControl w:val="0"/>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lang w:val="sq-AL"/>
        </w:rPr>
        <w:t>Forum:</w:t>
      </w:r>
      <w:r w:rsidRPr="00FE1540">
        <w:rPr>
          <w:rFonts w:ascii="Times New Roman" w:hAnsi="Times New Roman"/>
          <w:lang w:val="sq-AL"/>
        </w:rPr>
        <w:t xml:space="preserve"> një mbledhje që organizohet rregullisht (në mënyrë periodike) me njerëz që përfaqësojnë grupe ose organizata të shoqërisë civile. </w:t>
      </w:r>
    </w:p>
    <w:p w:rsidR="004E58DD" w:rsidRPr="00FE1540" w:rsidRDefault="004E58DD" w:rsidP="00631C90">
      <w:pPr>
        <w:pStyle w:val="ListParagraph"/>
        <w:widowControl w:val="0"/>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lang w:val="sq-AL"/>
        </w:rPr>
        <w:t>Funksion:</w:t>
      </w:r>
      <w:r w:rsidRPr="00FE1540">
        <w:rPr>
          <w:rFonts w:ascii="Times New Roman" w:hAnsi="Times New Roman"/>
          <w:lang w:val="sq-AL"/>
        </w:rPr>
        <w:t xml:space="preserve"> është fusha e veprimtarisë, për të cilën njësia e vetëqeverisjes vendore është përgjegjëse dhe ka kompetencën ligjore për ta ushtruar lirisht, tërësisht apo në një pjesë të saj, në përputhje me ligjet dhe aktet nënligjore</w:t>
      </w:r>
      <w:r w:rsidRPr="00FE1540">
        <w:rPr>
          <w:rStyle w:val="FootnoteReference"/>
          <w:rFonts w:ascii="Times New Roman" w:hAnsi="Times New Roman"/>
          <w:lang w:val="sq-AL"/>
        </w:rPr>
        <w:footnoteReference w:id="284"/>
      </w:r>
      <w:r w:rsidRPr="00FE1540">
        <w:rPr>
          <w:rFonts w:ascii="Times New Roman" w:hAnsi="Times New Roman"/>
          <w:lang w:val="sq-AL"/>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Grup Politik</w:t>
      </w:r>
      <w:r w:rsidRPr="00FE1540">
        <w:rPr>
          <w:rFonts w:ascii="Times New Roman" w:hAnsi="Times New Roman"/>
          <w:bCs/>
          <w:lang w:val="sq-AL"/>
        </w:rPr>
        <w:t>: grupim politik Këshilltarësh Bashkiak të një forcë politike elektoraleose Këshilltarësh të pavarur.</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Grupim jo-politike:</w:t>
      </w:r>
      <w:r w:rsidRPr="00FE1540">
        <w:rPr>
          <w:rFonts w:ascii="Times New Roman" w:hAnsi="Times New Roman"/>
          <w:bCs/>
          <w:lang w:val="sq-AL"/>
        </w:rPr>
        <w:t xml:space="preserve"> grupim Këshilltaresh mbi bazën e një kauze apo çështjeje, psh Aleanca e Grave Këshilltare me pjesëmarrje te disa apo të gjitha forcave politike në Këshill.</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Grup interesi</w:t>
      </w:r>
      <w:r w:rsidRPr="00FE1540">
        <w:rPr>
          <w:rFonts w:ascii="Times New Roman" w:hAnsi="Times New Roman"/>
          <w:bCs/>
          <w:lang w:val="sq-AL"/>
        </w:rPr>
        <w:t>: është organizatë apo një grup organizatash jofitimprurëse që përfaqësojnë interesat e një grupi personash fizikë ose juridikë, si dhe subjekte të tjera të prekura apo të interesuara për projektaktet që i nënshtrohen procesit të konsultimit publik.Këshilltarësh të pavarur</w:t>
      </w:r>
      <w:r w:rsidRPr="00FE1540">
        <w:rPr>
          <w:rStyle w:val="FootnoteReference"/>
          <w:rFonts w:ascii="Times New Roman" w:hAnsi="Times New Roman"/>
          <w:bCs/>
          <w:lang w:val="sq-AL"/>
        </w:rPr>
        <w:footnoteReference w:id="285"/>
      </w:r>
      <w:r w:rsidRPr="00FE1540">
        <w:rPr>
          <w:rFonts w:ascii="Times New Roman" w:hAnsi="Times New Roman"/>
          <w:bCs/>
          <w:lang w:val="sq-AL"/>
        </w:rPr>
        <w:t xml:space="preserve">.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Grup nismëtar:</w:t>
      </w:r>
      <w:r w:rsidRPr="00FE1540">
        <w:rPr>
          <w:rFonts w:ascii="Times New Roman" w:hAnsi="Times New Roman"/>
          <w:bCs/>
          <w:lang w:val="sq-AL"/>
        </w:rPr>
        <w:t xml:space="preserve"> është një grup qytetarësh, me të drejtë vote, që marrin inisiativën, hartojnë dhe paraqesin tek Këshilli  kërkesën për iniciativë qytetare apo referendum vendor sipas kërkesave dhe procedurave ligjore.</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Hapësira publike:</w:t>
      </w:r>
      <w:r w:rsidRPr="00FE1540">
        <w:rPr>
          <w:rFonts w:ascii="Times New Roman" w:hAnsi="Times New Roman"/>
          <w:bCs/>
          <w:lang w:val="sq-AL"/>
        </w:rPr>
        <w:t xml:space="preserve"> është hapësira e jashtme, si trotuari, rruga, sheshi, lulishtja, parku e të tjera të ngjashme, në shërbim të komunitetit, ku menaxhimi mund të jetë publik dhe/ose privat. Hapësira publike përfshin rrugëkalime publike dhe mjedise që janë të hapura për publikun ose në shërbim të përdorimit publik, pavarësisht nga regjimi juridik i tokës dhe përtej përcaktimeve të pronës publike të dhënë në</w:t>
      </w:r>
      <w:r w:rsidRPr="00FE1540">
        <w:rPr>
          <w:rFonts w:ascii="Times New Roman" w:hAnsi="Times New Roman"/>
          <w:bCs/>
        </w:rPr>
        <w:t>Ligjin nr. 8743 datë 22.2.2001 “Për pronat e paluajtshme të shtetit”.</w:t>
      </w:r>
      <w:r w:rsidRPr="00FE1540">
        <w:rPr>
          <w:rStyle w:val="FootnoteReference"/>
          <w:rFonts w:ascii="Times New Roman" w:hAnsi="Times New Roman"/>
          <w:bCs/>
          <w:lang w:val="sq-AL"/>
        </w:rPr>
        <w:footnoteReference w:id="286"/>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Hetime:</w:t>
      </w:r>
      <w:r w:rsidRPr="00FE1540">
        <w:rPr>
          <w:rFonts w:ascii="Times New Roman" w:hAnsi="Times New Roman"/>
          <w:bCs/>
          <w:lang w:val="sq-AL"/>
        </w:rPr>
        <w:t xml:space="preserve"> janë veprimet procedurale që ndërmerren nga Komisioni Hetimor i Këshilli Bashkiak për të sqaruar një çështje të veçantë, por pa marrë të pandehur dhe pa ngritur akuzë penale.</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en-GB"/>
        </w:rPr>
      </w:pPr>
      <w:r w:rsidRPr="00FE1540">
        <w:rPr>
          <w:rFonts w:ascii="Times New Roman" w:hAnsi="Times New Roman"/>
          <w:b/>
          <w:lang w:val="en-GB"/>
        </w:rPr>
        <w:t>Informacion</w:t>
      </w:r>
      <w:r w:rsidRPr="00FE1540">
        <w:rPr>
          <w:rFonts w:ascii="Times New Roman" w:hAnsi="Times New Roman"/>
          <w:lang w:val="en-GB"/>
        </w:rPr>
        <w:t>: nënkupton, por nuk kufizohet në, të dhëna, fotografi, vizatime, video, film, raport, akt, tabelë, projekte, drafte ose shtesa të tjera, të cilat prodhohen, pranohen, mbahen ose kontrollohen nga institucionet publike, pavarësisht nëse janë të përfshira në ndonjë dokument, si dhe pavarësisht burimit, kohës së krijimit, vendit të depozi.timit ose ruajtjes, mediumin ose formën në të cilën gjendet, emrit ose institucionit publik në emër të cilit është krijuar ose çfarëdo karakteristike tjetër;</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bCs/>
          <w:lang w:val="sq-AL"/>
        </w:rPr>
        <w:lastRenderedPageBreak/>
        <w:t xml:space="preserve">Informacion konfidencial: </w:t>
      </w:r>
      <w:r w:rsidRPr="00FE1540">
        <w:rPr>
          <w:rFonts w:ascii="Times New Roman" w:hAnsi="Times New Roman"/>
          <w:lang w:val="sq-AL"/>
        </w:rPr>
        <w:t>informacione në pronësi të, ose të marrë në vetëbesim nga Bashkia dhe i klasifikuar me ligj si jo publik (psh. informacion për personat që marrin ndihmë ekonomike, rekorde kriminale, rekorde mjeksore, të shëndetit mendor etj),dhe që është i ndaluar të zbulohet.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 xml:space="preserve">Informacion publik: </w:t>
      </w:r>
      <w:r w:rsidRPr="00FE1540">
        <w:rPr>
          <w:rFonts w:ascii="Times New Roman" w:hAnsi="Times New Roman"/>
          <w:bCs/>
          <w:lang w:val="sq-AL"/>
        </w:rPr>
        <w:t>është çdo e dhënë e regjistruar në çfarëdo lloj forme dhe formati, gjatë ushtrimit të funksionit publik, pavarësisht nëse është përpiluar ose jo nga autoriteti publik</w:t>
      </w:r>
      <w:r w:rsidRPr="00FE1540">
        <w:rPr>
          <w:rStyle w:val="FootnoteReference"/>
          <w:rFonts w:ascii="Times New Roman" w:hAnsi="Times New Roman"/>
          <w:bCs/>
          <w:lang w:val="sq-AL"/>
        </w:rPr>
        <w:footnoteReference w:id="287"/>
      </w:r>
      <w:r w:rsidRPr="00FE1540">
        <w:rPr>
          <w:rFonts w:ascii="Times New Roman" w:hAnsi="Times New Roman"/>
          <w:bCs/>
          <w:lang w:val="sq-AL"/>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Informacionit, Sisteme të menaxhimit të</w:t>
      </w:r>
      <w:r w:rsidRPr="00FE1540">
        <w:rPr>
          <w:rFonts w:ascii="Times New Roman" w:hAnsi="Times New Roman"/>
          <w:bCs/>
          <w:lang w:val="sq-AL"/>
        </w:rPr>
        <w:t>: përfshin përpunimin manual ose automatik të të dhënave, procedurat, planet, kontrollet, pajisjet dhe programet kompjuterike e personelin që vë në zbatim dhe mirëmban funksionet e sistemit.</w:t>
      </w:r>
      <w:r w:rsidRPr="00FE1540">
        <w:rPr>
          <w:rStyle w:val="FootnoteReference"/>
          <w:rFonts w:ascii="Times New Roman" w:hAnsi="Times New Roman"/>
          <w:bCs/>
          <w:lang w:val="sq-AL"/>
        </w:rPr>
        <w:footnoteReference w:id="288"/>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Infrastrukturë publike:</w:t>
      </w:r>
      <w:r w:rsidRPr="00FE1540">
        <w:rPr>
          <w:rFonts w:ascii="Times New Roman" w:hAnsi="Times New Roman"/>
          <w:bCs/>
          <w:lang w:val="sq-AL"/>
        </w:rPr>
        <w:t xml:space="preserve"> është tërësia e rrjeteve, instalimeve dhe e ndërtimeve ekzistuese në territor, si dhe në hapësira publike, që synojnë realizimin e shërbimeve publike në fushat e transportit, të energjisë, administrimit të ujit, komunikimit elektronik, arsimit, shëndetësisë, administrimit të mbetjeve dhe mbrojtjes së mjedisit, administrimit të burimeve natyrore e kulturore, mbrojtjes kombëtare, civile e kundër zjarrit si dhe të tjera fusha të ngjashme në shërbim të publikut. Infrastruktura publike ka karakter kombëtar ose vendor dhe realizohet me investime publike ose private</w:t>
      </w:r>
      <w:r w:rsidRPr="00FE1540">
        <w:rPr>
          <w:rStyle w:val="FootnoteReference"/>
          <w:rFonts w:ascii="Times New Roman" w:hAnsi="Times New Roman"/>
          <w:bCs/>
          <w:lang w:val="sq-AL"/>
        </w:rPr>
        <w:footnoteReference w:id="289"/>
      </w:r>
      <w:r w:rsidRPr="00FE1540">
        <w:rPr>
          <w:rFonts w:ascii="Times New Roman" w:hAnsi="Times New Roman"/>
          <w:bCs/>
          <w:lang w:val="sq-AL"/>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color w:val="0000FF"/>
          <w:lang w:val="sq-AL"/>
        </w:rPr>
      </w:pPr>
      <w:r w:rsidRPr="00FE1540">
        <w:rPr>
          <w:rFonts w:ascii="Times New Roman" w:hAnsi="Times New Roman"/>
          <w:b/>
          <w:bCs/>
          <w:lang w:val="sq-AL"/>
        </w:rPr>
        <w:t>Iniciativë qytetare:</w:t>
      </w:r>
      <w:r w:rsidRPr="00FE1540">
        <w:rPr>
          <w:rFonts w:ascii="Times New Roman" w:hAnsi="Times New Roman"/>
          <w:bCs/>
          <w:lang w:val="sq-AL"/>
        </w:rPr>
        <w:t xml:space="preserve"> propozim me shkrim dhe i nënshkruar nga propozuesit, i paraqitur nga çdo </w:t>
      </w:r>
      <w:r w:rsidRPr="00FE1540">
        <w:rPr>
          <w:rFonts w:ascii="Times New Roman" w:hAnsi="Times New Roman"/>
          <w:bCs/>
          <w:color w:val="0000FF"/>
          <w:lang w:val="sq-AL"/>
        </w:rPr>
        <w:t>grup komun</w:t>
      </w:r>
      <w:r w:rsidRPr="00FE1540">
        <w:rPr>
          <w:rFonts w:ascii="Times New Roman" w:hAnsi="Times New Roman"/>
          <w:bCs/>
          <w:lang w:val="sq-AL"/>
        </w:rPr>
        <w:t xml:space="preserve">iteti për vendimmarrje në Këshillin Bashkiak, nëpërmjet përfaqësuesve të tij të autorizuar sipas ligjit, ose jo më pak se një për qind (1%) e banorëve të bashkisë, </w:t>
      </w:r>
      <w:r w:rsidRPr="00FE1540">
        <w:rPr>
          <w:rFonts w:ascii="Times New Roman" w:hAnsi="Times New Roman"/>
          <w:bCs/>
          <w:color w:val="0000FF"/>
          <w:lang w:val="sq-AL"/>
        </w:rPr>
        <w:t>dhe që ka për qëllim marrjen e vendimeve për çështje që janë brenda juridiksionit të Bashkisë dhe janë në kompetencën ligjore të Këshillit Bashkiak</w:t>
      </w:r>
      <w:r w:rsidRPr="00FE1540">
        <w:rPr>
          <w:rFonts w:ascii="Times New Roman" w:hAnsi="Times New Roman"/>
          <w:bCs/>
          <w:lang w:val="sq-AL"/>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Integrim gjinor:</w:t>
      </w:r>
      <w:r w:rsidRPr="00FE1540">
        <w:rPr>
          <w:rFonts w:ascii="Times New Roman" w:hAnsi="Times New Roman"/>
          <w:bCs/>
          <w:lang w:val="sq-AL"/>
        </w:rPr>
        <w:t xml:space="preserve"> është procesi që zhvillohet ndërmjet femrave dhe meshkujve, si një proces që nuk i përket vetëm njërës gjini si grup i veçuar, por shoqërisë në tërësi. Si i tillë, integrimi gjinor është rruga për arritjen e barazisë gjinore në shoqëri, nëpërmjet përfshirjes së perspektivës së secilës nga gjinitë në të gjitha proceset ligjvënëse, politikëbërëse, planifikuese, zbatuese e monitoruese.</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lang w:val="sq-AL"/>
        </w:rPr>
        <w:t xml:space="preserve">Interpelanca: </w:t>
      </w:r>
      <w:r w:rsidRPr="00FE1540">
        <w:rPr>
          <w:rFonts w:ascii="Times New Roman" w:hAnsi="Times New Roman"/>
          <w:lang w:val="sq-AL"/>
        </w:rPr>
        <w:t xml:space="preserve">është kërkesa me shkrim për të marrë shpjegime për motivet, synimet dhe qëndrimin e kryetarit të Bashkisë ose kryesuesve të tjerë të saj, apo enteve dhe ndërmarrjeve që varen prej Bashkisë, lidhur me aspekte të rëndësishme të veprimtarisë së tyre.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bCs/>
          <w:lang w:val="sq-AL"/>
        </w:rPr>
        <w:t>Këshilli Bashkiak:</w:t>
      </w:r>
      <w:r w:rsidRPr="00FE1540">
        <w:rPr>
          <w:rFonts w:ascii="Times New Roman" w:hAnsi="Times New Roman"/>
          <w:lang w:val="sq-AL"/>
        </w:rPr>
        <w:t xml:space="preserve"> Këshilli i Bashkisë ____________.</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bCs/>
          <w:lang w:val="sq-AL"/>
        </w:rPr>
        <w:t xml:space="preserve">Këshillimet me Bashkësinë: </w:t>
      </w:r>
      <w:r w:rsidRPr="00FE1540">
        <w:rPr>
          <w:rFonts w:ascii="Times New Roman" w:hAnsi="Times New Roman"/>
          <w:lang w:val="sq-AL"/>
        </w:rPr>
        <w:t>përfshijnë këshillimet nëpërmjet seancave dëgjimore (shih më sipër) dhe takimet publike (shih më poshtë), me grupe banorësh, me specialistë, me institucionet dhe organizatat jo-qeveritare të interesuara të thirrura nga Këshilli dhe Komisioni i Përhershëm i Këshillit Bashkiak, sipas rasteve të kërkuara nga legjislacioni dhe/ apo kjo rregullore, për çështjen e projektakte që ato kanë shqyrtim., apo për rastet e marrjes së nismës për organizimin e referendumit vendore</w:t>
      </w:r>
      <w:r w:rsidRPr="00FE1540">
        <w:rPr>
          <w:rStyle w:val="FootnoteReference"/>
          <w:rFonts w:ascii="Times New Roman" w:hAnsi="Times New Roman"/>
          <w:lang w:val="sq-AL"/>
        </w:rPr>
        <w:footnoteReference w:id="290"/>
      </w:r>
      <w:r w:rsidRPr="00FE1540">
        <w:rPr>
          <w:rFonts w:ascii="Times New Roman" w:hAnsi="Times New Roman"/>
          <w:lang w:val="sq-AL"/>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bCs/>
          <w:lang w:val="it-IT"/>
        </w:rPr>
        <w:t>Këshilltar:</w:t>
      </w:r>
      <w:r w:rsidRPr="00FE1540">
        <w:rPr>
          <w:rFonts w:ascii="Times New Roman" w:hAnsi="Times New Roman"/>
          <w:lang w:val="it-IT"/>
        </w:rPr>
        <w:t xml:space="preserve"> këshilltar i mandatuar dhe në detyrë i Këshillit të Bashkisë</w:t>
      </w:r>
      <w:r w:rsidR="00965FE6">
        <w:rPr>
          <w:rFonts w:ascii="Times New Roman" w:hAnsi="Times New Roman"/>
          <w:lang w:val="it-IT"/>
        </w:rPr>
        <w:t>Has</w:t>
      </w:r>
      <w:r w:rsidRPr="00FE1540">
        <w:rPr>
          <w:rFonts w:ascii="Times New Roman" w:hAnsi="Times New Roman"/>
          <w:lang w:val="it-IT"/>
        </w:rPr>
        <w:t>___..</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bCs/>
          <w:lang w:val="it-IT"/>
        </w:rPr>
        <w:t xml:space="preserve">Komision i Përhershëm: </w:t>
      </w:r>
      <w:r w:rsidRPr="00FE1540">
        <w:rPr>
          <w:rFonts w:ascii="Times New Roman" w:hAnsi="Times New Roman"/>
          <w:lang w:val="it-IT"/>
        </w:rPr>
        <w:t>komision me Këshilltarë Bashkiak i cili themelohet me vendim të Këshillit dhe ka si funksion diskutimin, debatimin, hetimin dhe rekomandimin të një veprim që duhet të marrë Këshilli për të marrë një vendim në ushtrim të kompetencave të dhëna me ligj, komision i cili funksionon gjatë gjithë mandatit të Këshillit.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bCs/>
          <w:lang w:val="it-IT"/>
        </w:rPr>
        <w:lastRenderedPageBreak/>
        <w:t>Komision i Përkohshëm:</w:t>
      </w:r>
      <w:r w:rsidRPr="00FE1540">
        <w:rPr>
          <w:rFonts w:ascii="Times New Roman" w:hAnsi="Times New Roman"/>
          <w:lang w:val="it-IT"/>
        </w:rPr>
        <w:t xml:space="preserve"> komision me Këshilltarë Bashkiak i cili themelohet me vendim të Këshillit për një qëllim të veçantë dhe ka si funksion diskutimin, debatimin, hetimin dhe rekomandimin për veprim që duhet të marrë Këshilli për të marrë vendime në ushtrim të kompetencave të dhëna me ligj, komision i cili funksionon për një periudhë të përcaktuar në vendimin e Këshillit deri në realizimin e qëllimit të veçantë për të cilin është ngritur.</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bCs/>
          <w:lang w:val="it-IT"/>
        </w:rPr>
        <w:t xml:space="preserve">Komision i Përzier: </w:t>
      </w:r>
      <w:r w:rsidRPr="00FE1540">
        <w:rPr>
          <w:rFonts w:ascii="Times New Roman" w:hAnsi="Times New Roman"/>
          <w:lang w:val="it-IT"/>
        </w:rPr>
        <w:t xml:space="preserve">Quhet ai Komision i përbërë nga Këshilltarë Bashkiak nga më shumë se një komision i përhershëm, apo një komision i përbërë nga këshilltarë dhe anëtarë të komunitetit dhe/apo përfaqësues të organizatave qeveritare dhe joqeveritare.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Komitet/ Bord Këshillimor Qytetar</w:t>
      </w:r>
      <w:r w:rsidRPr="00FE1540">
        <w:rPr>
          <w:rFonts w:ascii="Times New Roman" w:hAnsi="Times New Roman"/>
          <w:lang w:val="it-IT"/>
        </w:rPr>
        <w:t>: një organ që formohen me rezolutë, i përbërë nga anëtarë jo Këshilltarë Bashkiakë, të cilëve i është deleguar përgjegjësia për të dhënë këshilla ose rekomandime për çështje që janë në atoritetin e Këshillit, si dhe për të shqyrtuar, hetuar, ndërmarrë veprime ose hartuar raporte në lidhje më çështje të një fushe të funksioneve të Bashkisë. Komiteti/ Bordi mund të ndërmarrë kërkime të pavarura, të shqyrtojë dhe të japë komente për raportet, rekomandimet apo projekaktet e Ekzekutivit të Bashkisë, po që nuk ka autorizimin për të miratuar, administruar, interpretuar ose ekzekutuar vendimet e Këshillit Bashkiak. Komiteti ka fuksion mirëfilli këshillimor.</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Konflikt i interesit:</w:t>
      </w:r>
      <w:r w:rsidRPr="00FE1540">
        <w:rPr>
          <w:rFonts w:ascii="Times New Roman" w:hAnsi="Times New Roman"/>
          <w:lang w:val="it-IT"/>
        </w:rPr>
        <w:t xml:space="preserve"> është gjendja e konfliktit ndërmjet detyrës publike dhe interesave privatë të një zyrtari, në të cilën ai ka interesa privatee, të drejtpërdrejta ose të tërthortea, që ndikojnë, mund të ndikojnë ose duket sikur ndikojnë në kryerjen në mënyrë të padrejtë të detyrave dhe përgjegjësive të tij publike</w:t>
      </w:r>
      <w:r w:rsidRPr="00FE1540">
        <w:rPr>
          <w:rStyle w:val="FootnoteReference"/>
          <w:rFonts w:ascii="Times New Roman" w:hAnsi="Times New Roman"/>
          <w:lang w:val="sq-AL"/>
        </w:rPr>
        <w:footnoteReference w:id="291"/>
      </w:r>
      <w:r w:rsidRPr="00FE1540">
        <w:rPr>
          <w:rFonts w:ascii="Times New Roman" w:hAnsi="Times New Roman"/>
          <w:lang w:val="sq-AL"/>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Konsultim Publik</w:t>
      </w:r>
      <w:r w:rsidRPr="00FE1540">
        <w:rPr>
          <w:rFonts w:ascii="Times New Roman" w:hAnsi="Times New Roman"/>
          <w:lang w:val="it-IT"/>
        </w:rPr>
        <w:t>: tërheqja e mendimeve, sygjerimeve dhe vërejtjeve të publikut për përmbajtjen dhe përmirësimin e projektaktit, nga momenti i publikimit deri në miratimin përfundimtar nga Keshilli Bashkiak</w:t>
      </w:r>
      <w:r w:rsidRPr="00FE1540">
        <w:rPr>
          <w:rStyle w:val="FootnoteReference"/>
          <w:rFonts w:ascii="Times New Roman" w:hAnsi="Times New Roman"/>
          <w:lang w:val="it-IT"/>
        </w:rPr>
        <w:footnoteReference w:id="292"/>
      </w:r>
      <w:r w:rsidRPr="00FE1540">
        <w:rPr>
          <w:rFonts w:ascii="Times New Roman" w:hAnsi="Times New Roman"/>
          <w:lang w:val="it-IT"/>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Kontrolli i brendshëm financiar publik</w:t>
      </w:r>
      <w:r w:rsidRPr="00FE1540">
        <w:rPr>
          <w:rFonts w:ascii="Times New Roman" w:hAnsi="Times New Roman"/>
          <w:bCs/>
          <w:lang w:val="sq-AL"/>
        </w:rPr>
        <w:t xml:space="preserve"> (KBFP): është tërësia e sistemit të kontrollit të brendshëm që ushtrohet nga njësitë publike, për të garantuar se menaxhimi financiar dhe kontrolli i njësive të sektorit publik është në përputhje me legjislacionin përkatës, kërkesat e buxhetit, si dhe me parimet e menaxhimit financiar me transparencë, efektivitet, efiçencë dhe ekonomi. Kontrolli i brendshëm financiar publik përfshin të gjitha veprimtaritë, me qëllim kontrollin e të ardhurave, shpenzimeve, aktiveve dhe detyrimeve të njësive publike. Ai, gjithashtu, përfshin harmonizimin qendror dhe koordinimin e menaxhimit financiar dhe kontrollit, si dhe të auditimit të brendshëm.</w:t>
      </w:r>
      <w:r w:rsidRPr="00FE1540">
        <w:rPr>
          <w:rStyle w:val="FootnoteReference"/>
          <w:rFonts w:ascii="Times New Roman" w:hAnsi="Times New Roman"/>
          <w:bCs/>
          <w:lang w:val="sq-AL"/>
        </w:rPr>
        <w:footnoteReference w:id="293"/>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Kontrollit, Veprimtari e:</w:t>
      </w:r>
      <w:r w:rsidRPr="00FE1540">
        <w:rPr>
          <w:rFonts w:ascii="Times New Roman" w:hAnsi="Times New Roman"/>
          <w:lang w:val="it-IT"/>
        </w:rPr>
        <w:t xml:space="preserve"> kontroll para faktit dhe pas faktit. Ato përfshijnë kontrollin e ligjshmërisë dhe të rregullshmërisë dhe marrin parasysh parimet e ekonomizimit, të efiçencës e të efektivitetit.</w:t>
      </w:r>
      <w:r w:rsidRPr="00FE1540">
        <w:rPr>
          <w:rStyle w:val="FootnoteReference"/>
          <w:rFonts w:ascii="Times New Roman" w:hAnsi="Times New Roman"/>
          <w:lang w:val="it-IT"/>
        </w:rPr>
        <w:footnoteReference w:id="294"/>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
          <w:bCs/>
          <w:iCs/>
        </w:rPr>
      </w:pPr>
      <w:r w:rsidRPr="00FE1540">
        <w:rPr>
          <w:rFonts w:ascii="Times New Roman" w:hAnsi="Times New Roman"/>
          <w:b/>
          <w:bCs/>
          <w:iCs/>
        </w:rPr>
        <w:t xml:space="preserve">KQZ: </w:t>
      </w:r>
      <w:r w:rsidRPr="00FE1540">
        <w:rPr>
          <w:rFonts w:ascii="Times New Roman" w:hAnsi="Times New Roman"/>
          <w:bCs/>
          <w:iCs/>
        </w:rPr>
        <w:t>Komisioni Qëndror i Zgjedhjeve</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it-IT"/>
        </w:rPr>
      </w:pPr>
      <w:r w:rsidRPr="00FE1540">
        <w:rPr>
          <w:rFonts w:ascii="Times New Roman" w:hAnsi="Times New Roman"/>
          <w:b/>
          <w:bCs/>
          <w:lang w:val="it-IT"/>
        </w:rPr>
        <w:t>Kryesia Politike:</w:t>
      </w:r>
      <w:r w:rsidRPr="00FE1540">
        <w:rPr>
          <w:rFonts w:ascii="Times New Roman" w:hAnsi="Times New Roman"/>
          <w:bCs/>
          <w:lang w:val="it-IT"/>
        </w:rPr>
        <w:t xml:space="preserve"> Kryetarët e Grupimeve politike të Këshillit, këto të fundit të miratuar nga Këshilli Bashkiak.</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bCs/>
          <w:lang w:val="it-IT"/>
        </w:rPr>
        <w:t>Kryesia:</w:t>
      </w:r>
      <w:r w:rsidRPr="00FE1540">
        <w:rPr>
          <w:rFonts w:ascii="Times New Roman" w:hAnsi="Times New Roman"/>
          <w:lang w:val="it-IT"/>
        </w:rPr>
        <w:t xml:space="preserve"> Kryetari dhe N/kryerari i Këshillit Bashkiak.</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bCs/>
          <w:lang w:val="it-IT"/>
        </w:rPr>
        <w:t xml:space="preserve">Kryesuesi: </w:t>
      </w:r>
      <w:r w:rsidRPr="00FE1540">
        <w:rPr>
          <w:rFonts w:ascii="Times New Roman" w:hAnsi="Times New Roman"/>
          <w:lang w:val="it-IT"/>
        </w:rPr>
        <w:t>Kryetari, Z/kryetari apo secili Këshilltar, në mungesë të dy të parëve, i cili kryeson një Mbledhje Zyrtare të Këshillit.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lang w:val="sq-AL"/>
        </w:rPr>
        <w:t xml:space="preserve">Kryetari i Këshillit: </w:t>
      </w:r>
      <w:r w:rsidRPr="00FE1540">
        <w:rPr>
          <w:rFonts w:ascii="Times New Roman" w:hAnsi="Times New Roman"/>
          <w:lang w:val="sq-AL"/>
        </w:rPr>
        <w:t xml:space="preserve">Kryetari i Zgjedhur i Këshillit Bashkiak </w:t>
      </w:r>
      <w:r w:rsidR="00965FE6">
        <w:rPr>
          <w:rFonts w:ascii="Times New Roman" w:hAnsi="Times New Roman"/>
          <w:lang w:val="sq-AL"/>
        </w:rPr>
        <w:t>Has</w:t>
      </w:r>
      <w:r w:rsidRPr="00FE1540">
        <w:rPr>
          <w:rFonts w:ascii="Times New Roman" w:hAnsi="Times New Roman"/>
          <w:lang w:val="sq-AL"/>
        </w:rPr>
        <w:t>_</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bCs/>
          <w:lang w:val="sq-AL"/>
        </w:rPr>
        <w:lastRenderedPageBreak/>
        <w:t xml:space="preserve">Kuorum: </w:t>
      </w:r>
      <w:r w:rsidRPr="00FE1540">
        <w:rPr>
          <w:rFonts w:ascii="Times New Roman" w:hAnsi="Times New Roman"/>
          <w:lang w:val="sq-AL"/>
        </w:rPr>
        <w:t xml:space="preserve">shumica e të gjithë Këshilltarëve, duke përjashtuarnga numërimi vendet e mundshme bosh në Këshill në momentin e llogaritjes së Kuorumit apo Këshilltarin i cili nuk merr pjesë në mbledhje për arsye të konfliktit të interesit, shumicë e cila e bën të vlefshme për proçedim një mbledhje zyrtare të Këshillit.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lang w:val="sq-AL"/>
        </w:rPr>
        <w:t>Legjislativ, Veprim:</w:t>
      </w:r>
      <w:r w:rsidRPr="00FE1540">
        <w:rPr>
          <w:rFonts w:ascii="Times New Roman" w:hAnsi="Times New Roman"/>
          <w:lang w:val="sq-AL"/>
        </w:rPr>
        <w:t xml:space="preserve"> veprimi që ndërmerr Këshilli në lidhje me subjektet fizike dhe juridike, dhe që kanë karakter të përhershëm dhe të përgjithshëm, ndërkohë që ato veprime të cilat ndërmerren ndaj subjekteve, dhe kanë karakter të përkohshëm dhe të veçantë, vlerësohen si administrative."</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lang w:val="sq-AL"/>
        </w:rPr>
        <w:t>Llogaridhënie:</w:t>
      </w:r>
      <w:r w:rsidRPr="00FE1540">
        <w:rPr>
          <w:rFonts w:ascii="Times New Roman" w:hAnsi="Times New Roman"/>
          <w:lang w:val="sq-AL"/>
        </w:rPr>
        <w:t xml:space="preserve"> llogaridhënie e Këshllit për përgjegjësitë ligjore ndaj qytetarëve për punën e kryer, vendimet e nxjerra si dhe veprimet e ndërmarra;</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bCs/>
          <w:lang w:val="sq-AL"/>
        </w:rPr>
        <w:t xml:space="preserve">Mbledhje e Këshillit </w:t>
      </w:r>
      <w:r w:rsidRPr="00FE1540">
        <w:rPr>
          <w:rFonts w:ascii="Times New Roman" w:hAnsi="Times New Roman"/>
          <w:bCs/>
          <w:lang w:val="sq-AL"/>
        </w:rPr>
        <w:t xml:space="preserve">(Mbledhje Plenare e Këshillit Bashkiak </w:t>
      </w:r>
      <w:r w:rsidR="00965FE6">
        <w:rPr>
          <w:rFonts w:ascii="Times New Roman" w:hAnsi="Times New Roman"/>
          <w:bCs/>
          <w:lang w:val="sq-AL"/>
        </w:rPr>
        <w:t>Has</w:t>
      </w:r>
      <w:r w:rsidRPr="00FE1540">
        <w:rPr>
          <w:rFonts w:ascii="Times New Roman" w:hAnsi="Times New Roman"/>
          <w:bCs/>
          <w:lang w:val="sq-AL"/>
        </w:rPr>
        <w:t xml:space="preserve">___): </w:t>
      </w:r>
      <w:r w:rsidRPr="00FE1540">
        <w:rPr>
          <w:rFonts w:ascii="Times New Roman" w:hAnsi="Times New Roman"/>
          <w:lang w:val="sq-AL"/>
        </w:rPr>
        <w:t xml:space="preserve"> është çdo grumbullim apo komunikim i njëkohshëm i shumicës së anëtarëve të Këshillit, në të njëjtën orë dhe sallë apo nepërmjet mjeteve elektronike (kjo e fundit në rast shpalljes së emergjencë civile dhe epidemive kundra shëndetit), të Këshilltarëve të mandatuar të Këshillit Bashkiak, e thirrur sipas Ligjit dhe kësaj rregullore, ku Këshilltarët dëgjojnë, diskutojnë, shqyrtojnë dhe ndërmarrin veprime apo marrin vendime vetëm për çështje publike në ushtrim të funksioneve dhe kompetencave që i janë dhënë Këshillit me Kushtetutë e ligj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 xml:space="preserve">Mbledhje Jashtë Radhe: </w:t>
      </w:r>
      <w:r w:rsidRPr="00FE1540">
        <w:rPr>
          <w:rFonts w:ascii="Times New Roman" w:hAnsi="Times New Roman"/>
          <w:lang w:val="sq-AL"/>
        </w:rPr>
        <w:t xml:space="preserve">është një mbledhje e Këshillit Bashkiak, përveç mbledhjes emergjente dhe vazhduese, e cila mbahen në një kohë dhe vend ndryshe nga ato të mbledhjes së rregullt të Këshillit.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bCs/>
          <w:lang w:val="sq-AL"/>
        </w:rPr>
        <w:t>Mbledhje e Jashtëzokonshme/ Emergjence</w:t>
      </w:r>
      <w:r w:rsidRPr="00FE1540">
        <w:rPr>
          <w:rFonts w:ascii="Times New Roman" w:hAnsi="Times New Roman"/>
          <w:b/>
          <w:lang w:val="sq-AL"/>
        </w:rPr>
        <w:t>:</w:t>
      </w:r>
      <w:r w:rsidRPr="00FE1540">
        <w:rPr>
          <w:rFonts w:ascii="Times New Roman" w:hAnsi="Times New Roman"/>
          <w:lang w:val="sq-AL"/>
        </w:rPr>
        <w:t xml:space="preserve"> është një mbledhje e Këshillit Bashkiak e cila mbahet në rrethana të papritura dhe të situatës së emergjencës civile gjatë proçedimeve të së cilës shqyrtohen dhe diskutohen çështje emergjente për të cilat nuk mund të pritet për 48 orë (afati i mbledhjes jashtë radhe), dhe ku ndërmerren veprime të menjëhershme nga Këshilli.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Mbledhje Organizative/konstituimit:</w:t>
      </w:r>
      <w:r w:rsidRPr="00FE1540">
        <w:rPr>
          <w:rFonts w:ascii="Times New Roman" w:hAnsi="Times New Roman"/>
          <w:bCs/>
          <w:lang w:val="sq-AL"/>
        </w:rPr>
        <w:t xml:space="preserve"> mbledhja e parë e Këshillit Bashkiak mbas zgjedhjeve vendore, ku bëhet mandatimi i Këshilltarëve të sapozgjedhur dhe zgjidhet Kryetari, Z/Kryetari i Këshillit Bashkiak dhe vendoset për emërtimin dhe përbërjen e Komisioneve të Përhershme të Këshillit.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bCs/>
          <w:lang w:val="sq-AL"/>
        </w:rPr>
        <w:t xml:space="preserve">Mbledhje e Mbyllur: </w:t>
      </w:r>
      <w:r w:rsidRPr="00FE1540">
        <w:rPr>
          <w:rFonts w:ascii="Times New Roman" w:hAnsi="Times New Roman"/>
          <w:lang w:val="sq-AL"/>
        </w:rPr>
        <w:t xml:space="preserve">është një mbledhje ku nuk lejohet pjesëmarrja e publikut dhe e jo-Këshilltarëve. Në këtë mbledhje lejohet të marrë pjesë Sekretari i Këshillit për të mbajtur proces-verbalin e mbledhjes.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bCs/>
          <w:lang w:val="sq-AL"/>
        </w:rPr>
        <w:t>Mbledhje e Rregullt</w:t>
      </w:r>
      <w:r w:rsidRPr="00FE1540">
        <w:rPr>
          <w:rFonts w:ascii="Times New Roman" w:hAnsi="Times New Roman"/>
          <w:bCs/>
          <w:lang w:val="sq-AL"/>
        </w:rPr>
        <w:t xml:space="preserve">: </w:t>
      </w:r>
      <w:r w:rsidRPr="00FE1540">
        <w:rPr>
          <w:rFonts w:ascii="Times New Roman" w:hAnsi="Times New Roman"/>
          <w:lang w:val="sq-AL"/>
        </w:rPr>
        <w:t>ë</w:t>
      </w:r>
      <w:r w:rsidRPr="00FE1540">
        <w:rPr>
          <w:rFonts w:ascii="Times New Roman" w:hAnsi="Times New Roman"/>
          <w:bCs/>
          <w:lang w:val="sq-AL"/>
        </w:rPr>
        <w:t xml:space="preserve">shtë një mbledhje e Këshillit Bashkiak e cila mbahet në datën, orën dhe vendin e caktuar nga Këshilli Bashkiak në mënyrë të përhershme sipas kësaj rregulloreje.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bCs/>
          <w:lang w:val="sq-AL"/>
        </w:rPr>
        <w:t xml:space="preserve">Mbledhje e Vlefshme: </w:t>
      </w:r>
      <w:r w:rsidRPr="00FE1540">
        <w:rPr>
          <w:rFonts w:ascii="Times New Roman" w:hAnsi="Times New Roman"/>
          <w:lang w:val="sq-AL"/>
        </w:rPr>
        <w:t>Është mbledhja e Këshillit Bashkiak gjatë proçedimeve të së cilës është i pranish</w:t>
      </w:r>
      <w:r w:rsidRPr="00FE1540">
        <w:rPr>
          <w:rFonts w:ascii="Times New Roman" w:hAnsi="Times New Roman"/>
          <w:bCs/>
          <w:lang w:val="sq-AL"/>
        </w:rPr>
        <w:t>ë</w:t>
      </w:r>
      <w:r w:rsidRPr="00FE1540">
        <w:rPr>
          <w:rFonts w:ascii="Times New Roman" w:hAnsi="Times New Roman"/>
          <w:lang w:val="sq-AL"/>
        </w:rPr>
        <w:t>m kuroumi.</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bCs/>
          <w:lang w:val="sq-AL"/>
        </w:rPr>
        <w:t xml:space="preserve">Mbledhje Vazhduese: </w:t>
      </w:r>
      <w:r w:rsidRPr="00FE1540">
        <w:rPr>
          <w:rFonts w:ascii="Times New Roman" w:hAnsi="Times New Roman"/>
          <w:lang w:val="sq-AL"/>
        </w:rPr>
        <w:t xml:space="preserve">është çdo mbledhje e rregullt, jashtë radhe, emergjence dhe mbledhje e mbyllur e Këshillit Bashkiak për të cilën data, ora dhe vendi i mbajtjes së saj caktohet në mbledhjen paraparake dhe ku shqyrtohen çëshje të rendit të ditës të po kësaj mbledhjeje paraprake.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Mbledhje Zyrtare:</w:t>
      </w:r>
      <w:r w:rsidRPr="00FE1540">
        <w:rPr>
          <w:rFonts w:ascii="Times New Roman" w:hAnsi="Times New Roman"/>
          <w:lang w:val="sq-AL"/>
        </w:rPr>
        <w:t xml:space="preserve"> është çdo Mbledhje e Rregullt, Mbledhje e Jashtë Radhe, Mbledhje Emergjence, Mbledhje Vazhduese qoftë kjo e Hapur apo e Mbyllur, e cila zhvillohet me pjesëmarrjen e Kuorumit, dhe për të cilën data, ora, vendi, rendi i ditës dhe dokumentet sipas afateve, i janë njoftuar Këshilltarëve dhe publikut sipas proçedurave të Ligjit, dhe kësaj rregulloreje.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Mbrojtja civile:</w:t>
      </w:r>
      <w:r w:rsidRPr="00FE1540">
        <w:rPr>
          <w:rFonts w:ascii="Times New Roman" w:hAnsi="Times New Roman"/>
          <w:bCs/>
          <w:lang w:val="sq-AL"/>
        </w:rPr>
        <w:t xml:space="preserve"> ёshtё tërësia e masave të marra për parashikimin, parandalimin, lehtësimin, gatishmërinë, përgjigjen dhe rimëkëmbjen nga fatkeqësitë natyrore dhe fatkeqësitë e tjera, me </w:t>
      </w:r>
      <w:r w:rsidRPr="00FE1540">
        <w:rPr>
          <w:rFonts w:ascii="Times New Roman" w:hAnsi="Times New Roman"/>
          <w:bCs/>
          <w:lang w:val="sq-AL"/>
        </w:rPr>
        <w:lastRenderedPageBreak/>
        <w:t>qëllim mbrojtjen e jetës së njerëzve, të gjësë së gjallë, të pronës, të trashëgimisë kulturore dhe të mjedisit</w:t>
      </w:r>
      <w:r w:rsidRPr="00FE1540">
        <w:rPr>
          <w:rStyle w:val="FootnoteReference"/>
          <w:rFonts w:ascii="Times New Roman" w:hAnsi="Times New Roman"/>
          <w:bCs/>
          <w:lang w:val="sq-AL"/>
        </w:rPr>
        <w:footnoteReference w:id="295"/>
      </w:r>
      <w:r w:rsidRPr="00FE1540">
        <w:rPr>
          <w:rFonts w:ascii="Times New Roman" w:hAnsi="Times New Roman"/>
          <w:bCs/>
          <w:lang w:val="sq-AL"/>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Menaxhimi Financiar dhe Kontrolli</w:t>
      </w:r>
      <w:r w:rsidRPr="00FE1540">
        <w:rPr>
          <w:rFonts w:ascii="Times New Roman" w:hAnsi="Times New Roman"/>
          <w:bCs/>
          <w:lang w:val="sq-AL"/>
        </w:rPr>
        <w:t xml:space="preserve"> - është sistem politikash, procedurash, veprimtarish dhe kontrollesh, të cilat </w:t>
      </w:r>
      <w:r w:rsidRPr="00FE1540">
        <w:rPr>
          <w:rFonts w:ascii="Times New Roman" w:hAnsi="Times New Roman"/>
          <w:b/>
          <w:bCs/>
          <w:lang w:val="sq-AL"/>
        </w:rPr>
        <w:t>vendosen, ruhen dhe përditësohen rregullisht nga titullari i njësisë publike</w:t>
      </w:r>
      <w:r w:rsidRPr="00FE1540">
        <w:rPr>
          <w:rFonts w:ascii="Times New Roman" w:hAnsi="Times New Roman"/>
          <w:bCs/>
          <w:lang w:val="sq-AL"/>
        </w:rPr>
        <w:t xml:space="preserve"> dhe vihen në zbatim nga i gjithë personeli, me qëllim për të adresuar risqet e për të dhënë garancitë e mjaftueshme, se objektivat e njësisë publike do të arrihen nëpërmjet: (a) veprimtarive efektive, efiçente dhe me ekonomi; (b) në pajtueshmëri me legjislacionin rregullator të njësisë publike; (c) informacione operative e financiare të besueshme e të plota; dhe (ç) mbrojtjen e informacionit dhe aktiveve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bCs/>
        </w:rPr>
        <w:t>Mocion:</w:t>
      </w:r>
      <w:r w:rsidRPr="00FE1540">
        <w:rPr>
          <w:rFonts w:ascii="Times New Roman" w:hAnsi="Times New Roman"/>
          <w:bCs/>
        </w:rPr>
        <w:t xml:space="preserve"> Parashtrim me</w:t>
      </w:r>
      <w:r w:rsidRPr="00FE1540">
        <w:rPr>
          <w:rFonts w:ascii="Times New Roman" w:hAnsi="Times New Roman"/>
        </w:rPr>
        <w:t xml:space="preserve"> propozim i bërë gjatë Mbledhjes së Këshillit për një çeshtje të debatueshme për shqyrtim dhe vendim, nëpërmjet të cilit Këshillit (si organ legjislativ) I propozohet të ndërmarrë një veprim të veçantë. Veprimi i propozuar mund të jetë substancial, ose ai mund të shprehë një pikëpamje të caktuar, ose të drejtojë një veprim të veçantë, të tillë si një hetim.</w:t>
      </w:r>
      <w:r w:rsidRPr="00FE1540">
        <w:rPr>
          <w:rStyle w:val="FootnoteReference"/>
          <w:rFonts w:ascii="Times New Roman" w:hAnsi="Times New Roman"/>
        </w:rPr>
        <w:footnoteReference w:id="296"/>
      </w:r>
      <w:r w:rsidRPr="00FE1540">
        <w:rPr>
          <w:rFonts w:ascii="Times New Roman" w:hAnsi="Times New Roman"/>
        </w:rPr>
        <w:t xml:space="preserve">  Një mocion, pasi të jetë aprovuar dhe futur në proces-verbalin e Mbledhjes, është i barasvlefshëm me një resolutë (Spokane v Ridpath; 1913).</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
          <w:lang w:val="sq-AL"/>
        </w:rPr>
      </w:pPr>
      <w:r w:rsidRPr="00FE1540">
        <w:rPr>
          <w:rFonts w:ascii="Times New Roman" w:hAnsi="Times New Roman"/>
          <w:b/>
          <w:lang w:val="sq-AL"/>
        </w:rPr>
        <w:t xml:space="preserve">Mocion proçedurial: </w:t>
      </w:r>
      <w:r w:rsidRPr="00FE1540">
        <w:rPr>
          <w:rFonts w:ascii="Times New Roman" w:hAnsi="Times New Roman"/>
          <w:lang w:val="sq-AL"/>
        </w:rPr>
        <w:t>Mocion i cili ka të bëjë me çështje që lidhen me procedurat e mbajtjes dhe zhvillimit të Mbledhjes së Këshillit.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
          <w:lang w:val="sq-AL"/>
        </w:rPr>
      </w:pPr>
      <w:bookmarkStart w:id="530" w:name="_Toc428160520"/>
      <w:bookmarkStart w:id="531" w:name="_Toc428184361"/>
      <w:bookmarkStart w:id="532" w:name="_Toc428184420"/>
      <w:bookmarkStart w:id="533" w:name="_Toc428184479"/>
      <w:r w:rsidRPr="00FE1540">
        <w:rPr>
          <w:rFonts w:ascii="Times New Roman" w:hAnsi="Times New Roman"/>
          <w:b/>
          <w:lang w:val="sq-AL"/>
        </w:rPr>
        <w:t>Mocion substancial:</w:t>
      </w:r>
      <w:r w:rsidRPr="00FE1540">
        <w:rPr>
          <w:rFonts w:ascii="Times New Roman" w:hAnsi="Times New Roman"/>
          <w:lang w:val="sq-AL"/>
        </w:rPr>
        <w:t xml:space="preserve"> Mocion i cili ka të bëjë më çështje që  lidhen me funksionet, kompetencat, fuqitë, detyrat dhe përgjegjësitë ligjore të Këshillit.</w:t>
      </w:r>
      <w:bookmarkEnd w:id="530"/>
      <w:bookmarkEnd w:id="531"/>
      <w:bookmarkEnd w:id="532"/>
      <w:bookmarkEnd w:id="533"/>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
          <w:lang w:val="sq-AL"/>
        </w:rPr>
      </w:pPr>
      <w:r w:rsidRPr="00FE1540">
        <w:rPr>
          <w:rFonts w:ascii="Times New Roman" w:hAnsi="Times New Roman"/>
          <w:b/>
          <w:lang w:val="sq-AL"/>
        </w:rPr>
        <w:t>Ndjeshmëria gjinore:</w:t>
      </w:r>
      <w:r w:rsidRPr="00FE1540">
        <w:rPr>
          <w:rFonts w:ascii="Times New Roman" w:hAnsi="Times New Roman"/>
          <w:lang w:val="sq-AL"/>
        </w:rPr>
        <w:t xml:space="preserve"> Angazhimi për të njohur pabarazitë shoqërore ndërmjet meshkujve dhe femrave, me qëllim që ato të ndreqen përmes trajtimit të nevojave dhe përparësive të grave, dhe të analizohen projektet dhe programet për ndikimet e diferencuara që kanë mbi gratë dhe burrat. Ky ndërgjegjësim përfshin edhe dijeninë se gratë, ashtu si edhe burrat duhet të përfshihen në konsultime publike.</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rPr>
      </w:pPr>
      <w:bookmarkStart w:id="534" w:name="_Toc428160521"/>
      <w:bookmarkStart w:id="535" w:name="_Toc428184362"/>
      <w:bookmarkStart w:id="536" w:name="_Toc428184421"/>
      <w:bookmarkStart w:id="537" w:name="_Toc428184480"/>
      <w:r w:rsidRPr="00FE1540">
        <w:rPr>
          <w:rFonts w:ascii="Times New Roman" w:hAnsi="Times New Roman"/>
          <w:b/>
        </w:rPr>
        <w:t xml:space="preserve">Njoftim publik për konsultim të projektakteve: </w:t>
      </w:r>
      <w:r w:rsidRPr="00FE1540">
        <w:rPr>
          <w:rFonts w:ascii="Times New Roman" w:hAnsi="Times New Roman"/>
        </w:rPr>
        <w:t>është ftesa zyrtare e Këshillit Bashkiak për të marrë pjesë në procesin e konsultimit të projektaktit të propozuar për tu shqyrtuar nga Këshilli Bashkiak dhe nisjen e procedurave të konsultimit publik</w:t>
      </w:r>
      <w:r w:rsidRPr="00FE1540">
        <w:rPr>
          <w:rStyle w:val="FootnoteReference"/>
          <w:rFonts w:ascii="Times New Roman" w:hAnsi="Times New Roman"/>
        </w:rPr>
        <w:footnoteReference w:id="297"/>
      </w:r>
      <w:r w:rsidRPr="00FE1540">
        <w:rPr>
          <w:rFonts w:ascii="Times New Roman" w:hAnsi="Times New Roman"/>
        </w:rPr>
        <w:t>.</w:t>
      </w:r>
      <w:bookmarkEnd w:id="534"/>
      <w:bookmarkEnd w:id="535"/>
      <w:bookmarkEnd w:id="536"/>
      <w:bookmarkEnd w:id="537"/>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rPr>
      </w:pPr>
      <w:r w:rsidRPr="00FE1540">
        <w:rPr>
          <w:rFonts w:ascii="Times New Roman" w:hAnsi="Times New Roman"/>
          <w:b/>
          <w:bCs/>
          <w:lang w:val="sv-SE"/>
        </w:rPr>
        <w:t>OJF</w:t>
      </w:r>
      <w:r w:rsidRPr="00FE1540">
        <w:rPr>
          <w:rFonts w:ascii="Times New Roman" w:hAnsi="Times New Roman"/>
          <w:b/>
        </w:rPr>
        <w:t xml:space="preserve"> - </w:t>
      </w:r>
      <w:r w:rsidRPr="00FE1540">
        <w:rPr>
          <w:rFonts w:ascii="Times New Roman" w:hAnsi="Times New Roman"/>
          <w:b/>
          <w:bCs/>
          <w:lang w:val="sv-SE"/>
        </w:rPr>
        <w:t>Organizata jofitimprurëse:</w:t>
      </w:r>
      <w:r w:rsidRPr="00FE1540">
        <w:rPr>
          <w:rFonts w:ascii="Times New Roman" w:hAnsi="Times New Roman"/>
          <w:bCs/>
          <w:lang w:val="sv-SE"/>
        </w:rPr>
        <w:t xml:space="preserve"> kuptohet shoqatat, fondacionet dhe qendrat, veprimtaria e të cilave zhvillohet në mënyrë të pavarur dhe pa u ndikuar nga shteti</w:t>
      </w:r>
      <w:r w:rsidRPr="00FE1540">
        <w:rPr>
          <w:rStyle w:val="FootnoteReference"/>
          <w:rFonts w:ascii="Times New Roman" w:hAnsi="Times New Roman"/>
          <w:bCs/>
          <w:lang w:val="sv-SE"/>
        </w:rPr>
        <w:footnoteReference w:id="298"/>
      </w:r>
      <w:r w:rsidRPr="00FE1540">
        <w:rPr>
          <w:rFonts w:ascii="Times New Roman" w:hAnsi="Times New Roman"/>
          <w:bCs/>
          <w:lang w:val="sv-SE"/>
        </w:rPr>
        <w:t xml:space="preserve">  dhe që ndjekin objektiva jo fitimprurëse të themeluesve apo anëtarëve të tyre.</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eastAsia="Times New Roman" w:hAnsi="Times New Roman"/>
          <w:bCs/>
          <w:noProof/>
          <w:lang w:val="it-IT"/>
        </w:rPr>
      </w:pPr>
      <w:r w:rsidRPr="00FE1540">
        <w:rPr>
          <w:rFonts w:ascii="Times New Roman" w:eastAsia="Times New Roman" w:hAnsi="Times New Roman"/>
          <w:b/>
          <w:bCs/>
          <w:noProof/>
          <w:lang w:val="it-IT"/>
        </w:rPr>
        <w:t xml:space="preserve">Organet e Njësive të Vetëqeverisjes Vendore: </w:t>
      </w:r>
      <w:r w:rsidRPr="00FE1540">
        <w:rPr>
          <w:rFonts w:ascii="Times New Roman" w:eastAsia="Times New Roman" w:hAnsi="Times New Roman"/>
          <w:bCs/>
          <w:noProof/>
          <w:lang w:val="it-IT"/>
        </w:rPr>
        <w:t>Këshilli Bashkiak (përfaqësues), Kryetari i Bashkisë (ekzekutiv)</w:t>
      </w:r>
      <w:r w:rsidRPr="00FE1540">
        <w:rPr>
          <w:rStyle w:val="FootnoteReference"/>
          <w:rFonts w:ascii="Times New Roman" w:eastAsia="Times New Roman" w:hAnsi="Times New Roman"/>
          <w:bCs/>
          <w:noProof/>
          <w:lang w:val="it-IT"/>
        </w:rPr>
        <w:footnoteReference w:id="299"/>
      </w:r>
      <w:r w:rsidRPr="00FE1540">
        <w:rPr>
          <w:rFonts w:ascii="Times New Roman" w:eastAsia="Times New Roman" w:hAnsi="Times New Roman"/>
          <w:bCs/>
          <w:noProof/>
          <w:lang w:val="it-IT"/>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lang w:val="sq-AL"/>
        </w:rPr>
        <w:t xml:space="preserve">Person: </w:t>
      </w:r>
      <w:r w:rsidRPr="00FE1540">
        <w:rPr>
          <w:rFonts w:ascii="Times New Roman" w:hAnsi="Times New Roman"/>
          <w:lang w:val="sq-AL"/>
        </w:rPr>
        <w:t>Çdo person, fizik ose juridik, vendas ose i huaj.</w:t>
      </w:r>
    </w:p>
    <w:p w:rsidR="00315C2C"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color w:val="000000" w:themeColor="text1"/>
          <w:lang w:val="sv-SE"/>
        </w:rPr>
      </w:pPr>
      <w:r w:rsidRPr="00FE1540">
        <w:rPr>
          <w:rFonts w:ascii="Times New Roman" w:hAnsi="Times New Roman"/>
          <w:b/>
          <w:bCs/>
          <w:color w:val="000000" w:themeColor="text1"/>
          <w:lang w:val="sv-SE"/>
        </w:rPr>
        <w:t>Pjesëmarrja publike:</w:t>
      </w:r>
      <w:r w:rsidRPr="00FE1540">
        <w:rPr>
          <w:rFonts w:ascii="Times New Roman" w:hAnsi="Times New Roman"/>
          <w:bCs/>
          <w:color w:val="000000" w:themeColor="text1"/>
          <w:lang w:val="sv-SE"/>
        </w:rPr>
        <w:t xml:space="preserve"> angazhimi i individëve, OJF-ve dhe shoqërisë civile në përgjithësi në proceset e politikëbërjes, vendimmarrjes së Këshilli Bashkiak dhe në proçesin e dizenjimit të shërbimeve bashkiake. Pjesëmarrja publike në politikëbërjes dhe vendimmarrjen politike të Këshilli Bashkiak është e ndryshme nga aktivitetet politike që lidhen me angazhimin e drejtpërdrejtë me partitë politike dhe nga lobimi që lidhet me interesat e biznesit.</w:t>
      </w:r>
    </w:p>
    <w:p w:rsidR="00315C2C" w:rsidRPr="00FE1540" w:rsidRDefault="00D17A46" w:rsidP="00631C90">
      <w:pPr>
        <w:pStyle w:val="ListParagraph"/>
        <w:numPr>
          <w:ilvl w:val="0"/>
          <w:numId w:val="37"/>
        </w:numPr>
        <w:spacing w:before="80" w:after="80"/>
        <w:ind w:left="567" w:hanging="425"/>
        <w:contextualSpacing w:val="0"/>
        <w:rPr>
          <w:rFonts w:ascii="Times New Roman" w:hAnsi="Times New Roman"/>
          <w:bCs/>
          <w:lang w:val="sv-SE"/>
        </w:rPr>
      </w:pPr>
      <w:r w:rsidRPr="00FE1540">
        <w:rPr>
          <w:rFonts w:ascii="Times New Roman" w:hAnsi="Times New Roman"/>
          <w:b/>
          <w:color w:val="000000" w:themeColor="text1"/>
        </w:rPr>
        <w:lastRenderedPageBreak/>
        <w:t>e</w:t>
      </w:r>
      <w:r w:rsidR="00315C2C" w:rsidRPr="00FE1540">
        <w:rPr>
          <w:rFonts w:ascii="Times New Roman" w:hAnsi="Times New Roman"/>
          <w:b/>
          <w:color w:val="000000" w:themeColor="text1"/>
        </w:rPr>
        <w:t>Pj</w:t>
      </w:r>
      <w:r w:rsidRPr="00FE1540">
        <w:rPr>
          <w:rFonts w:ascii="Times New Roman" w:hAnsi="Times New Roman"/>
          <w:b/>
          <w:color w:val="000000" w:themeColor="text1"/>
        </w:rPr>
        <w:t>e</w:t>
      </w:r>
      <w:r w:rsidR="00315C2C" w:rsidRPr="00FE1540">
        <w:rPr>
          <w:rFonts w:ascii="Times New Roman" w:hAnsi="Times New Roman"/>
          <w:b/>
          <w:color w:val="000000" w:themeColor="text1"/>
        </w:rPr>
        <w:t>sëmarrja</w:t>
      </w:r>
      <w:r w:rsidR="004E58DD" w:rsidRPr="00FE1540">
        <w:rPr>
          <w:rFonts w:ascii="Times New Roman" w:hAnsi="Times New Roman"/>
          <w:b/>
          <w:color w:val="000000" w:themeColor="text1"/>
        </w:rPr>
        <w:t>:</w:t>
      </w:r>
      <w:r w:rsidR="00315C2C" w:rsidRPr="00FE1540">
        <w:rPr>
          <w:rFonts w:ascii="Times New Roman" w:hAnsi="Times New Roman"/>
          <w:bCs/>
          <w:color w:val="000000" w:themeColor="text1"/>
          <w:lang w:val="sv-SE"/>
        </w:rPr>
        <w:t xml:space="preserve">procesi </w:t>
      </w:r>
      <w:r w:rsidR="00315C2C" w:rsidRPr="00FE1540">
        <w:rPr>
          <w:rFonts w:ascii="Times New Roman" w:hAnsi="Times New Roman"/>
          <w:bCs/>
          <w:color w:val="0070C0"/>
          <w:lang w:val="sv-SE"/>
        </w:rPr>
        <w:t xml:space="preserve">i përfshirjes së qytetarëve përmes mjeteve të teknologjisë së informacioni në proçeset e politikëbërjes, vendimmarrjes, dhe </w:t>
      </w:r>
      <w:r w:rsidRPr="00FE1540">
        <w:rPr>
          <w:rFonts w:ascii="Times New Roman" w:hAnsi="Times New Roman"/>
          <w:bCs/>
          <w:color w:val="0070C0"/>
          <w:lang w:val="sv-SE"/>
        </w:rPr>
        <w:t xml:space="preserve">të </w:t>
      </w:r>
      <w:r w:rsidR="00315C2C" w:rsidRPr="00FE1540">
        <w:rPr>
          <w:rFonts w:ascii="Times New Roman" w:hAnsi="Times New Roman"/>
          <w:bCs/>
          <w:color w:val="0070C0"/>
          <w:lang w:val="sv-SE"/>
        </w:rPr>
        <w:t>hartimit dhe ofrimit të shërbimeve, në mënyrë që t’i bëjë këto proçese pjesëmarrës dhe gjithëpërfshirës.</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lang w:val="sq-AL"/>
        </w:rPr>
        <w:t>Peticion:</w:t>
      </w:r>
      <w:r w:rsidRPr="00FE1540">
        <w:rPr>
          <w:rFonts w:ascii="Times New Roman" w:hAnsi="Times New Roman"/>
          <w:color w:val="0070C0"/>
          <w:lang w:val="sq-AL"/>
        </w:rPr>
        <w:t xml:space="preserve"> është një kërkesë drejtuar Këshillit Bashkiak për ta nxitur të ndërmarrë apo të mos ndërmarrë një veprim me interes kolektiv, i bërë me shkrim dhe i shoqëruar me nënshkrime nga një grup qytetarësh ose banorësh, grup organizatash apo grupe interesi, dhe që i adresohen për çështje në kompetencë ligjore të Këshillit.</w:t>
      </w:r>
    </w:p>
    <w:p w:rsidR="004E58DD"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lang w:val="sq-AL"/>
        </w:rPr>
        <w:t xml:space="preserve">Përfaqësim i barabartë gjinor: </w:t>
      </w:r>
      <w:r w:rsidRPr="00FE1540">
        <w:rPr>
          <w:rFonts w:ascii="Times New Roman" w:hAnsi="Times New Roman"/>
          <w:lang w:val="sq-AL"/>
        </w:rPr>
        <w:t>është përfaqësimi i secilës prej gjinive në institucione, në nivel drejtues, organe të emëruara, parti politike.</w:t>
      </w:r>
    </w:p>
    <w:p w:rsidR="00464546" w:rsidRPr="00464546" w:rsidRDefault="00464546" w:rsidP="00631C90">
      <w:pPr>
        <w:pStyle w:val="ListParagraph"/>
        <w:numPr>
          <w:ilvl w:val="0"/>
          <w:numId w:val="37"/>
        </w:numPr>
        <w:spacing w:before="80" w:after="80"/>
        <w:ind w:left="567" w:hanging="425"/>
        <w:contextualSpacing w:val="0"/>
        <w:jc w:val="both"/>
        <w:rPr>
          <w:rFonts w:ascii="Times New Roman" w:hAnsi="Times New Roman"/>
          <w:lang w:val="sq-AL"/>
        </w:rPr>
      </w:pPr>
      <w:r>
        <w:rPr>
          <w:rFonts w:ascii="Times New Roman" w:hAnsi="Times New Roman"/>
          <w:b/>
          <w:lang w:val="sq-AL"/>
        </w:rPr>
        <w:t>Plani i Performancës:</w:t>
      </w:r>
      <w:r w:rsidRPr="00464546">
        <w:rPr>
          <w:rFonts w:ascii="Times New Roman" w:hAnsi="Times New Roman"/>
          <w:highlight w:val="green"/>
        </w:rPr>
        <w:t xml:space="preserve">Plani i Performancës është dokument shoqërues i projekt buxhetit afatmesem i cili synon të japë informacionn lehtësisht të lexueshëm për Këshillin dhe komunitetin vendor në lidhje me sa dhe si synohen te  arrihen objektivat e vendosura nga bashkia. Plani i Performancës përvec të dhënave financiare jep edhe të dhëna teknike për të gjitha programet buxhetore që ka financuar bashkia gjatë vitit fiskal për të cilin raportohet.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bCs/>
          <w:lang w:val="sq-AL"/>
        </w:rPr>
        <w:t>Prezantim:</w:t>
      </w:r>
      <w:r w:rsidRPr="00FE1540">
        <w:rPr>
          <w:rFonts w:ascii="Times New Roman" w:hAnsi="Times New Roman"/>
          <w:lang w:val="sq-AL"/>
        </w:rPr>
        <w:t>Prezantim zyrtar, i plotë dhe në përputhje me proçedurat e përcaktuara në ligj dhe rregulloren e Këshillit i një mocioni, projekt-akti, rezolute, raporti i bërë para Këshilli të Bashkisë.</w:t>
      </w:r>
    </w:p>
    <w:p w:rsidR="004E58DD" w:rsidRPr="00FE1540" w:rsidRDefault="004E58DD" w:rsidP="00631C90">
      <w:pPr>
        <w:pStyle w:val="BodyText3"/>
        <w:numPr>
          <w:ilvl w:val="0"/>
          <w:numId w:val="37"/>
        </w:numPr>
        <w:spacing w:before="80" w:after="80"/>
        <w:ind w:left="567" w:hanging="425"/>
        <w:jc w:val="both"/>
        <w:rPr>
          <w:rFonts w:ascii="Times New Roman" w:hAnsi="Times New Roman"/>
          <w:sz w:val="22"/>
          <w:szCs w:val="22"/>
          <w:lang w:val="sq-AL"/>
        </w:rPr>
      </w:pPr>
      <w:r w:rsidRPr="00FE1540">
        <w:rPr>
          <w:rFonts w:ascii="Times New Roman" w:hAnsi="Times New Roman"/>
          <w:b/>
          <w:bCs/>
          <w:sz w:val="22"/>
          <w:szCs w:val="22"/>
          <w:lang w:val="sq-AL"/>
        </w:rPr>
        <w:t>Proçesverbali i Mbledhjes:</w:t>
      </w:r>
      <w:r w:rsidRPr="00FE1540">
        <w:rPr>
          <w:rFonts w:ascii="Times New Roman" w:hAnsi="Times New Roman"/>
          <w:sz w:val="22"/>
          <w:szCs w:val="22"/>
          <w:lang w:val="sq-AL"/>
        </w:rPr>
        <w:t>Proçesverbali i Mbledhjes Zyrtare të Këshillit Bashkiak.</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bCs/>
          <w:lang w:val="sq-AL"/>
        </w:rPr>
        <w:t xml:space="preserve">Projektakt: </w:t>
      </w:r>
      <w:r w:rsidRPr="00FE1540">
        <w:rPr>
          <w:rFonts w:ascii="Times New Roman" w:hAnsi="Times New Roman"/>
          <w:bCs/>
          <w:lang w:val="sq-AL"/>
        </w:rPr>
        <w:t>është projekti i një Ligji, projekte të dokumenteve strategjike, kombëtare dhe vendore, të politikave me interes të lartë publik, të hartuara nga organet publike</w:t>
      </w:r>
      <w:r w:rsidRPr="00FE1540">
        <w:rPr>
          <w:rStyle w:val="FootnoteReference"/>
          <w:rFonts w:ascii="Times New Roman" w:hAnsi="Times New Roman"/>
          <w:lang w:val="sv-SE"/>
        </w:rPr>
        <w:footnoteReference w:id="300"/>
      </w:r>
      <w:r w:rsidRPr="00FE1540">
        <w:rPr>
          <w:rFonts w:ascii="Times New Roman" w:hAnsi="Times New Roman"/>
          <w:lang w:val="sv-SE"/>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Publikim</w:t>
      </w:r>
      <w:r w:rsidRPr="00FE1540">
        <w:rPr>
          <w:rFonts w:ascii="Times New Roman" w:hAnsi="Times New Roman"/>
          <w:bCs/>
          <w:lang w:val="sq-AL"/>
        </w:rPr>
        <w:t>: nënkupton vënien në dispozicion në një formë të qasshme për publikun dhe që përfshinë shtypin, transmetimin dhe formën elektronike të publikimit</w:t>
      </w:r>
      <w:r w:rsidRPr="00FE1540">
        <w:rPr>
          <w:rStyle w:val="FootnoteReference"/>
          <w:rFonts w:ascii="Times New Roman" w:hAnsi="Times New Roman"/>
          <w:b/>
          <w:bCs/>
          <w:lang w:val="sq-AL"/>
        </w:rPr>
        <w:footnoteReference w:id="301"/>
      </w:r>
      <w:r w:rsidRPr="00FE1540">
        <w:rPr>
          <w:rFonts w:ascii="Times New Roman" w:hAnsi="Times New Roman"/>
          <w:bCs/>
          <w:lang w:val="sq-AL"/>
        </w:rPr>
        <w:t>; ë</w:t>
      </w:r>
      <w:r w:rsidRPr="00FE1540">
        <w:rPr>
          <w:rFonts w:ascii="Times New Roman" w:hAnsi="Times New Roman"/>
          <w:lang w:val="it-IT"/>
        </w:rPr>
        <w:t>shtë bërja publike e vendimeve, raporteve dhe dokumenteve të Këshillit Bashkiak, në Buletinin e Njoftimeve Publike, në faqen zyrtare të internetit të bashkisë dhe çdo formë tjetër të paraqitjes së informacionit/ dokumenteve për publikun/ bashkësinë.</w:t>
      </w:r>
      <w:r w:rsidRPr="00FE1540">
        <w:rPr>
          <w:rStyle w:val="FootnoteReference"/>
          <w:rFonts w:ascii="Times New Roman" w:hAnsi="Times New Roman"/>
          <w:lang w:val="it-IT"/>
        </w:rPr>
        <w:footnoteReference w:id="302"/>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Qeverisje vendore</w:t>
      </w:r>
      <w:r w:rsidRPr="00FE1540">
        <w:rPr>
          <w:rFonts w:ascii="Times New Roman" w:hAnsi="Times New Roman"/>
          <w:bCs/>
          <w:lang w:val="sq-AL"/>
        </w:rPr>
        <w:t>: proçeset politike dhe institucionale përmes të cilave merren dhe zbatohen vendimet e Këshillit Bashkiak për drejtimin dhe rregullimin e çështjeve vendore, proçese të cilat janë pjesëmarrëse, llogaridhënëse, transparente, eficente, përfshirëse, dhe që ndërmirren në zbatim të Ligjit.</w:t>
      </w:r>
      <w:r w:rsidRPr="00FE1540">
        <w:rPr>
          <w:rStyle w:val="FootnoteReference"/>
          <w:rFonts w:ascii="Times New Roman" w:hAnsi="Times New Roman"/>
          <w:bCs/>
          <w:lang w:val="sq-AL"/>
        </w:rPr>
        <w:footnoteReference w:id="303"/>
      </w:r>
    </w:p>
    <w:p w:rsidR="004E58DD" w:rsidRDefault="004E58DD" w:rsidP="00631C90">
      <w:pPr>
        <w:pStyle w:val="ListParagraph"/>
        <w:numPr>
          <w:ilvl w:val="0"/>
          <w:numId w:val="37"/>
        </w:numPr>
        <w:shd w:val="clear" w:color="auto" w:fill="FFFFFF"/>
        <w:spacing w:before="80" w:after="80"/>
        <w:ind w:left="567" w:hanging="425"/>
        <w:contextualSpacing w:val="0"/>
        <w:jc w:val="both"/>
        <w:rPr>
          <w:rFonts w:ascii="Times New Roman" w:hAnsi="Times New Roman"/>
          <w:lang w:val="it-IT"/>
        </w:rPr>
      </w:pPr>
      <w:r w:rsidRPr="00FE1540">
        <w:rPr>
          <w:rFonts w:ascii="Times New Roman" w:hAnsi="Times New Roman"/>
          <w:b/>
          <w:sz w:val="20"/>
          <w:szCs w:val="20"/>
          <w:lang w:val="it-IT"/>
        </w:rPr>
        <w:t>Vetë</w:t>
      </w:r>
      <w:r w:rsidRPr="00FE1540">
        <w:rPr>
          <w:rFonts w:ascii="Times New Roman" w:hAnsi="Times New Roman"/>
          <w:b/>
          <w:lang w:val="it-IT"/>
        </w:rPr>
        <w:t>Qeverisje vendore:</w:t>
      </w:r>
      <w:r w:rsidRPr="00FE1540">
        <w:rPr>
          <w:rFonts w:ascii="Times New Roman" w:hAnsi="Times New Roman"/>
          <w:lang w:val="it-IT"/>
        </w:rPr>
        <w:t xml:space="preserve"> E drejta dhe aftësia e autoriteteve të qeverisjes vendore për të rregulluar e për të drejtuar, brenda kornizës së Ligjit, një pjesë të mirë të çështjeve publike nën përgjegjësinë e tyre, dhe në të mirë të bashkësive vendore</w:t>
      </w:r>
      <w:r w:rsidRPr="00FE1540">
        <w:rPr>
          <w:rStyle w:val="FootnoteReference"/>
          <w:rFonts w:ascii="Times New Roman" w:hAnsi="Times New Roman"/>
          <w:lang w:val="it-IT"/>
        </w:rPr>
        <w:footnoteReference w:id="304"/>
      </w:r>
      <w:r w:rsidRPr="00FE1540">
        <w:rPr>
          <w:rFonts w:ascii="Times New Roman" w:hAnsi="Times New Roman"/>
          <w:lang w:val="it-IT"/>
        </w:rPr>
        <w:t>.</w:t>
      </w:r>
    </w:p>
    <w:p w:rsidR="00464546" w:rsidRPr="00464546" w:rsidRDefault="00464546" w:rsidP="00631C90">
      <w:pPr>
        <w:pStyle w:val="ListParagraph"/>
        <w:numPr>
          <w:ilvl w:val="0"/>
          <w:numId w:val="37"/>
        </w:numPr>
        <w:shd w:val="clear" w:color="auto" w:fill="FFFFFF"/>
        <w:spacing w:before="80" w:after="80"/>
        <w:ind w:left="567" w:hanging="425"/>
        <w:contextualSpacing w:val="0"/>
        <w:jc w:val="both"/>
        <w:rPr>
          <w:rFonts w:ascii="Times New Roman" w:hAnsi="Times New Roman"/>
          <w:lang w:val="it-IT"/>
        </w:rPr>
      </w:pPr>
      <w:r>
        <w:rPr>
          <w:rFonts w:ascii="Times New Roman" w:hAnsi="Times New Roman"/>
          <w:b/>
          <w:sz w:val="20"/>
          <w:szCs w:val="20"/>
          <w:lang w:val="it-IT"/>
        </w:rPr>
        <w:t>Raporti i Performancës:</w:t>
      </w:r>
      <w:r w:rsidRPr="00464546">
        <w:rPr>
          <w:rFonts w:ascii="Times New Roman" w:hAnsi="Times New Roman"/>
          <w:highlight w:val="green"/>
        </w:rPr>
        <w:t>Raporti i Performancës është dokument shoqërues i raportit të zbatimit të buxhetit i cili synon të japë informacionn lehtësisht të lexueshëm për Këshillin dhe komunitetin vendor në lidhje me sa dhe si janë arritur objektivat e vendosura nga bashkia. Informacioni i Raportit të Performancës përvec të dhënave financiare jep edhe të dhëna teknike për të gjitha programet buxhetore që ka financuar bashkia gjatë vitit fiskal për të cilin raportohet. Raporti Performancës përmban vetëm informacion vjetor dhe është pjesë vetëm e raportit të zbatimit të buxhetit vjetor dhe jo raporteve të ndërmjetme të zbatimit të buxhetit (cdo 4 muaj</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Ratifikim:</w:t>
      </w:r>
      <w:r w:rsidRPr="00FE1540">
        <w:rPr>
          <w:rFonts w:ascii="Times New Roman" w:hAnsi="Times New Roman"/>
          <w:bCs/>
          <w:lang w:val="sq-AL"/>
        </w:rPr>
        <w:t xml:space="preserve"> Miratim përfundimtar nga Këshilli Bashkiak i veprimeve, një mocioni, një projekt-akti, një projekt-rezolute, të cilët janë ndërmarrë në emër të tij por pa miratimin paraprak të Këshillit.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lastRenderedPageBreak/>
        <w:t>Referendum vendor:</w:t>
      </w:r>
      <w:r w:rsidRPr="00FE1540">
        <w:rPr>
          <w:rFonts w:ascii="Times New Roman" w:hAnsi="Times New Roman"/>
          <w:bCs/>
          <w:lang w:val="sq-AL"/>
        </w:rPr>
        <w:t xml:space="preserve"> është referendumi që zhvillohet sipas pikës 4 të nenit 108 të Kushtetutës.</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iCs/>
          <w:lang w:val="it-IT"/>
        </w:rPr>
        <w:t>Regjistri Elektronik për Njoftimin dhe Konsultimin Publik:</w:t>
      </w:r>
      <w:r w:rsidRPr="00FE1540">
        <w:rPr>
          <w:rFonts w:ascii="Times New Roman" w:hAnsi="Times New Roman"/>
          <w:bCs/>
          <w:lang w:val="sq-AL"/>
        </w:rPr>
        <w:t xml:space="preserve"> Eshtë ndërfaqja në faqjen zyrtare të internetit të Bashkisë ku do të publikohen projektaktet e depozituara për shqyrtim nga Këshilli Bashkiak, sipas përcaktimeve të nenit 7 të Ligji</w:t>
      </w:r>
      <w:r w:rsidRPr="00FE1540">
        <w:rPr>
          <w:rFonts w:ascii="Times New Roman" w:hAnsi="Times New Roman"/>
          <w:lang w:val="sv-SE"/>
        </w:rPr>
        <w:t>t nr. 146/2014 ’Për Informuimin Publik’</w:t>
      </w:r>
      <w:r w:rsidRPr="00FE1540">
        <w:rPr>
          <w:rFonts w:ascii="Times New Roman" w:hAnsi="Times New Roman"/>
          <w:bCs/>
          <w:lang w:val="sq-AL"/>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Cs/>
          <w:lang w:val="sq-AL"/>
        </w:rPr>
      </w:pPr>
      <w:r w:rsidRPr="00FE1540">
        <w:rPr>
          <w:rFonts w:ascii="Times New Roman" w:hAnsi="Times New Roman"/>
          <w:b/>
          <w:bCs/>
          <w:lang w:val="sq-AL"/>
        </w:rPr>
        <w:t>Rekomandim:</w:t>
      </w:r>
      <w:r w:rsidRPr="00FE1540">
        <w:rPr>
          <w:rFonts w:ascii="Times New Roman" w:hAnsi="Times New Roman"/>
          <w:bCs/>
          <w:lang w:val="sq-AL"/>
        </w:rPr>
        <w:t xml:space="preserve"> Eshtë çdo sugjerim, propozim apo mendim me karakter konsultativ për projektaktet e hartuara, i shprehur verbalisht dhe/ose me shkrim nga palët e interesuara</w:t>
      </w:r>
      <w:r w:rsidRPr="00FE1540">
        <w:rPr>
          <w:rStyle w:val="FootnoteReference"/>
          <w:rFonts w:ascii="Times New Roman" w:hAnsi="Times New Roman"/>
          <w:lang w:val="sv-SE"/>
        </w:rPr>
        <w:footnoteReference w:id="305"/>
      </w:r>
      <w:r w:rsidRPr="00FE1540">
        <w:rPr>
          <w:rFonts w:ascii="Times New Roman" w:hAnsi="Times New Roman"/>
          <w:bCs/>
          <w:lang w:val="sq-AL"/>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bCs/>
          <w:lang w:val="sq-AL"/>
        </w:rPr>
        <w:t>Replikë:</w:t>
      </w:r>
      <w:r w:rsidRPr="00FE1540">
        <w:rPr>
          <w:rFonts w:ascii="Times New Roman" w:hAnsi="Times New Roman"/>
          <w:lang w:val="sq-AL"/>
        </w:rPr>
        <w:t>Një qëndrim i paraqitur në mënyrë të përmbledhur nga një Këshilltar apo grup Këshilltarësh në lidhje me  përmbajtjen e një diskutimi të përfunduar.</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lang w:val="sq-AL"/>
        </w:rPr>
        <w:t>Rezolutë.</w:t>
      </w:r>
      <w:r w:rsidRPr="00FE1540">
        <w:rPr>
          <w:rFonts w:ascii="Times New Roman" w:hAnsi="Times New Roman"/>
          <w:lang w:val="sq-AL"/>
        </w:rPr>
        <w:t xml:space="preserve"> Eshtë një mendimin kolektiv i Këshillit që ka natyrë këshilluese ose orientuese për politika e Këshillit për një çështje të caktuar. Kur nuk kërkohet me ligj ose kur Këshilli nuk dëshirohet të shprehet me miratim të një akti, Këshilli mund të veprojë me rezolutë. Rezolutat ndonjëherë përdoren për të aprovuar aplikime për grante, për të caktuar data të seancave dëgjimore ose për të ndërmarrë veprime që nuk kanë ndikim financiar mbi buxhetin e Bashkisë.</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lang w:val="sq-AL"/>
        </w:rPr>
        <w:t>Risk:</w:t>
      </w:r>
      <w:r w:rsidRPr="00FE1540">
        <w:rPr>
          <w:rFonts w:ascii="Times New Roman" w:hAnsi="Times New Roman"/>
          <w:lang w:val="sq-AL"/>
        </w:rPr>
        <w:t xml:space="preserve"> është mundësia e ndodhjes së një ngjarjeje të caktuar, e cila do të ndikonte negativisht në arritjen e objektivave të Bashkisë</w:t>
      </w:r>
      <w:r w:rsidRPr="00FE1540">
        <w:rPr>
          <w:rStyle w:val="FootnoteReference"/>
          <w:rFonts w:ascii="Times New Roman" w:hAnsi="Times New Roman"/>
          <w:lang w:val="sq-AL"/>
        </w:rPr>
        <w:footnoteReference w:id="306"/>
      </w:r>
      <w:r w:rsidRPr="00FE1540">
        <w:rPr>
          <w:rFonts w:ascii="Times New Roman" w:hAnsi="Times New Roman"/>
          <w:lang w:val="sq-AL"/>
        </w:rPr>
        <w:t xml:space="preserve">.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q-AL"/>
        </w:rPr>
      </w:pPr>
      <w:r w:rsidRPr="00FE1540">
        <w:rPr>
          <w:rFonts w:ascii="Times New Roman" w:hAnsi="Times New Roman"/>
          <w:b/>
          <w:lang w:val="sq-AL"/>
        </w:rPr>
        <w:t>Riskut, Menaxhimi i:</w:t>
      </w:r>
      <w:r w:rsidRPr="00FE1540">
        <w:rPr>
          <w:rFonts w:ascii="Times New Roman" w:hAnsi="Times New Roman"/>
          <w:lang w:val="sq-AL"/>
        </w:rPr>
        <w:t xml:space="preserve"> përmban identifikimin, vlerësimin dhe kontrollin mbi ato ngjarje apo situata të mundshme, që kanë efekt të dëmshëm për përmbushjen e objektivave të Bashkisë, dhe kryhet për të dhënë siguri të arsyeshme se këta objektiva do të realizohen. Risku matet sipas efektit të tij dhe shkallës së probabilitetit të ngjarjes (Ligji 10296/2010, neni12).</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bCs/>
          <w:lang w:val="sv-SE"/>
        </w:rPr>
        <w:t>Sekretari i Këshillit:</w:t>
      </w:r>
      <w:r w:rsidRPr="00FE1540">
        <w:rPr>
          <w:rFonts w:ascii="Times New Roman" w:hAnsi="Times New Roman"/>
          <w:lang w:val="sv-SE"/>
        </w:rPr>
        <w:t xml:space="preserve"> Sekretari/ja i/e Këshillit Bashkiak </w:t>
      </w:r>
      <w:r w:rsidR="00965FE6">
        <w:rPr>
          <w:rFonts w:ascii="Times New Roman" w:hAnsi="Times New Roman"/>
          <w:lang w:val="sv-SE"/>
        </w:rPr>
        <w:t>Has</w:t>
      </w:r>
      <w:r w:rsidRPr="00FE1540">
        <w:rPr>
          <w:rFonts w:ascii="Times New Roman" w:hAnsi="Times New Roman"/>
          <w:lang w:val="sv-SE"/>
        </w:rPr>
        <w:t>__.</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lang w:val="sv-SE"/>
        </w:rPr>
        <w:t>Shërbime publike:</w:t>
      </w:r>
      <w:r w:rsidRPr="00FE1540">
        <w:rPr>
          <w:rFonts w:ascii="Times New Roman" w:hAnsi="Times New Roman"/>
          <w:lang w:val="sv-SE"/>
        </w:rPr>
        <w:t xml:space="preserve"> janë ato shërbime </w:t>
      </w:r>
      <w:r w:rsidRPr="00FE1540">
        <w:rPr>
          <w:rFonts w:ascii="Times New Roman" w:hAnsi="Times New Roman"/>
          <w:u w:val="single"/>
          <w:lang w:val="sv-SE"/>
        </w:rPr>
        <w:t>me interes të përgjithshëm publik</w:t>
      </w:r>
      <w:r w:rsidRPr="00FE1540">
        <w:rPr>
          <w:rFonts w:ascii="Times New Roman" w:hAnsi="Times New Roman"/>
          <w:lang w:val="sv-SE"/>
        </w:rPr>
        <w:t>, të cilat ofrohen për komunitetin nga bashkitë, në mënyrë të vazhdueshme, me çmime të përballueshme, sipas standardeve minimale kombëtare, të përcaktuara me ligj apo me akte të tjera normative (Ligji 139/2015, neni 2/13).</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lang w:val="sv-SE"/>
        </w:rPr>
        <w:t>Shërbime publike/ administrative:</w:t>
      </w:r>
      <w:r w:rsidRPr="00FE1540">
        <w:rPr>
          <w:rFonts w:ascii="Times New Roman" w:hAnsi="Times New Roman"/>
          <w:lang w:val="sv-SE"/>
        </w:rPr>
        <w:t xml:space="preserve"> janë produkte që u ofrohen ng Qeveria Bashkiake, brenda juridiksionit të saj, personave fizikë dhe juridikë, </w:t>
      </w:r>
      <w:r w:rsidRPr="00FE1540">
        <w:rPr>
          <w:rFonts w:ascii="Times New Roman" w:hAnsi="Times New Roman"/>
          <w:u w:val="single"/>
          <w:lang w:val="sv-SE"/>
        </w:rPr>
        <w:t>në bazë të kërkesës së tyre</w:t>
      </w:r>
      <w:r w:rsidRPr="00FE1540">
        <w:rPr>
          <w:rFonts w:ascii="Times New Roman" w:hAnsi="Times New Roman"/>
          <w:lang w:val="sv-SE"/>
        </w:rPr>
        <w:t xml:space="preserve"> dhe që rezulton në një përgjigje të formave të ndryshme, si certifikatë, licencë, leje, vërtetim etj., nga institucioni përgjegjës, i parashikuar në ligj (Ligji 13/2016, nenei 4/10</w:t>
      </w:r>
      <w:r w:rsidRPr="00FE1540">
        <w:rPr>
          <w:rStyle w:val="FootnoteReference"/>
          <w:rFonts w:ascii="Times New Roman" w:hAnsi="Times New Roman"/>
          <w:lang w:val="sv-SE"/>
        </w:rPr>
        <w:footnoteReference w:id="307"/>
      </w:r>
      <w:r w:rsidRPr="00FE1540">
        <w:rPr>
          <w:rFonts w:ascii="Times New Roman" w:hAnsi="Times New Roman"/>
          <w:lang w:val="sv-SE"/>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lang w:val="sv-SE"/>
        </w:rPr>
        <w:t>Shpallje e Aktit:</w:t>
      </w:r>
      <w:r w:rsidRPr="00FE1540">
        <w:rPr>
          <w:rFonts w:ascii="Times New Roman" w:hAnsi="Times New Roman"/>
          <w:lang w:val="sv-SE"/>
        </w:rPr>
        <w:t xml:space="preserve"> Bërja publike e një akti të miratuar nga Këshilli, duke e botuar gazetën e Bashkisë apo në buletinin zyrtar të Bashkisë, duke e vendosur në këndet e njoftimit të miratuara nga Këshilli për shpallje të akteve të Tij dhe vendndodhja e të cilëve është publikisht e ditur dhe lehtësisht e aksesueshme për publikun, duke e publikuar në faqe e internetit zyrtare të Bashkisë, apo duke e bërë të njohur nëpërmjet radios dhe televizionit. vendor.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Shqyrtim:</w:t>
      </w:r>
      <w:r w:rsidRPr="00FE1540">
        <w:rPr>
          <w:rFonts w:ascii="Times New Roman" w:hAnsi="Times New Roman"/>
          <w:lang w:val="it-IT"/>
        </w:rPr>
        <w:t xml:space="preserve"> Proçesi i leximit, egzaminimit, diskutimit, debatimit, ballafaqimit dhe/ose marrja vendimit për një çështje gjatë mbledhjes se Këshillit Bashkiak.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it-IT"/>
        </w:rPr>
      </w:pPr>
      <w:r w:rsidRPr="00FE1540">
        <w:rPr>
          <w:rFonts w:ascii="Times New Roman" w:hAnsi="Times New Roman"/>
          <w:b/>
          <w:lang w:val="it-IT"/>
        </w:rPr>
        <w:t xml:space="preserve">RiShqyrtim </w:t>
      </w:r>
      <w:r w:rsidRPr="00FE1540">
        <w:rPr>
          <w:rFonts w:ascii="Times New Roman" w:hAnsi="Times New Roman"/>
          <w:lang w:val="it-IT"/>
        </w:rPr>
        <w:t>- shqyrtimi ose rikthimi i një çështje të votuar më parë. Mocioni për rishqyrtim duhet të bëhet nga votuesi në anën e shumicës votuese dhe duhet të bëhet në të njëjtën ditë ose në të njëjtën seancë të Mbledhjes së Këshillit.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
          <w:i/>
          <w:lang w:val="sv-SE"/>
        </w:rPr>
      </w:pPr>
      <w:r w:rsidRPr="00FE1540">
        <w:rPr>
          <w:rFonts w:ascii="Times New Roman" w:hAnsi="Times New Roman"/>
          <w:b/>
          <w:lang w:val="sv-SE"/>
        </w:rPr>
        <w:t>Shumica Absolute:</w:t>
      </w:r>
      <w:r w:rsidRPr="00FE1540">
        <w:rPr>
          <w:rFonts w:ascii="Times New Roman" w:hAnsi="Times New Roman"/>
          <w:lang w:val="sv-SE"/>
        </w:rPr>
        <w:t xml:space="preserve"> Shumica, 50% +1, e numrit të përgjithshëm të të gjithë  Këshilltarëve Bashkiakë/Anëtarëve.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lang w:val="sv-SE"/>
        </w:rPr>
        <w:lastRenderedPageBreak/>
        <w:t>Shumica e Cilësuar:</w:t>
      </w:r>
      <w:r w:rsidRPr="00FE1540">
        <w:rPr>
          <w:rFonts w:ascii="Times New Roman" w:hAnsi="Times New Roman"/>
          <w:lang w:val="sv-SE"/>
        </w:rPr>
        <w:t xml:space="preserve"> Shumicë e cila është cilësuar në ligj apo rregullore të Këshillit Bashkiak, p.sh 1/3 apo 3/5 e të gjithë Këshilltarëve Bashkiak apo e Këshilltarëve të pranishëm në mbledhje.</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b/>
          <w:i/>
          <w:lang w:val="sv-SE"/>
        </w:rPr>
      </w:pPr>
      <w:r w:rsidRPr="00FE1540">
        <w:rPr>
          <w:rFonts w:ascii="Times New Roman" w:hAnsi="Times New Roman"/>
          <w:b/>
          <w:lang w:val="sv-SE"/>
        </w:rPr>
        <w:t>Shumicë e Domosdoshme:</w:t>
      </w:r>
      <w:r w:rsidRPr="00FE1540">
        <w:rPr>
          <w:rFonts w:ascii="Times New Roman" w:hAnsi="Times New Roman"/>
          <w:lang w:val="sv-SE"/>
        </w:rPr>
        <w:t xml:space="preserve"> Shumica absolute, e thjeshtë apo e cilësuar që përbëjnë numrin e mjaftueshëm të Këshilltarëve për të shqyrtuar apo për të ndërmarrë një veprim ligjor për një çështje, mocion, projekt-akt, apo tre të pestat të numrit të përgjithshëm të Këshilltarëve, kjo për rastet e parashikuara në Ligjin 139/2015 neni 55/3).</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lang w:val="sv-SE"/>
        </w:rPr>
        <w:t>Shumicë e Thjeshtë:</w:t>
      </w:r>
      <w:r w:rsidRPr="00FE1540">
        <w:rPr>
          <w:rFonts w:ascii="Times New Roman" w:hAnsi="Times New Roman"/>
          <w:lang w:val="sv-SE"/>
        </w:rPr>
        <w:t xml:space="preserve"> Numri 50% +1 të këshilltarëve të pranishëm, shumicë kjo e mjaftueshme për mbajtjen e një mbledhje apo marrjen e një vendimi nga Këshilli sipas kërkesave të Ligjit apo kësaj rregullore.</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lang w:val="sv-SE"/>
        </w:rPr>
        <w:t>Takim publik</w:t>
      </w:r>
      <w:r w:rsidRPr="00FE1540">
        <w:rPr>
          <w:rFonts w:ascii="Times New Roman" w:hAnsi="Times New Roman"/>
          <w:lang w:val="sv-SE"/>
        </w:rPr>
        <w:t>: është çdo takim i hapur me palët e interesuara për diskutimin e projektakteve që i nënshtrohen procesit të njoftimit dhe konsultimit publik, me qëllim sqarimin dhe informimin e opinionit publik në lidhje me këto projektakte, si dhe marrjen e komenteve e të rekomandimeve përkatëse për përmirësimin e tyre</w:t>
      </w:r>
      <w:r w:rsidRPr="00FE1540">
        <w:rPr>
          <w:rStyle w:val="FootnoteReference"/>
          <w:rFonts w:ascii="Times New Roman" w:hAnsi="Times New Roman"/>
          <w:lang w:val="sv-SE"/>
        </w:rPr>
        <w:footnoteReference w:id="308"/>
      </w:r>
      <w:r w:rsidRPr="00FE1540">
        <w:rPr>
          <w:rFonts w:ascii="Times New Roman" w:hAnsi="Times New Roman"/>
          <w:lang w:val="sv-SE"/>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lang w:val="sv-SE"/>
        </w:rPr>
        <w:t>Territorit, Zhvillim i</w:t>
      </w:r>
      <w:r w:rsidRPr="00FE1540">
        <w:rPr>
          <w:rFonts w:ascii="Times New Roman" w:hAnsi="Times New Roman"/>
          <w:lang w:val="sv-SE"/>
        </w:rPr>
        <w:t>: është procesi i ndryshimit të territorit përmes ndërtimeve të reja ose ndryshimit të ndërtimeve ekzistuese</w:t>
      </w:r>
      <w:r w:rsidRPr="00FE1540">
        <w:rPr>
          <w:rStyle w:val="FootnoteReference"/>
          <w:rFonts w:ascii="Times New Roman" w:hAnsi="Times New Roman"/>
          <w:lang w:val="sv-SE"/>
        </w:rPr>
        <w:footnoteReference w:id="309"/>
      </w:r>
      <w:r w:rsidRPr="00FE1540">
        <w:rPr>
          <w:rFonts w:ascii="Times New Roman" w:hAnsi="Times New Roman"/>
          <w:lang w:val="sv-SE"/>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lang w:val="sv-SE"/>
        </w:rPr>
        <w:t>Territori, Kontroll:</w:t>
      </w:r>
      <w:r w:rsidRPr="00FE1540">
        <w:rPr>
          <w:rFonts w:ascii="Times New Roman" w:hAnsi="Times New Roman"/>
          <w:lang w:val="sv-SE"/>
        </w:rPr>
        <w:t xml:space="preserve"> procesi, në bazë të të cilit Bashkia vlerëson dhe vendos nëse një kërkesë për zhvillim, kërkesë për ndërtim, kryerja e punimit ose ndërtimit përputhet me dokumentet e planifikimit, zhvillimit dhe të kontrollit të zhvillimit, të miratuara, kodin e ndërtimit dhe kërkesat e legjislacionit në fuqi</w:t>
      </w:r>
      <w:r w:rsidRPr="00FE1540">
        <w:rPr>
          <w:rStyle w:val="FootnoteReference"/>
          <w:rFonts w:ascii="Times New Roman" w:hAnsi="Times New Roman"/>
          <w:lang w:val="sv-SE"/>
        </w:rPr>
        <w:footnoteReference w:id="310"/>
      </w:r>
      <w:r w:rsidRPr="00FE1540">
        <w:rPr>
          <w:rFonts w:ascii="Times New Roman" w:hAnsi="Times New Roman"/>
          <w:lang w:val="sv-SE"/>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lang w:val="sv-SE"/>
        </w:rPr>
        <w:t>Transparencë</w:t>
      </w:r>
      <w:r w:rsidRPr="00FE1540">
        <w:rPr>
          <w:rFonts w:ascii="Times New Roman" w:hAnsi="Times New Roman"/>
          <w:lang w:val="sv-SE"/>
        </w:rPr>
        <w:t xml:space="preserve"> - është veprimtaria e hapur e Këshillit Bashkiak për të informuar në lidhje me aktet me interes të lartë publik, me proceset politikëbërëse dhe vendimmarrëse, </w:t>
      </w:r>
      <w:r w:rsidRPr="00FE1540">
        <w:rPr>
          <w:rFonts w:ascii="Times New Roman" w:hAnsi="Times New Roman"/>
          <w:color w:val="0070C0"/>
          <w:lang w:val="sv-SE"/>
        </w:rPr>
        <w:t>që u siguron palëve të interesuara mundësinë për të marrë pjesë në këto procese</w:t>
      </w:r>
      <w:r w:rsidR="00947B93" w:rsidRPr="00FE1540">
        <w:rPr>
          <w:rFonts w:ascii="Times New Roman" w:hAnsi="Times New Roman"/>
          <w:color w:val="0070C0"/>
          <w:lang w:val="sv-SE"/>
        </w:rPr>
        <w:t>,</w:t>
      </w:r>
      <w:r w:rsidRPr="00FE1540">
        <w:rPr>
          <w:rStyle w:val="FootnoteReference"/>
          <w:rFonts w:ascii="Times New Roman" w:hAnsi="Times New Roman"/>
          <w:color w:val="0070C0"/>
          <w:lang w:val="sv-SE"/>
        </w:rPr>
        <w:footnoteReference w:id="311"/>
      </w:r>
      <w:r w:rsidR="00947B93" w:rsidRPr="00FE1540">
        <w:rPr>
          <w:rFonts w:ascii="Times New Roman" w:hAnsi="Times New Roman"/>
          <w:color w:val="0070C0"/>
          <w:lang w:val="sv-SE"/>
        </w:rPr>
        <w:t xml:space="preserve"> si me informimin e publikut për rezultatet </w:t>
      </w:r>
      <w:r w:rsidR="0074269C" w:rsidRPr="00FE1540">
        <w:rPr>
          <w:rFonts w:ascii="Times New Roman" w:hAnsi="Times New Roman"/>
          <w:color w:val="0070C0"/>
          <w:lang w:val="sv-SE"/>
        </w:rPr>
        <w:t>dh</w:t>
      </w:r>
      <w:r w:rsidR="00947B93" w:rsidRPr="00FE1540">
        <w:rPr>
          <w:rFonts w:ascii="Times New Roman" w:hAnsi="Times New Roman"/>
          <w:color w:val="0070C0"/>
          <w:lang w:val="sv-SE"/>
        </w:rPr>
        <w:t xml:space="preserve">e </w:t>
      </w:r>
      <w:r w:rsidR="0074269C" w:rsidRPr="00FE1540">
        <w:rPr>
          <w:rFonts w:ascii="Times New Roman" w:hAnsi="Times New Roman"/>
          <w:color w:val="0070C0"/>
          <w:lang w:val="sv-SE"/>
        </w:rPr>
        <w:t>performancë e qeverisë bashkiake. Transparenca mundësohet nga e drejta për informim, hapja sipas kërkesave ligjore të të dhënave dhe informacinit që disponon Bashkia,  si dhe hapja vullnetare, proaktive e të dhënave dhe informacinit, duke përfshirë të dhënat e hapura të qeverisë bashkiake.</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lang w:val="sv-SE"/>
        </w:rPr>
        <w:t>Treguesit e matshëm me bazë gjinore:</w:t>
      </w:r>
      <w:r w:rsidRPr="00FE1540">
        <w:rPr>
          <w:rFonts w:ascii="Times New Roman" w:hAnsi="Times New Roman"/>
          <w:lang w:val="sv-SE"/>
        </w:rPr>
        <w:t xml:space="preserve"> matin performancën e ofrimit të shërbimeve dhe të programeve buxhetore duke përfshirë tregues sasiorë, që mbështeten në të dhëna statistikore të ndara sipas gjinisë dhe ndryshime cilësore që janë të lidhura me objektivat e programeve.  </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lang w:val="sv-SE"/>
        </w:rPr>
        <w:t>Zëvëndëskryetari:</w:t>
      </w:r>
      <w:r w:rsidRPr="00FE1540">
        <w:rPr>
          <w:rFonts w:ascii="Times New Roman" w:hAnsi="Times New Roman"/>
          <w:lang w:val="sv-SE"/>
        </w:rPr>
        <w:t xml:space="preserve"> Z/kryerari/ja i/e Këshillit të Bashkisë i/e zgjedhur me votim nga Këshilltarët.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lang w:val="sv-SE"/>
        </w:rPr>
        <w:t>Vendim</w:t>
      </w:r>
      <w:r w:rsidRPr="00FE1540">
        <w:rPr>
          <w:rFonts w:ascii="Times New Roman" w:hAnsi="Times New Roman"/>
          <w:lang w:val="sv-SE"/>
        </w:rPr>
        <w:t xml:space="preserve"> - nënkupton aktin normativ që nxirret nga Këshilli Bashkiak dhe në kuadër të autoritetit të dhënë me Ligji dhe me anët të të cilit vendoset për çështje, për të cilat kërkohet një vendim i organit përkatës</w:t>
      </w:r>
      <w:r w:rsidRPr="00FE1540">
        <w:rPr>
          <w:rStyle w:val="FootnoteReference"/>
          <w:rFonts w:ascii="Times New Roman" w:hAnsi="Times New Roman"/>
          <w:lang w:val="sv-SE"/>
        </w:rPr>
        <w:footnoteReference w:id="312"/>
      </w:r>
      <w:r w:rsidRPr="00FE1540">
        <w:rPr>
          <w:rFonts w:ascii="Times New Roman" w:hAnsi="Times New Roman"/>
          <w:lang w:val="sv-SE"/>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lang w:val="sv-SE"/>
        </w:rPr>
        <w:t>Vendimmarrje</w:t>
      </w:r>
      <w:r w:rsidRPr="00FE1540">
        <w:rPr>
          <w:rFonts w:ascii="Times New Roman" w:hAnsi="Times New Roman"/>
          <w:lang w:val="sv-SE"/>
        </w:rPr>
        <w:t xml:space="preserve"> për një akt: vlerësohet, në çdo rast, çasti i fundit i procesit vendimmarrës, gjatë të cilit vendoset përmbajtja përfundimtare e aktit, si edhe ato çaste paraprake të vendimmarrjes, të cilat janë thelbësisht të rëndësishme dhe përcaktuese për përmbajtjen përfundimtare të aktit</w:t>
      </w:r>
      <w:r w:rsidRPr="00FE1540">
        <w:rPr>
          <w:rStyle w:val="FootnoteReference"/>
          <w:rFonts w:ascii="Times New Roman" w:hAnsi="Times New Roman"/>
          <w:lang w:val="sv-SE"/>
        </w:rPr>
        <w:footnoteReference w:id="313"/>
      </w:r>
      <w:r w:rsidRPr="00FE1540">
        <w:rPr>
          <w:rFonts w:ascii="Times New Roman" w:hAnsi="Times New Roman"/>
          <w:lang w:val="sv-SE"/>
        </w:rPr>
        <w:t>.</w:t>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lang w:val="sv-SE"/>
        </w:rPr>
        <w:t>Vendimmarrjes, Proces i</w:t>
      </w:r>
      <w:r w:rsidRPr="00FE1540">
        <w:rPr>
          <w:rFonts w:ascii="Times New Roman" w:hAnsi="Times New Roman"/>
          <w:lang w:val="sv-SE"/>
        </w:rPr>
        <w:t>: përfshin proceset e hartimit e të miratimit</w:t>
      </w:r>
      <w:r w:rsidRPr="00FE1540">
        <w:rPr>
          <w:rStyle w:val="FootnoteReference"/>
          <w:rFonts w:ascii="Times New Roman" w:hAnsi="Times New Roman"/>
          <w:lang w:val="sv-SE"/>
        </w:rPr>
        <w:footnoteReference w:id="314"/>
      </w:r>
      <w:r w:rsidRPr="00FE1540">
        <w:rPr>
          <w:rFonts w:ascii="Times New Roman" w:hAnsi="Times New Roman"/>
          <w:lang w:val="sv-SE"/>
        </w:rPr>
        <w:t xml:space="preserve">,të vlerësimit dhe riformulimit nga Këshilli të projektakteve, si dokument politikash, strategji, akt normativ, rregullore, rezolute, deklarate ose çdo proces ku është marrë një vendim që prek publikun, ose një </w:t>
      </w:r>
      <w:r w:rsidRPr="00FE1540">
        <w:rPr>
          <w:rFonts w:ascii="Times New Roman" w:hAnsi="Times New Roman"/>
          <w:lang w:val="sv-SE"/>
        </w:rPr>
        <w:lastRenderedPageBreak/>
        <w:t>segment i tij, e për të cilin Këshilli Bashkiak është investuar nëpërmjet autoritetit ligjor për ta bërë këtë.</w:t>
      </w:r>
      <w:r w:rsidRPr="00FE1540">
        <w:rPr>
          <w:rStyle w:val="FootnoteReference"/>
          <w:rFonts w:ascii="Times New Roman" w:hAnsi="Times New Roman"/>
          <w:lang w:val="sv-SE"/>
        </w:rPr>
        <w:footnoteReference w:id="315"/>
      </w:r>
    </w:p>
    <w:p w:rsidR="004E58DD" w:rsidRPr="00FE1540" w:rsidRDefault="004E58DD" w:rsidP="00631C90">
      <w:pPr>
        <w:pStyle w:val="ListParagraph"/>
        <w:numPr>
          <w:ilvl w:val="0"/>
          <w:numId w:val="37"/>
        </w:numPr>
        <w:spacing w:before="80" w:after="80"/>
        <w:ind w:left="567" w:hanging="425"/>
        <w:contextualSpacing w:val="0"/>
        <w:jc w:val="both"/>
        <w:rPr>
          <w:rFonts w:ascii="Times New Roman" w:hAnsi="Times New Roman"/>
          <w:lang w:val="sv-SE"/>
        </w:rPr>
      </w:pPr>
      <w:r w:rsidRPr="00FE1540">
        <w:rPr>
          <w:rFonts w:ascii="Times New Roman" w:hAnsi="Times New Roman"/>
          <w:b/>
          <w:lang w:val="sv-SE"/>
        </w:rPr>
        <w:t>Veprim i Këshillit</w:t>
      </w:r>
      <w:r w:rsidRPr="00FE1540">
        <w:rPr>
          <w:rFonts w:ascii="Times New Roman" w:hAnsi="Times New Roman"/>
          <w:lang w:val="sv-SE"/>
        </w:rPr>
        <w:t>: Veprim i ndërmarrë nga Këshillit në një mbledhje zyrtare të Tij, nëpërmjet vendimit, rezolutës, mocionit.</w:t>
      </w:r>
    </w:p>
    <w:sectPr w:rsidR="004E58DD" w:rsidRPr="00FE1540" w:rsidSect="008D4491">
      <w:headerReference w:type="default" r:id="rId10"/>
      <w:footerReference w:type="even" r:id="rId11"/>
      <w:footerReference w:type="default" r:id="rId12"/>
      <w:pgSz w:w="11906" w:h="16838"/>
      <w:pgMar w:top="1440" w:right="1416" w:bottom="1276" w:left="1134" w:header="708" w:footer="6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C9D" w:rsidRDefault="00763C9D" w:rsidP="0051655C">
      <w:pPr>
        <w:spacing w:after="0" w:line="240" w:lineRule="auto"/>
      </w:pPr>
      <w:r>
        <w:separator/>
      </w:r>
    </w:p>
  </w:endnote>
  <w:endnote w:type="continuationSeparator" w:id="1">
    <w:p w:rsidR="00763C9D" w:rsidRDefault="00763C9D" w:rsidP="00516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03" w:rsidRDefault="001D21DE" w:rsidP="00083059">
    <w:pPr>
      <w:pStyle w:val="Footer"/>
      <w:framePr w:wrap="around" w:vAnchor="text" w:hAnchor="margin" w:xAlign="right" w:y="1"/>
      <w:rPr>
        <w:rStyle w:val="PageNumber"/>
      </w:rPr>
    </w:pPr>
    <w:r>
      <w:rPr>
        <w:rStyle w:val="PageNumber"/>
      </w:rPr>
      <w:fldChar w:fldCharType="begin"/>
    </w:r>
    <w:r w:rsidR="009A5803">
      <w:rPr>
        <w:rStyle w:val="PageNumber"/>
      </w:rPr>
      <w:instrText xml:space="preserve">PAGE  </w:instrText>
    </w:r>
    <w:r>
      <w:rPr>
        <w:rStyle w:val="PageNumber"/>
      </w:rPr>
      <w:fldChar w:fldCharType="end"/>
    </w:r>
  </w:p>
  <w:p w:rsidR="009A5803" w:rsidRDefault="009A5803" w:rsidP="000830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03" w:rsidRPr="00E60999" w:rsidRDefault="001D21DE" w:rsidP="00083059">
    <w:pPr>
      <w:pStyle w:val="Footer"/>
      <w:framePr w:wrap="around" w:vAnchor="text" w:hAnchor="margin" w:xAlign="right" w:y="1"/>
      <w:rPr>
        <w:rStyle w:val="PageNumber"/>
        <w:rFonts w:ascii="Times New Roman" w:hAnsi="Times New Roman"/>
      </w:rPr>
    </w:pPr>
    <w:r w:rsidRPr="00E60999">
      <w:rPr>
        <w:rStyle w:val="PageNumber"/>
        <w:rFonts w:ascii="Times New Roman" w:hAnsi="Times New Roman"/>
      </w:rPr>
      <w:fldChar w:fldCharType="begin"/>
    </w:r>
    <w:r w:rsidR="009A5803" w:rsidRPr="00E60999">
      <w:rPr>
        <w:rStyle w:val="PageNumber"/>
        <w:rFonts w:ascii="Times New Roman" w:hAnsi="Times New Roman"/>
      </w:rPr>
      <w:instrText xml:space="preserve">PAGE  </w:instrText>
    </w:r>
    <w:r w:rsidRPr="00E60999">
      <w:rPr>
        <w:rStyle w:val="PageNumber"/>
        <w:rFonts w:ascii="Times New Roman" w:hAnsi="Times New Roman"/>
      </w:rPr>
      <w:fldChar w:fldCharType="separate"/>
    </w:r>
    <w:r w:rsidR="00C77FF7">
      <w:rPr>
        <w:rStyle w:val="PageNumber"/>
        <w:rFonts w:ascii="Times New Roman" w:hAnsi="Times New Roman"/>
        <w:noProof/>
      </w:rPr>
      <w:t>1</w:t>
    </w:r>
    <w:r w:rsidRPr="00E60999">
      <w:rPr>
        <w:rStyle w:val="PageNumber"/>
        <w:rFonts w:ascii="Times New Roman" w:hAnsi="Times New Roman"/>
      </w:rPr>
      <w:fldChar w:fldCharType="end"/>
    </w:r>
  </w:p>
  <w:p w:rsidR="009A5803" w:rsidRDefault="009A5803" w:rsidP="000830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C9D" w:rsidRDefault="00763C9D" w:rsidP="0051655C">
      <w:pPr>
        <w:spacing w:after="0" w:line="240" w:lineRule="auto"/>
      </w:pPr>
      <w:r>
        <w:separator/>
      </w:r>
    </w:p>
  </w:footnote>
  <w:footnote w:type="continuationSeparator" w:id="1">
    <w:p w:rsidR="00763C9D" w:rsidRDefault="00763C9D" w:rsidP="0051655C">
      <w:pPr>
        <w:spacing w:after="0" w:line="240" w:lineRule="auto"/>
      </w:pPr>
      <w:r>
        <w:continuationSeparator/>
      </w:r>
    </w:p>
  </w:footnote>
  <w:footnote w:id="2">
    <w:p w:rsidR="009A5803" w:rsidRPr="00BC132F" w:rsidRDefault="009A5803">
      <w:pPr>
        <w:pStyle w:val="FootnoteText"/>
        <w:rPr>
          <w:rFonts w:ascii="Times New Roman" w:hAnsi="Times New Roman"/>
          <w:sz w:val="18"/>
          <w:szCs w:val="18"/>
        </w:rPr>
      </w:pPr>
      <w:r w:rsidRPr="00BC132F">
        <w:rPr>
          <w:rStyle w:val="FootnoteReference"/>
          <w:rFonts w:ascii="Times New Roman" w:hAnsi="Times New Roman"/>
          <w:sz w:val="18"/>
          <w:szCs w:val="18"/>
        </w:rPr>
        <w:footnoteRef/>
      </w:r>
      <w:r w:rsidRPr="00BC132F">
        <w:rPr>
          <w:rFonts w:ascii="Times New Roman" w:hAnsi="Times New Roman"/>
          <w:sz w:val="18"/>
          <w:szCs w:val="18"/>
          <w:lang w:val="it-IT"/>
        </w:rPr>
        <w:t>Ligji nr. 139/2015, neni 8/1.</w:t>
      </w:r>
    </w:p>
  </w:footnote>
  <w:footnote w:id="3">
    <w:p w:rsidR="009A5803" w:rsidRPr="006C0995" w:rsidRDefault="009A5803" w:rsidP="006C0995">
      <w:pPr>
        <w:pStyle w:val="FootnoteText"/>
        <w:spacing w:after="0" w:line="240" w:lineRule="auto"/>
        <w:rPr>
          <w:rFonts w:ascii="Times New Roman" w:hAnsi="Times New Roman"/>
          <w:sz w:val="18"/>
          <w:szCs w:val="18"/>
        </w:rPr>
      </w:pPr>
      <w:r w:rsidRPr="006C0995">
        <w:rPr>
          <w:rStyle w:val="FootnoteReference"/>
          <w:rFonts w:ascii="Times New Roman" w:hAnsi="Times New Roman"/>
          <w:sz w:val="18"/>
          <w:szCs w:val="18"/>
        </w:rPr>
        <w:footnoteRef/>
      </w:r>
      <w:r w:rsidRPr="006C0995">
        <w:rPr>
          <w:rFonts w:ascii="Times New Roman" w:hAnsi="Times New Roman"/>
          <w:sz w:val="18"/>
          <w:szCs w:val="18"/>
        </w:rPr>
        <w:t xml:space="preserve"> Karta Europiane për Barazi të Grave dhe Burrave në Jetën Vendore , 2006; Këshillit të Bashkive dhe Rajoneve Evropiane (CCRE)</w:t>
      </w:r>
    </w:p>
  </w:footnote>
  <w:footnote w:id="4">
    <w:p w:rsidR="009A5803" w:rsidRPr="00C95BF0" w:rsidRDefault="009A5803" w:rsidP="006C0995">
      <w:pPr>
        <w:pStyle w:val="FootnoteText"/>
        <w:spacing w:after="0" w:line="240" w:lineRule="auto"/>
        <w:rPr>
          <w:rFonts w:ascii="Times New Roman" w:hAnsi="Times New Roman"/>
          <w:sz w:val="18"/>
          <w:szCs w:val="18"/>
        </w:rPr>
      </w:pPr>
      <w:r w:rsidRPr="00C95BF0">
        <w:rPr>
          <w:rStyle w:val="FootnoteReference"/>
          <w:rFonts w:ascii="Times New Roman" w:hAnsi="Times New Roman"/>
          <w:sz w:val="18"/>
          <w:szCs w:val="18"/>
        </w:rPr>
        <w:footnoteRef/>
      </w:r>
      <w:r w:rsidRPr="00C95BF0">
        <w:rPr>
          <w:rFonts w:ascii="Times New Roman" w:hAnsi="Times New Roman"/>
          <w:sz w:val="18"/>
          <w:szCs w:val="18"/>
          <w:lang w:val="sq-AL"/>
        </w:rPr>
        <w:t>Ligji nr. 139/2015, neni 33/2/b.</w:t>
      </w:r>
    </w:p>
  </w:footnote>
  <w:footnote w:id="5">
    <w:p w:rsidR="009A5803" w:rsidRPr="006C0995" w:rsidRDefault="009A5803" w:rsidP="004050E9">
      <w:pPr>
        <w:pStyle w:val="FootnoteText"/>
        <w:spacing w:after="0" w:line="240" w:lineRule="auto"/>
        <w:rPr>
          <w:rFonts w:ascii="Times New Roman" w:hAnsi="Times New Roman"/>
          <w:sz w:val="18"/>
          <w:szCs w:val="18"/>
        </w:rPr>
      </w:pPr>
      <w:r w:rsidRPr="006C0995">
        <w:rPr>
          <w:rStyle w:val="FootnoteReference"/>
          <w:rFonts w:ascii="Times New Roman" w:hAnsi="Times New Roman"/>
          <w:sz w:val="18"/>
          <w:szCs w:val="18"/>
        </w:rPr>
        <w:footnoteRef/>
      </w:r>
      <w:r>
        <w:rPr>
          <w:rFonts w:ascii="Times New Roman" w:hAnsi="Times New Roman"/>
          <w:sz w:val="18"/>
          <w:szCs w:val="18"/>
        </w:rPr>
        <w:t>Ligji</w:t>
      </w:r>
      <w:r w:rsidRPr="006C0995">
        <w:rPr>
          <w:rFonts w:ascii="Times New Roman" w:hAnsi="Times New Roman"/>
          <w:sz w:val="18"/>
          <w:szCs w:val="18"/>
        </w:rPr>
        <w:t xml:space="preserve"> nr. </w:t>
      </w:r>
      <w:r>
        <w:rPr>
          <w:rFonts w:ascii="Times New Roman" w:hAnsi="Times New Roman"/>
          <w:sz w:val="18"/>
          <w:szCs w:val="18"/>
        </w:rPr>
        <w:t>9970/</w:t>
      </w:r>
      <w:r w:rsidRPr="006C0995">
        <w:rPr>
          <w:rFonts w:ascii="Times New Roman" w:hAnsi="Times New Roman"/>
          <w:sz w:val="18"/>
          <w:szCs w:val="18"/>
        </w:rPr>
        <w:t>2008 “Për barazinë gjinore në shoqëri”</w:t>
      </w:r>
      <w:r>
        <w:rPr>
          <w:rFonts w:ascii="Times New Roman" w:hAnsi="Times New Roman"/>
          <w:sz w:val="18"/>
          <w:szCs w:val="18"/>
        </w:rPr>
        <w:t>, n</w:t>
      </w:r>
      <w:r w:rsidRPr="006C0995">
        <w:rPr>
          <w:rFonts w:ascii="Times New Roman" w:hAnsi="Times New Roman"/>
          <w:sz w:val="18"/>
          <w:szCs w:val="18"/>
        </w:rPr>
        <w:t>eni 15</w:t>
      </w:r>
      <w:r>
        <w:rPr>
          <w:rFonts w:ascii="Times New Roman" w:hAnsi="Times New Roman"/>
          <w:sz w:val="18"/>
          <w:szCs w:val="18"/>
        </w:rPr>
        <w:t>.</w:t>
      </w:r>
    </w:p>
  </w:footnote>
  <w:footnote w:id="6">
    <w:p w:rsidR="009A5803" w:rsidRPr="00A9441A" w:rsidRDefault="009A5803" w:rsidP="00A9441A">
      <w:pPr>
        <w:pStyle w:val="FootnoteText"/>
        <w:spacing w:after="0"/>
        <w:rPr>
          <w:rFonts w:ascii="Times New Roman" w:hAnsi="Times New Roman"/>
          <w:sz w:val="18"/>
          <w:szCs w:val="18"/>
        </w:rPr>
      </w:pPr>
      <w:r w:rsidRPr="00A9441A">
        <w:rPr>
          <w:rStyle w:val="FootnoteReference"/>
          <w:rFonts w:ascii="Times New Roman" w:hAnsi="Times New Roman"/>
          <w:sz w:val="18"/>
          <w:szCs w:val="18"/>
        </w:rPr>
        <w:footnoteRef/>
      </w:r>
      <w:r w:rsidRPr="00A9441A">
        <w:rPr>
          <w:rFonts w:ascii="Times New Roman" w:hAnsi="Times New Roman"/>
          <w:sz w:val="18"/>
          <w:szCs w:val="18"/>
          <w:lang w:val="sq-AL"/>
        </w:rPr>
        <w:t>Ligji nr. 139 neni 54/b</w:t>
      </w:r>
      <w:r>
        <w:rPr>
          <w:rFonts w:ascii="Times New Roman" w:hAnsi="Times New Roman"/>
          <w:sz w:val="18"/>
          <w:szCs w:val="18"/>
          <w:lang w:val="sq-AL"/>
        </w:rPr>
        <w:t>.</w:t>
      </w:r>
    </w:p>
  </w:footnote>
  <w:footnote w:id="7">
    <w:p w:rsidR="009A5803" w:rsidRDefault="009A5803" w:rsidP="008D4491">
      <w:pPr>
        <w:pStyle w:val="FootnoteText"/>
        <w:spacing w:after="0"/>
        <w:rPr>
          <w:rFonts w:ascii="Times New Roman" w:hAnsi="Times New Roman"/>
          <w:sz w:val="18"/>
          <w:szCs w:val="18"/>
        </w:rPr>
      </w:pPr>
      <w:r w:rsidRPr="00286C56">
        <w:rPr>
          <w:rStyle w:val="FootnoteReference"/>
          <w:rFonts w:ascii="Times New Roman" w:hAnsi="Times New Roman"/>
          <w:sz w:val="18"/>
          <w:szCs w:val="18"/>
        </w:rPr>
        <w:footnoteRef/>
      </w:r>
      <w:r w:rsidRPr="00286C56">
        <w:rPr>
          <w:rFonts w:ascii="Times New Roman" w:hAnsi="Times New Roman"/>
          <w:sz w:val="18"/>
          <w:szCs w:val="18"/>
          <w:lang w:val="sq-AL"/>
        </w:rPr>
        <w:t>Ligji nr. 139/2015, neni 75/4.</w:t>
      </w:r>
    </w:p>
  </w:footnote>
  <w:footnote w:id="8">
    <w:p w:rsidR="009A5803" w:rsidRPr="00DE0ACE" w:rsidRDefault="009A5803" w:rsidP="008A00B7">
      <w:pPr>
        <w:pStyle w:val="FootnoteText"/>
        <w:spacing w:after="0"/>
        <w:rPr>
          <w:rFonts w:ascii="Times New Roman" w:hAnsi="Times New Roman"/>
          <w:sz w:val="18"/>
          <w:szCs w:val="18"/>
        </w:rPr>
      </w:pPr>
      <w:r w:rsidRPr="00DE0ACE">
        <w:rPr>
          <w:rStyle w:val="FootnoteReference"/>
          <w:rFonts w:ascii="Times New Roman" w:hAnsi="Times New Roman"/>
          <w:sz w:val="18"/>
          <w:szCs w:val="18"/>
        </w:rPr>
        <w:footnoteRef/>
      </w:r>
      <w:r w:rsidRPr="00DE0ACE">
        <w:rPr>
          <w:rFonts w:ascii="Times New Roman" w:hAnsi="Times New Roman"/>
          <w:sz w:val="18"/>
          <w:szCs w:val="18"/>
          <w:lang w:val="sq-AL"/>
        </w:rPr>
        <w:t>Ligji nr. 68/2017, neni 36/4/c.</w:t>
      </w:r>
    </w:p>
  </w:footnote>
  <w:footnote w:id="9">
    <w:p w:rsidR="009A5803" w:rsidRPr="00B956D0" w:rsidRDefault="009A5803" w:rsidP="004A7265">
      <w:pPr>
        <w:pStyle w:val="FootnoteText"/>
        <w:spacing w:after="0"/>
        <w:rPr>
          <w:rFonts w:ascii="Times New Roman" w:hAnsi="Times New Roman"/>
          <w:sz w:val="18"/>
          <w:szCs w:val="18"/>
        </w:rPr>
      </w:pPr>
      <w:r w:rsidRPr="004A7265">
        <w:rPr>
          <w:rStyle w:val="FootnoteReference"/>
          <w:rFonts w:ascii="Times New Roman" w:hAnsi="Times New Roman"/>
          <w:sz w:val="18"/>
          <w:szCs w:val="18"/>
        </w:rPr>
        <w:footnoteRef/>
      </w:r>
      <w:r w:rsidRPr="004A7265">
        <w:rPr>
          <w:rFonts w:ascii="Times New Roman" w:hAnsi="Times New Roman"/>
          <w:sz w:val="18"/>
          <w:szCs w:val="18"/>
          <w:lang w:val="sq-AL"/>
        </w:rPr>
        <w:t>Ligji nr. 139/2015, neni 70/1.</w:t>
      </w:r>
    </w:p>
  </w:footnote>
  <w:footnote w:id="10">
    <w:p w:rsidR="009A5803" w:rsidRPr="00B956D0" w:rsidRDefault="009A5803" w:rsidP="004A7265">
      <w:pPr>
        <w:pStyle w:val="FootnoteText"/>
        <w:spacing w:after="0"/>
        <w:rPr>
          <w:rFonts w:ascii="Times New Roman" w:hAnsi="Times New Roman"/>
          <w:sz w:val="18"/>
          <w:szCs w:val="18"/>
        </w:rPr>
      </w:pPr>
      <w:r w:rsidRPr="004A7265">
        <w:rPr>
          <w:rStyle w:val="FootnoteReference"/>
          <w:rFonts w:ascii="Times New Roman" w:hAnsi="Times New Roman"/>
          <w:sz w:val="18"/>
          <w:szCs w:val="18"/>
        </w:rPr>
        <w:footnoteRef/>
      </w:r>
      <w:r w:rsidRPr="004A7265">
        <w:rPr>
          <w:rFonts w:ascii="Times New Roman" w:hAnsi="Times New Roman"/>
          <w:sz w:val="18"/>
          <w:szCs w:val="18"/>
          <w:lang w:val="sq-AL"/>
        </w:rPr>
        <w:t>Ligji nr. 139/2015, neni 68/2.</w:t>
      </w:r>
    </w:p>
  </w:footnote>
  <w:footnote w:id="11">
    <w:p w:rsidR="009A5803" w:rsidRPr="00B956D0" w:rsidRDefault="009A5803" w:rsidP="00B956D0">
      <w:pPr>
        <w:pStyle w:val="FootnoteText"/>
        <w:spacing w:after="0"/>
        <w:rPr>
          <w:rFonts w:ascii="Times New Roman" w:hAnsi="Times New Roman"/>
          <w:sz w:val="18"/>
          <w:szCs w:val="18"/>
        </w:rPr>
      </w:pPr>
      <w:r w:rsidRPr="00B956D0">
        <w:rPr>
          <w:rStyle w:val="FootnoteReference"/>
          <w:rFonts w:ascii="Times New Roman" w:hAnsi="Times New Roman"/>
          <w:sz w:val="18"/>
          <w:szCs w:val="18"/>
        </w:rPr>
        <w:footnoteRef/>
      </w:r>
      <w:r w:rsidRPr="00B956D0">
        <w:rPr>
          <w:rFonts w:ascii="Times New Roman" w:hAnsi="Times New Roman"/>
          <w:sz w:val="18"/>
          <w:szCs w:val="18"/>
          <w:lang w:val="sq-AL"/>
        </w:rPr>
        <w:t xml:space="preserve">Ligji nr. </w:t>
      </w:r>
      <w:r w:rsidRPr="004A7265">
        <w:rPr>
          <w:rFonts w:ascii="Times New Roman" w:hAnsi="Times New Roman"/>
          <w:sz w:val="18"/>
          <w:szCs w:val="18"/>
          <w:lang w:val="sq-AL"/>
        </w:rPr>
        <w:t>139/2015, neni 27/4.</w:t>
      </w:r>
    </w:p>
  </w:footnote>
  <w:footnote w:id="12">
    <w:p w:rsidR="009A5803" w:rsidRPr="008C474B" w:rsidRDefault="009A5803" w:rsidP="008C474B">
      <w:pPr>
        <w:pStyle w:val="FootnoteText"/>
        <w:spacing w:after="0"/>
        <w:rPr>
          <w:rFonts w:ascii="Times New Roman" w:hAnsi="Times New Roman"/>
          <w:sz w:val="18"/>
          <w:szCs w:val="18"/>
        </w:rPr>
      </w:pPr>
      <w:r w:rsidRPr="008C474B">
        <w:rPr>
          <w:rStyle w:val="FootnoteReference"/>
          <w:rFonts w:ascii="Times New Roman" w:hAnsi="Times New Roman"/>
          <w:sz w:val="18"/>
          <w:szCs w:val="18"/>
        </w:rPr>
        <w:footnoteRef/>
      </w:r>
      <w:r w:rsidRPr="008C474B">
        <w:rPr>
          <w:rFonts w:ascii="Times New Roman" w:hAnsi="Times New Roman"/>
          <w:sz w:val="18"/>
          <w:szCs w:val="18"/>
          <w:lang w:val="sq-AL"/>
        </w:rPr>
        <w:t>Ligji nr. 139/2015, neni 28/6.</w:t>
      </w:r>
    </w:p>
  </w:footnote>
  <w:footnote w:id="13">
    <w:p w:rsidR="009A5803" w:rsidRPr="008C474B" w:rsidRDefault="009A5803" w:rsidP="008C474B">
      <w:pPr>
        <w:pStyle w:val="FootnoteText"/>
        <w:spacing w:after="0"/>
        <w:rPr>
          <w:rFonts w:ascii="Times New Roman" w:hAnsi="Times New Roman"/>
          <w:sz w:val="18"/>
          <w:szCs w:val="18"/>
        </w:rPr>
      </w:pPr>
      <w:r w:rsidRPr="008C474B">
        <w:rPr>
          <w:rStyle w:val="FootnoteReference"/>
          <w:rFonts w:ascii="Times New Roman" w:hAnsi="Times New Roman"/>
          <w:sz w:val="18"/>
          <w:szCs w:val="18"/>
        </w:rPr>
        <w:footnoteRef/>
      </w:r>
      <w:r w:rsidRPr="008C474B">
        <w:rPr>
          <w:rFonts w:ascii="Times New Roman" w:hAnsi="Times New Roman"/>
          <w:sz w:val="18"/>
          <w:szCs w:val="18"/>
          <w:lang w:val="sq-AL"/>
        </w:rPr>
        <w:t>Ligji nr. 9970/2008, neni 14/3</w:t>
      </w:r>
      <w:r>
        <w:rPr>
          <w:rFonts w:ascii="Times New Roman" w:hAnsi="Times New Roman"/>
          <w:sz w:val="18"/>
          <w:szCs w:val="18"/>
          <w:lang w:val="sq-AL"/>
        </w:rPr>
        <w:t>.</w:t>
      </w:r>
    </w:p>
  </w:footnote>
  <w:footnote w:id="14">
    <w:p w:rsidR="009A5803" w:rsidRPr="004A7265" w:rsidRDefault="009A5803" w:rsidP="004A7265">
      <w:pPr>
        <w:pStyle w:val="FootnoteText"/>
        <w:spacing w:after="0"/>
        <w:rPr>
          <w:rFonts w:ascii="Times New Roman" w:hAnsi="Times New Roman"/>
          <w:sz w:val="18"/>
          <w:szCs w:val="18"/>
        </w:rPr>
      </w:pPr>
      <w:r w:rsidRPr="004A7265">
        <w:rPr>
          <w:rStyle w:val="FootnoteReference"/>
          <w:rFonts w:ascii="Times New Roman" w:hAnsi="Times New Roman"/>
          <w:sz w:val="18"/>
          <w:szCs w:val="18"/>
        </w:rPr>
        <w:footnoteRef/>
      </w:r>
      <w:r w:rsidRPr="004A7265">
        <w:rPr>
          <w:rFonts w:ascii="Times New Roman" w:hAnsi="Times New Roman"/>
          <w:sz w:val="18"/>
          <w:szCs w:val="18"/>
          <w:lang w:val="sq-AL"/>
        </w:rPr>
        <w:t>Ligji nr. 139/2015 neni 48 pika 2.</w:t>
      </w:r>
    </w:p>
  </w:footnote>
  <w:footnote w:id="15">
    <w:p w:rsidR="009A5803" w:rsidRPr="00BA61A7" w:rsidRDefault="009A5803" w:rsidP="005866EE">
      <w:pPr>
        <w:pStyle w:val="FootnoteText"/>
        <w:spacing w:after="0"/>
        <w:rPr>
          <w:rFonts w:ascii="Times New Roman" w:hAnsi="Times New Roman"/>
          <w:sz w:val="18"/>
          <w:szCs w:val="18"/>
        </w:rPr>
      </w:pPr>
      <w:r w:rsidRPr="00BA61A7">
        <w:rPr>
          <w:rStyle w:val="FootnoteReference"/>
          <w:rFonts w:ascii="Times New Roman" w:hAnsi="Times New Roman"/>
          <w:sz w:val="18"/>
          <w:szCs w:val="18"/>
        </w:rPr>
        <w:footnoteRef/>
      </w:r>
      <w:r w:rsidRPr="00BA61A7">
        <w:rPr>
          <w:rFonts w:ascii="Times New Roman" w:hAnsi="Times New Roman"/>
          <w:sz w:val="18"/>
          <w:szCs w:val="18"/>
          <w:lang w:val="sq-AL"/>
        </w:rPr>
        <w:t>Ligji nr. 139/2015, neni 48 pika 2.</w:t>
      </w:r>
    </w:p>
  </w:footnote>
  <w:footnote w:id="16">
    <w:p w:rsidR="009A5803" w:rsidRPr="00A54D33" w:rsidRDefault="009A5803" w:rsidP="00A54D33">
      <w:pPr>
        <w:pStyle w:val="FootnoteText"/>
        <w:spacing w:after="0"/>
        <w:rPr>
          <w:rFonts w:ascii="Times New Roman" w:hAnsi="Times New Roman"/>
          <w:sz w:val="18"/>
          <w:szCs w:val="18"/>
        </w:rPr>
      </w:pPr>
      <w:r w:rsidRPr="00A54D33">
        <w:rPr>
          <w:rStyle w:val="FootnoteReference"/>
          <w:rFonts w:ascii="Times New Roman" w:hAnsi="Times New Roman"/>
          <w:sz w:val="18"/>
          <w:szCs w:val="18"/>
        </w:rPr>
        <w:footnoteRef/>
      </w:r>
      <w:r w:rsidRPr="00A54D33">
        <w:rPr>
          <w:rFonts w:ascii="Times New Roman" w:hAnsi="Times New Roman"/>
          <w:sz w:val="18"/>
          <w:szCs w:val="18"/>
          <w:lang w:val="sq-AL"/>
        </w:rPr>
        <w:t>Ligji nr. 139/2015, neni 48.</w:t>
      </w:r>
    </w:p>
  </w:footnote>
  <w:footnote w:id="17">
    <w:p w:rsidR="009A5803" w:rsidRPr="00A54D33" w:rsidRDefault="009A5803" w:rsidP="00A54D33">
      <w:pPr>
        <w:pStyle w:val="FootnoteText"/>
        <w:spacing w:after="0"/>
        <w:rPr>
          <w:rFonts w:ascii="Times New Roman" w:hAnsi="Times New Roman"/>
          <w:sz w:val="18"/>
          <w:szCs w:val="18"/>
        </w:rPr>
      </w:pPr>
      <w:r w:rsidRPr="00A54D33">
        <w:rPr>
          <w:rStyle w:val="FootnoteReference"/>
          <w:rFonts w:ascii="Times New Roman" w:hAnsi="Times New Roman"/>
          <w:sz w:val="18"/>
          <w:szCs w:val="18"/>
        </w:rPr>
        <w:footnoteRef/>
      </w:r>
      <w:r w:rsidRPr="00A54D33">
        <w:rPr>
          <w:rFonts w:ascii="Times New Roman" w:hAnsi="Times New Roman"/>
          <w:color w:val="0000FF"/>
          <w:sz w:val="18"/>
          <w:szCs w:val="18"/>
          <w:lang w:val="sq-AL"/>
        </w:rPr>
        <w:t xml:space="preserve">Ligji </w:t>
      </w:r>
      <w:r>
        <w:rPr>
          <w:rFonts w:ascii="Times New Roman" w:hAnsi="Times New Roman"/>
          <w:color w:val="0000FF"/>
          <w:sz w:val="18"/>
          <w:szCs w:val="18"/>
          <w:lang w:val="sq-AL"/>
        </w:rPr>
        <w:t xml:space="preserve">nr. </w:t>
      </w:r>
      <w:r w:rsidRPr="00A54D33">
        <w:rPr>
          <w:rFonts w:ascii="Times New Roman" w:hAnsi="Times New Roman"/>
          <w:color w:val="0000FF"/>
          <w:sz w:val="18"/>
          <w:szCs w:val="18"/>
          <w:lang w:val="sq-AL"/>
        </w:rPr>
        <w:t>139/2015 neni 48, pika 4.</w:t>
      </w:r>
    </w:p>
  </w:footnote>
  <w:footnote w:id="18">
    <w:p w:rsidR="009A5803" w:rsidRPr="00A54D33" w:rsidRDefault="009A5803" w:rsidP="008B5663">
      <w:pPr>
        <w:pStyle w:val="FootnoteText"/>
        <w:spacing w:after="0"/>
        <w:rPr>
          <w:rFonts w:ascii="Times New Roman" w:hAnsi="Times New Roman"/>
          <w:sz w:val="18"/>
          <w:szCs w:val="18"/>
        </w:rPr>
      </w:pPr>
      <w:r w:rsidRPr="00A54D33">
        <w:rPr>
          <w:rStyle w:val="FootnoteReference"/>
          <w:rFonts w:ascii="Times New Roman" w:hAnsi="Times New Roman"/>
          <w:sz w:val="18"/>
          <w:szCs w:val="18"/>
        </w:rPr>
        <w:footnoteRef/>
      </w:r>
      <w:r w:rsidRPr="00A54D33">
        <w:rPr>
          <w:rFonts w:ascii="Times New Roman" w:hAnsi="Times New Roman"/>
          <w:sz w:val="18"/>
          <w:szCs w:val="18"/>
        </w:rPr>
        <w:t xml:space="preserve"> Ligji 139/2015 neni 48.</w:t>
      </w:r>
    </w:p>
  </w:footnote>
  <w:footnote w:id="19">
    <w:p w:rsidR="009A5803" w:rsidRPr="00C573A3" w:rsidRDefault="009A5803" w:rsidP="004F7BBD">
      <w:pPr>
        <w:pStyle w:val="FootnoteText"/>
        <w:spacing w:after="0"/>
        <w:rPr>
          <w:rFonts w:ascii="Times New Roman" w:hAnsi="Times New Roman"/>
          <w:sz w:val="18"/>
          <w:szCs w:val="18"/>
        </w:rPr>
      </w:pPr>
      <w:r w:rsidRPr="00C573A3">
        <w:rPr>
          <w:rStyle w:val="FootnoteReference"/>
          <w:rFonts w:ascii="Times New Roman" w:hAnsi="Times New Roman"/>
          <w:sz w:val="18"/>
          <w:szCs w:val="18"/>
        </w:rPr>
        <w:footnoteRef/>
      </w:r>
      <w:r w:rsidRPr="00C573A3">
        <w:rPr>
          <w:rFonts w:ascii="Times New Roman" w:hAnsi="Times New Roman"/>
          <w:sz w:val="18"/>
          <w:szCs w:val="18"/>
        </w:rPr>
        <w:t xml:space="preserve"> Ligji nr. 9970/2008, neni 15/1b</w:t>
      </w:r>
      <w:r>
        <w:rPr>
          <w:rFonts w:ascii="Times New Roman" w:hAnsi="Times New Roman"/>
          <w:sz w:val="18"/>
          <w:szCs w:val="18"/>
        </w:rPr>
        <w:t>.</w:t>
      </w:r>
    </w:p>
  </w:footnote>
  <w:footnote w:id="20">
    <w:p w:rsidR="009A5803" w:rsidRPr="00AE1499" w:rsidRDefault="009A5803" w:rsidP="00AE1499">
      <w:pPr>
        <w:pStyle w:val="FootnoteText"/>
        <w:spacing w:after="0"/>
        <w:rPr>
          <w:rFonts w:ascii="Times New Roman" w:hAnsi="Times New Roman"/>
          <w:sz w:val="18"/>
          <w:szCs w:val="18"/>
        </w:rPr>
      </w:pPr>
      <w:r w:rsidRPr="00AE1499">
        <w:rPr>
          <w:rStyle w:val="FootnoteReference"/>
          <w:rFonts w:ascii="Times New Roman" w:hAnsi="Times New Roman"/>
          <w:sz w:val="18"/>
          <w:szCs w:val="18"/>
        </w:rPr>
        <w:footnoteRef/>
      </w:r>
      <w:r w:rsidRPr="00AE1499">
        <w:rPr>
          <w:rFonts w:ascii="Times New Roman" w:hAnsi="Times New Roman"/>
          <w:sz w:val="18"/>
          <w:szCs w:val="18"/>
        </w:rPr>
        <w:t xml:space="preserve"> Ligji 139, neni 48/7</w:t>
      </w:r>
      <w:r>
        <w:rPr>
          <w:rFonts w:ascii="Times New Roman" w:hAnsi="Times New Roman"/>
          <w:sz w:val="18"/>
          <w:szCs w:val="18"/>
        </w:rPr>
        <w:t>.</w:t>
      </w:r>
    </w:p>
  </w:footnote>
  <w:footnote w:id="21">
    <w:p w:rsidR="009A5803" w:rsidRPr="00AE1499" w:rsidRDefault="009A5803" w:rsidP="00AE1499">
      <w:pPr>
        <w:pStyle w:val="FootnoteText"/>
        <w:spacing w:after="0"/>
        <w:rPr>
          <w:rFonts w:ascii="Times New Roman" w:hAnsi="Times New Roman"/>
          <w:sz w:val="18"/>
          <w:szCs w:val="18"/>
        </w:rPr>
      </w:pPr>
      <w:r w:rsidRPr="00AE1499">
        <w:rPr>
          <w:rStyle w:val="FootnoteReference"/>
          <w:rFonts w:ascii="Times New Roman" w:hAnsi="Times New Roman"/>
          <w:sz w:val="18"/>
          <w:szCs w:val="18"/>
        </w:rPr>
        <w:footnoteRef/>
      </w:r>
      <w:r w:rsidRPr="00AE1499">
        <w:rPr>
          <w:rFonts w:ascii="Times New Roman" w:hAnsi="Times New Roman"/>
          <w:sz w:val="18"/>
          <w:szCs w:val="18"/>
        </w:rPr>
        <w:t xml:space="preserve"> Ligji 139, neni 49/1,2</w:t>
      </w:r>
      <w:r>
        <w:rPr>
          <w:rFonts w:ascii="Times New Roman" w:hAnsi="Times New Roman"/>
          <w:sz w:val="18"/>
          <w:szCs w:val="18"/>
        </w:rPr>
        <w:t>.</w:t>
      </w:r>
    </w:p>
  </w:footnote>
  <w:footnote w:id="22">
    <w:p w:rsidR="009A5803" w:rsidRPr="00AE1499" w:rsidRDefault="009A5803" w:rsidP="00AE1499">
      <w:pPr>
        <w:pStyle w:val="FootnoteText"/>
        <w:spacing w:after="0"/>
        <w:rPr>
          <w:rFonts w:ascii="Times New Roman" w:hAnsi="Times New Roman"/>
          <w:sz w:val="18"/>
          <w:szCs w:val="18"/>
        </w:rPr>
      </w:pPr>
      <w:r w:rsidRPr="00AE1499">
        <w:rPr>
          <w:rStyle w:val="FootnoteReference"/>
          <w:rFonts w:ascii="Times New Roman" w:hAnsi="Times New Roman"/>
          <w:sz w:val="18"/>
          <w:szCs w:val="18"/>
        </w:rPr>
        <w:footnoteRef/>
      </w:r>
      <w:r w:rsidRPr="00AE1499">
        <w:rPr>
          <w:rFonts w:ascii="Times New Roman" w:hAnsi="Times New Roman"/>
          <w:sz w:val="18"/>
          <w:szCs w:val="18"/>
          <w:lang w:val="it-IT"/>
        </w:rPr>
        <w:t>Ligji nr. 139/2015, neni 47.</w:t>
      </w:r>
    </w:p>
  </w:footnote>
  <w:footnote w:id="23">
    <w:p w:rsidR="009A5803" w:rsidRPr="005E1E90" w:rsidRDefault="009A5803" w:rsidP="005E1E90">
      <w:pPr>
        <w:pStyle w:val="FootnoteText"/>
        <w:spacing w:after="0"/>
        <w:rPr>
          <w:rFonts w:ascii="Times New Roman" w:hAnsi="Times New Roman"/>
          <w:sz w:val="18"/>
          <w:szCs w:val="18"/>
        </w:rPr>
      </w:pPr>
      <w:r w:rsidRPr="005E1E90">
        <w:rPr>
          <w:rStyle w:val="FootnoteReference"/>
          <w:rFonts w:ascii="Times New Roman" w:hAnsi="Times New Roman"/>
          <w:sz w:val="18"/>
          <w:szCs w:val="18"/>
        </w:rPr>
        <w:footnoteRef/>
      </w:r>
      <w:r w:rsidRPr="005E1E90">
        <w:rPr>
          <w:rFonts w:ascii="Times New Roman" w:hAnsi="Times New Roman"/>
          <w:sz w:val="18"/>
          <w:szCs w:val="18"/>
          <w:lang w:val="sq-AL"/>
        </w:rPr>
        <w:t xml:space="preserve">Ligji </w:t>
      </w:r>
      <w:r>
        <w:rPr>
          <w:rFonts w:ascii="Times New Roman" w:hAnsi="Times New Roman"/>
          <w:sz w:val="18"/>
          <w:szCs w:val="18"/>
          <w:lang w:val="sq-AL"/>
        </w:rPr>
        <w:t xml:space="preserve">nr. </w:t>
      </w:r>
      <w:r w:rsidRPr="005E1E90">
        <w:rPr>
          <w:rFonts w:ascii="Times New Roman" w:hAnsi="Times New Roman"/>
          <w:sz w:val="18"/>
          <w:szCs w:val="18"/>
          <w:lang w:val="sq-AL"/>
        </w:rPr>
        <w:t>139/2015, neni 50</w:t>
      </w:r>
      <w:r>
        <w:rPr>
          <w:rFonts w:ascii="Times New Roman" w:hAnsi="Times New Roman"/>
          <w:sz w:val="18"/>
          <w:szCs w:val="18"/>
          <w:lang w:val="sq-AL"/>
        </w:rPr>
        <w:t>.</w:t>
      </w:r>
    </w:p>
  </w:footnote>
  <w:footnote w:id="24">
    <w:p w:rsidR="009A5803" w:rsidRDefault="009A5803" w:rsidP="005E1E90">
      <w:pPr>
        <w:pStyle w:val="FootnoteText"/>
        <w:spacing w:after="0"/>
      </w:pPr>
      <w:r w:rsidRPr="005E1E90">
        <w:rPr>
          <w:rStyle w:val="FootnoteReference"/>
          <w:rFonts w:ascii="Times New Roman" w:hAnsi="Times New Roman"/>
          <w:sz w:val="18"/>
          <w:szCs w:val="18"/>
        </w:rPr>
        <w:footnoteRef/>
      </w:r>
      <w:r w:rsidRPr="005E1E90">
        <w:rPr>
          <w:rFonts w:ascii="Times New Roman" w:hAnsi="Times New Roman"/>
          <w:sz w:val="18"/>
          <w:szCs w:val="18"/>
          <w:lang w:val="sq-AL"/>
        </w:rPr>
        <w:t>Ligji nr. 139/2015, neni 50/2</w:t>
      </w:r>
      <w:r>
        <w:rPr>
          <w:rFonts w:ascii="Times New Roman" w:hAnsi="Times New Roman"/>
          <w:sz w:val="18"/>
          <w:szCs w:val="18"/>
          <w:lang w:val="sq-AL"/>
        </w:rPr>
        <w:t>.</w:t>
      </w:r>
    </w:p>
  </w:footnote>
  <w:footnote w:id="25">
    <w:p w:rsidR="009A5803" w:rsidRPr="00FC13C1" w:rsidRDefault="009A5803" w:rsidP="00FC13C1">
      <w:pPr>
        <w:pStyle w:val="FootnoteText"/>
        <w:spacing w:after="0"/>
        <w:rPr>
          <w:rFonts w:ascii="Times New Roman" w:hAnsi="Times New Roman"/>
          <w:sz w:val="18"/>
          <w:szCs w:val="18"/>
        </w:rPr>
      </w:pPr>
      <w:r w:rsidRPr="00FC13C1">
        <w:rPr>
          <w:rStyle w:val="FootnoteReference"/>
          <w:rFonts w:ascii="Times New Roman" w:hAnsi="Times New Roman"/>
          <w:sz w:val="18"/>
          <w:szCs w:val="18"/>
        </w:rPr>
        <w:footnoteRef/>
      </w:r>
      <w:r w:rsidRPr="00FC13C1">
        <w:rPr>
          <w:rFonts w:ascii="Times New Roman" w:hAnsi="Times New Roman"/>
          <w:sz w:val="18"/>
          <w:szCs w:val="18"/>
        </w:rPr>
        <w:t xml:space="preserve"> Ligji nr. 139, neni 54/b; 55/3.</w:t>
      </w:r>
    </w:p>
  </w:footnote>
  <w:footnote w:id="26">
    <w:p w:rsidR="009A5803" w:rsidRPr="00FC13C1" w:rsidRDefault="009A5803" w:rsidP="00FC13C1">
      <w:pPr>
        <w:pStyle w:val="FootnoteText"/>
        <w:spacing w:after="0"/>
        <w:rPr>
          <w:rFonts w:ascii="Times New Roman" w:hAnsi="Times New Roman"/>
          <w:sz w:val="18"/>
          <w:szCs w:val="18"/>
        </w:rPr>
      </w:pPr>
      <w:r w:rsidRPr="00FC13C1">
        <w:rPr>
          <w:rStyle w:val="FootnoteReference"/>
          <w:rFonts w:ascii="Times New Roman" w:hAnsi="Times New Roman"/>
          <w:sz w:val="18"/>
          <w:szCs w:val="18"/>
        </w:rPr>
        <w:footnoteRef/>
      </w:r>
      <w:r w:rsidRPr="00FC13C1">
        <w:rPr>
          <w:rFonts w:ascii="Times New Roman" w:hAnsi="Times New Roman"/>
          <w:sz w:val="18"/>
          <w:szCs w:val="18"/>
          <w:lang w:val="sq-AL"/>
        </w:rPr>
        <w:t>Ligji n</w:t>
      </w:r>
      <w:r>
        <w:rPr>
          <w:rFonts w:ascii="Times New Roman" w:hAnsi="Times New Roman"/>
          <w:sz w:val="18"/>
          <w:szCs w:val="18"/>
          <w:lang w:val="sq-AL"/>
        </w:rPr>
        <w:t>r. 9070/2018, neni 15/1a.</w:t>
      </w:r>
    </w:p>
  </w:footnote>
  <w:footnote w:id="27">
    <w:p w:rsidR="009A5803" w:rsidRPr="00FC13C1" w:rsidRDefault="009A5803">
      <w:pPr>
        <w:pStyle w:val="FootnoteText"/>
        <w:rPr>
          <w:rFonts w:ascii="Times New Roman" w:hAnsi="Times New Roman"/>
          <w:sz w:val="18"/>
          <w:szCs w:val="18"/>
        </w:rPr>
      </w:pPr>
      <w:r w:rsidRPr="00FC13C1">
        <w:rPr>
          <w:rStyle w:val="FootnoteReference"/>
          <w:rFonts w:ascii="Times New Roman" w:hAnsi="Times New Roman"/>
          <w:sz w:val="18"/>
          <w:szCs w:val="18"/>
        </w:rPr>
        <w:footnoteRef/>
      </w:r>
      <w:r w:rsidRPr="00FC13C1">
        <w:rPr>
          <w:rFonts w:ascii="Times New Roman" w:hAnsi="Times New Roman"/>
          <w:sz w:val="18"/>
          <w:szCs w:val="18"/>
          <w:lang w:val="sq-AL"/>
        </w:rPr>
        <w:t>Ligji nr. 9070/2018, neni 15/1b</w:t>
      </w:r>
      <w:r>
        <w:rPr>
          <w:rFonts w:ascii="Times New Roman" w:hAnsi="Times New Roman"/>
          <w:sz w:val="18"/>
          <w:szCs w:val="18"/>
          <w:lang w:val="sq-AL"/>
        </w:rPr>
        <w:t>.</w:t>
      </w:r>
    </w:p>
  </w:footnote>
  <w:footnote w:id="28">
    <w:p w:rsidR="009A5803" w:rsidRPr="00406CEC" w:rsidRDefault="009A5803" w:rsidP="00322608">
      <w:pPr>
        <w:pStyle w:val="FootnoteText"/>
        <w:spacing w:after="0"/>
        <w:rPr>
          <w:rFonts w:ascii="Times New Roman" w:hAnsi="Times New Roman"/>
          <w:sz w:val="18"/>
          <w:szCs w:val="18"/>
        </w:rPr>
      </w:pPr>
      <w:r w:rsidRPr="00406CEC">
        <w:rPr>
          <w:rStyle w:val="FootnoteReference"/>
          <w:rFonts w:ascii="Times New Roman" w:hAnsi="Times New Roman"/>
          <w:sz w:val="18"/>
          <w:szCs w:val="18"/>
        </w:rPr>
        <w:footnoteRef/>
      </w:r>
      <w:r w:rsidRPr="00406CEC">
        <w:rPr>
          <w:rFonts w:ascii="Times New Roman" w:hAnsi="Times New Roman"/>
          <w:sz w:val="18"/>
          <w:szCs w:val="18"/>
          <w:lang w:val="sq-AL"/>
        </w:rPr>
        <w:t xml:space="preserve">Ligji </w:t>
      </w:r>
      <w:r>
        <w:rPr>
          <w:rFonts w:ascii="Times New Roman" w:hAnsi="Times New Roman"/>
          <w:sz w:val="18"/>
          <w:szCs w:val="18"/>
          <w:lang w:val="sq-AL"/>
        </w:rPr>
        <w:t xml:space="preserve">nr. </w:t>
      </w:r>
      <w:r w:rsidRPr="00406CEC">
        <w:rPr>
          <w:rFonts w:ascii="Times New Roman" w:hAnsi="Times New Roman"/>
          <w:sz w:val="18"/>
          <w:szCs w:val="18"/>
          <w:lang w:val="sq-AL"/>
        </w:rPr>
        <w:t>139/2015, neni 55/5</w:t>
      </w:r>
      <w:r>
        <w:rPr>
          <w:rFonts w:ascii="Times New Roman" w:hAnsi="Times New Roman"/>
          <w:sz w:val="18"/>
          <w:szCs w:val="18"/>
          <w:lang w:val="sq-AL"/>
        </w:rPr>
        <w:t>.</w:t>
      </w:r>
    </w:p>
  </w:footnote>
  <w:footnote w:id="29">
    <w:p w:rsidR="009A5803" w:rsidRPr="0066098B" w:rsidRDefault="009A5803" w:rsidP="00322608">
      <w:pPr>
        <w:pStyle w:val="FootnoteText"/>
        <w:spacing w:after="0"/>
        <w:rPr>
          <w:rFonts w:ascii="Times New Roman" w:hAnsi="Times New Roman"/>
          <w:sz w:val="18"/>
          <w:szCs w:val="18"/>
        </w:rPr>
      </w:pPr>
      <w:r w:rsidRPr="0066098B">
        <w:rPr>
          <w:rStyle w:val="FootnoteReference"/>
          <w:rFonts w:ascii="Times New Roman" w:hAnsi="Times New Roman"/>
          <w:sz w:val="18"/>
          <w:szCs w:val="18"/>
        </w:rPr>
        <w:footnoteRef/>
      </w:r>
      <w:r w:rsidRPr="0066098B">
        <w:rPr>
          <w:rFonts w:ascii="Times New Roman" w:eastAsia="Times New Roman" w:hAnsi="Times New Roman"/>
          <w:sz w:val="18"/>
          <w:szCs w:val="18"/>
          <w:lang w:val="sq-AL"/>
        </w:rPr>
        <w:t>Ligji nr. 9970/2008, neni 15/1a/2a dhe neni 8.</w:t>
      </w:r>
    </w:p>
  </w:footnote>
  <w:footnote w:id="30">
    <w:p w:rsidR="009A5803" w:rsidRPr="0066098B" w:rsidRDefault="009A5803" w:rsidP="00322608">
      <w:pPr>
        <w:pStyle w:val="FootnoteText"/>
        <w:spacing w:after="0"/>
        <w:rPr>
          <w:rFonts w:ascii="Times New Roman" w:hAnsi="Times New Roman"/>
          <w:sz w:val="18"/>
          <w:szCs w:val="18"/>
        </w:rPr>
      </w:pPr>
      <w:r w:rsidRPr="0066098B">
        <w:rPr>
          <w:rStyle w:val="FootnoteReference"/>
          <w:rFonts w:ascii="Times New Roman" w:hAnsi="Times New Roman"/>
          <w:sz w:val="18"/>
          <w:szCs w:val="18"/>
        </w:rPr>
        <w:footnoteRef/>
      </w:r>
      <w:r w:rsidRPr="0066098B">
        <w:rPr>
          <w:rFonts w:ascii="Times New Roman" w:hAnsi="Times New Roman"/>
          <w:sz w:val="18"/>
          <w:szCs w:val="18"/>
          <w:lang w:val="sq-AL"/>
        </w:rPr>
        <w:t>Ligji nr. 139/ neni 60/3</w:t>
      </w:r>
      <w:r>
        <w:rPr>
          <w:rFonts w:ascii="Times New Roman" w:hAnsi="Times New Roman"/>
          <w:sz w:val="18"/>
          <w:szCs w:val="18"/>
          <w:lang w:val="sq-AL"/>
        </w:rPr>
        <w:t>.</w:t>
      </w:r>
    </w:p>
  </w:footnote>
  <w:footnote w:id="31">
    <w:p w:rsidR="009A5803" w:rsidRPr="0066098B" w:rsidRDefault="009A5803" w:rsidP="00322608">
      <w:pPr>
        <w:pStyle w:val="FootnoteText"/>
        <w:spacing w:after="0"/>
        <w:rPr>
          <w:rFonts w:ascii="Times New Roman" w:hAnsi="Times New Roman"/>
          <w:sz w:val="18"/>
          <w:szCs w:val="18"/>
        </w:rPr>
      </w:pPr>
      <w:r w:rsidRPr="0066098B">
        <w:rPr>
          <w:rStyle w:val="FootnoteReference"/>
          <w:rFonts w:ascii="Times New Roman" w:hAnsi="Times New Roman"/>
          <w:sz w:val="18"/>
          <w:szCs w:val="18"/>
        </w:rPr>
        <w:footnoteRef/>
      </w:r>
      <w:r w:rsidRPr="0066098B">
        <w:rPr>
          <w:rFonts w:ascii="Times New Roman" w:hAnsi="Times New Roman"/>
          <w:sz w:val="18"/>
          <w:szCs w:val="18"/>
          <w:lang w:val="sq-AL"/>
        </w:rPr>
        <w:t>Ligji nr. 139/2015, neni 50</w:t>
      </w:r>
      <w:r>
        <w:rPr>
          <w:rFonts w:ascii="Times New Roman" w:hAnsi="Times New Roman"/>
          <w:sz w:val="18"/>
          <w:szCs w:val="18"/>
          <w:lang w:val="sq-AL"/>
        </w:rPr>
        <w:t>.</w:t>
      </w:r>
    </w:p>
  </w:footnote>
  <w:footnote w:id="32">
    <w:p w:rsidR="009A5803" w:rsidRPr="0066098B" w:rsidRDefault="009A5803" w:rsidP="00322608">
      <w:pPr>
        <w:pStyle w:val="FootnoteText"/>
        <w:spacing w:after="0"/>
        <w:rPr>
          <w:rFonts w:ascii="Times New Roman" w:hAnsi="Times New Roman"/>
          <w:sz w:val="18"/>
          <w:szCs w:val="18"/>
        </w:rPr>
      </w:pPr>
      <w:r w:rsidRPr="0066098B">
        <w:rPr>
          <w:rStyle w:val="FootnoteReference"/>
          <w:rFonts w:ascii="Times New Roman" w:hAnsi="Times New Roman"/>
          <w:sz w:val="18"/>
          <w:szCs w:val="18"/>
        </w:rPr>
        <w:footnoteRef/>
      </w:r>
      <w:r w:rsidRPr="0066098B">
        <w:rPr>
          <w:rFonts w:ascii="Times New Roman" w:hAnsi="Times New Roman"/>
          <w:sz w:val="18"/>
          <w:szCs w:val="18"/>
          <w:lang w:val="sq-AL"/>
        </w:rPr>
        <w:t>Ligji nr. 139/ neni 60/3</w:t>
      </w:r>
      <w:r>
        <w:rPr>
          <w:rFonts w:ascii="Times New Roman" w:hAnsi="Times New Roman"/>
          <w:sz w:val="18"/>
          <w:szCs w:val="18"/>
          <w:lang w:val="sq-AL"/>
        </w:rPr>
        <w:t>.</w:t>
      </w:r>
    </w:p>
  </w:footnote>
  <w:footnote w:id="33">
    <w:p w:rsidR="009A5803" w:rsidRPr="0066098B" w:rsidRDefault="009A5803" w:rsidP="00322608">
      <w:pPr>
        <w:pStyle w:val="FootnoteText"/>
        <w:spacing w:after="0"/>
        <w:rPr>
          <w:rFonts w:ascii="Times New Roman" w:hAnsi="Times New Roman"/>
          <w:sz w:val="18"/>
          <w:szCs w:val="18"/>
        </w:rPr>
      </w:pPr>
      <w:r w:rsidRPr="0066098B">
        <w:rPr>
          <w:rStyle w:val="FootnoteReference"/>
          <w:rFonts w:ascii="Times New Roman" w:hAnsi="Times New Roman"/>
          <w:sz w:val="18"/>
          <w:szCs w:val="18"/>
        </w:rPr>
        <w:footnoteRef/>
      </w:r>
      <w:r w:rsidRPr="0066098B">
        <w:rPr>
          <w:rFonts w:ascii="Times New Roman" w:hAnsi="Times New Roman"/>
          <w:sz w:val="18"/>
          <w:szCs w:val="18"/>
          <w:lang w:val="sq-AL"/>
        </w:rPr>
        <w:t>Ligji nr. 139/ neni 60/4</w:t>
      </w:r>
      <w:r>
        <w:rPr>
          <w:rFonts w:ascii="Times New Roman" w:hAnsi="Times New Roman"/>
          <w:sz w:val="18"/>
          <w:szCs w:val="18"/>
          <w:lang w:val="sq-AL"/>
        </w:rPr>
        <w:t>.</w:t>
      </w:r>
    </w:p>
  </w:footnote>
  <w:footnote w:id="34">
    <w:p w:rsidR="009A5803" w:rsidRPr="0066098B" w:rsidRDefault="009A5803" w:rsidP="00322608">
      <w:pPr>
        <w:pStyle w:val="FootnoteText"/>
        <w:spacing w:after="0"/>
        <w:rPr>
          <w:rFonts w:ascii="Times New Roman" w:hAnsi="Times New Roman"/>
          <w:sz w:val="18"/>
          <w:szCs w:val="18"/>
        </w:rPr>
      </w:pPr>
      <w:r w:rsidRPr="0066098B">
        <w:rPr>
          <w:rStyle w:val="FootnoteReference"/>
          <w:rFonts w:ascii="Times New Roman" w:hAnsi="Times New Roman"/>
          <w:sz w:val="18"/>
          <w:szCs w:val="18"/>
        </w:rPr>
        <w:footnoteRef/>
      </w:r>
      <w:r w:rsidRPr="0066098B">
        <w:rPr>
          <w:rFonts w:ascii="Times New Roman" w:hAnsi="Times New Roman"/>
          <w:sz w:val="18"/>
          <w:szCs w:val="18"/>
          <w:lang w:val="sq-AL"/>
        </w:rPr>
        <w:t>Ligji nr. 139, neni 61/3</w:t>
      </w:r>
      <w:r>
        <w:rPr>
          <w:rFonts w:ascii="Times New Roman" w:hAnsi="Times New Roman"/>
          <w:sz w:val="18"/>
          <w:szCs w:val="18"/>
          <w:lang w:val="sq-AL"/>
        </w:rPr>
        <w:t>.</w:t>
      </w:r>
    </w:p>
  </w:footnote>
  <w:footnote w:id="35">
    <w:p w:rsidR="009A5803" w:rsidRPr="00611300" w:rsidRDefault="009A5803" w:rsidP="00322608">
      <w:pPr>
        <w:pStyle w:val="FootnoteText"/>
        <w:spacing w:after="0"/>
        <w:rPr>
          <w:rFonts w:ascii="Times New Roman" w:hAnsi="Times New Roman"/>
          <w:sz w:val="18"/>
          <w:szCs w:val="18"/>
        </w:rPr>
      </w:pPr>
      <w:r w:rsidRPr="00611300">
        <w:rPr>
          <w:rStyle w:val="FootnoteReference"/>
          <w:rFonts w:ascii="Times New Roman" w:hAnsi="Times New Roman"/>
          <w:sz w:val="18"/>
          <w:szCs w:val="18"/>
        </w:rPr>
        <w:footnoteRef/>
      </w:r>
      <w:r w:rsidRPr="00611300">
        <w:rPr>
          <w:rFonts w:ascii="Times New Roman" w:hAnsi="Times New Roman"/>
          <w:sz w:val="18"/>
          <w:szCs w:val="18"/>
          <w:lang w:val="sq-AL"/>
        </w:rPr>
        <w:t>Ligji nr. 139, neni 61/1/a.</w:t>
      </w:r>
    </w:p>
  </w:footnote>
  <w:footnote w:id="36">
    <w:p w:rsidR="009A5803" w:rsidRPr="00611300" w:rsidRDefault="009A5803" w:rsidP="00611300">
      <w:pPr>
        <w:pStyle w:val="FootnoteText"/>
        <w:spacing w:after="0"/>
        <w:rPr>
          <w:rFonts w:ascii="Times New Roman" w:hAnsi="Times New Roman"/>
          <w:sz w:val="18"/>
          <w:szCs w:val="18"/>
        </w:rPr>
      </w:pPr>
      <w:r w:rsidRPr="00611300">
        <w:rPr>
          <w:rStyle w:val="FootnoteReference"/>
          <w:rFonts w:ascii="Times New Roman" w:hAnsi="Times New Roman"/>
          <w:sz w:val="18"/>
          <w:szCs w:val="18"/>
        </w:rPr>
        <w:footnoteRef/>
      </w:r>
      <w:r>
        <w:rPr>
          <w:rFonts w:ascii="Times New Roman" w:hAnsi="Times New Roman"/>
          <w:sz w:val="18"/>
          <w:szCs w:val="18"/>
        </w:rPr>
        <w:t>Ligji nr. 139, nenet 61; 62.</w:t>
      </w:r>
    </w:p>
  </w:footnote>
  <w:footnote w:id="37">
    <w:p w:rsidR="009A5803" w:rsidRPr="005373C0" w:rsidRDefault="009A5803" w:rsidP="005373C0">
      <w:pPr>
        <w:pStyle w:val="FootnoteText"/>
        <w:spacing w:after="0"/>
        <w:rPr>
          <w:rFonts w:ascii="Times New Roman" w:hAnsi="Times New Roman"/>
          <w:sz w:val="18"/>
          <w:szCs w:val="18"/>
        </w:rPr>
      </w:pPr>
      <w:r w:rsidRPr="005373C0">
        <w:rPr>
          <w:rStyle w:val="FootnoteReference"/>
          <w:rFonts w:ascii="Times New Roman" w:hAnsi="Times New Roman"/>
          <w:sz w:val="18"/>
          <w:szCs w:val="18"/>
        </w:rPr>
        <w:footnoteRef/>
      </w:r>
      <w:r w:rsidRPr="005373C0">
        <w:rPr>
          <w:rFonts w:ascii="Times New Roman" w:hAnsi="Times New Roman"/>
          <w:sz w:val="18"/>
          <w:szCs w:val="18"/>
          <w:lang w:val="sq-AL"/>
        </w:rPr>
        <w:t xml:space="preserve">Ligji nr. </w:t>
      </w:r>
      <w:r>
        <w:rPr>
          <w:rFonts w:ascii="Times New Roman" w:hAnsi="Times New Roman"/>
          <w:sz w:val="18"/>
          <w:szCs w:val="18"/>
          <w:lang w:val="sq-AL"/>
        </w:rPr>
        <w:t>139, neni 61/5.</w:t>
      </w:r>
    </w:p>
  </w:footnote>
  <w:footnote w:id="38">
    <w:p w:rsidR="009A5803" w:rsidRPr="005373C0" w:rsidRDefault="009A5803" w:rsidP="005373C0">
      <w:pPr>
        <w:pStyle w:val="FootnoteText"/>
        <w:spacing w:after="0"/>
        <w:rPr>
          <w:rFonts w:ascii="Times New Roman" w:hAnsi="Times New Roman"/>
          <w:sz w:val="18"/>
          <w:szCs w:val="18"/>
        </w:rPr>
      </w:pPr>
      <w:r w:rsidRPr="005373C0">
        <w:rPr>
          <w:rStyle w:val="FootnoteReference"/>
          <w:rFonts w:ascii="Times New Roman" w:hAnsi="Times New Roman"/>
          <w:sz w:val="18"/>
          <w:szCs w:val="18"/>
        </w:rPr>
        <w:footnoteRef/>
      </w:r>
      <w:r w:rsidRPr="005373C0">
        <w:rPr>
          <w:rFonts w:ascii="Times New Roman" w:hAnsi="Times New Roman"/>
          <w:sz w:val="18"/>
          <w:szCs w:val="18"/>
        </w:rPr>
        <w:t xml:space="preserve"> Ligji nr. 139/2015, neni 54/i</w:t>
      </w:r>
      <w:r>
        <w:rPr>
          <w:rFonts w:ascii="Times New Roman" w:hAnsi="Times New Roman"/>
          <w:sz w:val="18"/>
          <w:szCs w:val="18"/>
        </w:rPr>
        <w:t>.</w:t>
      </w:r>
    </w:p>
  </w:footnote>
  <w:footnote w:id="39">
    <w:p w:rsidR="009A5803" w:rsidRPr="005373C0" w:rsidRDefault="009A5803" w:rsidP="005373C0">
      <w:pPr>
        <w:pStyle w:val="FootnoteText"/>
        <w:spacing w:after="0"/>
        <w:rPr>
          <w:rFonts w:ascii="Times New Roman" w:hAnsi="Times New Roman"/>
          <w:sz w:val="18"/>
          <w:szCs w:val="18"/>
        </w:rPr>
      </w:pPr>
      <w:r w:rsidRPr="005373C0">
        <w:rPr>
          <w:rStyle w:val="FootnoteReference"/>
          <w:rFonts w:ascii="Times New Roman" w:hAnsi="Times New Roman"/>
          <w:sz w:val="18"/>
          <w:szCs w:val="18"/>
        </w:rPr>
        <w:footnoteRef/>
      </w:r>
      <w:r w:rsidRPr="005373C0">
        <w:rPr>
          <w:rFonts w:ascii="Times New Roman" w:hAnsi="Times New Roman"/>
          <w:sz w:val="18"/>
          <w:szCs w:val="18"/>
          <w:lang w:val="sq-AL"/>
        </w:rPr>
        <w:t>Ligji nr. 9970/2008, neni 15/1a</w:t>
      </w:r>
      <w:r>
        <w:rPr>
          <w:rFonts w:ascii="Times New Roman" w:hAnsi="Times New Roman"/>
          <w:sz w:val="18"/>
          <w:szCs w:val="18"/>
          <w:lang w:val="sq-AL"/>
        </w:rPr>
        <w:t>.</w:t>
      </w:r>
    </w:p>
  </w:footnote>
  <w:footnote w:id="40">
    <w:p w:rsidR="009A5803" w:rsidRPr="005373C0" w:rsidRDefault="009A5803" w:rsidP="005373C0">
      <w:pPr>
        <w:pStyle w:val="FootnoteText"/>
        <w:spacing w:after="0"/>
        <w:rPr>
          <w:rFonts w:ascii="Times New Roman" w:hAnsi="Times New Roman"/>
          <w:sz w:val="18"/>
          <w:szCs w:val="18"/>
        </w:rPr>
      </w:pPr>
      <w:r w:rsidRPr="005373C0">
        <w:rPr>
          <w:rStyle w:val="FootnoteReference"/>
          <w:rFonts w:ascii="Times New Roman" w:hAnsi="Times New Roman"/>
          <w:sz w:val="18"/>
          <w:szCs w:val="18"/>
        </w:rPr>
        <w:footnoteRef/>
      </w:r>
      <w:r w:rsidRPr="005373C0">
        <w:rPr>
          <w:rFonts w:ascii="Times New Roman" w:hAnsi="Times New Roman"/>
          <w:sz w:val="18"/>
          <w:szCs w:val="18"/>
          <w:lang w:val="sq-AL"/>
        </w:rPr>
        <w:t>Ligji nr</w:t>
      </w:r>
      <w:r>
        <w:rPr>
          <w:rFonts w:ascii="Times New Roman" w:hAnsi="Times New Roman"/>
          <w:sz w:val="18"/>
          <w:szCs w:val="18"/>
          <w:lang w:val="sq-AL"/>
        </w:rPr>
        <w:t>.</w:t>
      </w:r>
      <w:r w:rsidRPr="005373C0">
        <w:rPr>
          <w:rFonts w:ascii="Times New Roman" w:hAnsi="Times New Roman"/>
          <w:sz w:val="18"/>
          <w:szCs w:val="18"/>
          <w:lang w:val="sq-AL"/>
        </w:rPr>
        <w:t xml:space="preserve"> 139/2015, neni 72/4</w:t>
      </w:r>
      <w:r>
        <w:rPr>
          <w:rFonts w:ascii="Times New Roman" w:hAnsi="Times New Roman"/>
          <w:sz w:val="18"/>
          <w:szCs w:val="18"/>
          <w:lang w:val="sq-AL"/>
        </w:rPr>
        <w:t>.</w:t>
      </w:r>
    </w:p>
  </w:footnote>
  <w:footnote w:id="41">
    <w:p w:rsidR="009A5803" w:rsidRPr="009357C6" w:rsidRDefault="009A5803" w:rsidP="009357C6">
      <w:pPr>
        <w:pStyle w:val="FootnoteText"/>
        <w:spacing w:after="0"/>
        <w:rPr>
          <w:rFonts w:ascii="Times New Roman" w:hAnsi="Times New Roman"/>
          <w:sz w:val="18"/>
          <w:szCs w:val="18"/>
        </w:rPr>
      </w:pPr>
      <w:r w:rsidRPr="009357C6">
        <w:rPr>
          <w:rStyle w:val="FootnoteReference"/>
          <w:rFonts w:ascii="Times New Roman" w:hAnsi="Times New Roman"/>
          <w:sz w:val="18"/>
          <w:szCs w:val="18"/>
        </w:rPr>
        <w:footnoteRef/>
      </w:r>
      <w:r w:rsidRPr="009357C6">
        <w:rPr>
          <w:rFonts w:ascii="Times New Roman" w:hAnsi="Times New Roman"/>
          <w:bCs/>
          <w:sz w:val="18"/>
          <w:szCs w:val="18"/>
          <w:lang w:val="it-IT"/>
        </w:rPr>
        <w:t>Ligji nr. 139/2015, nenei 53/1.</w:t>
      </w:r>
    </w:p>
  </w:footnote>
  <w:footnote w:id="42">
    <w:p w:rsidR="009A5803" w:rsidRPr="009357C6" w:rsidRDefault="009A5803" w:rsidP="009357C6">
      <w:pPr>
        <w:pStyle w:val="FootnoteText"/>
        <w:spacing w:after="0"/>
        <w:rPr>
          <w:rFonts w:ascii="Times New Roman" w:hAnsi="Times New Roman"/>
          <w:sz w:val="18"/>
          <w:szCs w:val="18"/>
        </w:rPr>
      </w:pPr>
      <w:r w:rsidRPr="009357C6">
        <w:rPr>
          <w:rStyle w:val="FootnoteReference"/>
          <w:rFonts w:ascii="Times New Roman" w:hAnsi="Times New Roman"/>
          <w:sz w:val="18"/>
          <w:szCs w:val="18"/>
        </w:rPr>
        <w:footnoteRef/>
      </w:r>
      <w:r w:rsidRPr="009357C6">
        <w:rPr>
          <w:rFonts w:ascii="Times New Roman" w:hAnsi="Times New Roman"/>
          <w:sz w:val="18"/>
          <w:szCs w:val="18"/>
          <w:lang w:val="sq-AL"/>
        </w:rPr>
        <w:t>Ligji 139, neni 49/4.</w:t>
      </w:r>
    </w:p>
  </w:footnote>
  <w:footnote w:id="43">
    <w:p w:rsidR="009A5803" w:rsidRPr="009357C6" w:rsidRDefault="009A5803" w:rsidP="009357C6">
      <w:pPr>
        <w:pStyle w:val="FootnoteText"/>
        <w:spacing w:after="0"/>
        <w:rPr>
          <w:rFonts w:ascii="Times New Roman" w:hAnsi="Times New Roman"/>
          <w:sz w:val="18"/>
          <w:szCs w:val="18"/>
        </w:rPr>
      </w:pPr>
      <w:r w:rsidRPr="009357C6">
        <w:rPr>
          <w:rStyle w:val="FootnoteReference"/>
          <w:rFonts w:ascii="Times New Roman" w:hAnsi="Times New Roman"/>
          <w:sz w:val="18"/>
          <w:szCs w:val="18"/>
        </w:rPr>
        <w:footnoteRef/>
      </w:r>
      <w:r>
        <w:rPr>
          <w:rFonts w:ascii="Times New Roman" w:hAnsi="Times New Roman"/>
          <w:sz w:val="18"/>
          <w:szCs w:val="18"/>
          <w:lang w:val="sq-AL"/>
        </w:rPr>
        <w:t>Ligji 139/2015, neni 58;</w:t>
      </w:r>
      <w:r w:rsidRPr="009357C6">
        <w:rPr>
          <w:rFonts w:ascii="Times New Roman" w:hAnsi="Times New Roman"/>
          <w:sz w:val="18"/>
          <w:szCs w:val="18"/>
          <w:lang w:val="sq-AL"/>
        </w:rPr>
        <w:t>Ligji nr. 138 datë 17.12. 2015 “Për garantimin e integritetit të personave që zgjidhen, emërohen ose ushtrojnë funksione publike”.</w:t>
      </w:r>
    </w:p>
  </w:footnote>
  <w:footnote w:id="44">
    <w:p w:rsidR="009A5803" w:rsidRPr="009357C6" w:rsidRDefault="009A5803" w:rsidP="009357C6">
      <w:pPr>
        <w:spacing w:after="0"/>
        <w:jc w:val="both"/>
        <w:rPr>
          <w:rFonts w:ascii="Times New Roman" w:hAnsi="Times New Roman"/>
          <w:sz w:val="18"/>
          <w:szCs w:val="18"/>
          <w:lang w:val="sq-AL"/>
        </w:rPr>
      </w:pPr>
    </w:p>
  </w:footnote>
  <w:footnote w:id="45">
    <w:p w:rsidR="009A5803" w:rsidRDefault="009A5803" w:rsidP="00B24C8C">
      <w:pPr>
        <w:spacing w:after="0"/>
        <w:jc w:val="both"/>
      </w:pPr>
      <w:r w:rsidRPr="003C02B2">
        <w:rPr>
          <w:rFonts w:ascii="Times New Roman" w:hAnsi="Times New Roman"/>
          <w:sz w:val="18"/>
          <w:szCs w:val="18"/>
          <w:lang w:val="sq-AL"/>
        </w:rPr>
        <w:t>Ligji nr. 138 datë 17</w:t>
      </w:r>
      <w:r w:rsidRPr="00B77AD2">
        <w:rPr>
          <w:rFonts w:ascii="Times New Roman" w:hAnsi="Times New Roman"/>
          <w:sz w:val="18"/>
          <w:szCs w:val="18"/>
          <w:lang w:val="sq-AL"/>
        </w:rPr>
        <w:t>.12. 2015 “Për garantimin e integritetit të personave që zgjidhen, emërohen ose ushtrojnë funksione publike”.</w:t>
      </w:r>
    </w:p>
  </w:footnote>
  <w:footnote w:id="46">
    <w:p w:rsidR="009A5803" w:rsidRDefault="009A5803" w:rsidP="00B24C8C">
      <w:pPr>
        <w:pStyle w:val="FootnoteText"/>
      </w:pPr>
      <w:r w:rsidRPr="00B77AD2">
        <w:rPr>
          <w:rStyle w:val="FootnoteReference"/>
          <w:rFonts w:ascii="Times New Roman" w:hAnsi="Times New Roman"/>
        </w:rPr>
        <w:footnoteRef/>
      </w:r>
      <w:r w:rsidRPr="00446FCC">
        <w:rPr>
          <w:rFonts w:ascii="Times New Roman" w:hAnsi="Times New Roman"/>
          <w:sz w:val="18"/>
          <w:lang w:val="it-IT"/>
        </w:rPr>
        <w:t xml:space="preserve"> Ligji nr. 138/2015, neni 14/4,</w:t>
      </w:r>
    </w:p>
  </w:footnote>
  <w:footnote w:id="47">
    <w:p w:rsidR="009A5803" w:rsidRPr="00322608" w:rsidRDefault="009A5803" w:rsidP="00322608">
      <w:pPr>
        <w:pStyle w:val="FootnoteText"/>
        <w:spacing w:after="0"/>
        <w:rPr>
          <w:rFonts w:ascii="Times New Roman" w:hAnsi="Times New Roman"/>
          <w:sz w:val="18"/>
          <w:szCs w:val="18"/>
        </w:rPr>
      </w:pPr>
      <w:r w:rsidRPr="00322608">
        <w:rPr>
          <w:rStyle w:val="FootnoteReference"/>
          <w:rFonts w:ascii="Times New Roman" w:hAnsi="Times New Roman"/>
          <w:sz w:val="18"/>
          <w:szCs w:val="18"/>
        </w:rPr>
        <w:footnoteRef/>
      </w:r>
      <w:r w:rsidRPr="00322608">
        <w:rPr>
          <w:rFonts w:ascii="Times New Roman" w:hAnsi="Times New Roman"/>
          <w:sz w:val="18"/>
          <w:szCs w:val="18"/>
          <w:lang w:val="sq-AL"/>
        </w:rPr>
        <w:t>Ligji nr. 139, neni 56</w:t>
      </w:r>
      <w:r>
        <w:rPr>
          <w:rFonts w:ascii="Times New Roman" w:hAnsi="Times New Roman"/>
          <w:sz w:val="18"/>
          <w:szCs w:val="18"/>
          <w:lang w:val="sq-AL"/>
        </w:rPr>
        <w:t>.</w:t>
      </w:r>
    </w:p>
  </w:footnote>
  <w:footnote w:id="48">
    <w:p w:rsidR="009A5803" w:rsidRPr="00322608" w:rsidRDefault="009A5803" w:rsidP="0092547E">
      <w:pPr>
        <w:pStyle w:val="FootnoteText"/>
        <w:spacing w:after="0"/>
        <w:rPr>
          <w:rFonts w:ascii="Times New Roman" w:hAnsi="Times New Roman"/>
          <w:sz w:val="18"/>
          <w:szCs w:val="18"/>
        </w:rPr>
      </w:pPr>
      <w:r w:rsidRPr="00322608">
        <w:rPr>
          <w:rStyle w:val="FootnoteReference"/>
          <w:rFonts w:ascii="Times New Roman" w:hAnsi="Times New Roman"/>
          <w:sz w:val="18"/>
          <w:szCs w:val="18"/>
        </w:rPr>
        <w:footnoteRef/>
      </w:r>
      <w:r w:rsidRPr="00322608">
        <w:rPr>
          <w:rFonts w:ascii="Times New Roman" w:hAnsi="Times New Roman"/>
          <w:sz w:val="18"/>
          <w:szCs w:val="18"/>
          <w:lang w:val="sq-AL"/>
        </w:rPr>
        <w:t>Ligji nr. 9970/2008, neni 15/1b</w:t>
      </w:r>
      <w:r>
        <w:rPr>
          <w:rFonts w:ascii="Times New Roman" w:hAnsi="Times New Roman"/>
          <w:sz w:val="18"/>
          <w:szCs w:val="18"/>
          <w:lang w:val="sq-AL"/>
        </w:rPr>
        <w:t>.</w:t>
      </w:r>
    </w:p>
  </w:footnote>
  <w:footnote w:id="49">
    <w:p w:rsidR="009A5803" w:rsidRDefault="009A5803" w:rsidP="00C0277F">
      <w:pPr>
        <w:pStyle w:val="FootnoteText"/>
      </w:pPr>
      <w:r w:rsidRPr="00697E60">
        <w:rPr>
          <w:rStyle w:val="FootnoteReference"/>
          <w:rFonts w:ascii="Times New Roman" w:hAnsi="Times New Roman"/>
          <w:sz w:val="18"/>
          <w:szCs w:val="18"/>
        </w:rPr>
        <w:footnoteRef/>
      </w:r>
      <w:r w:rsidRPr="00697E60">
        <w:rPr>
          <w:rFonts w:ascii="Times New Roman" w:hAnsi="Times New Roman"/>
          <w:sz w:val="18"/>
          <w:szCs w:val="18"/>
        </w:rPr>
        <w:t xml:space="preserve"> Ligji </w:t>
      </w:r>
      <w:r>
        <w:rPr>
          <w:rFonts w:ascii="Times New Roman" w:hAnsi="Times New Roman"/>
          <w:sz w:val="18"/>
          <w:szCs w:val="18"/>
        </w:rPr>
        <w:t>n</w:t>
      </w:r>
      <w:r w:rsidRPr="00697E60">
        <w:rPr>
          <w:rFonts w:ascii="Times New Roman" w:hAnsi="Times New Roman"/>
          <w:sz w:val="18"/>
          <w:szCs w:val="18"/>
        </w:rPr>
        <w:t>r.</w:t>
      </w:r>
      <w:r>
        <w:rPr>
          <w:rFonts w:ascii="Times New Roman" w:hAnsi="Times New Roman"/>
          <w:sz w:val="18"/>
          <w:szCs w:val="18"/>
        </w:rPr>
        <w:t xml:space="preserve"> 8480/</w:t>
      </w:r>
      <w:r w:rsidRPr="00697E60">
        <w:rPr>
          <w:rFonts w:ascii="Times New Roman" w:hAnsi="Times New Roman"/>
          <w:sz w:val="18"/>
          <w:szCs w:val="18"/>
        </w:rPr>
        <w:t>1999</w:t>
      </w:r>
      <w:r>
        <w:rPr>
          <w:rFonts w:ascii="Times New Roman" w:hAnsi="Times New Roman"/>
          <w:sz w:val="18"/>
          <w:szCs w:val="18"/>
        </w:rPr>
        <w:t>, neni 3/1.</w:t>
      </w:r>
    </w:p>
  </w:footnote>
  <w:footnote w:id="50">
    <w:p w:rsidR="009A5803" w:rsidRPr="00E51883" w:rsidRDefault="009A5803" w:rsidP="00E51883">
      <w:pPr>
        <w:pStyle w:val="FootnoteText"/>
        <w:spacing w:after="0"/>
        <w:rPr>
          <w:rFonts w:ascii="Times New Roman" w:hAnsi="Times New Roman"/>
          <w:sz w:val="18"/>
          <w:szCs w:val="18"/>
        </w:rPr>
      </w:pPr>
      <w:r w:rsidRPr="00E51883">
        <w:rPr>
          <w:rStyle w:val="FootnoteReference"/>
          <w:rFonts w:ascii="Times New Roman" w:hAnsi="Times New Roman"/>
          <w:sz w:val="18"/>
          <w:szCs w:val="18"/>
        </w:rPr>
        <w:footnoteRef/>
      </w:r>
      <w:r>
        <w:rPr>
          <w:rFonts w:ascii="Times New Roman" w:hAnsi="Times New Roman"/>
          <w:sz w:val="18"/>
          <w:szCs w:val="18"/>
        </w:rPr>
        <w:t xml:space="preserve"> L</w:t>
      </w:r>
      <w:r w:rsidRPr="000A5BCC">
        <w:rPr>
          <w:rFonts w:ascii="Times New Roman" w:hAnsi="Times New Roman"/>
          <w:sz w:val="18"/>
          <w:szCs w:val="18"/>
        </w:rPr>
        <w:t>igji</w:t>
      </w:r>
      <w:r>
        <w:rPr>
          <w:rFonts w:ascii="Times New Roman" w:hAnsi="Times New Roman"/>
          <w:sz w:val="18"/>
          <w:szCs w:val="18"/>
        </w:rPr>
        <w:t xml:space="preserve"> nr. 139/2015, neni 54.</w:t>
      </w:r>
    </w:p>
  </w:footnote>
  <w:footnote w:id="51">
    <w:p w:rsidR="009A5803" w:rsidRPr="006C4648" w:rsidRDefault="009A5803" w:rsidP="006C4648">
      <w:pPr>
        <w:pStyle w:val="FootnoteText"/>
        <w:spacing w:after="0"/>
        <w:rPr>
          <w:rFonts w:ascii="Times New Roman" w:hAnsi="Times New Roman"/>
          <w:sz w:val="18"/>
          <w:szCs w:val="18"/>
        </w:rPr>
      </w:pPr>
      <w:r w:rsidRPr="006C4648">
        <w:rPr>
          <w:rStyle w:val="FootnoteReference"/>
          <w:rFonts w:ascii="Times New Roman" w:hAnsi="Times New Roman"/>
          <w:sz w:val="18"/>
          <w:szCs w:val="18"/>
        </w:rPr>
        <w:footnoteRef/>
      </w:r>
      <w:r w:rsidRPr="006C4648">
        <w:rPr>
          <w:rFonts w:ascii="Times New Roman" w:hAnsi="Times New Roman"/>
          <w:sz w:val="18"/>
          <w:szCs w:val="18"/>
        </w:rPr>
        <w:t xml:space="preserve"> Ligji nr</w:t>
      </w:r>
      <w:r>
        <w:rPr>
          <w:rFonts w:ascii="Times New Roman" w:hAnsi="Times New Roman"/>
          <w:sz w:val="18"/>
          <w:szCs w:val="18"/>
        </w:rPr>
        <w:t>.</w:t>
      </w:r>
      <w:r w:rsidRPr="006C4648">
        <w:rPr>
          <w:rFonts w:ascii="Times New Roman" w:hAnsi="Times New Roman"/>
          <w:sz w:val="18"/>
          <w:szCs w:val="18"/>
        </w:rPr>
        <w:t xml:space="preserve"> 112/2013.</w:t>
      </w:r>
    </w:p>
  </w:footnote>
  <w:footnote w:id="52">
    <w:p w:rsidR="009A5803" w:rsidRPr="006C4648" w:rsidRDefault="009A5803" w:rsidP="006C4648">
      <w:pPr>
        <w:pStyle w:val="FootnoteText"/>
        <w:spacing w:after="0"/>
        <w:rPr>
          <w:rFonts w:ascii="Times New Roman" w:hAnsi="Times New Roman"/>
          <w:sz w:val="18"/>
          <w:szCs w:val="18"/>
        </w:rPr>
      </w:pPr>
      <w:r w:rsidRPr="006C4648">
        <w:rPr>
          <w:rStyle w:val="FootnoteReference"/>
          <w:rFonts w:ascii="Times New Roman" w:hAnsi="Times New Roman"/>
          <w:sz w:val="18"/>
          <w:szCs w:val="18"/>
        </w:rPr>
        <w:footnoteRef/>
      </w:r>
      <w:r w:rsidRPr="006C4648">
        <w:rPr>
          <w:rFonts w:ascii="Times New Roman" w:hAnsi="Times New Roman"/>
          <w:sz w:val="18"/>
          <w:szCs w:val="18"/>
          <w:lang w:val="sq-AL"/>
        </w:rPr>
        <w:t>Ligji nr. 139/2015, neni 55/3.</w:t>
      </w:r>
    </w:p>
  </w:footnote>
  <w:footnote w:id="53">
    <w:p w:rsidR="009A5803" w:rsidRPr="00A65CF3" w:rsidRDefault="009A5803" w:rsidP="00492C13">
      <w:pPr>
        <w:pStyle w:val="FootnoteText"/>
        <w:spacing w:after="0"/>
        <w:rPr>
          <w:rFonts w:ascii="Times New Roman" w:hAnsi="Times New Roman"/>
          <w:sz w:val="18"/>
          <w:szCs w:val="18"/>
        </w:rPr>
      </w:pPr>
      <w:r w:rsidRPr="00A65CF3">
        <w:rPr>
          <w:rStyle w:val="FootnoteReference"/>
          <w:rFonts w:ascii="Times New Roman" w:hAnsi="Times New Roman"/>
          <w:sz w:val="18"/>
          <w:szCs w:val="18"/>
        </w:rPr>
        <w:footnoteRef/>
      </w:r>
      <w:r w:rsidRPr="00A65CF3">
        <w:rPr>
          <w:rFonts w:ascii="Times New Roman" w:hAnsi="Times New Roman"/>
          <w:sz w:val="18"/>
          <w:szCs w:val="18"/>
          <w:lang w:val="sq-AL"/>
        </w:rPr>
        <w:t>Ligji nr. 9970/2008, neni 8</w:t>
      </w:r>
      <w:r>
        <w:rPr>
          <w:rFonts w:ascii="Times New Roman" w:hAnsi="Times New Roman"/>
          <w:sz w:val="18"/>
          <w:szCs w:val="18"/>
          <w:lang w:val="sq-AL"/>
        </w:rPr>
        <w:t>.</w:t>
      </w:r>
    </w:p>
  </w:footnote>
  <w:footnote w:id="54">
    <w:p w:rsidR="009A5803" w:rsidRPr="00A65CF3" w:rsidRDefault="009A5803" w:rsidP="00A65CF3">
      <w:pPr>
        <w:pStyle w:val="FootnoteText"/>
        <w:spacing w:after="0"/>
        <w:rPr>
          <w:rFonts w:ascii="Times New Roman" w:hAnsi="Times New Roman"/>
          <w:sz w:val="18"/>
          <w:szCs w:val="18"/>
        </w:rPr>
      </w:pPr>
      <w:r w:rsidRPr="00A65CF3">
        <w:rPr>
          <w:rStyle w:val="FootnoteReference"/>
          <w:rFonts w:ascii="Times New Roman" w:hAnsi="Times New Roman"/>
          <w:sz w:val="18"/>
          <w:szCs w:val="18"/>
        </w:rPr>
        <w:footnoteRef/>
      </w:r>
      <w:r w:rsidRPr="00A65CF3">
        <w:rPr>
          <w:rFonts w:ascii="Times New Roman" w:hAnsi="Times New Roman"/>
          <w:sz w:val="18"/>
          <w:szCs w:val="18"/>
          <w:lang w:val="sq-AL"/>
        </w:rPr>
        <w:t>Ligji nr. 9970/2008, neni 15/1b</w:t>
      </w:r>
      <w:r>
        <w:rPr>
          <w:rFonts w:ascii="Times New Roman" w:hAnsi="Times New Roman"/>
          <w:sz w:val="18"/>
          <w:szCs w:val="18"/>
          <w:lang w:val="sq-AL"/>
        </w:rPr>
        <w:t>.</w:t>
      </w:r>
    </w:p>
  </w:footnote>
  <w:footnote w:id="55">
    <w:p w:rsidR="009A5803" w:rsidRPr="00CB0F3D" w:rsidRDefault="009A5803" w:rsidP="00CB0F3D">
      <w:pPr>
        <w:pStyle w:val="FootnoteText"/>
        <w:spacing w:after="0"/>
        <w:rPr>
          <w:rFonts w:ascii="Times New Roman" w:hAnsi="Times New Roman"/>
          <w:sz w:val="18"/>
          <w:szCs w:val="18"/>
        </w:rPr>
      </w:pPr>
      <w:r w:rsidRPr="00CB0F3D">
        <w:rPr>
          <w:rStyle w:val="FootnoteReference"/>
          <w:rFonts w:ascii="Times New Roman" w:hAnsi="Times New Roman"/>
          <w:sz w:val="18"/>
          <w:szCs w:val="18"/>
        </w:rPr>
        <w:footnoteRef/>
      </w:r>
      <w:r w:rsidRPr="00CB0F3D">
        <w:rPr>
          <w:rFonts w:ascii="Times New Roman" w:hAnsi="Times New Roman"/>
          <w:sz w:val="18"/>
          <w:szCs w:val="18"/>
        </w:rPr>
        <w:t xml:space="preserve"> Ligji nr. 139/2015, neni 33/2b</w:t>
      </w:r>
      <w:r>
        <w:rPr>
          <w:rFonts w:ascii="Times New Roman" w:hAnsi="Times New Roman"/>
          <w:sz w:val="18"/>
          <w:szCs w:val="18"/>
        </w:rPr>
        <w:t>.</w:t>
      </w:r>
    </w:p>
  </w:footnote>
  <w:footnote w:id="56">
    <w:p w:rsidR="009A5803" w:rsidRPr="00CB0F3D" w:rsidRDefault="009A5803" w:rsidP="00CB0F3D">
      <w:pPr>
        <w:pStyle w:val="FootnoteText"/>
        <w:spacing w:after="0"/>
        <w:rPr>
          <w:rFonts w:ascii="Times New Roman" w:hAnsi="Times New Roman"/>
          <w:sz w:val="18"/>
          <w:szCs w:val="18"/>
        </w:rPr>
      </w:pPr>
      <w:r w:rsidRPr="00CB0F3D">
        <w:rPr>
          <w:rStyle w:val="FootnoteReference"/>
          <w:rFonts w:ascii="Times New Roman" w:hAnsi="Times New Roman"/>
          <w:sz w:val="18"/>
          <w:szCs w:val="18"/>
        </w:rPr>
        <w:footnoteRef/>
      </w:r>
      <w:r>
        <w:rPr>
          <w:rFonts w:ascii="Times New Roman" w:hAnsi="Times New Roman"/>
          <w:sz w:val="18"/>
          <w:szCs w:val="18"/>
          <w:lang w:val="sq-AL"/>
        </w:rPr>
        <w:t>Idem.</w:t>
      </w:r>
    </w:p>
  </w:footnote>
  <w:footnote w:id="57">
    <w:p w:rsidR="009A5803" w:rsidRPr="00CB0F3D" w:rsidRDefault="009A5803" w:rsidP="00CB0F3D">
      <w:pPr>
        <w:pStyle w:val="FootnoteText"/>
        <w:spacing w:after="0"/>
        <w:rPr>
          <w:rFonts w:ascii="Times New Roman" w:hAnsi="Times New Roman"/>
          <w:sz w:val="18"/>
          <w:szCs w:val="18"/>
        </w:rPr>
      </w:pPr>
      <w:r w:rsidRPr="00CB0F3D">
        <w:rPr>
          <w:rStyle w:val="FootnoteReference"/>
          <w:rFonts w:ascii="Times New Roman" w:hAnsi="Times New Roman"/>
          <w:sz w:val="18"/>
          <w:szCs w:val="18"/>
        </w:rPr>
        <w:footnoteRef/>
      </w:r>
      <w:r>
        <w:rPr>
          <w:rFonts w:ascii="Times New Roman" w:hAnsi="Times New Roman"/>
          <w:sz w:val="18"/>
          <w:szCs w:val="18"/>
          <w:lang w:val="sq-AL"/>
        </w:rPr>
        <w:t>Idem.</w:t>
      </w:r>
    </w:p>
  </w:footnote>
  <w:footnote w:id="58">
    <w:p w:rsidR="009A5803" w:rsidRPr="00B85206" w:rsidRDefault="009A5803" w:rsidP="00B85206">
      <w:pPr>
        <w:pStyle w:val="FootnoteText"/>
        <w:spacing w:after="0"/>
        <w:rPr>
          <w:rFonts w:ascii="Times New Roman" w:hAnsi="Times New Roman"/>
          <w:sz w:val="18"/>
          <w:szCs w:val="18"/>
        </w:rPr>
      </w:pPr>
      <w:r w:rsidRPr="00B85206">
        <w:rPr>
          <w:rStyle w:val="FootnoteReference"/>
          <w:rFonts w:ascii="Times New Roman" w:hAnsi="Times New Roman"/>
          <w:sz w:val="18"/>
          <w:szCs w:val="18"/>
        </w:rPr>
        <w:footnoteRef/>
      </w:r>
      <w:r w:rsidRPr="00B85206">
        <w:rPr>
          <w:rFonts w:ascii="Times New Roman" w:hAnsi="Times New Roman"/>
          <w:sz w:val="18"/>
          <w:szCs w:val="18"/>
        </w:rPr>
        <w:t xml:space="preserve"> Ligji nr. 139/2015, neni 33/2b</w:t>
      </w:r>
      <w:r>
        <w:rPr>
          <w:rFonts w:ascii="Times New Roman" w:hAnsi="Times New Roman"/>
          <w:sz w:val="18"/>
          <w:szCs w:val="18"/>
        </w:rPr>
        <w:t>.</w:t>
      </w:r>
    </w:p>
  </w:footnote>
  <w:footnote w:id="59">
    <w:p w:rsidR="009A5803" w:rsidRDefault="009A5803" w:rsidP="00B85206">
      <w:pPr>
        <w:pStyle w:val="FootnoteText"/>
        <w:spacing w:after="0"/>
      </w:pPr>
      <w:r w:rsidRPr="00B85206">
        <w:rPr>
          <w:rStyle w:val="FootnoteReference"/>
          <w:rFonts w:ascii="Times New Roman" w:hAnsi="Times New Roman"/>
          <w:sz w:val="18"/>
          <w:szCs w:val="18"/>
        </w:rPr>
        <w:footnoteRef/>
      </w:r>
      <w:r w:rsidRPr="00B85206">
        <w:rPr>
          <w:rFonts w:ascii="Times New Roman" w:hAnsi="Times New Roman"/>
          <w:sz w:val="18"/>
          <w:szCs w:val="18"/>
          <w:lang w:val="sq-AL"/>
        </w:rPr>
        <w:t>Ligji nr. 139/2015, neni 33/2b</w:t>
      </w:r>
      <w:r>
        <w:rPr>
          <w:rFonts w:ascii="Times New Roman" w:hAnsi="Times New Roman"/>
          <w:sz w:val="18"/>
          <w:szCs w:val="18"/>
          <w:lang w:val="sq-AL"/>
        </w:rPr>
        <w:t>.</w:t>
      </w:r>
    </w:p>
  </w:footnote>
  <w:footnote w:id="60">
    <w:p w:rsidR="009A5803" w:rsidRPr="00D11F5E" w:rsidRDefault="009A5803" w:rsidP="00D11F5E">
      <w:pPr>
        <w:pStyle w:val="FootnoteText"/>
        <w:spacing w:after="0"/>
        <w:rPr>
          <w:rFonts w:ascii="Times New Roman" w:hAnsi="Times New Roman"/>
          <w:sz w:val="18"/>
          <w:szCs w:val="18"/>
        </w:rPr>
      </w:pPr>
      <w:r w:rsidRPr="00D11F5E">
        <w:rPr>
          <w:rStyle w:val="FootnoteReference"/>
          <w:rFonts w:ascii="Times New Roman" w:hAnsi="Times New Roman"/>
          <w:sz w:val="18"/>
          <w:szCs w:val="18"/>
        </w:rPr>
        <w:footnoteRef/>
      </w:r>
      <w:r>
        <w:rPr>
          <w:rFonts w:ascii="Times New Roman" w:hAnsi="Times New Roman"/>
          <w:sz w:val="18"/>
          <w:szCs w:val="18"/>
        </w:rPr>
        <w:t xml:space="preserve"> L</w:t>
      </w:r>
      <w:r w:rsidRPr="00D11F5E">
        <w:rPr>
          <w:rFonts w:ascii="Times New Roman" w:hAnsi="Times New Roman"/>
          <w:sz w:val="18"/>
          <w:szCs w:val="18"/>
        </w:rPr>
        <w:t>igji nr. 9970/2008, neni 15 1a/1b.</w:t>
      </w:r>
    </w:p>
  </w:footnote>
  <w:footnote w:id="61">
    <w:p w:rsidR="009A5803" w:rsidRPr="00ED3613" w:rsidRDefault="009A5803" w:rsidP="00ED3613">
      <w:pPr>
        <w:pStyle w:val="FootnoteText"/>
        <w:spacing w:after="0"/>
        <w:rPr>
          <w:rFonts w:ascii="Times New Roman" w:hAnsi="Times New Roman"/>
          <w:sz w:val="18"/>
          <w:szCs w:val="18"/>
        </w:rPr>
      </w:pPr>
      <w:r w:rsidRPr="00ED3613">
        <w:rPr>
          <w:rStyle w:val="FootnoteReference"/>
          <w:rFonts w:ascii="Times New Roman" w:hAnsi="Times New Roman"/>
          <w:sz w:val="18"/>
          <w:szCs w:val="18"/>
        </w:rPr>
        <w:footnoteRef/>
      </w:r>
      <w:r w:rsidRPr="00D11F5E">
        <w:rPr>
          <w:rFonts w:ascii="Times New Roman" w:hAnsi="Times New Roman"/>
          <w:sz w:val="18"/>
          <w:szCs w:val="18"/>
        </w:rPr>
        <w:t>L</w:t>
      </w:r>
      <w:r w:rsidRPr="00ED3613">
        <w:rPr>
          <w:rFonts w:ascii="Times New Roman" w:hAnsi="Times New Roman"/>
          <w:sz w:val="18"/>
          <w:szCs w:val="18"/>
        </w:rPr>
        <w:t>igji nr. 139/2015, neni 54.</w:t>
      </w:r>
    </w:p>
  </w:footnote>
  <w:footnote w:id="62">
    <w:p w:rsidR="009A5803" w:rsidRPr="002D1D18" w:rsidRDefault="009A5803" w:rsidP="005A1BC1">
      <w:pPr>
        <w:pStyle w:val="FootnoteText"/>
        <w:spacing w:after="0"/>
        <w:rPr>
          <w:rFonts w:ascii="Times New Roman" w:hAnsi="Times New Roman"/>
          <w:sz w:val="18"/>
          <w:szCs w:val="18"/>
        </w:rPr>
      </w:pPr>
      <w:r w:rsidRPr="002D1D18">
        <w:rPr>
          <w:rStyle w:val="FootnoteReference"/>
          <w:rFonts w:ascii="Times New Roman" w:hAnsi="Times New Roman"/>
          <w:sz w:val="18"/>
          <w:szCs w:val="18"/>
        </w:rPr>
        <w:footnoteRef/>
      </w:r>
      <w:r w:rsidRPr="002D1D18">
        <w:rPr>
          <w:rFonts w:ascii="Times New Roman" w:hAnsi="Times New Roman"/>
          <w:sz w:val="18"/>
          <w:szCs w:val="18"/>
        </w:rPr>
        <w:t xml:space="preserve"> Ligji nr. 68/2017, neni 32/1</w:t>
      </w:r>
      <w:r>
        <w:rPr>
          <w:rFonts w:ascii="Times New Roman" w:hAnsi="Times New Roman"/>
          <w:sz w:val="18"/>
          <w:szCs w:val="18"/>
        </w:rPr>
        <w:t>.</w:t>
      </w:r>
    </w:p>
  </w:footnote>
  <w:footnote w:id="63">
    <w:p w:rsidR="009A5803" w:rsidRPr="002D1D18" w:rsidRDefault="009A5803" w:rsidP="005A1BC1">
      <w:pPr>
        <w:pStyle w:val="FootnoteText"/>
        <w:spacing w:after="0"/>
        <w:rPr>
          <w:rFonts w:ascii="Times New Roman" w:hAnsi="Times New Roman"/>
          <w:sz w:val="18"/>
          <w:szCs w:val="18"/>
        </w:rPr>
      </w:pPr>
      <w:r w:rsidRPr="002D1D18">
        <w:rPr>
          <w:rStyle w:val="FootnoteReference"/>
          <w:rFonts w:ascii="Times New Roman" w:hAnsi="Times New Roman"/>
          <w:sz w:val="18"/>
          <w:szCs w:val="18"/>
        </w:rPr>
        <w:footnoteRef/>
      </w:r>
      <w:r w:rsidRPr="002D1D18">
        <w:rPr>
          <w:rFonts w:ascii="Times New Roman" w:hAnsi="Times New Roman"/>
          <w:sz w:val="18"/>
          <w:szCs w:val="18"/>
        </w:rPr>
        <w:t xml:space="preserve"> Ligji nr. 68/2017, neni 49/1</w:t>
      </w:r>
      <w:r>
        <w:rPr>
          <w:rFonts w:ascii="Times New Roman" w:hAnsi="Times New Roman"/>
          <w:sz w:val="18"/>
          <w:szCs w:val="18"/>
        </w:rPr>
        <w:t>.</w:t>
      </w:r>
    </w:p>
  </w:footnote>
  <w:footnote w:id="64">
    <w:p w:rsidR="009A5803" w:rsidRPr="002D1D18" w:rsidRDefault="009A5803" w:rsidP="005A1BC1">
      <w:pPr>
        <w:pStyle w:val="FootnoteText"/>
        <w:spacing w:after="0"/>
        <w:rPr>
          <w:rFonts w:ascii="Times New Roman" w:hAnsi="Times New Roman"/>
          <w:sz w:val="18"/>
          <w:szCs w:val="18"/>
        </w:rPr>
      </w:pPr>
      <w:r w:rsidRPr="002D1D18">
        <w:rPr>
          <w:rStyle w:val="FootnoteReference"/>
          <w:rFonts w:ascii="Times New Roman" w:hAnsi="Times New Roman"/>
          <w:sz w:val="18"/>
          <w:szCs w:val="18"/>
        </w:rPr>
        <w:footnoteRef/>
      </w:r>
      <w:r w:rsidRPr="002D1D18">
        <w:rPr>
          <w:rFonts w:ascii="Times New Roman" w:hAnsi="Times New Roman"/>
          <w:sz w:val="18"/>
          <w:szCs w:val="18"/>
        </w:rPr>
        <w:t xml:space="preserve"> Ligji nr. 68/2017, neni 49/3</w:t>
      </w:r>
      <w:r>
        <w:rPr>
          <w:rFonts w:ascii="Times New Roman" w:hAnsi="Times New Roman"/>
          <w:sz w:val="18"/>
          <w:szCs w:val="18"/>
        </w:rPr>
        <w:t>.</w:t>
      </w:r>
    </w:p>
  </w:footnote>
  <w:footnote w:id="65">
    <w:p w:rsidR="009A5803" w:rsidRPr="002D1D18" w:rsidRDefault="009A5803" w:rsidP="005A1BC1">
      <w:pPr>
        <w:pStyle w:val="FootnoteText"/>
        <w:spacing w:after="0"/>
        <w:rPr>
          <w:rFonts w:ascii="Times New Roman" w:hAnsi="Times New Roman"/>
          <w:sz w:val="18"/>
          <w:szCs w:val="18"/>
        </w:rPr>
      </w:pPr>
      <w:r w:rsidRPr="002D1D18">
        <w:rPr>
          <w:rStyle w:val="FootnoteReference"/>
          <w:rFonts w:ascii="Times New Roman" w:hAnsi="Times New Roman"/>
          <w:sz w:val="18"/>
          <w:szCs w:val="18"/>
        </w:rPr>
        <w:footnoteRef/>
      </w:r>
      <w:r w:rsidRPr="002D1D18">
        <w:rPr>
          <w:rFonts w:ascii="Times New Roman" w:hAnsi="Times New Roman"/>
          <w:sz w:val="18"/>
          <w:szCs w:val="18"/>
        </w:rPr>
        <w:t xml:space="preserve"> Ligji nr. 68/2017, neni 50/2</w:t>
      </w:r>
      <w:r>
        <w:rPr>
          <w:rFonts w:ascii="Times New Roman" w:hAnsi="Times New Roman"/>
          <w:sz w:val="18"/>
          <w:szCs w:val="18"/>
        </w:rPr>
        <w:t>.</w:t>
      </w:r>
    </w:p>
  </w:footnote>
  <w:footnote w:id="66">
    <w:p w:rsidR="009A5803" w:rsidRPr="002D1D18" w:rsidRDefault="009A5803" w:rsidP="005A1BC1">
      <w:pPr>
        <w:pStyle w:val="FootnoteText"/>
        <w:spacing w:after="0"/>
        <w:rPr>
          <w:rFonts w:ascii="Times New Roman" w:hAnsi="Times New Roman"/>
          <w:sz w:val="18"/>
          <w:szCs w:val="18"/>
        </w:rPr>
      </w:pPr>
      <w:r w:rsidRPr="002D1D18">
        <w:rPr>
          <w:rStyle w:val="FootnoteReference"/>
          <w:rFonts w:ascii="Times New Roman" w:hAnsi="Times New Roman"/>
          <w:sz w:val="18"/>
          <w:szCs w:val="18"/>
        </w:rPr>
        <w:footnoteRef/>
      </w:r>
      <w:r w:rsidRPr="002D1D18">
        <w:rPr>
          <w:rFonts w:ascii="Times New Roman" w:hAnsi="Times New Roman"/>
          <w:sz w:val="18"/>
          <w:szCs w:val="18"/>
        </w:rPr>
        <w:t xml:space="preserve"> Ligji nr. 68/2017, neni 48/1</w:t>
      </w:r>
      <w:r>
        <w:rPr>
          <w:rFonts w:ascii="Times New Roman" w:hAnsi="Times New Roman"/>
          <w:sz w:val="18"/>
          <w:szCs w:val="18"/>
        </w:rPr>
        <w:t>.</w:t>
      </w:r>
    </w:p>
  </w:footnote>
  <w:footnote w:id="67">
    <w:p w:rsidR="009A5803" w:rsidRPr="002D1D18" w:rsidRDefault="009A5803" w:rsidP="005A1BC1">
      <w:pPr>
        <w:pStyle w:val="FootnoteText"/>
        <w:spacing w:after="0"/>
        <w:rPr>
          <w:rFonts w:ascii="Times New Roman" w:hAnsi="Times New Roman"/>
          <w:sz w:val="18"/>
          <w:szCs w:val="18"/>
        </w:rPr>
      </w:pPr>
      <w:r w:rsidRPr="002D1D18">
        <w:rPr>
          <w:rStyle w:val="FootnoteReference"/>
          <w:rFonts w:ascii="Times New Roman" w:hAnsi="Times New Roman"/>
          <w:sz w:val="18"/>
          <w:szCs w:val="18"/>
        </w:rPr>
        <w:footnoteRef/>
      </w:r>
      <w:r w:rsidRPr="002D1D18">
        <w:rPr>
          <w:rFonts w:ascii="Times New Roman" w:hAnsi="Times New Roman"/>
          <w:sz w:val="18"/>
          <w:szCs w:val="18"/>
        </w:rPr>
        <w:t xml:space="preserve"> Ligji nr. 139/2015, neni 44</w:t>
      </w:r>
      <w:r>
        <w:rPr>
          <w:rFonts w:ascii="Times New Roman" w:hAnsi="Times New Roman"/>
          <w:sz w:val="18"/>
          <w:szCs w:val="18"/>
        </w:rPr>
        <w:t>.</w:t>
      </w:r>
    </w:p>
  </w:footnote>
  <w:footnote w:id="68">
    <w:p w:rsidR="009A5803" w:rsidRPr="002D1D18" w:rsidRDefault="009A5803" w:rsidP="005A1BC1">
      <w:pPr>
        <w:pStyle w:val="FootnoteText"/>
        <w:spacing w:after="0"/>
        <w:rPr>
          <w:rFonts w:ascii="Times New Roman" w:hAnsi="Times New Roman"/>
          <w:sz w:val="18"/>
          <w:szCs w:val="18"/>
        </w:rPr>
      </w:pPr>
      <w:r w:rsidRPr="002D1D18">
        <w:rPr>
          <w:rStyle w:val="FootnoteReference"/>
          <w:rFonts w:ascii="Times New Roman" w:hAnsi="Times New Roman"/>
          <w:sz w:val="18"/>
          <w:szCs w:val="18"/>
        </w:rPr>
        <w:footnoteRef/>
      </w:r>
      <w:r w:rsidRPr="002D1D18">
        <w:rPr>
          <w:rFonts w:ascii="Times New Roman" w:hAnsi="Times New Roman"/>
          <w:sz w:val="18"/>
          <w:szCs w:val="18"/>
        </w:rPr>
        <w:t xml:space="preserve"> Ligjinr. 68/2017, neni 48/2</w:t>
      </w:r>
      <w:r>
        <w:rPr>
          <w:rFonts w:ascii="Times New Roman" w:hAnsi="Times New Roman"/>
          <w:sz w:val="18"/>
          <w:szCs w:val="18"/>
        </w:rPr>
        <w:t>.</w:t>
      </w:r>
    </w:p>
  </w:footnote>
  <w:footnote w:id="69">
    <w:p w:rsidR="009A5803" w:rsidRPr="002D1D18" w:rsidRDefault="009A5803" w:rsidP="005A1BC1">
      <w:pPr>
        <w:pStyle w:val="FootnoteText"/>
        <w:spacing w:after="0"/>
        <w:rPr>
          <w:rFonts w:ascii="Times New Roman" w:hAnsi="Times New Roman"/>
          <w:sz w:val="18"/>
          <w:szCs w:val="18"/>
        </w:rPr>
      </w:pPr>
      <w:r w:rsidRPr="002D1D18">
        <w:rPr>
          <w:rStyle w:val="FootnoteReference"/>
          <w:rFonts w:ascii="Times New Roman" w:hAnsi="Times New Roman"/>
          <w:sz w:val="18"/>
          <w:szCs w:val="18"/>
        </w:rPr>
        <w:footnoteRef/>
      </w:r>
      <w:r w:rsidRPr="002D1D18">
        <w:rPr>
          <w:rFonts w:ascii="Times New Roman" w:hAnsi="Times New Roman"/>
          <w:sz w:val="18"/>
          <w:szCs w:val="18"/>
        </w:rPr>
        <w:t xml:space="preserve"> Ligji nr. 68/2917, neni 51/3/a</w:t>
      </w:r>
      <w:r>
        <w:rPr>
          <w:rFonts w:ascii="Times New Roman" w:hAnsi="Times New Roman"/>
          <w:sz w:val="18"/>
          <w:szCs w:val="18"/>
        </w:rPr>
        <w:t>.</w:t>
      </w:r>
    </w:p>
  </w:footnote>
  <w:footnote w:id="70">
    <w:p w:rsidR="009A5803" w:rsidRPr="002D1D18" w:rsidRDefault="009A5803" w:rsidP="00C52C9F">
      <w:pPr>
        <w:pStyle w:val="FootnoteText"/>
        <w:spacing w:after="0"/>
        <w:rPr>
          <w:rFonts w:ascii="Times New Roman" w:hAnsi="Times New Roman"/>
          <w:sz w:val="18"/>
          <w:szCs w:val="18"/>
        </w:rPr>
      </w:pPr>
      <w:r w:rsidRPr="002D1D18">
        <w:rPr>
          <w:rStyle w:val="FootnoteReference"/>
          <w:rFonts w:ascii="Times New Roman" w:hAnsi="Times New Roman"/>
          <w:sz w:val="18"/>
          <w:szCs w:val="18"/>
        </w:rPr>
        <w:footnoteRef/>
      </w:r>
      <w:r w:rsidRPr="002D1D18">
        <w:rPr>
          <w:rFonts w:ascii="Times New Roman" w:hAnsi="Times New Roman"/>
          <w:sz w:val="18"/>
          <w:szCs w:val="18"/>
        </w:rPr>
        <w:t xml:space="preserve"> Ligji nr. 68/2017, neni 52/3</w:t>
      </w:r>
      <w:r>
        <w:rPr>
          <w:rFonts w:ascii="Times New Roman" w:hAnsi="Times New Roman"/>
          <w:sz w:val="18"/>
          <w:szCs w:val="18"/>
        </w:rPr>
        <w:t>.</w:t>
      </w:r>
    </w:p>
  </w:footnote>
  <w:footnote w:id="71">
    <w:p w:rsidR="009A5803" w:rsidRPr="002D1D18" w:rsidRDefault="009A5803" w:rsidP="00C52C9F">
      <w:pPr>
        <w:pStyle w:val="FootnoteText"/>
        <w:spacing w:after="0"/>
        <w:rPr>
          <w:rFonts w:ascii="Times New Roman" w:hAnsi="Times New Roman"/>
          <w:sz w:val="18"/>
          <w:szCs w:val="18"/>
        </w:rPr>
      </w:pPr>
      <w:r w:rsidRPr="002D1D18">
        <w:rPr>
          <w:rStyle w:val="FootnoteReference"/>
          <w:rFonts w:ascii="Times New Roman" w:hAnsi="Times New Roman"/>
          <w:sz w:val="18"/>
          <w:szCs w:val="18"/>
        </w:rPr>
        <w:footnoteRef/>
      </w:r>
      <w:r w:rsidRPr="002D1D18">
        <w:rPr>
          <w:rFonts w:ascii="Times New Roman" w:hAnsi="Times New Roman"/>
          <w:sz w:val="18"/>
          <w:szCs w:val="18"/>
        </w:rPr>
        <w:t xml:space="preserve"> Ligji nr. 68/2917, neni 56</w:t>
      </w:r>
      <w:r>
        <w:rPr>
          <w:rFonts w:ascii="Times New Roman" w:hAnsi="Times New Roman"/>
          <w:sz w:val="18"/>
          <w:szCs w:val="18"/>
        </w:rPr>
        <w:t>.</w:t>
      </w:r>
    </w:p>
  </w:footnote>
  <w:footnote w:id="72">
    <w:p w:rsidR="009A5803" w:rsidRPr="002D1D18" w:rsidRDefault="009A5803" w:rsidP="00C52C9F">
      <w:pPr>
        <w:pStyle w:val="FootnoteText"/>
        <w:spacing w:after="0"/>
        <w:rPr>
          <w:rFonts w:ascii="Times New Roman" w:hAnsi="Times New Roman"/>
          <w:sz w:val="18"/>
          <w:szCs w:val="18"/>
        </w:rPr>
      </w:pPr>
      <w:r w:rsidRPr="002D1D18">
        <w:rPr>
          <w:rStyle w:val="FootnoteReference"/>
          <w:rFonts w:ascii="Times New Roman" w:hAnsi="Times New Roman"/>
          <w:sz w:val="18"/>
          <w:szCs w:val="18"/>
        </w:rPr>
        <w:footnoteRef/>
      </w:r>
      <w:r w:rsidRPr="002D1D18">
        <w:rPr>
          <w:rFonts w:ascii="Times New Roman" w:hAnsi="Times New Roman"/>
          <w:sz w:val="18"/>
          <w:szCs w:val="18"/>
        </w:rPr>
        <w:t xml:space="preserve"> Ligji nr. 139/2015</w:t>
      </w:r>
      <w:r>
        <w:rPr>
          <w:rFonts w:ascii="Times New Roman" w:hAnsi="Times New Roman"/>
          <w:sz w:val="18"/>
          <w:szCs w:val="18"/>
        </w:rPr>
        <w:t>.</w:t>
      </w:r>
    </w:p>
  </w:footnote>
  <w:footnote w:id="73">
    <w:p w:rsidR="009A5803" w:rsidRPr="00520EE8" w:rsidRDefault="009A5803" w:rsidP="00520EE8">
      <w:pPr>
        <w:pStyle w:val="FootnoteText"/>
        <w:spacing w:after="0"/>
        <w:rPr>
          <w:rFonts w:ascii="Times New Roman" w:hAnsi="Times New Roman"/>
          <w:sz w:val="18"/>
          <w:szCs w:val="18"/>
        </w:rPr>
      </w:pPr>
      <w:r w:rsidRPr="00520EE8">
        <w:rPr>
          <w:rStyle w:val="FootnoteReference"/>
          <w:rFonts w:ascii="Times New Roman" w:hAnsi="Times New Roman"/>
          <w:sz w:val="18"/>
          <w:szCs w:val="18"/>
        </w:rPr>
        <w:footnoteRef/>
      </w:r>
      <w:r w:rsidRPr="00520EE8">
        <w:rPr>
          <w:rFonts w:ascii="Times New Roman" w:hAnsi="Times New Roman"/>
          <w:sz w:val="18"/>
          <w:szCs w:val="18"/>
        </w:rPr>
        <w:t xml:space="preserve"> Ligji nr. 68/2017, neni 54/2c.</w:t>
      </w:r>
    </w:p>
  </w:footnote>
  <w:footnote w:id="74">
    <w:p w:rsidR="009A5803" w:rsidRPr="00520EE8" w:rsidRDefault="009A5803" w:rsidP="00520EE8">
      <w:pPr>
        <w:pStyle w:val="FootnoteText"/>
        <w:spacing w:after="0"/>
        <w:rPr>
          <w:rFonts w:ascii="Times New Roman" w:hAnsi="Times New Roman"/>
          <w:sz w:val="18"/>
          <w:szCs w:val="18"/>
        </w:rPr>
      </w:pPr>
      <w:r w:rsidRPr="00520EE8">
        <w:rPr>
          <w:rStyle w:val="FootnoteReference"/>
          <w:rFonts w:ascii="Times New Roman" w:hAnsi="Times New Roman"/>
          <w:sz w:val="18"/>
          <w:szCs w:val="18"/>
        </w:rPr>
        <w:footnoteRef/>
      </w:r>
      <w:r>
        <w:rPr>
          <w:rFonts w:ascii="Times New Roman" w:hAnsi="Times New Roman"/>
          <w:sz w:val="18"/>
          <w:szCs w:val="18"/>
        </w:rPr>
        <w:t xml:space="preserve"> Ligji nr. 68/2017, neni 54/2c.</w:t>
      </w:r>
    </w:p>
  </w:footnote>
  <w:footnote w:id="75">
    <w:p w:rsidR="009A5803" w:rsidRPr="00520EE8" w:rsidRDefault="009A5803" w:rsidP="00520EE8">
      <w:pPr>
        <w:pStyle w:val="FootnoteText"/>
        <w:spacing w:after="0"/>
        <w:rPr>
          <w:rFonts w:ascii="Times New Roman" w:hAnsi="Times New Roman"/>
          <w:sz w:val="18"/>
          <w:szCs w:val="18"/>
        </w:rPr>
      </w:pPr>
      <w:r w:rsidRPr="00520EE8">
        <w:rPr>
          <w:rStyle w:val="FootnoteReference"/>
          <w:rFonts w:ascii="Times New Roman" w:hAnsi="Times New Roman"/>
          <w:sz w:val="18"/>
          <w:szCs w:val="18"/>
        </w:rPr>
        <w:footnoteRef/>
      </w:r>
      <w:r>
        <w:rPr>
          <w:rFonts w:ascii="Times New Roman" w:hAnsi="Times New Roman"/>
          <w:sz w:val="18"/>
          <w:szCs w:val="18"/>
        </w:rPr>
        <w:t>Ligji</w:t>
      </w:r>
      <w:r w:rsidRPr="00520EE8">
        <w:rPr>
          <w:rFonts w:ascii="Times New Roman" w:hAnsi="Times New Roman"/>
          <w:sz w:val="18"/>
          <w:szCs w:val="18"/>
        </w:rPr>
        <w:t xml:space="preserve"> nr</w:t>
      </w:r>
      <w:r w:rsidRPr="00520EE8">
        <w:rPr>
          <w:rFonts w:ascii="Times New Roman" w:hAnsi="Times New Roman"/>
          <w:caps/>
          <w:sz w:val="18"/>
          <w:szCs w:val="18"/>
        </w:rPr>
        <w:t xml:space="preserve">. </w:t>
      </w:r>
      <w:r w:rsidRPr="00520EE8">
        <w:rPr>
          <w:rFonts w:ascii="Times New Roman" w:hAnsi="Times New Roman"/>
          <w:sz w:val="18"/>
          <w:szCs w:val="18"/>
        </w:rPr>
        <w:t>9970/2008, neni</w:t>
      </w:r>
      <w:r w:rsidRPr="00520EE8">
        <w:rPr>
          <w:rFonts w:ascii="Times New Roman" w:hAnsi="Times New Roman"/>
          <w:caps/>
          <w:sz w:val="18"/>
          <w:szCs w:val="18"/>
        </w:rPr>
        <w:t xml:space="preserve"> 15</w:t>
      </w:r>
      <w:r>
        <w:rPr>
          <w:rFonts w:ascii="Times New Roman" w:hAnsi="Times New Roman"/>
          <w:caps/>
          <w:sz w:val="18"/>
          <w:szCs w:val="18"/>
        </w:rPr>
        <w:t>/</w:t>
      </w:r>
      <w:r w:rsidRPr="00520EE8">
        <w:rPr>
          <w:rFonts w:ascii="Times New Roman" w:hAnsi="Times New Roman"/>
          <w:sz w:val="18"/>
          <w:szCs w:val="18"/>
        </w:rPr>
        <w:t>1a/1b</w:t>
      </w:r>
      <w:r>
        <w:rPr>
          <w:rFonts w:ascii="Times New Roman" w:hAnsi="Times New Roman"/>
          <w:sz w:val="18"/>
          <w:szCs w:val="18"/>
        </w:rPr>
        <w:t>.</w:t>
      </w:r>
    </w:p>
  </w:footnote>
  <w:footnote w:id="76">
    <w:p w:rsidR="009A5803" w:rsidRPr="00FD183E" w:rsidRDefault="009A5803" w:rsidP="007E263B">
      <w:pPr>
        <w:pStyle w:val="FootnoteText"/>
        <w:spacing w:after="0"/>
        <w:rPr>
          <w:rFonts w:ascii="Times New Roman" w:hAnsi="Times New Roman"/>
          <w:sz w:val="18"/>
          <w:szCs w:val="18"/>
        </w:rPr>
      </w:pPr>
      <w:r w:rsidRPr="00FD183E">
        <w:rPr>
          <w:rStyle w:val="FootnoteReference"/>
          <w:rFonts w:ascii="Times New Roman" w:hAnsi="Times New Roman"/>
          <w:sz w:val="18"/>
          <w:szCs w:val="18"/>
        </w:rPr>
        <w:footnoteRef/>
      </w:r>
      <w:r>
        <w:rPr>
          <w:rFonts w:ascii="Times New Roman" w:hAnsi="Times New Roman"/>
          <w:sz w:val="18"/>
          <w:szCs w:val="18"/>
        </w:rPr>
        <w:t xml:space="preserve"> L</w:t>
      </w:r>
      <w:r w:rsidRPr="00FD183E">
        <w:rPr>
          <w:rFonts w:ascii="Times New Roman" w:hAnsi="Times New Roman"/>
          <w:sz w:val="18"/>
          <w:szCs w:val="18"/>
        </w:rPr>
        <w:t>igji nr. 139/2015, neni 54</w:t>
      </w:r>
      <w:r>
        <w:rPr>
          <w:rFonts w:ascii="Times New Roman" w:hAnsi="Times New Roman"/>
          <w:sz w:val="18"/>
          <w:szCs w:val="18"/>
        </w:rPr>
        <w:t>.</w:t>
      </w:r>
    </w:p>
  </w:footnote>
  <w:footnote w:id="77">
    <w:p w:rsidR="009A5803" w:rsidRPr="00F35D50" w:rsidRDefault="009A5803" w:rsidP="00F35D50">
      <w:pPr>
        <w:pStyle w:val="FootnoteText"/>
        <w:spacing w:after="0"/>
        <w:rPr>
          <w:rFonts w:ascii="Times New Roman" w:hAnsi="Times New Roman"/>
          <w:sz w:val="18"/>
          <w:szCs w:val="18"/>
        </w:rPr>
      </w:pPr>
      <w:r w:rsidRPr="00F35D50">
        <w:rPr>
          <w:rStyle w:val="FootnoteReference"/>
          <w:rFonts w:ascii="Times New Roman" w:hAnsi="Times New Roman"/>
          <w:sz w:val="18"/>
          <w:szCs w:val="18"/>
        </w:rPr>
        <w:footnoteRef/>
      </w:r>
      <w:r w:rsidRPr="00F35D50">
        <w:rPr>
          <w:rFonts w:ascii="Times New Roman" w:hAnsi="Times New Roman"/>
          <w:iCs/>
          <w:sz w:val="18"/>
          <w:szCs w:val="18"/>
          <w:lang w:val="sq-AL"/>
        </w:rPr>
        <w:t>Ligji nr. 9970/2008, neni 8</w:t>
      </w:r>
      <w:r>
        <w:rPr>
          <w:rFonts w:ascii="Times New Roman" w:hAnsi="Times New Roman"/>
          <w:iCs/>
          <w:sz w:val="18"/>
          <w:szCs w:val="18"/>
          <w:lang w:val="sq-AL"/>
        </w:rPr>
        <w:t>.</w:t>
      </w:r>
    </w:p>
  </w:footnote>
  <w:footnote w:id="78">
    <w:p w:rsidR="009A5803" w:rsidRPr="00F35D50" w:rsidRDefault="009A5803" w:rsidP="00F35D50">
      <w:pPr>
        <w:pStyle w:val="FootnoteText"/>
        <w:spacing w:after="0"/>
        <w:rPr>
          <w:rFonts w:ascii="Times New Roman" w:hAnsi="Times New Roman"/>
          <w:sz w:val="18"/>
          <w:szCs w:val="18"/>
        </w:rPr>
      </w:pPr>
      <w:r w:rsidRPr="00F35D50">
        <w:rPr>
          <w:rStyle w:val="FootnoteReference"/>
          <w:rFonts w:ascii="Times New Roman" w:hAnsi="Times New Roman"/>
          <w:sz w:val="18"/>
          <w:szCs w:val="18"/>
        </w:rPr>
        <w:footnoteRef/>
      </w:r>
      <w:r w:rsidRPr="00F35D50">
        <w:rPr>
          <w:rFonts w:ascii="Times New Roman" w:hAnsi="Times New Roman"/>
          <w:sz w:val="18"/>
          <w:szCs w:val="18"/>
        </w:rPr>
        <w:t xml:space="preserve"> Ligji 139/2015, neni 16/1.</w:t>
      </w:r>
    </w:p>
  </w:footnote>
  <w:footnote w:id="79">
    <w:p w:rsidR="009A5803" w:rsidRPr="00F35D50" w:rsidRDefault="009A5803" w:rsidP="00F35D50">
      <w:pPr>
        <w:pStyle w:val="FootnoteText"/>
        <w:spacing w:after="0"/>
        <w:rPr>
          <w:rFonts w:ascii="Times New Roman" w:hAnsi="Times New Roman"/>
          <w:sz w:val="18"/>
          <w:szCs w:val="18"/>
        </w:rPr>
      </w:pPr>
      <w:r w:rsidRPr="00A16B74">
        <w:rPr>
          <w:rStyle w:val="FootnoteReference"/>
          <w:rFonts w:ascii="Times New Roman" w:hAnsi="Times New Roman"/>
          <w:sz w:val="18"/>
          <w:szCs w:val="18"/>
        </w:rPr>
        <w:footnoteRef/>
      </w:r>
      <w:r w:rsidRPr="00680B8D">
        <w:rPr>
          <w:rFonts w:ascii="Times New Roman" w:hAnsi="Times New Roman"/>
          <w:sz w:val="18"/>
          <w:szCs w:val="18"/>
        </w:rPr>
        <w:t>Ligji nr. 112/2013 “Për dekoratat, titujt e nderit, medaljet dhe titujt vendorë të nderit”</w:t>
      </w:r>
      <w:r>
        <w:rPr>
          <w:rFonts w:ascii="Times New Roman" w:hAnsi="Times New Roman"/>
          <w:sz w:val="18"/>
          <w:szCs w:val="18"/>
        </w:rPr>
        <w:t xml:space="preserve">; </w:t>
      </w:r>
      <w:r w:rsidRPr="00A16B74">
        <w:rPr>
          <w:rFonts w:ascii="Times New Roman" w:hAnsi="Times New Roman"/>
          <w:sz w:val="18"/>
          <w:szCs w:val="18"/>
        </w:rPr>
        <w:t xml:space="preserve">VKM nr. 861 date 10.02.2014 </w:t>
      </w:r>
      <w:r w:rsidRPr="009F3A78">
        <w:rPr>
          <w:rFonts w:ascii="Times New Roman" w:hAnsi="Times New Roman"/>
          <w:sz w:val="18"/>
          <w:szCs w:val="18"/>
        </w:rPr>
        <w:t xml:space="preserve">“Për </w:t>
      </w:r>
      <w:r w:rsidRPr="00F35D50">
        <w:rPr>
          <w:rFonts w:ascii="Times New Roman" w:hAnsi="Times New Roman"/>
          <w:sz w:val="18"/>
          <w:szCs w:val="18"/>
        </w:rPr>
        <w:t>miratimin e rregullave të hollësishme për funksionimin e komisioneve këshillimore për dhënjen e titujve vendorë të nderit</w:t>
      </w:r>
    </w:p>
  </w:footnote>
  <w:footnote w:id="80">
    <w:p w:rsidR="009A5803" w:rsidRPr="00F35D50" w:rsidRDefault="009A5803" w:rsidP="00F35D50">
      <w:pPr>
        <w:pStyle w:val="FootnoteText"/>
        <w:spacing w:after="0"/>
        <w:rPr>
          <w:rFonts w:ascii="Times New Roman" w:hAnsi="Times New Roman"/>
          <w:sz w:val="18"/>
          <w:szCs w:val="18"/>
        </w:rPr>
      </w:pPr>
      <w:r w:rsidRPr="00F35D50">
        <w:rPr>
          <w:rStyle w:val="FootnoteReference"/>
          <w:rFonts w:ascii="Times New Roman" w:hAnsi="Times New Roman"/>
          <w:sz w:val="18"/>
          <w:szCs w:val="18"/>
        </w:rPr>
        <w:footnoteRef/>
      </w:r>
      <w:r w:rsidRPr="00F35D50">
        <w:rPr>
          <w:rFonts w:ascii="Times New Roman" w:hAnsi="Times New Roman"/>
          <w:sz w:val="18"/>
          <w:szCs w:val="18"/>
        </w:rPr>
        <w:t xml:space="preserve"> Ligji nr. 112/2013, neni 7.</w:t>
      </w:r>
    </w:p>
  </w:footnote>
  <w:footnote w:id="81">
    <w:p w:rsidR="009A5803" w:rsidRPr="00F35D50" w:rsidRDefault="009A5803" w:rsidP="00F35D50">
      <w:pPr>
        <w:pStyle w:val="FootnoteText"/>
        <w:spacing w:after="0"/>
        <w:rPr>
          <w:rFonts w:ascii="Times New Roman" w:hAnsi="Times New Roman"/>
          <w:sz w:val="18"/>
          <w:szCs w:val="18"/>
        </w:rPr>
      </w:pPr>
      <w:r w:rsidRPr="00F35D50">
        <w:rPr>
          <w:rStyle w:val="FootnoteReference"/>
          <w:rFonts w:ascii="Times New Roman" w:hAnsi="Times New Roman"/>
          <w:sz w:val="18"/>
          <w:szCs w:val="18"/>
        </w:rPr>
        <w:footnoteRef/>
      </w:r>
      <w:r w:rsidRPr="00F35D50">
        <w:rPr>
          <w:rFonts w:ascii="Times New Roman" w:hAnsi="Times New Roman"/>
          <w:sz w:val="18"/>
          <w:szCs w:val="18"/>
          <w:lang w:val="en-GB"/>
        </w:rPr>
        <w:t>Ligji nr. 112/2013, neni 15.</w:t>
      </w:r>
    </w:p>
  </w:footnote>
  <w:footnote w:id="82">
    <w:p w:rsidR="009A5803" w:rsidRPr="008D4491" w:rsidRDefault="009A5803" w:rsidP="00F35D50">
      <w:pPr>
        <w:pStyle w:val="FootnoteText"/>
        <w:spacing w:after="0"/>
        <w:rPr>
          <w:rFonts w:ascii="Times New Roman" w:hAnsi="Times New Roman"/>
          <w:sz w:val="18"/>
          <w:szCs w:val="18"/>
        </w:rPr>
      </w:pPr>
      <w:r w:rsidRPr="008D4491">
        <w:rPr>
          <w:rStyle w:val="FootnoteReference"/>
          <w:rFonts w:ascii="Times New Roman" w:hAnsi="Times New Roman"/>
          <w:sz w:val="18"/>
          <w:szCs w:val="18"/>
        </w:rPr>
        <w:footnoteRef/>
      </w:r>
      <w:r w:rsidRPr="008D4491">
        <w:rPr>
          <w:rFonts w:ascii="Times New Roman" w:hAnsi="Times New Roman"/>
          <w:sz w:val="18"/>
          <w:szCs w:val="18"/>
          <w:lang w:val="sq-AL"/>
        </w:rPr>
        <w:t>Ligji nr. 68/2017, neni 3/2.</w:t>
      </w:r>
    </w:p>
  </w:footnote>
  <w:footnote w:id="83">
    <w:p w:rsidR="009A5803" w:rsidRPr="008D4491" w:rsidRDefault="009A5803" w:rsidP="00F35D50">
      <w:pPr>
        <w:pStyle w:val="FootnoteText"/>
        <w:spacing w:after="0"/>
        <w:rPr>
          <w:rFonts w:ascii="Times New Roman" w:hAnsi="Times New Roman"/>
          <w:sz w:val="18"/>
          <w:szCs w:val="18"/>
        </w:rPr>
      </w:pPr>
      <w:r w:rsidRPr="008D4491">
        <w:rPr>
          <w:rStyle w:val="FootnoteReference"/>
          <w:rFonts w:ascii="Times New Roman" w:hAnsi="Times New Roman"/>
          <w:sz w:val="18"/>
          <w:szCs w:val="18"/>
        </w:rPr>
        <w:footnoteRef/>
      </w:r>
      <w:r w:rsidRPr="008D4491">
        <w:rPr>
          <w:rFonts w:ascii="Times New Roman" w:hAnsi="Times New Roman"/>
          <w:sz w:val="18"/>
          <w:szCs w:val="18"/>
          <w:lang w:val="sq-AL"/>
        </w:rPr>
        <w:t>Ligji nr. 139/ 2015, neni 28/1.</w:t>
      </w:r>
    </w:p>
  </w:footnote>
  <w:footnote w:id="84">
    <w:p w:rsidR="009A5803" w:rsidRPr="00A23AA9" w:rsidRDefault="009A5803" w:rsidP="006909F4">
      <w:pPr>
        <w:pStyle w:val="FootnoteText"/>
        <w:spacing w:after="0" w:line="240" w:lineRule="auto"/>
        <w:rPr>
          <w:rFonts w:ascii="Times New Roman" w:hAnsi="Times New Roman"/>
          <w:color w:val="000000" w:themeColor="text1"/>
          <w:sz w:val="18"/>
          <w:szCs w:val="18"/>
        </w:rPr>
      </w:pPr>
      <w:r w:rsidRPr="00A23AA9">
        <w:rPr>
          <w:rStyle w:val="FootnoteReference"/>
          <w:rFonts w:ascii="Times New Roman" w:hAnsi="Times New Roman"/>
          <w:sz w:val="18"/>
          <w:szCs w:val="18"/>
        </w:rPr>
        <w:footnoteRef/>
      </w:r>
      <w:r w:rsidRPr="00A23AA9">
        <w:rPr>
          <w:rFonts w:ascii="Times New Roman" w:hAnsi="Times New Roman"/>
          <w:sz w:val="18"/>
          <w:szCs w:val="18"/>
        </w:rPr>
        <w:t xml:space="preserve"> Bordi i Apelimit për Cështjet e Zhvillimit të Territorit dhe </w:t>
      </w:r>
      <w:r w:rsidRPr="00A23AA9">
        <w:rPr>
          <w:rFonts w:ascii="Times New Roman" w:hAnsi="Times New Roman"/>
          <w:color w:val="000000" w:themeColor="text1"/>
          <w:sz w:val="18"/>
          <w:szCs w:val="18"/>
        </w:rPr>
        <w:t>Ndërtimit, Bordi i Biliotekave, Bordi i Zonës së Përmirësimit të Biznesit</w:t>
      </w:r>
      <w:r>
        <w:rPr>
          <w:rFonts w:ascii="Times New Roman" w:hAnsi="Times New Roman"/>
          <w:color w:val="000000" w:themeColor="text1"/>
          <w:sz w:val="18"/>
          <w:szCs w:val="18"/>
        </w:rPr>
        <w:t>, etj.</w:t>
      </w:r>
    </w:p>
  </w:footnote>
  <w:footnote w:id="85">
    <w:p w:rsidR="009A5803" w:rsidRPr="00A23AA9" w:rsidRDefault="009A5803" w:rsidP="007C2FB6">
      <w:pPr>
        <w:pStyle w:val="FootnoteText"/>
        <w:spacing w:after="0" w:line="240" w:lineRule="auto"/>
        <w:rPr>
          <w:rFonts w:ascii="Times New Roman" w:hAnsi="Times New Roman"/>
          <w:color w:val="000000" w:themeColor="text1"/>
          <w:sz w:val="18"/>
          <w:szCs w:val="18"/>
        </w:rPr>
      </w:pPr>
      <w:r w:rsidRPr="00A23AA9">
        <w:rPr>
          <w:rStyle w:val="FootnoteReference"/>
          <w:rFonts w:ascii="Times New Roman" w:hAnsi="Times New Roman"/>
          <w:color w:val="000000" w:themeColor="text1"/>
          <w:sz w:val="18"/>
          <w:szCs w:val="18"/>
        </w:rPr>
        <w:footnoteRef/>
      </w:r>
      <w:r w:rsidRPr="00A23AA9">
        <w:rPr>
          <w:rFonts w:ascii="Times New Roman" w:hAnsi="Times New Roman"/>
          <w:color w:val="000000" w:themeColor="text1"/>
          <w:sz w:val="18"/>
          <w:szCs w:val="18"/>
        </w:rPr>
        <w:t xml:space="preserve"> (referencë Ligji 139/ 2015, neni 54; Ligji 68/2017, neni 6)</w:t>
      </w:r>
    </w:p>
  </w:footnote>
  <w:footnote w:id="86">
    <w:p w:rsidR="009A5803" w:rsidRPr="007C2FB6" w:rsidRDefault="009A5803" w:rsidP="007C2FB6">
      <w:pPr>
        <w:pStyle w:val="FootnoteText"/>
        <w:spacing w:after="0"/>
        <w:rPr>
          <w:rFonts w:ascii="Times New Roman" w:hAnsi="Times New Roman"/>
          <w:sz w:val="18"/>
          <w:szCs w:val="18"/>
        </w:rPr>
      </w:pPr>
      <w:r w:rsidRPr="007C2FB6">
        <w:rPr>
          <w:rStyle w:val="FootnoteReference"/>
          <w:rFonts w:ascii="Times New Roman" w:hAnsi="Times New Roman"/>
          <w:sz w:val="18"/>
          <w:szCs w:val="18"/>
        </w:rPr>
        <w:footnoteRef/>
      </w:r>
      <w:r w:rsidRPr="007C2FB6">
        <w:rPr>
          <w:rFonts w:ascii="Times New Roman" w:hAnsi="Times New Roman"/>
          <w:bCs/>
          <w:sz w:val="18"/>
          <w:szCs w:val="18"/>
          <w:lang w:val="it-IT"/>
        </w:rPr>
        <w:t>Ligji nr. 9244/2004, i ndryshuar "Për mbrojtjen e tokës bujqësore"</w:t>
      </w:r>
      <w:r>
        <w:rPr>
          <w:rFonts w:ascii="Times New Roman" w:hAnsi="Times New Roman"/>
          <w:bCs/>
          <w:sz w:val="18"/>
          <w:szCs w:val="18"/>
          <w:lang w:val="it-IT"/>
        </w:rPr>
        <w:t>.</w:t>
      </w:r>
    </w:p>
  </w:footnote>
  <w:footnote w:id="87">
    <w:p w:rsidR="009A5803" w:rsidRPr="007C2FB6" w:rsidRDefault="009A5803" w:rsidP="007C2FB6">
      <w:pPr>
        <w:pStyle w:val="FootnoteText"/>
        <w:spacing w:after="0"/>
        <w:rPr>
          <w:rFonts w:ascii="Times New Roman" w:hAnsi="Times New Roman"/>
          <w:sz w:val="18"/>
          <w:szCs w:val="18"/>
        </w:rPr>
      </w:pPr>
      <w:r w:rsidRPr="007C2FB6">
        <w:rPr>
          <w:rStyle w:val="FootnoteReference"/>
          <w:rFonts w:ascii="Times New Roman" w:hAnsi="Times New Roman"/>
          <w:sz w:val="18"/>
          <w:szCs w:val="18"/>
        </w:rPr>
        <w:footnoteRef/>
      </w:r>
      <w:r w:rsidRPr="007C2FB6">
        <w:rPr>
          <w:rFonts w:ascii="Times New Roman" w:hAnsi="Times New Roman"/>
          <w:sz w:val="18"/>
          <w:szCs w:val="18"/>
          <w:lang w:val="it-IT"/>
        </w:rPr>
        <w:t xml:space="preserve">Ligji </w:t>
      </w:r>
      <w:r>
        <w:rPr>
          <w:rFonts w:ascii="Times New Roman" w:hAnsi="Times New Roman"/>
          <w:sz w:val="18"/>
          <w:szCs w:val="18"/>
          <w:lang w:val="it-IT"/>
        </w:rPr>
        <w:t xml:space="preserve">nr. </w:t>
      </w:r>
      <w:r w:rsidRPr="007C2FB6">
        <w:rPr>
          <w:rFonts w:ascii="Times New Roman" w:hAnsi="Times New Roman"/>
          <w:sz w:val="18"/>
          <w:szCs w:val="18"/>
          <w:lang w:val="it-IT"/>
        </w:rPr>
        <w:t>139/2015, neni 62/c</w:t>
      </w:r>
      <w:r>
        <w:rPr>
          <w:rFonts w:ascii="Times New Roman" w:hAnsi="Times New Roman"/>
          <w:sz w:val="18"/>
          <w:szCs w:val="18"/>
          <w:lang w:val="it-IT"/>
        </w:rPr>
        <w:t>.</w:t>
      </w:r>
    </w:p>
  </w:footnote>
  <w:footnote w:id="88">
    <w:p w:rsidR="009A5803" w:rsidRPr="007C2FB6" w:rsidRDefault="009A5803" w:rsidP="007C2FB6">
      <w:pPr>
        <w:pStyle w:val="FootnoteText"/>
        <w:spacing w:after="0"/>
        <w:rPr>
          <w:rFonts w:ascii="Times New Roman" w:hAnsi="Times New Roman"/>
          <w:sz w:val="18"/>
          <w:szCs w:val="18"/>
        </w:rPr>
      </w:pPr>
      <w:r w:rsidRPr="007C2FB6">
        <w:rPr>
          <w:rStyle w:val="FootnoteReference"/>
          <w:rFonts w:ascii="Times New Roman" w:hAnsi="Times New Roman"/>
          <w:sz w:val="18"/>
          <w:szCs w:val="18"/>
        </w:rPr>
        <w:footnoteRef/>
      </w:r>
      <w:r w:rsidRPr="007C2FB6">
        <w:rPr>
          <w:rFonts w:ascii="Times New Roman" w:hAnsi="Times New Roman"/>
          <w:bCs/>
          <w:sz w:val="18"/>
          <w:szCs w:val="18"/>
          <w:lang w:val="it-IT"/>
        </w:rPr>
        <w:t xml:space="preserve">Ligji </w:t>
      </w:r>
      <w:r>
        <w:rPr>
          <w:rFonts w:ascii="Times New Roman" w:hAnsi="Times New Roman"/>
          <w:bCs/>
          <w:sz w:val="18"/>
          <w:szCs w:val="18"/>
          <w:lang w:val="it-IT"/>
        </w:rPr>
        <w:t xml:space="preserve">nr. </w:t>
      </w:r>
      <w:r w:rsidRPr="007C2FB6">
        <w:rPr>
          <w:rFonts w:ascii="Times New Roman" w:hAnsi="Times New Roman"/>
          <w:bCs/>
          <w:sz w:val="18"/>
          <w:szCs w:val="18"/>
          <w:lang w:val="it-IT"/>
        </w:rPr>
        <w:t>44/ 2015KPA, neni 28/3</w:t>
      </w:r>
      <w:r>
        <w:rPr>
          <w:rFonts w:ascii="Times New Roman" w:hAnsi="Times New Roman"/>
          <w:bCs/>
          <w:sz w:val="18"/>
          <w:szCs w:val="18"/>
          <w:lang w:val="it-IT"/>
        </w:rPr>
        <w:t>.</w:t>
      </w:r>
    </w:p>
  </w:footnote>
  <w:footnote w:id="89">
    <w:p w:rsidR="009A5803" w:rsidRPr="00451E83" w:rsidRDefault="009A5803" w:rsidP="00451E83">
      <w:pPr>
        <w:pStyle w:val="FootnoteText"/>
        <w:spacing w:after="0"/>
        <w:rPr>
          <w:rFonts w:ascii="Times New Roman" w:hAnsi="Times New Roman"/>
          <w:sz w:val="18"/>
          <w:szCs w:val="18"/>
        </w:rPr>
      </w:pPr>
      <w:r w:rsidRPr="00451E83">
        <w:rPr>
          <w:rStyle w:val="FootnoteReference"/>
          <w:rFonts w:ascii="Times New Roman" w:hAnsi="Times New Roman"/>
          <w:sz w:val="18"/>
          <w:szCs w:val="18"/>
        </w:rPr>
        <w:footnoteRef/>
      </w:r>
      <w:r w:rsidRPr="00451E83">
        <w:rPr>
          <w:rFonts w:ascii="Times New Roman" w:hAnsi="Times New Roman"/>
          <w:sz w:val="18"/>
          <w:szCs w:val="18"/>
          <w:lang w:val="sq-AL"/>
        </w:rPr>
        <w:t>Ligji nr. 139/2015, neni 51/1</w:t>
      </w:r>
      <w:r>
        <w:rPr>
          <w:rFonts w:ascii="Times New Roman" w:hAnsi="Times New Roman"/>
          <w:sz w:val="18"/>
          <w:szCs w:val="18"/>
          <w:lang w:val="sq-AL"/>
        </w:rPr>
        <w:t>.</w:t>
      </w:r>
    </w:p>
  </w:footnote>
  <w:footnote w:id="90">
    <w:p w:rsidR="009A5803" w:rsidRPr="00451E83" w:rsidRDefault="009A5803" w:rsidP="00451E83">
      <w:pPr>
        <w:pStyle w:val="FootnoteText"/>
        <w:spacing w:after="0"/>
        <w:rPr>
          <w:rFonts w:ascii="Times New Roman" w:hAnsi="Times New Roman"/>
          <w:sz w:val="18"/>
          <w:szCs w:val="18"/>
        </w:rPr>
      </w:pPr>
      <w:r w:rsidRPr="00451E83">
        <w:rPr>
          <w:rStyle w:val="FootnoteReference"/>
          <w:rFonts w:ascii="Times New Roman" w:hAnsi="Times New Roman"/>
          <w:sz w:val="18"/>
          <w:szCs w:val="18"/>
        </w:rPr>
        <w:footnoteRef/>
      </w:r>
      <w:r w:rsidRPr="00451E83">
        <w:rPr>
          <w:rFonts w:ascii="Times New Roman" w:hAnsi="Times New Roman"/>
          <w:sz w:val="18"/>
          <w:szCs w:val="18"/>
          <w:lang w:val="sq-AL"/>
        </w:rPr>
        <w:t>Ligji nr. 139/2015, neni 51/2</w:t>
      </w:r>
      <w:r>
        <w:rPr>
          <w:rFonts w:ascii="Times New Roman" w:hAnsi="Times New Roman"/>
          <w:sz w:val="18"/>
          <w:szCs w:val="18"/>
          <w:lang w:val="sq-AL"/>
        </w:rPr>
        <w:t>.</w:t>
      </w:r>
    </w:p>
  </w:footnote>
  <w:footnote w:id="91">
    <w:p w:rsidR="009A5803" w:rsidRPr="00451E83" w:rsidRDefault="009A5803" w:rsidP="00451E83">
      <w:pPr>
        <w:pStyle w:val="FootnoteText"/>
        <w:spacing w:after="0"/>
        <w:rPr>
          <w:rFonts w:ascii="Times New Roman" w:hAnsi="Times New Roman"/>
          <w:sz w:val="18"/>
          <w:szCs w:val="18"/>
        </w:rPr>
      </w:pPr>
      <w:r w:rsidRPr="00451E83">
        <w:rPr>
          <w:rStyle w:val="FootnoteReference"/>
          <w:rFonts w:ascii="Times New Roman" w:hAnsi="Times New Roman"/>
          <w:sz w:val="18"/>
          <w:szCs w:val="18"/>
        </w:rPr>
        <w:footnoteRef/>
      </w:r>
      <w:r w:rsidRPr="00451E83">
        <w:rPr>
          <w:rFonts w:ascii="Times New Roman" w:hAnsi="Times New Roman"/>
          <w:sz w:val="18"/>
          <w:szCs w:val="18"/>
          <w:lang w:val="sq-AL"/>
        </w:rPr>
        <w:t>Ligji nr. 139/2015, neni 51/4</w:t>
      </w:r>
      <w:r>
        <w:rPr>
          <w:rFonts w:ascii="Times New Roman" w:hAnsi="Times New Roman"/>
          <w:sz w:val="18"/>
          <w:szCs w:val="18"/>
          <w:lang w:val="sq-AL"/>
        </w:rPr>
        <w:t>.</w:t>
      </w:r>
    </w:p>
  </w:footnote>
  <w:footnote w:id="92">
    <w:p w:rsidR="009A5803" w:rsidRPr="00451E83" w:rsidRDefault="009A5803" w:rsidP="00451E83">
      <w:pPr>
        <w:pStyle w:val="FootnoteText"/>
        <w:spacing w:after="0"/>
        <w:rPr>
          <w:rFonts w:ascii="Times New Roman" w:hAnsi="Times New Roman"/>
          <w:sz w:val="18"/>
          <w:szCs w:val="18"/>
        </w:rPr>
      </w:pPr>
      <w:r w:rsidRPr="00451E83">
        <w:rPr>
          <w:rStyle w:val="FootnoteReference"/>
          <w:rFonts w:ascii="Times New Roman" w:hAnsi="Times New Roman"/>
          <w:sz w:val="18"/>
          <w:szCs w:val="18"/>
        </w:rPr>
        <w:footnoteRef/>
      </w:r>
      <w:r w:rsidRPr="00451E83">
        <w:rPr>
          <w:rFonts w:ascii="Times New Roman" w:hAnsi="Times New Roman"/>
          <w:sz w:val="18"/>
          <w:szCs w:val="18"/>
          <w:lang w:val="sq-AL"/>
        </w:rPr>
        <w:t>Ligji nr. 139, neni 51/3</w:t>
      </w:r>
      <w:r>
        <w:rPr>
          <w:rFonts w:ascii="Times New Roman" w:hAnsi="Times New Roman"/>
          <w:sz w:val="18"/>
          <w:szCs w:val="18"/>
          <w:lang w:val="sq-AL"/>
        </w:rPr>
        <w:t>.</w:t>
      </w:r>
    </w:p>
  </w:footnote>
  <w:footnote w:id="93">
    <w:p w:rsidR="009A5803" w:rsidRPr="00451E83" w:rsidRDefault="009A5803" w:rsidP="00451E83">
      <w:pPr>
        <w:pStyle w:val="FootnoteText"/>
        <w:spacing w:after="0"/>
        <w:rPr>
          <w:rFonts w:ascii="Times New Roman" w:hAnsi="Times New Roman"/>
          <w:sz w:val="18"/>
          <w:szCs w:val="18"/>
        </w:rPr>
      </w:pPr>
      <w:r w:rsidRPr="00451E83">
        <w:rPr>
          <w:rStyle w:val="FootnoteReference"/>
          <w:rFonts w:ascii="Times New Roman" w:hAnsi="Times New Roman"/>
          <w:sz w:val="18"/>
          <w:szCs w:val="18"/>
        </w:rPr>
        <w:footnoteRef/>
      </w:r>
      <w:r w:rsidRPr="00451E83">
        <w:rPr>
          <w:rFonts w:ascii="Times New Roman" w:hAnsi="Times New Roman"/>
          <w:sz w:val="18"/>
          <w:szCs w:val="18"/>
          <w:lang w:val="sq-AL"/>
        </w:rPr>
        <w:t>Ligji nr. 119/2014 ‘Për të Drejtën e Informimit’</w:t>
      </w:r>
      <w:r>
        <w:rPr>
          <w:rFonts w:ascii="Times New Roman" w:hAnsi="Times New Roman"/>
          <w:sz w:val="18"/>
          <w:szCs w:val="18"/>
          <w:lang w:val="sq-AL"/>
        </w:rPr>
        <w:t>.</w:t>
      </w:r>
    </w:p>
  </w:footnote>
  <w:footnote w:id="94">
    <w:p w:rsidR="009A5803" w:rsidRPr="00F612A1" w:rsidRDefault="009A5803" w:rsidP="00F612A1">
      <w:pPr>
        <w:pStyle w:val="FootnoteText"/>
        <w:spacing w:after="0"/>
        <w:rPr>
          <w:rFonts w:ascii="Times New Roman" w:hAnsi="Times New Roman"/>
          <w:sz w:val="18"/>
          <w:szCs w:val="18"/>
        </w:rPr>
      </w:pPr>
      <w:r w:rsidRPr="00F612A1">
        <w:rPr>
          <w:rStyle w:val="FootnoteReference"/>
          <w:rFonts w:ascii="Times New Roman" w:hAnsi="Times New Roman"/>
          <w:sz w:val="18"/>
          <w:szCs w:val="18"/>
        </w:rPr>
        <w:footnoteRef/>
      </w:r>
      <w:r w:rsidRPr="00F612A1">
        <w:rPr>
          <w:rFonts w:ascii="Times New Roman" w:hAnsi="Times New Roman"/>
          <w:sz w:val="18"/>
          <w:szCs w:val="18"/>
          <w:lang w:val="sq-AL"/>
        </w:rPr>
        <w:t>Ligji nr. 119, neni 15/1</w:t>
      </w:r>
      <w:r>
        <w:rPr>
          <w:rFonts w:ascii="Times New Roman" w:hAnsi="Times New Roman"/>
          <w:sz w:val="18"/>
          <w:szCs w:val="18"/>
          <w:lang w:val="sq-AL"/>
        </w:rPr>
        <w:t>.</w:t>
      </w:r>
    </w:p>
  </w:footnote>
  <w:footnote w:id="95">
    <w:p w:rsidR="009A5803" w:rsidRPr="00F612A1" w:rsidRDefault="009A5803" w:rsidP="00F612A1">
      <w:pPr>
        <w:pStyle w:val="FootnoteText"/>
        <w:spacing w:after="0"/>
        <w:rPr>
          <w:rFonts w:ascii="Times New Roman" w:hAnsi="Times New Roman"/>
          <w:sz w:val="18"/>
          <w:szCs w:val="18"/>
        </w:rPr>
      </w:pPr>
      <w:r w:rsidRPr="00F612A1">
        <w:rPr>
          <w:rStyle w:val="FootnoteReference"/>
          <w:rFonts w:ascii="Times New Roman" w:hAnsi="Times New Roman"/>
          <w:sz w:val="18"/>
          <w:szCs w:val="18"/>
        </w:rPr>
        <w:footnoteRef/>
      </w:r>
      <w:r w:rsidRPr="00F612A1">
        <w:rPr>
          <w:rFonts w:ascii="Times New Roman" w:hAnsi="Times New Roman"/>
          <w:sz w:val="18"/>
          <w:szCs w:val="18"/>
          <w:lang w:val="sq-AL"/>
        </w:rPr>
        <w:t>Ligji nr. 119/ 2014, neni 15</w:t>
      </w:r>
      <w:r>
        <w:rPr>
          <w:rFonts w:ascii="Times New Roman" w:hAnsi="Times New Roman"/>
          <w:sz w:val="18"/>
          <w:szCs w:val="18"/>
          <w:lang w:val="sq-AL"/>
        </w:rPr>
        <w:t>.</w:t>
      </w:r>
    </w:p>
  </w:footnote>
  <w:footnote w:id="96">
    <w:p w:rsidR="009A5803" w:rsidRPr="00F612A1" w:rsidRDefault="009A5803" w:rsidP="00F612A1">
      <w:pPr>
        <w:pStyle w:val="FootnoteText"/>
        <w:spacing w:after="0"/>
        <w:rPr>
          <w:rFonts w:ascii="Times New Roman" w:hAnsi="Times New Roman"/>
          <w:sz w:val="18"/>
          <w:szCs w:val="18"/>
        </w:rPr>
      </w:pPr>
      <w:r w:rsidRPr="00F612A1">
        <w:rPr>
          <w:rStyle w:val="FootnoteReference"/>
          <w:rFonts w:ascii="Times New Roman" w:hAnsi="Times New Roman"/>
          <w:sz w:val="18"/>
          <w:szCs w:val="18"/>
        </w:rPr>
        <w:footnoteRef/>
      </w:r>
      <w:r w:rsidRPr="00F612A1">
        <w:rPr>
          <w:rFonts w:ascii="Times New Roman" w:hAnsi="Times New Roman"/>
          <w:sz w:val="18"/>
          <w:szCs w:val="18"/>
          <w:lang w:val="sq-AL"/>
        </w:rPr>
        <w:t>Ligji nr. 8480 neni 2 pika 4</w:t>
      </w:r>
      <w:r>
        <w:rPr>
          <w:rFonts w:ascii="Times New Roman" w:hAnsi="Times New Roman"/>
          <w:sz w:val="18"/>
          <w:szCs w:val="18"/>
          <w:lang w:val="sq-AL"/>
        </w:rPr>
        <w:t>.</w:t>
      </w:r>
    </w:p>
  </w:footnote>
  <w:footnote w:id="97">
    <w:p w:rsidR="009A5803" w:rsidRPr="00F612A1" w:rsidRDefault="009A5803" w:rsidP="00F612A1">
      <w:pPr>
        <w:pStyle w:val="FootnoteText"/>
        <w:spacing w:after="0"/>
        <w:rPr>
          <w:rFonts w:ascii="Times New Roman" w:hAnsi="Times New Roman"/>
          <w:sz w:val="18"/>
          <w:szCs w:val="18"/>
        </w:rPr>
      </w:pPr>
      <w:r w:rsidRPr="00F612A1">
        <w:rPr>
          <w:rStyle w:val="FootnoteReference"/>
          <w:rFonts w:ascii="Times New Roman" w:hAnsi="Times New Roman"/>
          <w:sz w:val="18"/>
          <w:szCs w:val="18"/>
        </w:rPr>
        <w:footnoteRef/>
      </w:r>
      <w:r w:rsidRPr="00F612A1">
        <w:rPr>
          <w:rFonts w:ascii="Times New Roman" w:hAnsi="Times New Roman"/>
          <w:bCs/>
          <w:sz w:val="18"/>
          <w:szCs w:val="18"/>
          <w:lang w:val="it-IT"/>
        </w:rPr>
        <w:t>Ligji 139/2015, neni 56 dhe kjo Rregullore.</w:t>
      </w:r>
    </w:p>
  </w:footnote>
  <w:footnote w:id="98">
    <w:p w:rsidR="009A5803" w:rsidRPr="00D72C03" w:rsidRDefault="009A5803" w:rsidP="00D72C03">
      <w:pPr>
        <w:pStyle w:val="FootnoteText"/>
        <w:spacing w:after="0"/>
        <w:rPr>
          <w:rFonts w:ascii="Times New Roman" w:hAnsi="Times New Roman"/>
          <w:sz w:val="18"/>
          <w:szCs w:val="18"/>
        </w:rPr>
      </w:pPr>
      <w:r w:rsidRPr="00D72C03">
        <w:rPr>
          <w:rStyle w:val="FootnoteReference"/>
          <w:rFonts w:ascii="Times New Roman" w:hAnsi="Times New Roman"/>
          <w:sz w:val="18"/>
          <w:szCs w:val="18"/>
        </w:rPr>
        <w:footnoteRef/>
      </w:r>
      <w:r w:rsidRPr="00D72C03">
        <w:rPr>
          <w:rFonts w:ascii="Times New Roman" w:hAnsi="Times New Roman"/>
          <w:sz w:val="18"/>
          <w:szCs w:val="18"/>
        </w:rPr>
        <w:t xml:space="preserve"> Ligji nr. 139/2015, neni 52/4</w:t>
      </w:r>
      <w:r>
        <w:rPr>
          <w:rFonts w:ascii="Times New Roman" w:hAnsi="Times New Roman"/>
          <w:sz w:val="18"/>
          <w:szCs w:val="18"/>
        </w:rPr>
        <w:t>.</w:t>
      </w:r>
    </w:p>
  </w:footnote>
  <w:footnote w:id="99">
    <w:p w:rsidR="009A5803" w:rsidRPr="00D72C03" w:rsidRDefault="009A5803" w:rsidP="00D72C03">
      <w:pPr>
        <w:pStyle w:val="FootnoteText"/>
        <w:spacing w:after="0"/>
        <w:rPr>
          <w:rFonts w:ascii="Times New Roman" w:hAnsi="Times New Roman"/>
          <w:sz w:val="18"/>
          <w:szCs w:val="18"/>
        </w:rPr>
      </w:pPr>
      <w:r w:rsidRPr="00D72C03">
        <w:rPr>
          <w:rStyle w:val="FootnoteReference"/>
          <w:rFonts w:ascii="Times New Roman" w:hAnsi="Times New Roman"/>
          <w:sz w:val="18"/>
          <w:szCs w:val="18"/>
        </w:rPr>
        <w:footnoteRef/>
      </w:r>
      <w:r w:rsidRPr="00D72C03">
        <w:rPr>
          <w:rFonts w:ascii="Times New Roman" w:hAnsi="Times New Roman"/>
          <w:sz w:val="18"/>
          <w:szCs w:val="18"/>
        </w:rPr>
        <w:t xml:space="preserve"> Ligji nr. 139/2015, neni 52/2,3.</w:t>
      </w:r>
    </w:p>
  </w:footnote>
  <w:footnote w:id="100">
    <w:p w:rsidR="009A5803" w:rsidRPr="00D72C03" w:rsidRDefault="009A5803" w:rsidP="005D67F1">
      <w:pPr>
        <w:pStyle w:val="FootnoteText"/>
        <w:spacing w:after="0"/>
        <w:rPr>
          <w:rFonts w:ascii="Times New Roman" w:hAnsi="Times New Roman"/>
          <w:sz w:val="18"/>
          <w:szCs w:val="18"/>
        </w:rPr>
      </w:pPr>
      <w:r w:rsidRPr="00D72C03">
        <w:rPr>
          <w:rStyle w:val="FootnoteReference"/>
          <w:rFonts w:ascii="Times New Roman" w:hAnsi="Times New Roman"/>
          <w:sz w:val="18"/>
          <w:szCs w:val="18"/>
        </w:rPr>
        <w:footnoteRef/>
      </w:r>
      <w:r w:rsidRPr="00D72C03">
        <w:rPr>
          <w:rFonts w:ascii="Times New Roman" w:hAnsi="Times New Roman"/>
          <w:sz w:val="18"/>
          <w:szCs w:val="18"/>
          <w:lang w:val="sq-AL"/>
        </w:rPr>
        <w:t>Ligj</w:t>
      </w:r>
      <w:r>
        <w:rPr>
          <w:rFonts w:ascii="Times New Roman" w:hAnsi="Times New Roman"/>
          <w:sz w:val="18"/>
          <w:szCs w:val="18"/>
          <w:lang w:val="sq-AL"/>
        </w:rPr>
        <w:t>i nr. 9970/2008, neni 14/3.</w:t>
      </w:r>
    </w:p>
  </w:footnote>
  <w:footnote w:id="101">
    <w:p w:rsidR="009A5803" w:rsidRPr="00D72C03" w:rsidRDefault="009A5803" w:rsidP="00D72C03">
      <w:pPr>
        <w:pStyle w:val="FootnoteText"/>
        <w:spacing w:after="0"/>
        <w:rPr>
          <w:rFonts w:ascii="Times New Roman" w:hAnsi="Times New Roman"/>
          <w:sz w:val="18"/>
          <w:szCs w:val="18"/>
        </w:rPr>
      </w:pPr>
      <w:r w:rsidRPr="00D72C03">
        <w:rPr>
          <w:rStyle w:val="FootnoteReference"/>
          <w:rFonts w:ascii="Times New Roman" w:hAnsi="Times New Roman"/>
          <w:sz w:val="18"/>
          <w:szCs w:val="18"/>
        </w:rPr>
        <w:footnoteRef/>
      </w:r>
      <w:r w:rsidRPr="00D72C03">
        <w:rPr>
          <w:rFonts w:ascii="Times New Roman" w:hAnsi="Times New Roman"/>
          <w:sz w:val="18"/>
          <w:szCs w:val="18"/>
          <w:lang w:val="sq-AL"/>
        </w:rPr>
        <w:t>Ligji nr. 139/2015, neni 17.</w:t>
      </w:r>
    </w:p>
  </w:footnote>
  <w:footnote w:id="102">
    <w:p w:rsidR="009A5803" w:rsidRPr="00282E6E" w:rsidRDefault="009A5803" w:rsidP="00282E6E">
      <w:pPr>
        <w:pStyle w:val="FootnoteText"/>
        <w:spacing w:after="0"/>
        <w:rPr>
          <w:rFonts w:ascii="Times New Roman" w:hAnsi="Times New Roman"/>
          <w:sz w:val="18"/>
          <w:szCs w:val="18"/>
        </w:rPr>
      </w:pPr>
      <w:r w:rsidRPr="00282E6E">
        <w:rPr>
          <w:rStyle w:val="FootnoteReference"/>
          <w:rFonts w:ascii="Times New Roman" w:hAnsi="Times New Roman"/>
          <w:sz w:val="18"/>
          <w:szCs w:val="18"/>
        </w:rPr>
        <w:footnoteRef/>
      </w:r>
      <w:r w:rsidRPr="00282E6E">
        <w:rPr>
          <w:rFonts w:ascii="Times New Roman" w:hAnsi="Times New Roman"/>
          <w:bCs/>
          <w:sz w:val="18"/>
          <w:szCs w:val="18"/>
          <w:lang w:val="sq-AL"/>
        </w:rPr>
        <w:t>Ligji nr. 139/20165, neni 53/2.</w:t>
      </w:r>
    </w:p>
  </w:footnote>
  <w:footnote w:id="103">
    <w:p w:rsidR="009A5803" w:rsidRPr="00282E6E" w:rsidRDefault="009A5803" w:rsidP="00282E6E">
      <w:pPr>
        <w:pStyle w:val="FootnoteText"/>
        <w:spacing w:after="0"/>
        <w:rPr>
          <w:rFonts w:ascii="Times New Roman" w:hAnsi="Times New Roman"/>
          <w:sz w:val="18"/>
          <w:szCs w:val="18"/>
        </w:rPr>
      </w:pPr>
      <w:r w:rsidRPr="00282E6E">
        <w:rPr>
          <w:rStyle w:val="FootnoteReference"/>
          <w:rFonts w:ascii="Times New Roman" w:hAnsi="Times New Roman"/>
          <w:sz w:val="18"/>
          <w:szCs w:val="18"/>
        </w:rPr>
        <w:footnoteRef/>
      </w:r>
      <w:r w:rsidRPr="00282E6E">
        <w:rPr>
          <w:rFonts w:ascii="Times New Roman" w:hAnsi="Times New Roman"/>
          <w:sz w:val="18"/>
          <w:szCs w:val="18"/>
          <w:lang w:val="sq-AL"/>
        </w:rPr>
        <w:t>Ligji nr. 139/2015 neni 53/4.</w:t>
      </w:r>
    </w:p>
  </w:footnote>
  <w:footnote w:id="104">
    <w:p w:rsidR="009A5803" w:rsidRPr="00282E6E" w:rsidRDefault="009A5803" w:rsidP="00282E6E">
      <w:pPr>
        <w:pStyle w:val="FootnoteText"/>
        <w:spacing w:after="0"/>
        <w:rPr>
          <w:rFonts w:ascii="Times New Roman" w:hAnsi="Times New Roman"/>
          <w:sz w:val="18"/>
          <w:szCs w:val="18"/>
        </w:rPr>
      </w:pPr>
      <w:r w:rsidRPr="00282E6E">
        <w:rPr>
          <w:rStyle w:val="FootnoteReference"/>
          <w:rFonts w:ascii="Times New Roman" w:hAnsi="Times New Roman"/>
          <w:sz w:val="18"/>
          <w:szCs w:val="18"/>
        </w:rPr>
        <w:footnoteRef/>
      </w:r>
      <w:r w:rsidRPr="00282E6E">
        <w:rPr>
          <w:rFonts w:ascii="Times New Roman" w:hAnsi="Times New Roman"/>
          <w:sz w:val="18"/>
          <w:szCs w:val="18"/>
          <w:lang w:val="sq-AL"/>
        </w:rPr>
        <w:t>Ligji nr. 139/2015 neni 56/3.</w:t>
      </w:r>
    </w:p>
  </w:footnote>
  <w:footnote w:id="105">
    <w:p w:rsidR="009A5803" w:rsidRPr="00282E6E" w:rsidRDefault="009A5803" w:rsidP="00282E6E">
      <w:pPr>
        <w:pStyle w:val="FootnoteText"/>
        <w:spacing w:after="0"/>
        <w:rPr>
          <w:rFonts w:ascii="Times New Roman" w:hAnsi="Times New Roman"/>
          <w:sz w:val="18"/>
          <w:szCs w:val="18"/>
        </w:rPr>
      </w:pPr>
      <w:r w:rsidRPr="00282E6E">
        <w:rPr>
          <w:rStyle w:val="FootnoteReference"/>
          <w:rFonts w:ascii="Times New Roman" w:hAnsi="Times New Roman"/>
          <w:sz w:val="18"/>
          <w:szCs w:val="18"/>
        </w:rPr>
        <w:footnoteRef/>
      </w:r>
      <w:r w:rsidRPr="00282E6E">
        <w:rPr>
          <w:rFonts w:ascii="Times New Roman" w:hAnsi="Times New Roman"/>
          <w:sz w:val="18"/>
          <w:szCs w:val="18"/>
          <w:lang w:val="sq-AL"/>
        </w:rPr>
        <w:t xml:space="preserve">Ligji </w:t>
      </w:r>
      <w:r>
        <w:rPr>
          <w:rFonts w:ascii="Times New Roman" w:hAnsi="Times New Roman"/>
          <w:sz w:val="18"/>
          <w:szCs w:val="18"/>
          <w:lang w:val="sq-AL"/>
        </w:rPr>
        <w:t xml:space="preserve">nr. </w:t>
      </w:r>
      <w:r w:rsidRPr="00282E6E">
        <w:rPr>
          <w:rFonts w:ascii="Times New Roman" w:hAnsi="Times New Roman"/>
          <w:sz w:val="18"/>
          <w:szCs w:val="18"/>
          <w:lang w:val="sq-AL"/>
        </w:rPr>
        <w:t>139/2015 neni 57/2.</w:t>
      </w:r>
    </w:p>
  </w:footnote>
  <w:footnote w:id="106">
    <w:p w:rsidR="009A5803" w:rsidRPr="00EB534E" w:rsidRDefault="009A5803" w:rsidP="00EB534E">
      <w:pPr>
        <w:pStyle w:val="FootnoteText"/>
        <w:spacing w:after="0"/>
        <w:rPr>
          <w:rFonts w:ascii="Times New Roman" w:hAnsi="Times New Roman"/>
          <w:sz w:val="18"/>
          <w:szCs w:val="18"/>
        </w:rPr>
      </w:pPr>
      <w:r w:rsidRPr="00EB534E">
        <w:rPr>
          <w:rStyle w:val="FootnoteReference"/>
          <w:rFonts w:ascii="Times New Roman" w:hAnsi="Times New Roman"/>
          <w:sz w:val="18"/>
          <w:szCs w:val="18"/>
        </w:rPr>
        <w:footnoteRef/>
      </w:r>
      <w:r w:rsidRPr="00EB534E">
        <w:rPr>
          <w:rFonts w:ascii="Times New Roman" w:hAnsi="Times New Roman"/>
          <w:sz w:val="18"/>
          <w:szCs w:val="18"/>
          <w:lang w:val="sq-AL"/>
        </w:rPr>
        <w:t>Ligji nr. 8550/1999, neni 6/2</w:t>
      </w:r>
      <w:r>
        <w:rPr>
          <w:rFonts w:ascii="Times New Roman" w:hAnsi="Times New Roman"/>
          <w:sz w:val="18"/>
          <w:szCs w:val="18"/>
          <w:lang w:val="sq-AL"/>
        </w:rPr>
        <w:t>.</w:t>
      </w:r>
    </w:p>
  </w:footnote>
  <w:footnote w:id="107">
    <w:p w:rsidR="009A5803" w:rsidRPr="00EB534E" w:rsidRDefault="009A5803" w:rsidP="00EB534E">
      <w:pPr>
        <w:pStyle w:val="FootnoteText"/>
        <w:spacing w:after="0"/>
        <w:rPr>
          <w:rFonts w:ascii="Times New Roman" w:hAnsi="Times New Roman"/>
          <w:sz w:val="18"/>
          <w:szCs w:val="18"/>
        </w:rPr>
      </w:pPr>
      <w:r w:rsidRPr="00EB534E">
        <w:rPr>
          <w:rStyle w:val="FootnoteReference"/>
          <w:rFonts w:ascii="Times New Roman" w:hAnsi="Times New Roman"/>
          <w:sz w:val="18"/>
          <w:szCs w:val="18"/>
        </w:rPr>
        <w:footnoteRef/>
      </w:r>
      <w:r>
        <w:rPr>
          <w:rFonts w:ascii="Times New Roman" w:hAnsi="Times New Roman"/>
          <w:sz w:val="18"/>
          <w:szCs w:val="18"/>
          <w:lang w:val="sq-AL"/>
        </w:rPr>
        <w:t xml:space="preserve"> Ligji nr. 139/2915, neni 53/3.</w:t>
      </w:r>
    </w:p>
  </w:footnote>
  <w:footnote w:id="108">
    <w:p w:rsidR="009A5803" w:rsidRPr="00EB534E" w:rsidRDefault="009A5803" w:rsidP="00EB534E">
      <w:pPr>
        <w:pStyle w:val="FootnoteText"/>
        <w:spacing w:after="0"/>
        <w:rPr>
          <w:rFonts w:ascii="Times New Roman" w:hAnsi="Times New Roman"/>
          <w:sz w:val="18"/>
          <w:szCs w:val="18"/>
        </w:rPr>
      </w:pPr>
      <w:r w:rsidRPr="00EB534E">
        <w:rPr>
          <w:rStyle w:val="FootnoteReference"/>
          <w:rFonts w:ascii="Times New Roman" w:hAnsi="Times New Roman"/>
          <w:sz w:val="18"/>
          <w:szCs w:val="18"/>
        </w:rPr>
        <w:footnoteRef/>
      </w:r>
      <w:r w:rsidRPr="00EB534E">
        <w:rPr>
          <w:rFonts w:ascii="Times New Roman" w:hAnsi="Times New Roman"/>
          <w:sz w:val="18"/>
          <w:szCs w:val="18"/>
          <w:lang w:val="sq-AL"/>
        </w:rPr>
        <w:t xml:space="preserve">Ligji </w:t>
      </w:r>
      <w:r>
        <w:rPr>
          <w:rFonts w:ascii="Times New Roman" w:hAnsi="Times New Roman"/>
          <w:sz w:val="18"/>
          <w:szCs w:val="18"/>
          <w:lang w:val="sq-AL"/>
        </w:rPr>
        <w:t>nr. 8480</w:t>
      </w:r>
      <w:r w:rsidRPr="00EB534E">
        <w:rPr>
          <w:rFonts w:ascii="Times New Roman" w:hAnsi="Times New Roman"/>
          <w:sz w:val="18"/>
          <w:szCs w:val="18"/>
          <w:lang w:val="sq-AL"/>
        </w:rPr>
        <w:t>/1999, neni 8</w:t>
      </w:r>
      <w:r>
        <w:rPr>
          <w:rFonts w:ascii="Times New Roman" w:hAnsi="Times New Roman"/>
          <w:sz w:val="18"/>
          <w:szCs w:val="18"/>
          <w:lang w:val="sq-AL"/>
        </w:rPr>
        <w:t>.</w:t>
      </w:r>
    </w:p>
  </w:footnote>
  <w:footnote w:id="109">
    <w:p w:rsidR="009A5803" w:rsidRPr="00EB534E" w:rsidRDefault="009A5803" w:rsidP="00EB534E">
      <w:pPr>
        <w:pStyle w:val="FootnoteText"/>
        <w:spacing w:after="0"/>
        <w:rPr>
          <w:rFonts w:ascii="Times New Roman" w:hAnsi="Times New Roman"/>
          <w:sz w:val="18"/>
          <w:szCs w:val="18"/>
        </w:rPr>
      </w:pPr>
      <w:r w:rsidRPr="00EB534E">
        <w:rPr>
          <w:rStyle w:val="FootnoteReference"/>
          <w:rFonts w:ascii="Times New Roman" w:hAnsi="Times New Roman"/>
          <w:sz w:val="18"/>
          <w:szCs w:val="18"/>
        </w:rPr>
        <w:footnoteRef/>
      </w:r>
      <w:r w:rsidRPr="00EB534E">
        <w:rPr>
          <w:rFonts w:ascii="Times New Roman" w:hAnsi="Times New Roman"/>
          <w:bCs/>
          <w:sz w:val="18"/>
          <w:szCs w:val="18"/>
          <w:lang w:val="sq-AL"/>
        </w:rPr>
        <w:t>Ligji nr. 139/2015, neni 53/6.</w:t>
      </w:r>
    </w:p>
  </w:footnote>
  <w:footnote w:id="110">
    <w:p w:rsidR="009A5803" w:rsidRPr="00EB534E" w:rsidRDefault="009A5803" w:rsidP="00EB534E">
      <w:pPr>
        <w:pStyle w:val="FootnoteText"/>
        <w:spacing w:after="0"/>
        <w:rPr>
          <w:rFonts w:ascii="Times New Roman" w:hAnsi="Times New Roman"/>
          <w:sz w:val="18"/>
          <w:szCs w:val="18"/>
        </w:rPr>
      </w:pPr>
      <w:r w:rsidRPr="00EB534E">
        <w:rPr>
          <w:rStyle w:val="FootnoteReference"/>
          <w:rFonts w:ascii="Times New Roman" w:hAnsi="Times New Roman"/>
          <w:sz w:val="18"/>
          <w:szCs w:val="18"/>
        </w:rPr>
        <w:footnoteRef/>
      </w:r>
      <w:r w:rsidRPr="00EB534E">
        <w:rPr>
          <w:rFonts w:ascii="Times New Roman" w:hAnsi="Times New Roman"/>
          <w:sz w:val="18"/>
          <w:szCs w:val="18"/>
        </w:rPr>
        <w:t xml:space="preserve"> Ligji nr. 8480/1999, n</w:t>
      </w:r>
      <w:r w:rsidRPr="00EB534E">
        <w:rPr>
          <w:rFonts w:ascii="Times New Roman" w:hAnsi="Times New Roman"/>
          <w:bCs/>
          <w:sz w:val="18"/>
          <w:szCs w:val="18"/>
          <w:lang w:val="sq-AL"/>
        </w:rPr>
        <w:t>eni 5.</w:t>
      </w:r>
    </w:p>
  </w:footnote>
  <w:footnote w:id="111">
    <w:p w:rsidR="009A5803" w:rsidRPr="006F0B42" w:rsidRDefault="009A5803" w:rsidP="0061080E">
      <w:pPr>
        <w:pStyle w:val="FootnoteText"/>
        <w:spacing w:after="0"/>
        <w:rPr>
          <w:rFonts w:ascii="Times New Roman" w:hAnsi="Times New Roman"/>
          <w:sz w:val="18"/>
          <w:szCs w:val="18"/>
        </w:rPr>
      </w:pPr>
      <w:r w:rsidRPr="006F0B42">
        <w:rPr>
          <w:rStyle w:val="FootnoteReference"/>
          <w:rFonts w:ascii="Times New Roman" w:hAnsi="Times New Roman"/>
          <w:sz w:val="18"/>
          <w:szCs w:val="18"/>
        </w:rPr>
        <w:footnoteRef/>
      </w:r>
      <w:r>
        <w:rPr>
          <w:rFonts w:ascii="Times New Roman" w:hAnsi="Times New Roman"/>
          <w:sz w:val="18"/>
          <w:szCs w:val="18"/>
        </w:rPr>
        <w:t xml:space="preserve"> Ligji nr. 139/2015, n</w:t>
      </w:r>
      <w:r w:rsidRPr="006F0B42">
        <w:rPr>
          <w:rFonts w:ascii="Times New Roman" w:hAnsi="Times New Roman"/>
          <w:sz w:val="18"/>
          <w:szCs w:val="18"/>
        </w:rPr>
        <w:t>eni 17/3</w:t>
      </w:r>
      <w:r>
        <w:rPr>
          <w:rFonts w:ascii="Times New Roman" w:hAnsi="Times New Roman"/>
          <w:sz w:val="18"/>
          <w:szCs w:val="18"/>
        </w:rPr>
        <w:t>.</w:t>
      </w:r>
    </w:p>
  </w:footnote>
  <w:footnote w:id="112">
    <w:p w:rsidR="009A5803" w:rsidRPr="00F05BC2" w:rsidRDefault="009A5803" w:rsidP="00F05BC2">
      <w:pPr>
        <w:pStyle w:val="FootnoteText"/>
        <w:spacing w:after="0"/>
        <w:rPr>
          <w:rFonts w:ascii="Times New Roman" w:hAnsi="Times New Roman"/>
          <w:sz w:val="18"/>
          <w:szCs w:val="18"/>
        </w:rPr>
      </w:pPr>
      <w:r w:rsidRPr="00F05BC2">
        <w:rPr>
          <w:rStyle w:val="FootnoteReference"/>
          <w:rFonts w:ascii="Times New Roman" w:hAnsi="Times New Roman"/>
          <w:sz w:val="18"/>
          <w:szCs w:val="18"/>
        </w:rPr>
        <w:footnoteRef/>
      </w:r>
      <w:r w:rsidRPr="00F05BC2">
        <w:rPr>
          <w:rFonts w:ascii="Times New Roman" w:hAnsi="Times New Roman"/>
          <w:bCs/>
          <w:sz w:val="18"/>
          <w:szCs w:val="18"/>
          <w:lang w:val="sq-AL"/>
        </w:rPr>
        <w:t>Ligji 8480/1999, neni 7/1</w:t>
      </w:r>
      <w:r>
        <w:rPr>
          <w:rFonts w:ascii="Times New Roman" w:hAnsi="Times New Roman"/>
          <w:bCs/>
          <w:sz w:val="18"/>
          <w:szCs w:val="18"/>
          <w:lang w:val="sq-AL"/>
        </w:rPr>
        <w:t>.</w:t>
      </w:r>
    </w:p>
  </w:footnote>
  <w:footnote w:id="113">
    <w:p w:rsidR="009A5803" w:rsidRPr="00F05BC2" w:rsidRDefault="009A5803" w:rsidP="00B97865">
      <w:pPr>
        <w:pStyle w:val="FootnoteText"/>
        <w:spacing w:after="0"/>
        <w:rPr>
          <w:rFonts w:ascii="Times New Roman" w:hAnsi="Times New Roman"/>
          <w:sz w:val="18"/>
          <w:szCs w:val="18"/>
        </w:rPr>
      </w:pPr>
      <w:r w:rsidRPr="00F05BC2">
        <w:rPr>
          <w:rStyle w:val="FootnoteReference"/>
          <w:rFonts w:ascii="Times New Roman" w:hAnsi="Times New Roman"/>
          <w:sz w:val="18"/>
          <w:szCs w:val="18"/>
        </w:rPr>
        <w:footnoteRef/>
      </w:r>
      <w:r w:rsidRPr="00F05BC2">
        <w:rPr>
          <w:rFonts w:ascii="Times New Roman" w:hAnsi="Times New Roman"/>
          <w:bCs/>
          <w:sz w:val="18"/>
          <w:szCs w:val="18"/>
          <w:lang w:val="sq-AL"/>
        </w:rPr>
        <w:t>Ligji nr. 139/ 2015, neni 53/5.</w:t>
      </w:r>
    </w:p>
  </w:footnote>
  <w:footnote w:id="114">
    <w:p w:rsidR="009A5803" w:rsidRPr="00F05BC2" w:rsidRDefault="009A5803" w:rsidP="00B97865">
      <w:pPr>
        <w:pStyle w:val="FootnoteText"/>
        <w:spacing w:after="0"/>
        <w:rPr>
          <w:rFonts w:ascii="Times New Roman" w:hAnsi="Times New Roman"/>
          <w:sz w:val="18"/>
          <w:szCs w:val="18"/>
        </w:rPr>
      </w:pPr>
      <w:r w:rsidRPr="00F05BC2">
        <w:rPr>
          <w:rStyle w:val="FootnoteReference"/>
          <w:rFonts w:ascii="Times New Roman" w:hAnsi="Times New Roman"/>
          <w:sz w:val="18"/>
          <w:szCs w:val="18"/>
        </w:rPr>
        <w:footnoteRef/>
      </w:r>
      <w:r w:rsidRPr="00F05BC2">
        <w:rPr>
          <w:rFonts w:ascii="Times New Roman" w:hAnsi="Times New Roman"/>
          <w:sz w:val="18"/>
          <w:szCs w:val="18"/>
          <w:lang w:val="sq-AL"/>
        </w:rPr>
        <w:t>Ligji nr. 8480/1999 neni 8.</w:t>
      </w:r>
    </w:p>
  </w:footnote>
  <w:footnote w:id="115">
    <w:p w:rsidR="009A5803" w:rsidRPr="008D604B" w:rsidRDefault="009A5803" w:rsidP="00F94041">
      <w:pPr>
        <w:pStyle w:val="FootnoteText"/>
        <w:spacing w:after="0" w:line="240" w:lineRule="auto"/>
        <w:rPr>
          <w:rFonts w:ascii="Times New Roman" w:hAnsi="Times New Roman"/>
          <w:sz w:val="18"/>
          <w:szCs w:val="18"/>
        </w:rPr>
      </w:pPr>
      <w:r w:rsidRPr="008D604B">
        <w:rPr>
          <w:rStyle w:val="FootnoteReference"/>
          <w:rFonts w:ascii="Times New Roman" w:hAnsi="Times New Roman"/>
          <w:sz w:val="18"/>
          <w:szCs w:val="18"/>
        </w:rPr>
        <w:footnoteRef/>
      </w:r>
      <w:r w:rsidRPr="008D604B">
        <w:rPr>
          <w:rFonts w:ascii="Times New Roman" w:hAnsi="Times New Roman"/>
          <w:sz w:val="18"/>
          <w:szCs w:val="18"/>
          <w:lang w:val="sq-AL"/>
        </w:rPr>
        <w:t>Ligji nr. 138 datë 17.12. 2015 “Për garantimin e integritetit të personave që zgjidhen, emërohen ose ushtrojnë funksione publike”.</w:t>
      </w:r>
    </w:p>
  </w:footnote>
  <w:footnote w:id="116">
    <w:p w:rsidR="009A5803" w:rsidRPr="008D604B" w:rsidRDefault="009A5803" w:rsidP="008D604B">
      <w:pPr>
        <w:pStyle w:val="FootnoteText"/>
        <w:spacing w:after="0"/>
        <w:rPr>
          <w:rFonts w:ascii="Times New Roman" w:hAnsi="Times New Roman"/>
          <w:sz w:val="18"/>
          <w:szCs w:val="18"/>
        </w:rPr>
      </w:pPr>
      <w:r w:rsidRPr="008D604B">
        <w:rPr>
          <w:rStyle w:val="FootnoteReference"/>
          <w:rFonts w:ascii="Times New Roman" w:hAnsi="Times New Roman"/>
          <w:sz w:val="18"/>
          <w:szCs w:val="18"/>
        </w:rPr>
        <w:footnoteRef/>
      </w:r>
      <w:r w:rsidRPr="008D604B">
        <w:rPr>
          <w:rFonts w:ascii="Times New Roman" w:hAnsi="Times New Roman"/>
          <w:sz w:val="18"/>
          <w:szCs w:val="18"/>
          <w:lang w:val="sq-AL"/>
        </w:rPr>
        <w:t xml:space="preserve">Ligji </w:t>
      </w:r>
      <w:r>
        <w:rPr>
          <w:rFonts w:ascii="Times New Roman" w:hAnsi="Times New Roman"/>
          <w:sz w:val="18"/>
          <w:szCs w:val="18"/>
          <w:lang w:val="sq-AL"/>
        </w:rPr>
        <w:t xml:space="preserve">nr. </w:t>
      </w:r>
      <w:r w:rsidRPr="008D604B">
        <w:rPr>
          <w:rFonts w:ascii="Times New Roman" w:hAnsi="Times New Roman"/>
          <w:sz w:val="18"/>
          <w:szCs w:val="18"/>
          <w:lang w:val="sq-AL"/>
        </w:rPr>
        <w:t>8480/1999, neni 11.</w:t>
      </w:r>
    </w:p>
  </w:footnote>
  <w:footnote w:id="117">
    <w:p w:rsidR="009A5803" w:rsidRPr="008D604B" w:rsidRDefault="009A5803" w:rsidP="008D604B">
      <w:pPr>
        <w:pStyle w:val="FootnoteText"/>
        <w:spacing w:after="0"/>
        <w:rPr>
          <w:rFonts w:ascii="Times New Roman" w:hAnsi="Times New Roman"/>
          <w:sz w:val="18"/>
          <w:szCs w:val="18"/>
        </w:rPr>
      </w:pPr>
      <w:r w:rsidRPr="008D604B">
        <w:rPr>
          <w:rStyle w:val="FootnoteReference"/>
          <w:rFonts w:ascii="Times New Roman" w:hAnsi="Times New Roman"/>
          <w:sz w:val="18"/>
          <w:szCs w:val="18"/>
        </w:rPr>
        <w:footnoteRef/>
      </w:r>
      <w:r w:rsidRPr="008D604B">
        <w:rPr>
          <w:rFonts w:ascii="Times New Roman" w:hAnsi="Times New Roman"/>
          <w:sz w:val="18"/>
          <w:szCs w:val="18"/>
        </w:rPr>
        <w:t xml:space="preserve"> Ligji nr. 139/2015, neni 54/2.</w:t>
      </w:r>
    </w:p>
  </w:footnote>
  <w:footnote w:id="118">
    <w:p w:rsidR="009A5803" w:rsidRPr="00842ABA" w:rsidRDefault="009A5803" w:rsidP="00842ABA">
      <w:pPr>
        <w:pStyle w:val="FootnoteText"/>
        <w:spacing w:after="0"/>
        <w:rPr>
          <w:rFonts w:ascii="Times New Roman" w:hAnsi="Times New Roman"/>
          <w:sz w:val="18"/>
          <w:szCs w:val="18"/>
        </w:rPr>
      </w:pPr>
      <w:r w:rsidRPr="00842ABA">
        <w:rPr>
          <w:rStyle w:val="FootnoteReference"/>
          <w:rFonts w:ascii="Times New Roman" w:hAnsi="Times New Roman"/>
          <w:sz w:val="18"/>
          <w:szCs w:val="18"/>
        </w:rPr>
        <w:footnoteRef/>
      </w:r>
      <w:r w:rsidRPr="00842ABA">
        <w:rPr>
          <w:rFonts w:ascii="Times New Roman" w:hAnsi="Times New Roman"/>
          <w:sz w:val="18"/>
          <w:szCs w:val="18"/>
        </w:rPr>
        <w:t xml:space="preserve"> Ligji nr. </w:t>
      </w:r>
      <w:r w:rsidRPr="00842ABA">
        <w:rPr>
          <w:rFonts w:ascii="Times New Roman" w:hAnsi="Times New Roman"/>
          <w:smallCaps/>
          <w:sz w:val="18"/>
          <w:szCs w:val="18"/>
          <w:lang w:val="sq-AL"/>
        </w:rPr>
        <w:t>38/2019</w:t>
      </w:r>
      <w:r>
        <w:rPr>
          <w:rFonts w:ascii="Times New Roman" w:hAnsi="Times New Roman"/>
          <w:smallCaps/>
          <w:sz w:val="18"/>
          <w:szCs w:val="18"/>
          <w:lang w:val="sq-AL"/>
        </w:rPr>
        <w:t>.</w:t>
      </w:r>
    </w:p>
  </w:footnote>
  <w:footnote w:id="119">
    <w:p w:rsidR="009A5803" w:rsidRPr="00842ABA" w:rsidRDefault="009A5803" w:rsidP="00842ABA">
      <w:pPr>
        <w:pStyle w:val="FootnoteText"/>
        <w:spacing w:after="0"/>
        <w:rPr>
          <w:rFonts w:ascii="Times New Roman" w:hAnsi="Times New Roman"/>
          <w:sz w:val="18"/>
          <w:szCs w:val="18"/>
        </w:rPr>
      </w:pPr>
      <w:r w:rsidRPr="00842ABA">
        <w:rPr>
          <w:rStyle w:val="FootnoteReference"/>
          <w:rFonts w:ascii="Times New Roman" w:hAnsi="Times New Roman"/>
          <w:sz w:val="18"/>
          <w:szCs w:val="18"/>
        </w:rPr>
        <w:footnoteRef/>
      </w:r>
      <w:r w:rsidRPr="00842ABA">
        <w:rPr>
          <w:rFonts w:ascii="Times New Roman" w:hAnsi="Times New Roman"/>
          <w:sz w:val="18"/>
          <w:szCs w:val="18"/>
        </w:rPr>
        <w:t xml:space="preserve"> Ligji nr. 139/2015, neni 54/3</w:t>
      </w:r>
      <w:r>
        <w:rPr>
          <w:rFonts w:ascii="Times New Roman" w:hAnsi="Times New Roman"/>
          <w:sz w:val="18"/>
          <w:szCs w:val="18"/>
        </w:rPr>
        <w:t>.</w:t>
      </w:r>
    </w:p>
  </w:footnote>
  <w:footnote w:id="120">
    <w:p w:rsidR="009A5803" w:rsidRPr="00842ABA" w:rsidRDefault="009A5803" w:rsidP="00842ABA">
      <w:pPr>
        <w:pStyle w:val="FootnoteText"/>
        <w:spacing w:after="0"/>
        <w:rPr>
          <w:rFonts w:ascii="Times New Roman" w:hAnsi="Times New Roman"/>
          <w:sz w:val="18"/>
          <w:szCs w:val="18"/>
        </w:rPr>
      </w:pPr>
      <w:r w:rsidRPr="00842ABA">
        <w:rPr>
          <w:rStyle w:val="FootnoteReference"/>
          <w:rFonts w:ascii="Times New Roman" w:hAnsi="Times New Roman"/>
          <w:sz w:val="18"/>
          <w:szCs w:val="18"/>
        </w:rPr>
        <w:footnoteRef/>
      </w:r>
      <w:r w:rsidRPr="00842ABA">
        <w:rPr>
          <w:rFonts w:ascii="Times New Roman" w:hAnsi="Times New Roman"/>
          <w:sz w:val="18"/>
          <w:szCs w:val="18"/>
        </w:rPr>
        <w:t xml:space="preserve"> Ligji nr. 139/2015, neni 54/4, ndryshuar me Ligjin 38/2019</w:t>
      </w:r>
      <w:r>
        <w:rPr>
          <w:rFonts w:ascii="Times New Roman" w:hAnsi="Times New Roman"/>
          <w:sz w:val="18"/>
          <w:szCs w:val="18"/>
        </w:rPr>
        <w:t>.</w:t>
      </w:r>
    </w:p>
  </w:footnote>
  <w:footnote w:id="121">
    <w:p w:rsidR="009A5803" w:rsidRPr="00A70D31" w:rsidRDefault="009A5803" w:rsidP="00A70D31">
      <w:pPr>
        <w:pStyle w:val="FootnoteText"/>
        <w:spacing w:after="0"/>
        <w:rPr>
          <w:rFonts w:ascii="Times New Roman" w:hAnsi="Times New Roman"/>
          <w:sz w:val="16"/>
          <w:szCs w:val="16"/>
        </w:rPr>
      </w:pPr>
      <w:r w:rsidRPr="00A70D31">
        <w:rPr>
          <w:rStyle w:val="FootnoteReference"/>
          <w:rFonts w:ascii="Times New Roman" w:hAnsi="Times New Roman"/>
          <w:sz w:val="16"/>
          <w:szCs w:val="16"/>
        </w:rPr>
        <w:footnoteRef/>
      </w:r>
      <w:r w:rsidRPr="00A70D31">
        <w:rPr>
          <w:rFonts w:ascii="Times New Roman" w:hAnsi="Times New Roman"/>
          <w:sz w:val="16"/>
          <w:szCs w:val="16"/>
          <w:lang w:val="sq-AL"/>
        </w:rPr>
        <w:t>Ligji nr. 8480/1999, neni 13</w:t>
      </w:r>
      <w:r>
        <w:rPr>
          <w:rFonts w:ascii="Times New Roman" w:hAnsi="Times New Roman"/>
          <w:sz w:val="16"/>
          <w:szCs w:val="16"/>
          <w:lang w:val="sq-AL"/>
        </w:rPr>
        <w:t>.</w:t>
      </w:r>
    </w:p>
  </w:footnote>
  <w:footnote w:id="122">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8480/1999, nenet 12,15.</w:t>
      </w:r>
    </w:p>
  </w:footnote>
  <w:footnote w:id="123">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139/2015, neni 53/8.</w:t>
      </w:r>
    </w:p>
  </w:footnote>
  <w:footnote w:id="124">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8480/1999, neni 16/2.</w:t>
      </w:r>
    </w:p>
  </w:footnote>
  <w:footnote w:id="125">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8480/1999, neni 3.</w:t>
      </w:r>
    </w:p>
  </w:footnote>
  <w:footnote w:id="126">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8480/1999, neni 16/1.</w:t>
      </w:r>
    </w:p>
  </w:footnote>
  <w:footnote w:id="127">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rPr>
        <w:t xml:space="preserve"> Norma tekniko-profesionale dhe metodologjike të shërbimit arkivor, neni 18</w:t>
      </w:r>
    </w:p>
  </w:footnote>
  <w:footnote w:id="128">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9970/2008, neni 8.</w:t>
      </w:r>
    </w:p>
  </w:footnote>
  <w:footnote w:id="129">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8480/1999, neni 16/2.</w:t>
      </w:r>
    </w:p>
  </w:footnote>
  <w:footnote w:id="130">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rPr>
        <w:t xml:space="preserve"> Norma tekniko-profesionale dhe metodologjike të shërbimit arkivor, neni 18</w:t>
      </w:r>
    </w:p>
  </w:footnote>
  <w:footnote w:id="131">
    <w:p w:rsidR="009A5803" w:rsidRPr="008C3B81" w:rsidRDefault="009A5803" w:rsidP="003006C6">
      <w:pPr>
        <w:pStyle w:val="FootnoteText"/>
        <w:spacing w:after="0" w:line="240" w:lineRule="auto"/>
        <w:rPr>
          <w:rFonts w:ascii="Times New Roman" w:hAnsi="Times New Roman"/>
          <w:sz w:val="18"/>
          <w:szCs w:val="18"/>
        </w:rPr>
      </w:pPr>
      <w:r w:rsidRPr="008C3B81">
        <w:rPr>
          <w:rStyle w:val="FootnoteReference"/>
          <w:rFonts w:ascii="Times New Roman" w:hAnsi="Times New Roman"/>
          <w:sz w:val="18"/>
          <w:szCs w:val="18"/>
        </w:rPr>
        <w:footnoteRef/>
      </w:r>
      <w:r w:rsidRPr="008C3B81">
        <w:rPr>
          <w:rFonts w:ascii="Times New Roman" w:hAnsi="Times New Roman"/>
          <w:sz w:val="18"/>
          <w:szCs w:val="18"/>
          <w:lang w:val="sq-AL"/>
        </w:rPr>
        <w:t xml:space="preserve"> Ligji nr. 8480/1999, neni 16/2.</w:t>
      </w:r>
    </w:p>
  </w:footnote>
  <w:footnote w:id="132">
    <w:p w:rsidR="009A5803" w:rsidRDefault="009A5803" w:rsidP="003006C6">
      <w:pPr>
        <w:pStyle w:val="FootnoteText"/>
        <w:spacing w:after="0" w:line="240" w:lineRule="auto"/>
      </w:pPr>
      <w:r w:rsidRPr="008C3B81">
        <w:rPr>
          <w:rStyle w:val="FootnoteReference"/>
          <w:rFonts w:ascii="Times New Roman" w:hAnsi="Times New Roman"/>
          <w:sz w:val="18"/>
          <w:szCs w:val="18"/>
        </w:rPr>
        <w:footnoteRef/>
      </w:r>
      <w:r w:rsidRPr="008C3B81">
        <w:rPr>
          <w:rFonts w:ascii="Times New Roman" w:hAnsi="Times New Roman"/>
          <w:sz w:val="18"/>
          <w:szCs w:val="18"/>
          <w:lang w:val="sq-AL"/>
        </w:rPr>
        <w:t>Ligji nr. 8480/1999, neni 16/4.</w:t>
      </w:r>
    </w:p>
  </w:footnote>
  <w:footnote w:id="133">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rPr>
        <w:t xml:space="preserve"> Ligji nr. 139/2015, neni 33/2b)</w:t>
      </w:r>
    </w:p>
  </w:footnote>
  <w:footnote w:id="134">
    <w:p w:rsidR="009A5803" w:rsidRPr="00A70D31" w:rsidRDefault="009A5803" w:rsidP="00A70D31">
      <w:pPr>
        <w:pStyle w:val="FootnoteText"/>
        <w:spacing w:after="0"/>
        <w:rPr>
          <w:rFonts w:ascii="Times New Roman" w:hAnsi="Times New Roman"/>
          <w:sz w:val="18"/>
          <w:szCs w:val="18"/>
        </w:rPr>
      </w:pPr>
      <w:r w:rsidRPr="008D4491">
        <w:rPr>
          <w:rStyle w:val="FootnoteReference"/>
          <w:rFonts w:ascii="Times New Roman" w:hAnsi="Times New Roman"/>
          <w:sz w:val="18"/>
          <w:szCs w:val="18"/>
        </w:rPr>
        <w:footnoteRef/>
      </w:r>
      <w:r w:rsidRPr="008D4491">
        <w:rPr>
          <w:rFonts w:ascii="Times New Roman" w:hAnsi="Times New Roman"/>
          <w:sz w:val="18"/>
          <w:szCs w:val="18"/>
        </w:rPr>
        <w:t xml:space="preserve"> Ligji nr. 146/2014, neni 6/1/a; </w:t>
      </w:r>
      <w:r w:rsidRPr="008D4491">
        <w:rPr>
          <w:rFonts w:ascii="Times New Roman" w:hAnsi="Times New Roman"/>
          <w:bCs/>
          <w:iCs/>
          <w:sz w:val="18"/>
          <w:szCs w:val="18"/>
          <w:lang w:val="it-IT"/>
        </w:rPr>
        <w:t>7/1.</w:t>
      </w:r>
    </w:p>
  </w:footnote>
  <w:footnote w:id="135">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 xml:space="preserve">Ligji </w:t>
      </w:r>
      <w:r>
        <w:rPr>
          <w:rFonts w:ascii="Times New Roman" w:hAnsi="Times New Roman"/>
          <w:sz w:val="18"/>
          <w:szCs w:val="18"/>
          <w:lang w:val="sq-AL"/>
        </w:rPr>
        <w:t xml:space="preserve">nr. </w:t>
      </w:r>
      <w:r w:rsidRPr="00A70D31">
        <w:rPr>
          <w:rFonts w:ascii="Times New Roman" w:hAnsi="Times New Roman"/>
          <w:sz w:val="18"/>
          <w:szCs w:val="18"/>
          <w:lang w:val="sq-AL"/>
        </w:rPr>
        <w:t>139/2015, neni 20/1.</w:t>
      </w:r>
    </w:p>
  </w:footnote>
  <w:footnote w:id="136">
    <w:p w:rsidR="009A5803" w:rsidRPr="00A70D31" w:rsidRDefault="009A5803" w:rsidP="00A74EDF">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 xml:space="preserve">Ligji </w:t>
      </w:r>
      <w:r>
        <w:rPr>
          <w:rFonts w:ascii="Times New Roman" w:hAnsi="Times New Roman"/>
          <w:sz w:val="18"/>
          <w:szCs w:val="18"/>
          <w:lang w:val="sq-AL"/>
        </w:rPr>
        <w:t xml:space="preserve">nr. </w:t>
      </w:r>
      <w:r w:rsidRPr="00A70D31">
        <w:rPr>
          <w:rFonts w:ascii="Times New Roman" w:hAnsi="Times New Roman"/>
          <w:sz w:val="18"/>
          <w:szCs w:val="18"/>
          <w:lang w:val="sq-AL"/>
        </w:rPr>
        <w:t>139</w:t>
      </w:r>
      <w:r>
        <w:rPr>
          <w:rFonts w:ascii="Times New Roman" w:hAnsi="Times New Roman"/>
          <w:sz w:val="18"/>
          <w:szCs w:val="18"/>
          <w:lang w:val="sq-AL"/>
        </w:rPr>
        <w:t>/2015</w:t>
      </w:r>
      <w:r w:rsidRPr="00A70D31">
        <w:rPr>
          <w:rFonts w:ascii="Times New Roman" w:hAnsi="Times New Roman"/>
          <w:sz w:val="18"/>
          <w:szCs w:val="18"/>
          <w:lang w:val="sq-AL"/>
        </w:rPr>
        <w:t>, neni 20/2.</w:t>
      </w:r>
    </w:p>
  </w:footnote>
  <w:footnote w:id="137">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139/2015, neni 62/c.</w:t>
      </w:r>
    </w:p>
  </w:footnote>
  <w:footnote w:id="138">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139/2015, neni 62.</w:t>
      </w:r>
    </w:p>
  </w:footnote>
  <w:footnote w:id="139">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139, neni 53/6.</w:t>
      </w:r>
    </w:p>
  </w:footnote>
  <w:footnote w:id="140">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rPr>
        <w:t xml:space="preserve"> Ligji </w:t>
      </w:r>
      <w:r>
        <w:rPr>
          <w:rFonts w:ascii="Times New Roman" w:hAnsi="Times New Roman"/>
          <w:sz w:val="18"/>
          <w:szCs w:val="18"/>
        </w:rPr>
        <w:t xml:space="preserve">nr. </w:t>
      </w:r>
      <w:r w:rsidRPr="00A70D31">
        <w:rPr>
          <w:rFonts w:ascii="Times New Roman" w:hAnsi="Times New Roman"/>
          <w:sz w:val="18"/>
          <w:szCs w:val="18"/>
        </w:rPr>
        <w:t>45 dt. 18.7.2019 “Për mbrojtjen civile”.</w:t>
      </w:r>
    </w:p>
  </w:footnote>
  <w:footnote w:id="141">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68/2017, neni 5/d.</w:t>
      </w:r>
    </w:p>
  </w:footnote>
  <w:footnote w:id="142">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rPr>
        <w:t xml:space="preserve"> Ligji nr. 68/2917, neni 57/3/c.</w:t>
      </w:r>
    </w:p>
  </w:footnote>
  <w:footnote w:id="143">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rPr>
        <w:t xml:space="preserve"> Ligji nr. 68/2917, neni 59/3.</w:t>
      </w:r>
    </w:p>
  </w:footnote>
  <w:footnote w:id="144">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44/2015 KPA, neni 98/5)</w:t>
      </w:r>
    </w:p>
  </w:footnote>
  <w:footnote w:id="145">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139/2015, neni 56/2/c.</w:t>
      </w:r>
    </w:p>
  </w:footnote>
  <w:footnote w:id="146">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44/2015 KPA.</w:t>
      </w:r>
    </w:p>
  </w:footnote>
  <w:footnote w:id="147">
    <w:p w:rsidR="009A5803" w:rsidRPr="00B67D3E" w:rsidRDefault="009A5803" w:rsidP="00B67D3E">
      <w:pPr>
        <w:pStyle w:val="FootnoteText"/>
        <w:spacing w:after="0"/>
        <w:rPr>
          <w:rFonts w:ascii="Times New Roman" w:hAnsi="Times New Roman"/>
          <w:sz w:val="18"/>
          <w:szCs w:val="18"/>
        </w:rPr>
      </w:pPr>
      <w:r w:rsidRPr="00B67D3E">
        <w:rPr>
          <w:rStyle w:val="FootnoteReference"/>
          <w:rFonts w:ascii="Times New Roman" w:hAnsi="Times New Roman"/>
          <w:sz w:val="18"/>
          <w:szCs w:val="18"/>
        </w:rPr>
        <w:footnoteRef/>
      </w:r>
      <w:r w:rsidRPr="00B67D3E">
        <w:rPr>
          <w:rFonts w:ascii="Times New Roman" w:hAnsi="Times New Roman"/>
          <w:sz w:val="18"/>
          <w:szCs w:val="18"/>
          <w:lang w:val="sq-AL"/>
        </w:rPr>
        <w:t>Ligji nr. 139/2015, neni 55/6.</w:t>
      </w:r>
    </w:p>
  </w:footnote>
  <w:footnote w:id="148">
    <w:p w:rsidR="009A5803" w:rsidRPr="00B67D3E" w:rsidRDefault="009A5803" w:rsidP="009C0F2C">
      <w:pPr>
        <w:pStyle w:val="FootnoteText"/>
        <w:spacing w:after="0"/>
        <w:rPr>
          <w:rFonts w:ascii="Times New Roman" w:hAnsi="Times New Roman"/>
          <w:sz w:val="18"/>
          <w:szCs w:val="18"/>
        </w:rPr>
      </w:pPr>
      <w:r w:rsidRPr="00B67D3E">
        <w:rPr>
          <w:rStyle w:val="FootnoteReference"/>
          <w:rFonts w:ascii="Times New Roman" w:hAnsi="Times New Roman"/>
          <w:sz w:val="18"/>
          <w:szCs w:val="18"/>
        </w:rPr>
        <w:footnoteRef/>
      </w:r>
      <w:r w:rsidRPr="00B67D3E">
        <w:rPr>
          <w:rFonts w:ascii="Times New Roman" w:hAnsi="Times New Roman"/>
          <w:sz w:val="18"/>
          <w:szCs w:val="18"/>
          <w:lang w:val="sq-AL"/>
        </w:rPr>
        <w:t>Ligji nr. 8480/2015, neni 16/4.</w:t>
      </w:r>
    </w:p>
  </w:footnote>
  <w:footnote w:id="149">
    <w:p w:rsidR="009A5803" w:rsidRPr="00B67D3E" w:rsidRDefault="009A5803" w:rsidP="00B67D3E">
      <w:pPr>
        <w:pStyle w:val="FootnoteText"/>
        <w:spacing w:after="0"/>
        <w:rPr>
          <w:rFonts w:ascii="Times New Roman" w:hAnsi="Times New Roman"/>
          <w:sz w:val="18"/>
          <w:szCs w:val="18"/>
        </w:rPr>
      </w:pPr>
      <w:r w:rsidRPr="00B67D3E">
        <w:rPr>
          <w:rStyle w:val="FootnoteReference"/>
          <w:rFonts w:ascii="Times New Roman" w:hAnsi="Times New Roman"/>
          <w:sz w:val="18"/>
          <w:szCs w:val="18"/>
        </w:rPr>
        <w:footnoteRef/>
      </w:r>
      <w:r w:rsidRPr="00B67D3E">
        <w:rPr>
          <w:rFonts w:ascii="Times New Roman" w:hAnsi="Times New Roman"/>
          <w:sz w:val="18"/>
          <w:szCs w:val="18"/>
          <w:lang w:val="sq-AL"/>
        </w:rPr>
        <w:t>Ligji nr. 139/2015, neni 15/2.</w:t>
      </w:r>
    </w:p>
  </w:footnote>
  <w:footnote w:id="150">
    <w:p w:rsidR="009A5803" w:rsidRPr="00B67D3E" w:rsidRDefault="009A5803" w:rsidP="00B67D3E">
      <w:pPr>
        <w:pStyle w:val="FootnoteText"/>
        <w:spacing w:after="0"/>
        <w:rPr>
          <w:rFonts w:ascii="Times New Roman" w:hAnsi="Times New Roman"/>
          <w:sz w:val="18"/>
          <w:szCs w:val="18"/>
        </w:rPr>
      </w:pPr>
      <w:r w:rsidRPr="00B67D3E">
        <w:rPr>
          <w:rStyle w:val="FootnoteReference"/>
          <w:rFonts w:ascii="Times New Roman" w:hAnsi="Times New Roman"/>
          <w:sz w:val="18"/>
          <w:szCs w:val="18"/>
        </w:rPr>
        <w:footnoteRef/>
      </w:r>
      <w:r w:rsidRPr="00B67D3E">
        <w:rPr>
          <w:rFonts w:ascii="Times New Roman" w:hAnsi="Times New Roman"/>
          <w:sz w:val="18"/>
          <w:szCs w:val="18"/>
          <w:lang w:val="sq-AL"/>
        </w:rPr>
        <w:t>Ligji nr. 68/2017, neni 5/ b)</w:t>
      </w:r>
    </w:p>
  </w:footnote>
  <w:footnote w:id="151">
    <w:p w:rsidR="009A5803" w:rsidRPr="00B67D3E" w:rsidRDefault="009A5803" w:rsidP="00B67D3E">
      <w:pPr>
        <w:pStyle w:val="FootnoteText"/>
        <w:spacing w:after="0"/>
        <w:rPr>
          <w:rFonts w:ascii="Times New Roman" w:hAnsi="Times New Roman"/>
          <w:sz w:val="18"/>
          <w:szCs w:val="18"/>
        </w:rPr>
      </w:pPr>
      <w:r w:rsidRPr="00B67D3E">
        <w:rPr>
          <w:rStyle w:val="FootnoteReference"/>
          <w:rFonts w:ascii="Times New Roman" w:hAnsi="Times New Roman"/>
          <w:sz w:val="18"/>
          <w:szCs w:val="18"/>
        </w:rPr>
        <w:footnoteRef/>
      </w:r>
      <w:r w:rsidRPr="00B67D3E">
        <w:rPr>
          <w:rFonts w:ascii="Times New Roman" w:hAnsi="Times New Roman"/>
          <w:sz w:val="18"/>
          <w:szCs w:val="18"/>
          <w:lang w:val="sq-AL"/>
        </w:rPr>
        <w:t>Ligji nr. 139/2015, neni 57/2/ç.</w:t>
      </w:r>
    </w:p>
  </w:footnote>
  <w:footnote w:id="152">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139/ 2015, neni 64/i.</w:t>
      </w:r>
    </w:p>
  </w:footnote>
  <w:footnote w:id="153">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139/ 2015, neni 64/i.</w:t>
      </w:r>
    </w:p>
  </w:footnote>
  <w:footnote w:id="154">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107/2016 “Per Prefektin”, neni 16/b.</w:t>
      </w:r>
    </w:p>
  </w:footnote>
  <w:footnote w:id="155">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rPr>
        <w:t xml:space="preserve"> Ligji nr. 139/2015, neni 57/2/a.</w:t>
      </w:r>
    </w:p>
  </w:footnote>
  <w:footnote w:id="156">
    <w:p w:rsidR="009A5803" w:rsidRPr="00A435E6" w:rsidRDefault="009A5803" w:rsidP="00A435E6">
      <w:pPr>
        <w:pStyle w:val="FootnoteText"/>
        <w:spacing w:after="0"/>
        <w:rPr>
          <w:rFonts w:ascii="Times New Roman" w:hAnsi="Times New Roman"/>
          <w:sz w:val="18"/>
          <w:szCs w:val="18"/>
        </w:rPr>
      </w:pPr>
      <w:r w:rsidRPr="00A435E6">
        <w:rPr>
          <w:rStyle w:val="FootnoteReference"/>
          <w:rFonts w:ascii="Times New Roman" w:hAnsi="Times New Roman"/>
          <w:sz w:val="18"/>
          <w:szCs w:val="18"/>
        </w:rPr>
        <w:footnoteRef/>
      </w:r>
      <w:r w:rsidRPr="00A435E6">
        <w:rPr>
          <w:rFonts w:ascii="Times New Roman" w:hAnsi="Times New Roman"/>
          <w:color w:val="0000FF"/>
          <w:sz w:val="18"/>
          <w:szCs w:val="18"/>
        </w:rPr>
        <w:t>Ligji nr. 139/2015, neni 42</w:t>
      </w:r>
      <w:r>
        <w:rPr>
          <w:rFonts w:ascii="Times New Roman" w:hAnsi="Times New Roman"/>
          <w:color w:val="0000FF"/>
          <w:sz w:val="18"/>
          <w:szCs w:val="18"/>
        </w:rPr>
        <w:t>.</w:t>
      </w:r>
    </w:p>
  </w:footnote>
  <w:footnote w:id="157">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lang w:val="sq-AL"/>
        </w:rPr>
        <w:t>Ligji nr. 44/ 2015 KPA, neni 28/3.</w:t>
      </w:r>
    </w:p>
  </w:footnote>
  <w:footnote w:id="158">
    <w:p w:rsidR="009A5803" w:rsidRPr="0070157F" w:rsidRDefault="009A5803" w:rsidP="0070157F">
      <w:pPr>
        <w:pStyle w:val="FootnoteText"/>
        <w:spacing w:after="0"/>
        <w:rPr>
          <w:rFonts w:ascii="Times New Roman" w:hAnsi="Times New Roman"/>
          <w:sz w:val="18"/>
          <w:szCs w:val="18"/>
        </w:rPr>
      </w:pPr>
      <w:r w:rsidRPr="0070157F">
        <w:rPr>
          <w:rStyle w:val="FootnoteReference"/>
          <w:rFonts w:ascii="Times New Roman" w:hAnsi="Times New Roman"/>
          <w:sz w:val="18"/>
          <w:szCs w:val="18"/>
        </w:rPr>
        <w:footnoteRef/>
      </w:r>
      <w:r w:rsidRPr="0070157F">
        <w:rPr>
          <w:rFonts w:ascii="Times New Roman" w:hAnsi="Times New Roman"/>
          <w:bCs/>
          <w:iCs/>
          <w:sz w:val="18"/>
          <w:szCs w:val="18"/>
          <w:lang w:val="it-IT"/>
        </w:rPr>
        <w:t>Ligji nr. 68/2017, neni 54/2i.</w:t>
      </w:r>
    </w:p>
  </w:footnote>
  <w:footnote w:id="159">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bCs/>
          <w:iCs/>
          <w:sz w:val="18"/>
          <w:szCs w:val="18"/>
          <w:lang w:val="it-IT"/>
        </w:rPr>
        <w:t xml:space="preserve">Ligji </w:t>
      </w:r>
      <w:r>
        <w:rPr>
          <w:rFonts w:ascii="Times New Roman" w:hAnsi="Times New Roman"/>
          <w:bCs/>
          <w:iCs/>
          <w:sz w:val="18"/>
          <w:szCs w:val="18"/>
          <w:lang w:val="it-IT"/>
        </w:rPr>
        <w:t xml:space="preserve">nr. </w:t>
      </w:r>
      <w:r w:rsidRPr="00A70D31">
        <w:rPr>
          <w:rFonts w:ascii="Times New Roman" w:hAnsi="Times New Roman"/>
          <w:bCs/>
          <w:iCs/>
          <w:sz w:val="18"/>
          <w:szCs w:val="18"/>
          <w:lang w:val="it-IT"/>
        </w:rPr>
        <w:t>139,  neni 43/2.</w:t>
      </w:r>
    </w:p>
  </w:footnote>
  <w:footnote w:id="160">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bCs/>
          <w:iCs/>
          <w:sz w:val="18"/>
          <w:szCs w:val="18"/>
          <w:lang w:val="it-IT"/>
        </w:rPr>
        <w:t xml:space="preserve">Ligji </w:t>
      </w:r>
      <w:r>
        <w:rPr>
          <w:rFonts w:ascii="Times New Roman" w:hAnsi="Times New Roman"/>
          <w:bCs/>
          <w:iCs/>
          <w:sz w:val="18"/>
          <w:szCs w:val="18"/>
          <w:lang w:val="it-IT"/>
        </w:rPr>
        <w:t xml:space="preserve">nr. </w:t>
      </w:r>
      <w:r w:rsidRPr="00A70D31">
        <w:rPr>
          <w:rFonts w:ascii="Times New Roman" w:hAnsi="Times New Roman"/>
          <w:bCs/>
          <w:iCs/>
          <w:sz w:val="18"/>
          <w:szCs w:val="18"/>
          <w:lang w:val="it-IT"/>
        </w:rPr>
        <w:t>114/2015, neni 10,/ç.</w:t>
      </w:r>
    </w:p>
  </w:footnote>
  <w:footnote w:id="161">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bCs/>
          <w:iCs/>
          <w:sz w:val="18"/>
          <w:szCs w:val="18"/>
          <w:lang w:val="it-IT"/>
        </w:rPr>
        <w:t xml:space="preserve">Ligji </w:t>
      </w:r>
      <w:r>
        <w:rPr>
          <w:rFonts w:ascii="Times New Roman" w:hAnsi="Times New Roman"/>
          <w:bCs/>
          <w:iCs/>
          <w:sz w:val="18"/>
          <w:szCs w:val="18"/>
          <w:lang w:val="it-IT"/>
        </w:rPr>
        <w:t xml:space="preserve">nr. </w:t>
      </w:r>
      <w:r w:rsidRPr="00A70D31">
        <w:rPr>
          <w:rFonts w:ascii="Times New Roman" w:hAnsi="Times New Roman"/>
          <w:bCs/>
          <w:iCs/>
          <w:sz w:val="18"/>
          <w:szCs w:val="18"/>
          <w:lang w:val="it-IT"/>
        </w:rPr>
        <w:t>139, neni 43/2.</w:t>
      </w:r>
    </w:p>
  </w:footnote>
  <w:footnote w:id="162">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rPr>
        <w:t xml:space="preserve"> Ligji 68/2017, neni 5/c.</w:t>
      </w:r>
    </w:p>
  </w:footnote>
  <w:footnote w:id="163">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rPr>
        <w:t xml:space="preserve"> Ligji </w:t>
      </w:r>
      <w:r>
        <w:rPr>
          <w:rFonts w:ascii="Times New Roman" w:hAnsi="Times New Roman"/>
          <w:sz w:val="18"/>
          <w:szCs w:val="18"/>
        </w:rPr>
        <w:t xml:space="preserve">nr. </w:t>
      </w:r>
      <w:r w:rsidRPr="00A70D31">
        <w:rPr>
          <w:rFonts w:ascii="Times New Roman" w:hAnsi="Times New Roman"/>
          <w:sz w:val="18"/>
          <w:szCs w:val="18"/>
        </w:rPr>
        <w:t>68/2016, neni 32/1.</w:t>
      </w:r>
    </w:p>
  </w:footnote>
  <w:footnote w:id="164">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rPr>
        <w:t xml:space="preserve"> Ligji </w:t>
      </w:r>
      <w:r>
        <w:rPr>
          <w:rFonts w:ascii="Times New Roman" w:hAnsi="Times New Roman"/>
          <w:sz w:val="18"/>
          <w:szCs w:val="18"/>
        </w:rPr>
        <w:t xml:space="preserve">nr. </w:t>
      </w:r>
      <w:r w:rsidRPr="00A70D31">
        <w:rPr>
          <w:rFonts w:ascii="Times New Roman" w:hAnsi="Times New Roman"/>
          <w:sz w:val="18"/>
          <w:szCs w:val="18"/>
        </w:rPr>
        <w:t>139/2015, neni 32/4.</w:t>
      </w:r>
    </w:p>
  </w:footnote>
  <w:footnote w:id="165">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rPr>
        <w:t xml:space="preserve"> Ligji nr. 68/2017, neni 33.</w:t>
      </w:r>
    </w:p>
  </w:footnote>
  <w:footnote w:id="166">
    <w:p w:rsidR="009A5803" w:rsidRPr="006B5FB9" w:rsidRDefault="009A5803" w:rsidP="00A70A3A">
      <w:pPr>
        <w:pStyle w:val="FootnoteText"/>
        <w:spacing w:after="0"/>
        <w:rPr>
          <w:rFonts w:ascii="Times New Roman" w:hAnsi="Times New Roman"/>
          <w:sz w:val="18"/>
          <w:szCs w:val="18"/>
        </w:rPr>
      </w:pPr>
      <w:r w:rsidRPr="006B5FB9">
        <w:rPr>
          <w:rStyle w:val="FootnoteReference"/>
          <w:rFonts w:ascii="Times New Roman" w:hAnsi="Times New Roman"/>
          <w:sz w:val="18"/>
          <w:szCs w:val="18"/>
        </w:rPr>
        <w:footnoteRef/>
      </w:r>
      <w:r w:rsidRPr="006B5FB9">
        <w:rPr>
          <w:rFonts w:ascii="Times New Roman" w:hAnsi="Times New Roman"/>
          <w:sz w:val="18"/>
          <w:szCs w:val="18"/>
        </w:rPr>
        <w:t xml:space="preserve"> Ligji 68/2017, neni 54/1.</w:t>
      </w:r>
    </w:p>
  </w:footnote>
  <w:footnote w:id="167">
    <w:p w:rsidR="009A5803" w:rsidRPr="00A70D31" w:rsidRDefault="009A5803" w:rsidP="00A70D31">
      <w:pPr>
        <w:pStyle w:val="FootnoteText"/>
        <w:spacing w:after="0"/>
        <w:rPr>
          <w:rFonts w:ascii="Times New Roman" w:hAnsi="Times New Roman"/>
          <w:sz w:val="18"/>
          <w:szCs w:val="18"/>
        </w:rPr>
      </w:pPr>
      <w:r w:rsidRPr="00A70D31">
        <w:rPr>
          <w:rStyle w:val="FootnoteReference"/>
          <w:rFonts w:ascii="Times New Roman" w:hAnsi="Times New Roman"/>
          <w:sz w:val="18"/>
          <w:szCs w:val="18"/>
        </w:rPr>
        <w:footnoteRef/>
      </w:r>
      <w:r w:rsidRPr="00A70D31">
        <w:rPr>
          <w:rFonts w:ascii="Times New Roman" w:hAnsi="Times New Roman"/>
          <w:sz w:val="18"/>
          <w:szCs w:val="18"/>
        </w:rPr>
        <w:t xml:space="preserve"> Ligji nr. 68/2017, Neni 36/4/c, d.</w:t>
      </w:r>
    </w:p>
  </w:footnote>
  <w:footnote w:id="168">
    <w:p w:rsidR="009A5803" w:rsidRPr="00234B8A" w:rsidRDefault="009A5803" w:rsidP="00234B8A">
      <w:pPr>
        <w:pStyle w:val="FootnoteText"/>
        <w:spacing w:after="0"/>
        <w:rPr>
          <w:rFonts w:ascii="Times New Roman" w:hAnsi="Times New Roman"/>
          <w:sz w:val="18"/>
          <w:szCs w:val="18"/>
        </w:rPr>
      </w:pPr>
      <w:r w:rsidRPr="00234B8A">
        <w:rPr>
          <w:rStyle w:val="FootnoteReference"/>
          <w:rFonts w:ascii="Times New Roman" w:hAnsi="Times New Roman"/>
          <w:sz w:val="18"/>
          <w:szCs w:val="18"/>
        </w:rPr>
        <w:footnoteRef/>
      </w:r>
      <w:r w:rsidRPr="00234B8A">
        <w:rPr>
          <w:rFonts w:ascii="Times New Roman" w:hAnsi="Times New Roman"/>
          <w:sz w:val="18"/>
          <w:szCs w:val="18"/>
        </w:rPr>
        <w:t xml:space="preserve"> Ligji </w:t>
      </w:r>
      <w:r>
        <w:rPr>
          <w:rFonts w:ascii="Times New Roman" w:hAnsi="Times New Roman"/>
          <w:sz w:val="18"/>
          <w:szCs w:val="18"/>
        </w:rPr>
        <w:t xml:space="preserve">nr. </w:t>
      </w:r>
      <w:r w:rsidRPr="00234B8A">
        <w:rPr>
          <w:rFonts w:ascii="Times New Roman" w:hAnsi="Times New Roman"/>
          <w:sz w:val="18"/>
          <w:szCs w:val="18"/>
        </w:rPr>
        <w:t>68/2017, neni 36/4c.</w:t>
      </w:r>
    </w:p>
  </w:footnote>
  <w:footnote w:id="169">
    <w:p w:rsidR="009A5803" w:rsidRPr="00234B8A" w:rsidRDefault="009A5803" w:rsidP="00234B8A">
      <w:pPr>
        <w:pStyle w:val="FootnoteText"/>
        <w:spacing w:after="0"/>
        <w:rPr>
          <w:rFonts w:ascii="Times New Roman" w:hAnsi="Times New Roman"/>
          <w:sz w:val="18"/>
          <w:szCs w:val="18"/>
        </w:rPr>
      </w:pPr>
      <w:r w:rsidRPr="00234B8A">
        <w:rPr>
          <w:rStyle w:val="FootnoteReference"/>
          <w:rFonts w:ascii="Times New Roman" w:hAnsi="Times New Roman"/>
          <w:sz w:val="18"/>
          <w:szCs w:val="18"/>
        </w:rPr>
        <w:footnoteRef/>
      </w:r>
      <w:r w:rsidRPr="00234B8A">
        <w:rPr>
          <w:rFonts w:ascii="Times New Roman" w:hAnsi="Times New Roman"/>
          <w:sz w:val="18"/>
          <w:szCs w:val="18"/>
        </w:rPr>
        <w:t xml:space="preserve"> Ligji </w:t>
      </w:r>
      <w:r>
        <w:rPr>
          <w:rFonts w:ascii="Times New Roman" w:hAnsi="Times New Roman"/>
          <w:sz w:val="18"/>
          <w:szCs w:val="18"/>
        </w:rPr>
        <w:t xml:space="preserve">nr. </w:t>
      </w:r>
      <w:r w:rsidRPr="00234B8A">
        <w:rPr>
          <w:rFonts w:ascii="Times New Roman" w:hAnsi="Times New Roman"/>
          <w:sz w:val="18"/>
          <w:szCs w:val="18"/>
        </w:rPr>
        <w:t>68/2017, neni 34/1.</w:t>
      </w:r>
    </w:p>
  </w:footnote>
  <w:footnote w:id="170">
    <w:p w:rsidR="009A5803" w:rsidRPr="002B5022" w:rsidRDefault="009A5803" w:rsidP="002B5022">
      <w:pPr>
        <w:pStyle w:val="FootnoteText"/>
        <w:spacing w:after="0"/>
        <w:rPr>
          <w:rFonts w:ascii="Times New Roman" w:hAnsi="Times New Roman"/>
          <w:sz w:val="18"/>
          <w:szCs w:val="18"/>
        </w:rPr>
      </w:pPr>
      <w:r w:rsidRPr="002B5022">
        <w:rPr>
          <w:rStyle w:val="FootnoteReference"/>
          <w:rFonts w:ascii="Times New Roman" w:hAnsi="Times New Roman"/>
          <w:sz w:val="18"/>
          <w:szCs w:val="18"/>
        </w:rPr>
        <w:footnoteRef/>
      </w:r>
      <w:r w:rsidRPr="002B5022">
        <w:rPr>
          <w:rFonts w:ascii="Times New Roman" w:hAnsi="Times New Roman"/>
          <w:sz w:val="18"/>
          <w:szCs w:val="18"/>
        </w:rPr>
        <w:t xml:space="preserve"> Ligji </w:t>
      </w:r>
      <w:r>
        <w:rPr>
          <w:rFonts w:ascii="Times New Roman" w:hAnsi="Times New Roman"/>
          <w:sz w:val="18"/>
          <w:szCs w:val="18"/>
        </w:rPr>
        <w:t xml:space="preserve">nr. </w:t>
      </w:r>
      <w:r w:rsidRPr="002B5022">
        <w:rPr>
          <w:rFonts w:ascii="Times New Roman" w:hAnsi="Times New Roman"/>
          <w:sz w:val="18"/>
          <w:szCs w:val="18"/>
        </w:rPr>
        <w:t>68/2017, neni 34/4.</w:t>
      </w:r>
    </w:p>
  </w:footnote>
  <w:footnote w:id="171">
    <w:p w:rsidR="009A5803" w:rsidRPr="002B5022" w:rsidRDefault="009A5803" w:rsidP="002B5022">
      <w:pPr>
        <w:pStyle w:val="FootnoteText"/>
        <w:spacing w:after="0"/>
        <w:rPr>
          <w:rFonts w:ascii="Times New Roman" w:hAnsi="Times New Roman"/>
          <w:sz w:val="18"/>
          <w:szCs w:val="18"/>
        </w:rPr>
      </w:pPr>
      <w:r w:rsidRPr="002B5022">
        <w:rPr>
          <w:rStyle w:val="FootnoteReference"/>
          <w:rFonts w:ascii="Times New Roman" w:hAnsi="Times New Roman"/>
          <w:sz w:val="18"/>
          <w:szCs w:val="18"/>
        </w:rPr>
        <w:footnoteRef/>
      </w:r>
      <w:r w:rsidRPr="002B5022">
        <w:rPr>
          <w:rFonts w:ascii="Times New Roman" w:hAnsi="Times New Roman"/>
          <w:sz w:val="18"/>
          <w:szCs w:val="18"/>
        </w:rPr>
        <w:t xml:space="preserve"> Ligji </w:t>
      </w:r>
      <w:r>
        <w:rPr>
          <w:rFonts w:ascii="Times New Roman" w:hAnsi="Times New Roman"/>
          <w:sz w:val="18"/>
          <w:szCs w:val="18"/>
        </w:rPr>
        <w:t xml:space="preserve">nr. </w:t>
      </w:r>
      <w:r w:rsidRPr="002B5022">
        <w:rPr>
          <w:rFonts w:ascii="Times New Roman" w:hAnsi="Times New Roman"/>
          <w:sz w:val="18"/>
          <w:szCs w:val="18"/>
        </w:rPr>
        <w:t>68/2017, neni 34/5</w:t>
      </w:r>
      <w:r>
        <w:rPr>
          <w:rFonts w:ascii="Times New Roman" w:hAnsi="Times New Roman"/>
          <w:sz w:val="18"/>
          <w:szCs w:val="18"/>
        </w:rPr>
        <w:t>.</w:t>
      </w:r>
    </w:p>
  </w:footnote>
  <w:footnote w:id="172">
    <w:p w:rsidR="009A5803" w:rsidRPr="002B5022" w:rsidRDefault="009A5803" w:rsidP="002B5022">
      <w:pPr>
        <w:pStyle w:val="FootnoteText"/>
        <w:spacing w:after="0"/>
        <w:rPr>
          <w:rFonts w:ascii="Times New Roman" w:hAnsi="Times New Roman"/>
          <w:sz w:val="18"/>
          <w:szCs w:val="18"/>
        </w:rPr>
      </w:pPr>
      <w:r w:rsidRPr="002B5022">
        <w:rPr>
          <w:rStyle w:val="FootnoteReference"/>
          <w:rFonts w:ascii="Times New Roman" w:hAnsi="Times New Roman"/>
          <w:sz w:val="18"/>
          <w:szCs w:val="18"/>
        </w:rPr>
        <w:footnoteRef/>
      </w:r>
      <w:r w:rsidRPr="002B5022">
        <w:rPr>
          <w:rFonts w:ascii="Times New Roman" w:hAnsi="Times New Roman"/>
          <w:sz w:val="18"/>
          <w:szCs w:val="18"/>
        </w:rPr>
        <w:t xml:space="preserve"> Ligji </w:t>
      </w:r>
      <w:r>
        <w:rPr>
          <w:rFonts w:ascii="Times New Roman" w:hAnsi="Times New Roman"/>
          <w:sz w:val="18"/>
          <w:szCs w:val="18"/>
        </w:rPr>
        <w:t xml:space="preserve">nr. </w:t>
      </w:r>
      <w:r w:rsidRPr="002B5022">
        <w:rPr>
          <w:rFonts w:ascii="Times New Roman" w:hAnsi="Times New Roman"/>
          <w:sz w:val="18"/>
          <w:szCs w:val="18"/>
        </w:rPr>
        <w:t>68/2017, neni 34/6.</w:t>
      </w:r>
    </w:p>
  </w:footnote>
  <w:footnote w:id="173">
    <w:p w:rsidR="009A5803" w:rsidRPr="002B5022" w:rsidRDefault="009A5803" w:rsidP="002B5022">
      <w:pPr>
        <w:pStyle w:val="FootnoteText"/>
        <w:spacing w:after="0"/>
        <w:rPr>
          <w:rFonts w:ascii="Times New Roman" w:hAnsi="Times New Roman"/>
          <w:sz w:val="18"/>
          <w:szCs w:val="18"/>
        </w:rPr>
      </w:pPr>
      <w:r w:rsidRPr="002B5022">
        <w:rPr>
          <w:rStyle w:val="FootnoteReference"/>
          <w:rFonts w:ascii="Times New Roman" w:hAnsi="Times New Roman"/>
          <w:sz w:val="18"/>
          <w:szCs w:val="18"/>
        </w:rPr>
        <w:footnoteRef/>
      </w:r>
      <w:r w:rsidRPr="002B5022">
        <w:rPr>
          <w:rFonts w:ascii="Times New Roman" w:hAnsi="Times New Roman"/>
          <w:sz w:val="18"/>
          <w:szCs w:val="18"/>
        </w:rPr>
        <w:t xml:space="preserve"> Ligji </w:t>
      </w:r>
      <w:r>
        <w:rPr>
          <w:rFonts w:ascii="Times New Roman" w:hAnsi="Times New Roman"/>
          <w:sz w:val="18"/>
          <w:szCs w:val="18"/>
        </w:rPr>
        <w:t xml:space="preserve">nr. </w:t>
      </w:r>
      <w:r w:rsidRPr="002B5022">
        <w:rPr>
          <w:rFonts w:ascii="Times New Roman" w:hAnsi="Times New Roman"/>
          <w:sz w:val="18"/>
          <w:szCs w:val="18"/>
        </w:rPr>
        <w:t>68/2017, neni 35.</w:t>
      </w:r>
    </w:p>
  </w:footnote>
  <w:footnote w:id="174">
    <w:p w:rsidR="009A5803" w:rsidRPr="002B5022" w:rsidRDefault="009A5803" w:rsidP="002B5022">
      <w:pPr>
        <w:pStyle w:val="FootnoteText"/>
        <w:spacing w:after="0"/>
        <w:rPr>
          <w:rFonts w:ascii="Times New Roman" w:hAnsi="Times New Roman"/>
          <w:sz w:val="18"/>
          <w:szCs w:val="18"/>
        </w:rPr>
      </w:pPr>
      <w:r w:rsidRPr="002B5022">
        <w:rPr>
          <w:rStyle w:val="FootnoteReference"/>
          <w:rFonts w:ascii="Times New Roman" w:hAnsi="Times New Roman"/>
          <w:sz w:val="18"/>
          <w:szCs w:val="18"/>
        </w:rPr>
        <w:footnoteRef/>
      </w:r>
      <w:r w:rsidRPr="002B5022">
        <w:rPr>
          <w:rFonts w:ascii="Times New Roman" w:hAnsi="Times New Roman"/>
          <w:sz w:val="18"/>
          <w:szCs w:val="18"/>
        </w:rPr>
        <w:t xml:space="preserve"> Ligji </w:t>
      </w:r>
      <w:r>
        <w:rPr>
          <w:rFonts w:ascii="Times New Roman" w:hAnsi="Times New Roman"/>
          <w:sz w:val="18"/>
          <w:szCs w:val="18"/>
        </w:rPr>
        <w:t xml:space="preserve">nr. </w:t>
      </w:r>
      <w:r w:rsidRPr="002B5022">
        <w:rPr>
          <w:rFonts w:ascii="Times New Roman" w:hAnsi="Times New Roman"/>
          <w:sz w:val="18"/>
          <w:szCs w:val="18"/>
        </w:rPr>
        <w:t>68/2017, neni 35/8,9.</w:t>
      </w:r>
    </w:p>
  </w:footnote>
  <w:footnote w:id="175">
    <w:p w:rsidR="009A5803" w:rsidRPr="002B5022" w:rsidRDefault="009A5803" w:rsidP="002B5022">
      <w:pPr>
        <w:pStyle w:val="FootnoteText"/>
        <w:spacing w:after="0"/>
        <w:rPr>
          <w:rFonts w:ascii="Times New Roman" w:hAnsi="Times New Roman"/>
          <w:sz w:val="18"/>
          <w:szCs w:val="18"/>
        </w:rPr>
      </w:pPr>
      <w:r w:rsidRPr="002B5022">
        <w:rPr>
          <w:rStyle w:val="FootnoteReference"/>
          <w:rFonts w:ascii="Times New Roman" w:hAnsi="Times New Roman"/>
          <w:sz w:val="18"/>
          <w:szCs w:val="18"/>
        </w:rPr>
        <w:footnoteRef/>
      </w:r>
      <w:r w:rsidRPr="002B5022">
        <w:rPr>
          <w:rFonts w:ascii="Times New Roman" w:hAnsi="Times New Roman"/>
          <w:sz w:val="18"/>
          <w:szCs w:val="18"/>
        </w:rPr>
        <w:t xml:space="preserve"> Ligji </w:t>
      </w:r>
      <w:r>
        <w:rPr>
          <w:rFonts w:ascii="Times New Roman" w:hAnsi="Times New Roman"/>
          <w:sz w:val="18"/>
          <w:szCs w:val="18"/>
        </w:rPr>
        <w:t xml:space="preserve">nr. </w:t>
      </w:r>
      <w:r w:rsidRPr="002B5022">
        <w:rPr>
          <w:rFonts w:ascii="Times New Roman" w:hAnsi="Times New Roman"/>
          <w:sz w:val="18"/>
          <w:szCs w:val="18"/>
        </w:rPr>
        <w:t>68/2017, neni 37/1.</w:t>
      </w:r>
    </w:p>
  </w:footnote>
  <w:footnote w:id="176">
    <w:p w:rsidR="009A5803" w:rsidRPr="002C4DD6" w:rsidRDefault="009A5803" w:rsidP="002C4DD6">
      <w:pPr>
        <w:pStyle w:val="FootnoteText"/>
        <w:spacing w:after="0"/>
        <w:rPr>
          <w:rFonts w:ascii="Times New Roman" w:hAnsi="Times New Roman"/>
          <w:sz w:val="18"/>
          <w:szCs w:val="18"/>
        </w:rPr>
      </w:pPr>
      <w:r w:rsidRPr="002C4DD6">
        <w:rPr>
          <w:rStyle w:val="FootnoteReference"/>
          <w:rFonts w:ascii="Times New Roman" w:hAnsi="Times New Roman"/>
          <w:sz w:val="18"/>
          <w:szCs w:val="18"/>
        </w:rPr>
        <w:footnoteRef/>
      </w:r>
      <w:r w:rsidRPr="002C4DD6">
        <w:rPr>
          <w:rFonts w:ascii="Times New Roman" w:hAnsi="Times New Roman"/>
          <w:sz w:val="18"/>
          <w:szCs w:val="18"/>
        </w:rPr>
        <w:t xml:space="preserve"> Ligji </w:t>
      </w:r>
      <w:r>
        <w:rPr>
          <w:rFonts w:ascii="Times New Roman" w:hAnsi="Times New Roman"/>
          <w:sz w:val="18"/>
          <w:szCs w:val="18"/>
        </w:rPr>
        <w:t xml:space="preserve">nr. </w:t>
      </w:r>
      <w:r w:rsidRPr="002C4DD6">
        <w:rPr>
          <w:rFonts w:ascii="Times New Roman" w:hAnsi="Times New Roman"/>
          <w:sz w:val="18"/>
          <w:szCs w:val="18"/>
        </w:rPr>
        <w:t>68/2017, neni 38/3.</w:t>
      </w:r>
    </w:p>
  </w:footnote>
  <w:footnote w:id="177">
    <w:p w:rsidR="009A5803" w:rsidRPr="006056B1" w:rsidRDefault="009A5803" w:rsidP="002C52FA">
      <w:pPr>
        <w:pStyle w:val="FootnoteText"/>
        <w:spacing w:after="0"/>
        <w:rPr>
          <w:rFonts w:ascii="Times New Roman" w:hAnsi="Times New Roman"/>
          <w:sz w:val="18"/>
          <w:szCs w:val="18"/>
        </w:rPr>
      </w:pPr>
      <w:r w:rsidRPr="006056B1">
        <w:rPr>
          <w:rStyle w:val="FootnoteReference"/>
          <w:rFonts w:ascii="Times New Roman" w:hAnsi="Times New Roman"/>
          <w:sz w:val="18"/>
          <w:szCs w:val="18"/>
        </w:rPr>
        <w:footnoteRef/>
      </w:r>
      <w:r w:rsidRPr="006056B1">
        <w:rPr>
          <w:rFonts w:ascii="Times New Roman" w:hAnsi="Times New Roman"/>
          <w:sz w:val="18"/>
          <w:szCs w:val="18"/>
        </w:rPr>
        <w:t xml:space="preserve"> Ligji 68/2017, neni 38/4.</w:t>
      </w:r>
    </w:p>
  </w:footnote>
  <w:footnote w:id="178">
    <w:p w:rsidR="009A5803" w:rsidRPr="00F12909" w:rsidRDefault="009A5803" w:rsidP="002C52FA">
      <w:pPr>
        <w:pStyle w:val="FootnoteText"/>
        <w:spacing w:after="0"/>
        <w:rPr>
          <w:rFonts w:ascii="Times New Roman" w:hAnsi="Times New Roman"/>
          <w:sz w:val="18"/>
          <w:szCs w:val="18"/>
        </w:rPr>
      </w:pPr>
      <w:r w:rsidRPr="00F12909">
        <w:rPr>
          <w:rStyle w:val="FootnoteReference"/>
          <w:rFonts w:ascii="Times New Roman" w:hAnsi="Times New Roman"/>
          <w:sz w:val="18"/>
          <w:szCs w:val="18"/>
        </w:rPr>
        <w:footnoteRef/>
      </w:r>
      <w:r w:rsidRPr="00F12909">
        <w:rPr>
          <w:rFonts w:ascii="Times New Roman" w:hAnsi="Times New Roman"/>
          <w:sz w:val="18"/>
          <w:szCs w:val="18"/>
        </w:rPr>
        <w:t xml:space="preserve"> Ligji 68/2017, neni 40/1</w:t>
      </w:r>
      <w:r>
        <w:rPr>
          <w:rFonts w:ascii="Times New Roman" w:hAnsi="Times New Roman"/>
          <w:sz w:val="18"/>
          <w:szCs w:val="18"/>
        </w:rPr>
        <w:t>.</w:t>
      </w:r>
    </w:p>
  </w:footnote>
  <w:footnote w:id="179">
    <w:p w:rsidR="009A5803" w:rsidRPr="006056B1" w:rsidRDefault="009A5803" w:rsidP="006056B1">
      <w:pPr>
        <w:pStyle w:val="FootnoteText"/>
        <w:spacing w:after="0"/>
        <w:rPr>
          <w:rFonts w:ascii="Times New Roman" w:hAnsi="Times New Roman"/>
          <w:sz w:val="18"/>
          <w:szCs w:val="18"/>
        </w:rPr>
      </w:pPr>
      <w:r w:rsidRPr="006056B1">
        <w:rPr>
          <w:rStyle w:val="FootnoteReference"/>
          <w:rFonts w:ascii="Times New Roman" w:hAnsi="Times New Roman"/>
          <w:sz w:val="18"/>
          <w:szCs w:val="18"/>
        </w:rPr>
        <w:footnoteRef/>
      </w:r>
      <w:r w:rsidRPr="006056B1">
        <w:rPr>
          <w:rFonts w:ascii="Times New Roman" w:hAnsi="Times New Roman"/>
          <w:sz w:val="18"/>
          <w:szCs w:val="18"/>
        </w:rPr>
        <w:t xml:space="preserve"> Ligji 68/2017, neni 39/1; 41/1</w:t>
      </w:r>
      <w:r>
        <w:rPr>
          <w:rFonts w:ascii="Times New Roman" w:hAnsi="Times New Roman"/>
          <w:sz w:val="18"/>
          <w:szCs w:val="18"/>
        </w:rPr>
        <w:t>.</w:t>
      </w:r>
    </w:p>
  </w:footnote>
  <w:footnote w:id="180">
    <w:p w:rsidR="009A5803" w:rsidRPr="006056B1" w:rsidRDefault="009A5803" w:rsidP="006056B1">
      <w:pPr>
        <w:pStyle w:val="FootnoteText"/>
        <w:spacing w:after="0"/>
        <w:rPr>
          <w:rFonts w:ascii="Times New Roman" w:hAnsi="Times New Roman"/>
          <w:sz w:val="18"/>
          <w:szCs w:val="18"/>
        </w:rPr>
      </w:pPr>
      <w:r w:rsidRPr="006056B1">
        <w:rPr>
          <w:rStyle w:val="FootnoteReference"/>
          <w:rFonts w:ascii="Times New Roman" w:hAnsi="Times New Roman"/>
          <w:sz w:val="18"/>
          <w:szCs w:val="18"/>
        </w:rPr>
        <w:footnoteRef/>
      </w:r>
      <w:r w:rsidRPr="006056B1">
        <w:rPr>
          <w:rFonts w:ascii="Times New Roman" w:hAnsi="Times New Roman"/>
          <w:sz w:val="18"/>
          <w:szCs w:val="18"/>
        </w:rPr>
        <w:t xml:space="preserve"> Ligji 68/2017, neni 41/2</w:t>
      </w:r>
      <w:r>
        <w:rPr>
          <w:rFonts w:ascii="Times New Roman" w:hAnsi="Times New Roman"/>
          <w:sz w:val="18"/>
          <w:szCs w:val="18"/>
        </w:rPr>
        <w:t>.</w:t>
      </w:r>
    </w:p>
  </w:footnote>
  <w:footnote w:id="181">
    <w:p w:rsidR="009A5803" w:rsidRPr="006056B1" w:rsidRDefault="009A5803" w:rsidP="006056B1">
      <w:pPr>
        <w:pStyle w:val="FootnoteText"/>
        <w:spacing w:after="0"/>
        <w:rPr>
          <w:rFonts w:ascii="Times New Roman" w:hAnsi="Times New Roman"/>
          <w:sz w:val="18"/>
          <w:szCs w:val="18"/>
        </w:rPr>
      </w:pPr>
      <w:r w:rsidRPr="006056B1">
        <w:rPr>
          <w:rStyle w:val="FootnoteReference"/>
          <w:rFonts w:ascii="Times New Roman" w:hAnsi="Times New Roman"/>
          <w:sz w:val="18"/>
          <w:szCs w:val="18"/>
        </w:rPr>
        <w:footnoteRef/>
      </w:r>
      <w:r w:rsidRPr="006056B1">
        <w:rPr>
          <w:rFonts w:ascii="Times New Roman" w:hAnsi="Times New Roman"/>
          <w:sz w:val="18"/>
          <w:szCs w:val="18"/>
        </w:rPr>
        <w:t xml:space="preserve"> Ligji 68/2017, neni 39/2; 41/3.</w:t>
      </w:r>
    </w:p>
  </w:footnote>
  <w:footnote w:id="182">
    <w:p w:rsidR="009A5803" w:rsidRPr="006056B1" w:rsidRDefault="009A5803" w:rsidP="006056B1">
      <w:pPr>
        <w:pStyle w:val="FootnoteText"/>
        <w:spacing w:after="0"/>
        <w:rPr>
          <w:rFonts w:ascii="Times New Roman" w:hAnsi="Times New Roman"/>
          <w:sz w:val="18"/>
          <w:szCs w:val="18"/>
        </w:rPr>
      </w:pPr>
      <w:r w:rsidRPr="006056B1">
        <w:rPr>
          <w:rStyle w:val="FootnoteReference"/>
          <w:rFonts w:ascii="Times New Roman" w:hAnsi="Times New Roman"/>
          <w:sz w:val="18"/>
          <w:szCs w:val="18"/>
        </w:rPr>
        <w:footnoteRef/>
      </w:r>
      <w:r w:rsidRPr="006056B1">
        <w:rPr>
          <w:rFonts w:ascii="Times New Roman" w:hAnsi="Times New Roman"/>
          <w:sz w:val="18"/>
          <w:szCs w:val="18"/>
        </w:rPr>
        <w:t xml:space="preserve"> Ligji 68/2017, neni 39/3.</w:t>
      </w:r>
    </w:p>
  </w:footnote>
  <w:footnote w:id="183">
    <w:p w:rsidR="009A5803" w:rsidRPr="006056B1" w:rsidRDefault="009A5803" w:rsidP="006056B1">
      <w:pPr>
        <w:pStyle w:val="FootnoteText"/>
        <w:spacing w:after="0"/>
        <w:rPr>
          <w:rFonts w:ascii="Times New Roman" w:hAnsi="Times New Roman"/>
          <w:sz w:val="18"/>
          <w:szCs w:val="18"/>
        </w:rPr>
      </w:pPr>
      <w:r w:rsidRPr="006056B1">
        <w:rPr>
          <w:rStyle w:val="FootnoteReference"/>
          <w:rFonts w:ascii="Times New Roman" w:hAnsi="Times New Roman"/>
          <w:sz w:val="18"/>
          <w:szCs w:val="18"/>
        </w:rPr>
        <w:footnoteRef/>
      </w:r>
      <w:r w:rsidRPr="006056B1">
        <w:rPr>
          <w:rFonts w:ascii="Times New Roman" w:hAnsi="Times New Roman"/>
          <w:sz w:val="18"/>
          <w:szCs w:val="18"/>
        </w:rPr>
        <w:t xml:space="preserve"> Ligji 68/2017, neni 41/6</w:t>
      </w:r>
      <w:r>
        <w:rPr>
          <w:rFonts w:ascii="Times New Roman" w:hAnsi="Times New Roman"/>
          <w:sz w:val="18"/>
          <w:szCs w:val="18"/>
        </w:rPr>
        <w:t>.</w:t>
      </w:r>
    </w:p>
  </w:footnote>
  <w:footnote w:id="184">
    <w:p w:rsidR="009A5803" w:rsidRPr="00F45210" w:rsidRDefault="009A5803" w:rsidP="00F45210">
      <w:pPr>
        <w:pStyle w:val="FootnoteText"/>
        <w:spacing w:after="0"/>
        <w:rPr>
          <w:rFonts w:ascii="Times New Roman" w:hAnsi="Times New Roman"/>
          <w:sz w:val="18"/>
          <w:szCs w:val="18"/>
        </w:rPr>
      </w:pPr>
      <w:r w:rsidRPr="00F45210">
        <w:rPr>
          <w:rStyle w:val="FootnoteReference"/>
          <w:rFonts w:ascii="Times New Roman" w:hAnsi="Times New Roman"/>
          <w:sz w:val="18"/>
          <w:szCs w:val="18"/>
        </w:rPr>
        <w:footnoteRef/>
      </w:r>
      <w:r w:rsidRPr="00F45210">
        <w:rPr>
          <w:rFonts w:ascii="Times New Roman" w:hAnsi="Times New Roman"/>
          <w:sz w:val="18"/>
          <w:szCs w:val="18"/>
        </w:rPr>
        <w:t xml:space="preserve"> Ligji 68/2017, neni 5/ç</w:t>
      </w:r>
    </w:p>
  </w:footnote>
  <w:footnote w:id="185">
    <w:p w:rsidR="009A5803" w:rsidRPr="006B5FB9" w:rsidRDefault="009A5803" w:rsidP="006B5FB9">
      <w:pPr>
        <w:pStyle w:val="FootnoteText"/>
        <w:spacing w:after="0"/>
        <w:rPr>
          <w:rFonts w:ascii="Times New Roman" w:hAnsi="Times New Roman"/>
          <w:sz w:val="18"/>
          <w:szCs w:val="18"/>
        </w:rPr>
      </w:pPr>
      <w:r w:rsidRPr="006B5FB9">
        <w:rPr>
          <w:rStyle w:val="FootnoteReference"/>
          <w:rFonts w:ascii="Times New Roman" w:hAnsi="Times New Roman"/>
          <w:sz w:val="18"/>
          <w:szCs w:val="18"/>
        </w:rPr>
        <w:footnoteRef/>
      </w:r>
      <w:r w:rsidRPr="006B5FB9">
        <w:rPr>
          <w:rFonts w:ascii="Times New Roman" w:hAnsi="Times New Roman"/>
          <w:sz w:val="18"/>
          <w:szCs w:val="18"/>
        </w:rPr>
        <w:t xml:space="preserve"> Ligji 68/2017, neni 54/1.</w:t>
      </w:r>
    </w:p>
  </w:footnote>
  <w:footnote w:id="186">
    <w:p w:rsidR="009A5803" w:rsidRPr="006B5FB9" w:rsidRDefault="009A5803" w:rsidP="006B5FB9">
      <w:pPr>
        <w:pStyle w:val="FootnoteText"/>
        <w:spacing w:after="0"/>
        <w:rPr>
          <w:rFonts w:ascii="Times New Roman" w:hAnsi="Times New Roman"/>
          <w:sz w:val="18"/>
          <w:szCs w:val="18"/>
        </w:rPr>
      </w:pPr>
      <w:r w:rsidRPr="006B5FB9">
        <w:rPr>
          <w:rStyle w:val="FootnoteReference"/>
          <w:rFonts w:ascii="Times New Roman" w:hAnsi="Times New Roman"/>
          <w:sz w:val="18"/>
          <w:szCs w:val="18"/>
        </w:rPr>
        <w:footnoteRef/>
      </w:r>
      <w:r w:rsidRPr="006B5FB9">
        <w:rPr>
          <w:rFonts w:ascii="Times New Roman" w:hAnsi="Times New Roman"/>
          <w:sz w:val="18"/>
          <w:szCs w:val="18"/>
        </w:rPr>
        <w:t xml:space="preserve"> Ligji nr. 9970/2008, neni 14/3.</w:t>
      </w:r>
    </w:p>
  </w:footnote>
  <w:footnote w:id="187">
    <w:p w:rsidR="009A5803" w:rsidRPr="006B5FB9" w:rsidRDefault="009A5803" w:rsidP="006B5FB9">
      <w:pPr>
        <w:pStyle w:val="FootnoteText"/>
        <w:spacing w:after="0"/>
        <w:rPr>
          <w:rFonts w:ascii="Times New Roman" w:hAnsi="Times New Roman"/>
          <w:sz w:val="18"/>
          <w:szCs w:val="18"/>
        </w:rPr>
      </w:pPr>
      <w:r w:rsidRPr="006B5FB9">
        <w:rPr>
          <w:rStyle w:val="FootnoteReference"/>
          <w:rFonts w:ascii="Times New Roman" w:hAnsi="Times New Roman"/>
          <w:sz w:val="18"/>
          <w:szCs w:val="18"/>
        </w:rPr>
        <w:footnoteRef/>
      </w:r>
      <w:r w:rsidRPr="006B5FB9">
        <w:rPr>
          <w:rFonts w:ascii="Times New Roman" w:hAnsi="Times New Roman"/>
          <w:sz w:val="18"/>
          <w:szCs w:val="18"/>
        </w:rPr>
        <w:t xml:space="preserve"> Ligji nr. 68/2017, neni 46.</w:t>
      </w:r>
    </w:p>
  </w:footnote>
  <w:footnote w:id="188">
    <w:p w:rsidR="009A5803" w:rsidRPr="006B5FB9" w:rsidRDefault="009A5803" w:rsidP="006B5FB9">
      <w:pPr>
        <w:pStyle w:val="FootnoteText"/>
        <w:spacing w:after="0"/>
        <w:rPr>
          <w:rFonts w:ascii="Times New Roman" w:hAnsi="Times New Roman"/>
          <w:sz w:val="18"/>
          <w:szCs w:val="18"/>
        </w:rPr>
      </w:pPr>
      <w:r w:rsidRPr="006B5FB9">
        <w:rPr>
          <w:rStyle w:val="FootnoteReference"/>
          <w:rFonts w:ascii="Times New Roman" w:hAnsi="Times New Roman"/>
          <w:sz w:val="18"/>
          <w:szCs w:val="18"/>
        </w:rPr>
        <w:footnoteRef/>
      </w:r>
      <w:r w:rsidRPr="006B5FB9">
        <w:rPr>
          <w:rFonts w:ascii="Times New Roman" w:hAnsi="Times New Roman"/>
          <w:sz w:val="18"/>
          <w:szCs w:val="18"/>
        </w:rPr>
        <w:t xml:space="preserve"> Ligji nr. 139/2015, neni 40/4.</w:t>
      </w:r>
    </w:p>
  </w:footnote>
  <w:footnote w:id="189">
    <w:p w:rsidR="009A5803" w:rsidRPr="006B5FB9" w:rsidRDefault="009A5803" w:rsidP="006B5FB9">
      <w:pPr>
        <w:pStyle w:val="FootnoteText"/>
        <w:spacing w:after="0"/>
        <w:rPr>
          <w:rFonts w:ascii="Times New Roman" w:hAnsi="Times New Roman"/>
          <w:sz w:val="18"/>
          <w:szCs w:val="18"/>
        </w:rPr>
      </w:pPr>
      <w:r w:rsidRPr="006B5FB9">
        <w:rPr>
          <w:rStyle w:val="FootnoteReference"/>
          <w:rFonts w:ascii="Times New Roman" w:hAnsi="Times New Roman"/>
          <w:sz w:val="18"/>
          <w:szCs w:val="18"/>
        </w:rPr>
        <w:footnoteRef/>
      </w:r>
      <w:r w:rsidRPr="006B5FB9">
        <w:rPr>
          <w:rFonts w:ascii="Times New Roman" w:hAnsi="Times New Roman"/>
          <w:sz w:val="18"/>
          <w:szCs w:val="18"/>
        </w:rPr>
        <w:t xml:space="preserve"> Ligji nr. 68/2017, neni 41/3.</w:t>
      </w:r>
    </w:p>
  </w:footnote>
  <w:footnote w:id="190">
    <w:p w:rsidR="009A5803" w:rsidRPr="006B5FB9" w:rsidRDefault="009A5803" w:rsidP="0051564B">
      <w:pPr>
        <w:pStyle w:val="FootnoteText"/>
        <w:spacing w:after="0"/>
        <w:rPr>
          <w:rFonts w:ascii="Times New Roman" w:hAnsi="Times New Roman"/>
          <w:sz w:val="18"/>
          <w:szCs w:val="18"/>
        </w:rPr>
      </w:pPr>
      <w:r w:rsidRPr="006B5FB9">
        <w:rPr>
          <w:rStyle w:val="FootnoteReference"/>
          <w:rFonts w:ascii="Times New Roman" w:hAnsi="Times New Roman"/>
          <w:sz w:val="18"/>
          <w:szCs w:val="18"/>
        </w:rPr>
        <w:footnoteRef/>
      </w:r>
      <w:r w:rsidRPr="006B5FB9">
        <w:rPr>
          <w:rFonts w:ascii="Times New Roman" w:hAnsi="Times New Roman"/>
          <w:sz w:val="18"/>
          <w:szCs w:val="18"/>
        </w:rPr>
        <w:t xml:space="preserve"> Ligji nr. 139/2015, neni 58/2/a.</w:t>
      </w:r>
    </w:p>
  </w:footnote>
  <w:footnote w:id="191">
    <w:p w:rsidR="009A5803" w:rsidRPr="0051564B" w:rsidRDefault="009A5803" w:rsidP="0051564B">
      <w:pPr>
        <w:pStyle w:val="FootnoteText"/>
        <w:spacing w:after="0"/>
        <w:rPr>
          <w:rFonts w:ascii="Times New Roman" w:hAnsi="Times New Roman"/>
          <w:sz w:val="18"/>
          <w:szCs w:val="18"/>
        </w:rPr>
      </w:pPr>
      <w:r w:rsidRPr="0051564B">
        <w:rPr>
          <w:rStyle w:val="FootnoteReference"/>
          <w:rFonts w:ascii="Times New Roman" w:hAnsi="Times New Roman"/>
          <w:sz w:val="18"/>
          <w:szCs w:val="18"/>
        </w:rPr>
        <w:footnoteRef/>
      </w:r>
      <w:r w:rsidRPr="0051564B">
        <w:rPr>
          <w:rFonts w:ascii="Times New Roman" w:hAnsi="Times New Roman"/>
          <w:sz w:val="18"/>
          <w:szCs w:val="18"/>
        </w:rPr>
        <w:t xml:space="preserve"> Ligji nr. 68/2017, neni 41/4, 5.</w:t>
      </w:r>
    </w:p>
  </w:footnote>
  <w:footnote w:id="192">
    <w:p w:rsidR="009A5803" w:rsidRPr="0051564B" w:rsidRDefault="009A5803" w:rsidP="0051564B">
      <w:pPr>
        <w:pStyle w:val="FootnoteText"/>
        <w:spacing w:after="0"/>
        <w:rPr>
          <w:rFonts w:ascii="Times New Roman" w:hAnsi="Times New Roman"/>
          <w:sz w:val="18"/>
          <w:szCs w:val="18"/>
        </w:rPr>
      </w:pPr>
      <w:r w:rsidRPr="0051564B">
        <w:rPr>
          <w:rStyle w:val="FootnoteReference"/>
          <w:rFonts w:ascii="Times New Roman" w:hAnsi="Times New Roman"/>
          <w:sz w:val="18"/>
          <w:szCs w:val="18"/>
        </w:rPr>
        <w:footnoteRef/>
      </w:r>
      <w:r w:rsidRPr="0051564B">
        <w:rPr>
          <w:rFonts w:ascii="Times New Roman" w:hAnsi="Times New Roman"/>
          <w:sz w:val="18"/>
          <w:szCs w:val="18"/>
        </w:rPr>
        <w:t xml:space="preserve"> Ligji nr. 139/2015, neni 40/2.</w:t>
      </w:r>
    </w:p>
  </w:footnote>
  <w:footnote w:id="193">
    <w:p w:rsidR="009A5803" w:rsidRPr="006B5FB9" w:rsidRDefault="009A5803" w:rsidP="005C6BA7">
      <w:pPr>
        <w:pStyle w:val="FootnoteText"/>
        <w:spacing w:after="0"/>
        <w:rPr>
          <w:rFonts w:ascii="Times New Roman" w:hAnsi="Times New Roman"/>
          <w:sz w:val="18"/>
          <w:szCs w:val="18"/>
        </w:rPr>
      </w:pPr>
      <w:r w:rsidRPr="006B5FB9">
        <w:rPr>
          <w:rStyle w:val="FootnoteReference"/>
          <w:rFonts w:ascii="Times New Roman" w:hAnsi="Times New Roman"/>
          <w:sz w:val="18"/>
          <w:szCs w:val="18"/>
        </w:rPr>
        <w:footnoteRef/>
      </w:r>
      <w:r w:rsidRPr="006B5FB9">
        <w:rPr>
          <w:rFonts w:ascii="Times New Roman" w:hAnsi="Times New Roman"/>
          <w:sz w:val="18"/>
          <w:szCs w:val="18"/>
        </w:rPr>
        <w:t xml:space="preserve"> Ligji nr. 68/2017, neni 46.</w:t>
      </w:r>
    </w:p>
  </w:footnote>
  <w:footnote w:id="194">
    <w:p w:rsidR="009A5803" w:rsidRPr="006B5FB9" w:rsidRDefault="009A5803" w:rsidP="005C6BA7">
      <w:pPr>
        <w:pStyle w:val="FootnoteText"/>
        <w:spacing w:after="0"/>
        <w:rPr>
          <w:rFonts w:ascii="Times New Roman" w:hAnsi="Times New Roman"/>
          <w:sz w:val="18"/>
          <w:szCs w:val="18"/>
        </w:rPr>
      </w:pPr>
      <w:r w:rsidRPr="006B5FB9">
        <w:rPr>
          <w:rStyle w:val="FootnoteReference"/>
          <w:rFonts w:ascii="Times New Roman" w:hAnsi="Times New Roman"/>
          <w:sz w:val="18"/>
          <w:szCs w:val="18"/>
        </w:rPr>
        <w:footnoteRef/>
      </w:r>
      <w:r w:rsidRPr="006B5FB9">
        <w:rPr>
          <w:rFonts w:ascii="Times New Roman" w:hAnsi="Times New Roman"/>
          <w:sz w:val="18"/>
          <w:szCs w:val="18"/>
        </w:rPr>
        <w:t xml:space="preserve"> Ligji nr. 139/2015, neni 40/4.</w:t>
      </w:r>
    </w:p>
  </w:footnote>
  <w:footnote w:id="195">
    <w:p w:rsidR="009A5803" w:rsidRPr="0051564B" w:rsidRDefault="009A5803" w:rsidP="005C6BA7">
      <w:pPr>
        <w:pStyle w:val="FootnoteText"/>
        <w:spacing w:after="0"/>
        <w:rPr>
          <w:rFonts w:ascii="Times New Roman" w:hAnsi="Times New Roman"/>
          <w:sz w:val="18"/>
          <w:szCs w:val="18"/>
        </w:rPr>
      </w:pPr>
      <w:r w:rsidRPr="0051564B">
        <w:rPr>
          <w:rStyle w:val="FootnoteReference"/>
          <w:rFonts w:ascii="Times New Roman" w:hAnsi="Times New Roman"/>
          <w:sz w:val="18"/>
          <w:szCs w:val="18"/>
        </w:rPr>
        <w:footnoteRef/>
      </w:r>
      <w:r w:rsidRPr="0051564B">
        <w:rPr>
          <w:rFonts w:ascii="Times New Roman" w:hAnsi="Times New Roman"/>
          <w:sz w:val="18"/>
          <w:szCs w:val="18"/>
        </w:rPr>
        <w:t xml:space="preserve"> Ligji nr. 139/2015, neni 44; ndryshuar me ligjin nr. 38/2019.</w:t>
      </w:r>
    </w:p>
  </w:footnote>
  <w:footnote w:id="196">
    <w:p w:rsidR="009A5803" w:rsidRPr="002B35DB" w:rsidRDefault="009A5803" w:rsidP="005C6BA7">
      <w:pPr>
        <w:pStyle w:val="FootnoteText"/>
        <w:spacing w:after="0"/>
        <w:rPr>
          <w:rFonts w:ascii="Times New Roman" w:hAnsi="Times New Roman"/>
          <w:sz w:val="18"/>
          <w:szCs w:val="18"/>
        </w:rPr>
      </w:pPr>
      <w:r w:rsidRPr="002B35DB">
        <w:rPr>
          <w:rStyle w:val="FootnoteReference"/>
          <w:rFonts w:ascii="Times New Roman" w:hAnsi="Times New Roman"/>
          <w:sz w:val="18"/>
          <w:szCs w:val="18"/>
        </w:rPr>
        <w:footnoteRef/>
      </w:r>
      <w:r w:rsidRPr="002B35DB">
        <w:rPr>
          <w:rFonts w:ascii="Times New Roman" w:hAnsi="Times New Roman"/>
          <w:sz w:val="18"/>
          <w:szCs w:val="18"/>
        </w:rPr>
        <w:t xml:space="preserve"> Ligji nr. 68/2017, neni 51.</w:t>
      </w:r>
    </w:p>
  </w:footnote>
  <w:footnote w:id="197">
    <w:p w:rsidR="009A5803" w:rsidRPr="002B35DB" w:rsidRDefault="009A5803" w:rsidP="005C6BA7">
      <w:pPr>
        <w:pStyle w:val="FootnoteText"/>
        <w:spacing w:after="0"/>
        <w:rPr>
          <w:rFonts w:ascii="Times New Roman" w:hAnsi="Times New Roman"/>
          <w:sz w:val="18"/>
          <w:szCs w:val="18"/>
        </w:rPr>
      </w:pPr>
      <w:r w:rsidRPr="002B35DB">
        <w:rPr>
          <w:rStyle w:val="FootnoteReference"/>
          <w:rFonts w:ascii="Times New Roman" w:hAnsi="Times New Roman"/>
          <w:sz w:val="18"/>
          <w:szCs w:val="18"/>
        </w:rPr>
        <w:footnoteRef/>
      </w:r>
      <w:r w:rsidRPr="002B35DB">
        <w:rPr>
          <w:rFonts w:ascii="Times New Roman" w:hAnsi="Times New Roman"/>
          <w:sz w:val="18"/>
          <w:szCs w:val="18"/>
        </w:rPr>
        <w:t xml:space="preserve"> Ligji nr. 139/2015, neni 51/4.</w:t>
      </w:r>
    </w:p>
  </w:footnote>
  <w:footnote w:id="198">
    <w:p w:rsidR="009A5803" w:rsidRPr="002B35DB" w:rsidRDefault="009A5803" w:rsidP="005C6BA7">
      <w:pPr>
        <w:pStyle w:val="FootnoteText"/>
        <w:spacing w:after="0"/>
        <w:rPr>
          <w:rFonts w:ascii="Times New Roman" w:hAnsi="Times New Roman"/>
          <w:sz w:val="18"/>
          <w:szCs w:val="18"/>
        </w:rPr>
      </w:pPr>
      <w:r w:rsidRPr="002B35DB">
        <w:rPr>
          <w:rStyle w:val="FootnoteReference"/>
          <w:rFonts w:ascii="Times New Roman" w:hAnsi="Times New Roman"/>
          <w:sz w:val="18"/>
          <w:szCs w:val="18"/>
        </w:rPr>
        <w:footnoteRef/>
      </w:r>
      <w:r w:rsidRPr="002B35DB">
        <w:rPr>
          <w:rFonts w:ascii="Times New Roman" w:hAnsi="Times New Roman"/>
          <w:sz w:val="18"/>
          <w:szCs w:val="18"/>
        </w:rPr>
        <w:t xml:space="preserve"> Ligji nr. 68/2017, neni 48/1</w:t>
      </w:r>
      <w:r>
        <w:rPr>
          <w:rFonts w:ascii="Times New Roman" w:hAnsi="Times New Roman"/>
          <w:sz w:val="18"/>
          <w:szCs w:val="18"/>
        </w:rPr>
        <w:t>; Udhë</w:t>
      </w:r>
      <w:r w:rsidRPr="00890AA2">
        <w:rPr>
          <w:rFonts w:ascii="Times New Roman" w:hAnsi="Times New Roman"/>
          <w:sz w:val="18"/>
          <w:szCs w:val="18"/>
        </w:rPr>
        <w:t>zimi</w:t>
      </w:r>
      <w:r>
        <w:rPr>
          <w:rFonts w:ascii="Times New Roman" w:hAnsi="Times New Roman"/>
          <w:sz w:val="18"/>
          <w:szCs w:val="18"/>
        </w:rPr>
        <w:t xml:space="preserve"> i MinFin</w:t>
      </w:r>
      <w:r w:rsidRPr="00890AA2">
        <w:rPr>
          <w:rFonts w:ascii="Times New Roman" w:hAnsi="Times New Roman"/>
          <w:sz w:val="18"/>
          <w:szCs w:val="18"/>
        </w:rPr>
        <w:t xml:space="preserve"> nr. 22 </w:t>
      </w:r>
      <w:r>
        <w:rPr>
          <w:rFonts w:ascii="Times New Roman" w:hAnsi="Times New Roman"/>
          <w:sz w:val="18"/>
          <w:szCs w:val="18"/>
        </w:rPr>
        <w:t>datë 30.7.2018 ‘Për m</w:t>
      </w:r>
      <w:r w:rsidRPr="00890AA2">
        <w:rPr>
          <w:rFonts w:ascii="Times New Roman" w:hAnsi="Times New Roman"/>
          <w:sz w:val="18"/>
          <w:szCs w:val="18"/>
        </w:rPr>
        <w:t xml:space="preserve">onitorimi i buxhetit </w:t>
      </w:r>
      <w:r>
        <w:rPr>
          <w:rFonts w:ascii="Times New Roman" w:hAnsi="Times New Roman"/>
          <w:sz w:val="18"/>
          <w:szCs w:val="18"/>
        </w:rPr>
        <w:t xml:space="preserve">njësive qeverisjes </w:t>
      </w:r>
      <w:r w:rsidRPr="00890AA2">
        <w:rPr>
          <w:rFonts w:ascii="Times New Roman" w:hAnsi="Times New Roman"/>
          <w:sz w:val="18"/>
          <w:szCs w:val="18"/>
        </w:rPr>
        <w:t>vendor</w:t>
      </w:r>
      <w:r>
        <w:rPr>
          <w:rFonts w:ascii="Times New Roman" w:hAnsi="Times New Roman"/>
          <w:sz w:val="18"/>
          <w:szCs w:val="18"/>
        </w:rPr>
        <w:t>e’</w:t>
      </w:r>
    </w:p>
  </w:footnote>
  <w:footnote w:id="199">
    <w:p w:rsidR="009A5803" w:rsidRPr="002B35DB" w:rsidRDefault="009A5803" w:rsidP="005C6BA7">
      <w:pPr>
        <w:pStyle w:val="FootnoteText"/>
        <w:spacing w:after="0"/>
        <w:rPr>
          <w:rFonts w:ascii="Times New Roman" w:hAnsi="Times New Roman"/>
          <w:sz w:val="18"/>
          <w:szCs w:val="18"/>
        </w:rPr>
      </w:pPr>
      <w:r w:rsidRPr="002B35DB">
        <w:rPr>
          <w:rStyle w:val="FootnoteReference"/>
          <w:rFonts w:ascii="Times New Roman" w:hAnsi="Times New Roman"/>
          <w:sz w:val="18"/>
          <w:szCs w:val="18"/>
        </w:rPr>
        <w:footnoteRef/>
      </w:r>
      <w:r w:rsidRPr="002B35DB">
        <w:rPr>
          <w:rFonts w:ascii="Times New Roman" w:hAnsi="Times New Roman"/>
          <w:sz w:val="18"/>
          <w:szCs w:val="18"/>
        </w:rPr>
        <w:t xml:space="preserve"> Ligji nr. 68/2017, neni 48/5.</w:t>
      </w:r>
    </w:p>
  </w:footnote>
  <w:footnote w:id="200">
    <w:p w:rsidR="009A5803" w:rsidRPr="002B35DB" w:rsidRDefault="009A5803" w:rsidP="005C6BA7">
      <w:pPr>
        <w:pStyle w:val="FootnoteText"/>
        <w:spacing w:after="0"/>
        <w:rPr>
          <w:rFonts w:ascii="Times New Roman" w:hAnsi="Times New Roman"/>
          <w:sz w:val="18"/>
          <w:szCs w:val="18"/>
        </w:rPr>
      </w:pPr>
      <w:r w:rsidRPr="002B35DB">
        <w:rPr>
          <w:rStyle w:val="FootnoteReference"/>
          <w:rFonts w:ascii="Times New Roman" w:hAnsi="Times New Roman"/>
          <w:sz w:val="18"/>
          <w:szCs w:val="18"/>
        </w:rPr>
        <w:footnoteRef/>
      </w:r>
      <w:r w:rsidRPr="002B35DB">
        <w:rPr>
          <w:rFonts w:ascii="Times New Roman" w:hAnsi="Times New Roman"/>
          <w:sz w:val="18"/>
          <w:szCs w:val="18"/>
        </w:rPr>
        <w:t xml:space="preserve"> Ligji nr. 68/2017, neni 48/3.</w:t>
      </w:r>
    </w:p>
  </w:footnote>
  <w:footnote w:id="201">
    <w:p w:rsidR="009A5803" w:rsidRPr="00E770F0" w:rsidRDefault="009A5803" w:rsidP="005C6BA7">
      <w:pPr>
        <w:pStyle w:val="FootnoteText"/>
        <w:spacing w:after="0"/>
        <w:rPr>
          <w:rFonts w:ascii="Times New Roman" w:hAnsi="Times New Roman"/>
          <w:sz w:val="18"/>
          <w:szCs w:val="18"/>
        </w:rPr>
      </w:pPr>
      <w:r w:rsidRPr="00E770F0">
        <w:rPr>
          <w:rStyle w:val="FootnoteReference"/>
          <w:rFonts w:ascii="Times New Roman" w:hAnsi="Times New Roman"/>
          <w:sz w:val="18"/>
          <w:szCs w:val="18"/>
        </w:rPr>
        <w:footnoteRef/>
      </w:r>
      <w:r w:rsidRPr="00E770F0">
        <w:rPr>
          <w:rFonts w:ascii="Times New Roman" w:hAnsi="Times New Roman"/>
          <w:sz w:val="18"/>
          <w:szCs w:val="18"/>
        </w:rPr>
        <w:t xml:space="preserve"> Ligji 139/2015, neni 44/4)</w:t>
      </w:r>
    </w:p>
  </w:footnote>
  <w:footnote w:id="202">
    <w:p w:rsidR="009A5803" w:rsidRPr="0051564B" w:rsidRDefault="009A5803" w:rsidP="0051564B">
      <w:pPr>
        <w:pStyle w:val="FootnoteText"/>
        <w:spacing w:after="0"/>
        <w:rPr>
          <w:rFonts w:ascii="Times New Roman" w:hAnsi="Times New Roman"/>
          <w:sz w:val="18"/>
          <w:szCs w:val="18"/>
        </w:rPr>
      </w:pPr>
      <w:r w:rsidRPr="0051564B">
        <w:rPr>
          <w:rStyle w:val="FootnoteReference"/>
          <w:rFonts w:ascii="Times New Roman" w:hAnsi="Times New Roman"/>
          <w:sz w:val="18"/>
          <w:szCs w:val="18"/>
        </w:rPr>
        <w:footnoteRef/>
      </w:r>
      <w:r w:rsidRPr="0051564B">
        <w:rPr>
          <w:rFonts w:ascii="Times New Roman" w:hAnsi="Times New Roman"/>
          <w:sz w:val="18"/>
          <w:szCs w:val="18"/>
        </w:rPr>
        <w:t xml:space="preserve"> Ligji nr. 68/2017, neni 20/1.</w:t>
      </w:r>
    </w:p>
  </w:footnote>
  <w:footnote w:id="203">
    <w:p w:rsidR="009A5803" w:rsidRPr="0051564B" w:rsidRDefault="009A5803" w:rsidP="0051564B">
      <w:pPr>
        <w:pStyle w:val="FootnoteText"/>
        <w:spacing w:after="0"/>
        <w:rPr>
          <w:rFonts w:ascii="Times New Roman" w:hAnsi="Times New Roman"/>
          <w:sz w:val="18"/>
          <w:szCs w:val="18"/>
        </w:rPr>
      </w:pPr>
      <w:r w:rsidRPr="0051564B">
        <w:rPr>
          <w:rStyle w:val="FootnoteReference"/>
          <w:rFonts w:ascii="Times New Roman" w:hAnsi="Times New Roman"/>
          <w:sz w:val="18"/>
          <w:szCs w:val="18"/>
        </w:rPr>
        <w:footnoteRef/>
      </w:r>
      <w:r w:rsidRPr="0051564B">
        <w:rPr>
          <w:rFonts w:ascii="Times New Roman" w:hAnsi="Times New Roman"/>
          <w:sz w:val="18"/>
          <w:szCs w:val="18"/>
        </w:rPr>
        <w:t xml:space="preserve"> Ligji nr. 68/2017, neni 20/5.</w:t>
      </w:r>
    </w:p>
  </w:footnote>
  <w:footnote w:id="204">
    <w:p w:rsidR="009A5803" w:rsidRPr="001E61CE" w:rsidRDefault="009A5803" w:rsidP="001E61CE">
      <w:pPr>
        <w:pStyle w:val="FootnoteText"/>
        <w:spacing w:after="0"/>
        <w:rPr>
          <w:rFonts w:ascii="Times New Roman" w:hAnsi="Times New Roman"/>
          <w:sz w:val="18"/>
          <w:szCs w:val="18"/>
        </w:rPr>
      </w:pPr>
      <w:r w:rsidRPr="001E61CE">
        <w:rPr>
          <w:rStyle w:val="FootnoteReference"/>
          <w:rFonts w:ascii="Times New Roman" w:hAnsi="Times New Roman"/>
          <w:sz w:val="18"/>
          <w:szCs w:val="18"/>
        </w:rPr>
        <w:footnoteRef/>
      </w:r>
      <w:r w:rsidRPr="001E61CE">
        <w:rPr>
          <w:rFonts w:ascii="Times New Roman" w:hAnsi="Times New Roman"/>
          <w:sz w:val="18"/>
          <w:szCs w:val="18"/>
        </w:rPr>
        <w:t xml:space="preserve"> Ligji nr. 139/2015, neni 48/6.</w:t>
      </w:r>
    </w:p>
  </w:footnote>
  <w:footnote w:id="205">
    <w:p w:rsidR="009A5803" w:rsidRPr="001E61CE" w:rsidRDefault="009A5803" w:rsidP="001E61CE">
      <w:pPr>
        <w:pStyle w:val="FootnoteText"/>
        <w:spacing w:after="0"/>
        <w:rPr>
          <w:rFonts w:ascii="Times New Roman" w:hAnsi="Times New Roman"/>
          <w:sz w:val="18"/>
          <w:szCs w:val="18"/>
        </w:rPr>
      </w:pPr>
      <w:r w:rsidRPr="001E61CE">
        <w:rPr>
          <w:rStyle w:val="FootnoteReference"/>
          <w:rFonts w:ascii="Times New Roman" w:hAnsi="Times New Roman"/>
          <w:sz w:val="18"/>
          <w:szCs w:val="18"/>
        </w:rPr>
        <w:footnoteRef/>
      </w:r>
      <w:r w:rsidRPr="001E61CE">
        <w:rPr>
          <w:rFonts w:ascii="Times New Roman" w:hAnsi="Times New Roman"/>
          <w:sz w:val="18"/>
          <w:szCs w:val="18"/>
        </w:rPr>
        <w:t xml:space="preserve"> Ligji nr. 68/2017, neni 50/4.</w:t>
      </w:r>
    </w:p>
  </w:footnote>
  <w:footnote w:id="206">
    <w:p w:rsidR="009A5803" w:rsidRPr="001E61CE" w:rsidRDefault="009A5803" w:rsidP="001E61CE">
      <w:pPr>
        <w:pStyle w:val="FootnoteText"/>
        <w:spacing w:after="0"/>
        <w:rPr>
          <w:rFonts w:ascii="Times New Roman" w:hAnsi="Times New Roman"/>
          <w:sz w:val="18"/>
          <w:szCs w:val="18"/>
        </w:rPr>
      </w:pPr>
      <w:r w:rsidRPr="001E61CE">
        <w:rPr>
          <w:rStyle w:val="FootnoteReference"/>
          <w:rFonts w:ascii="Times New Roman" w:hAnsi="Times New Roman"/>
          <w:sz w:val="18"/>
          <w:szCs w:val="18"/>
        </w:rPr>
        <w:footnoteRef/>
      </w:r>
      <w:r w:rsidRPr="001E61CE">
        <w:rPr>
          <w:rFonts w:ascii="Times New Roman" w:hAnsi="Times New Roman"/>
          <w:sz w:val="18"/>
          <w:szCs w:val="18"/>
        </w:rPr>
        <w:t xml:space="preserve"> Ligji nr. 68/2017, neni 50/5.</w:t>
      </w:r>
    </w:p>
  </w:footnote>
  <w:footnote w:id="207">
    <w:p w:rsidR="009A5803" w:rsidRPr="009E6AEC" w:rsidRDefault="009A5803" w:rsidP="009E6AEC">
      <w:pPr>
        <w:pStyle w:val="FootnoteText"/>
        <w:spacing w:after="0"/>
        <w:rPr>
          <w:rFonts w:ascii="Times New Roman" w:hAnsi="Times New Roman"/>
          <w:sz w:val="18"/>
          <w:szCs w:val="18"/>
        </w:rPr>
      </w:pPr>
      <w:r w:rsidRPr="009E6AEC">
        <w:rPr>
          <w:rStyle w:val="FootnoteReference"/>
          <w:rFonts w:ascii="Times New Roman" w:hAnsi="Times New Roman"/>
          <w:sz w:val="18"/>
          <w:szCs w:val="18"/>
        </w:rPr>
        <w:footnoteRef/>
      </w:r>
      <w:r w:rsidRPr="009E6AEC">
        <w:rPr>
          <w:rFonts w:ascii="Times New Roman" w:hAnsi="Times New Roman"/>
          <w:sz w:val="18"/>
          <w:szCs w:val="18"/>
        </w:rPr>
        <w:t xml:space="preserve"> Ligji nr. 139/2015, neni 43/4</w:t>
      </w:r>
      <w:r>
        <w:rPr>
          <w:rFonts w:ascii="Times New Roman" w:hAnsi="Times New Roman"/>
          <w:sz w:val="18"/>
          <w:szCs w:val="18"/>
        </w:rPr>
        <w:t>.</w:t>
      </w:r>
    </w:p>
  </w:footnote>
  <w:footnote w:id="208">
    <w:p w:rsidR="009A5803" w:rsidRPr="001E61CE" w:rsidRDefault="009A5803" w:rsidP="001E61CE">
      <w:pPr>
        <w:pStyle w:val="FootnoteText"/>
        <w:spacing w:after="0"/>
        <w:rPr>
          <w:rFonts w:ascii="Times New Roman" w:hAnsi="Times New Roman"/>
          <w:sz w:val="18"/>
          <w:szCs w:val="18"/>
        </w:rPr>
      </w:pPr>
      <w:r w:rsidRPr="001E61CE">
        <w:rPr>
          <w:rStyle w:val="FootnoteReference"/>
          <w:rFonts w:ascii="Times New Roman" w:hAnsi="Times New Roman"/>
          <w:sz w:val="18"/>
          <w:szCs w:val="18"/>
        </w:rPr>
        <w:footnoteRef/>
      </w:r>
      <w:r w:rsidRPr="001E61CE">
        <w:rPr>
          <w:rFonts w:ascii="Times New Roman" w:hAnsi="Times New Roman"/>
          <w:sz w:val="18"/>
          <w:szCs w:val="18"/>
        </w:rPr>
        <w:t xml:space="preserve"> Ligji nr. 68/2017, neni 52/2.</w:t>
      </w:r>
    </w:p>
  </w:footnote>
  <w:footnote w:id="209">
    <w:p w:rsidR="009A5803" w:rsidRPr="001E61CE" w:rsidRDefault="009A5803" w:rsidP="001E61CE">
      <w:pPr>
        <w:pStyle w:val="FootnoteText"/>
        <w:spacing w:after="0"/>
        <w:rPr>
          <w:rFonts w:ascii="Times New Roman" w:hAnsi="Times New Roman"/>
          <w:sz w:val="18"/>
          <w:szCs w:val="18"/>
        </w:rPr>
      </w:pPr>
      <w:r w:rsidRPr="001E61CE">
        <w:rPr>
          <w:rStyle w:val="FootnoteReference"/>
          <w:rFonts w:ascii="Times New Roman" w:hAnsi="Times New Roman"/>
          <w:sz w:val="18"/>
          <w:szCs w:val="18"/>
        </w:rPr>
        <w:footnoteRef/>
      </w:r>
      <w:r w:rsidRPr="001E61CE">
        <w:rPr>
          <w:rFonts w:ascii="Times New Roman" w:hAnsi="Times New Roman"/>
          <w:sz w:val="18"/>
          <w:szCs w:val="18"/>
        </w:rPr>
        <w:t xml:space="preserve"> Ligji nr. 68/2017, neni 52/3.</w:t>
      </w:r>
    </w:p>
  </w:footnote>
  <w:footnote w:id="210">
    <w:p w:rsidR="009A5803" w:rsidRPr="001E61CE" w:rsidRDefault="009A5803" w:rsidP="001E61CE">
      <w:pPr>
        <w:pStyle w:val="FootnoteText"/>
        <w:spacing w:after="0"/>
        <w:rPr>
          <w:rFonts w:ascii="Times New Roman" w:hAnsi="Times New Roman"/>
          <w:sz w:val="18"/>
          <w:szCs w:val="18"/>
        </w:rPr>
      </w:pPr>
      <w:r w:rsidRPr="001E61CE">
        <w:rPr>
          <w:rStyle w:val="FootnoteReference"/>
          <w:rFonts w:ascii="Times New Roman" w:hAnsi="Times New Roman"/>
          <w:sz w:val="18"/>
          <w:szCs w:val="18"/>
        </w:rPr>
        <w:footnoteRef/>
      </w:r>
      <w:r w:rsidRPr="001E61CE">
        <w:rPr>
          <w:rFonts w:ascii="Times New Roman" w:hAnsi="Times New Roman"/>
          <w:sz w:val="18"/>
          <w:szCs w:val="18"/>
        </w:rPr>
        <w:t xml:space="preserve"> Ligji nr. 68/2917, neni 51/3/a.</w:t>
      </w:r>
    </w:p>
  </w:footnote>
  <w:footnote w:id="211">
    <w:p w:rsidR="009A5803" w:rsidRPr="00CE2900" w:rsidRDefault="009A5803" w:rsidP="0051564B">
      <w:pPr>
        <w:pStyle w:val="FootnoteText"/>
        <w:spacing w:after="0"/>
        <w:rPr>
          <w:rFonts w:ascii="Times New Roman" w:hAnsi="Times New Roman"/>
          <w:sz w:val="18"/>
          <w:szCs w:val="18"/>
        </w:rPr>
      </w:pPr>
      <w:r w:rsidRPr="00CE2900">
        <w:rPr>
          <w:rStyle w:val="FootnoteReference"/>
          <w:rFonts w:ascii="Times New Roman" w:hAnsi="Times New Roman"/>
          <w:sz w:val="18"/>
          <w:szCs w:val="18"/>
        </w:rPr>
        <w:footnoteRef/>
      </w:r>
      <w:r>
        <w:rPr>
          <w:rFonts w:ascii="Times New Roman" w:hAnsi="Times New Roman"/>
          <w:sz w:val="18"/>
          <w:szCs w:val="18"/>
        </w:rPr>
        <w:t xml:space="preserve">Ligjinr. </w:t>
      </w:r>
      <w:r w:rsidRPr="00CE2900">
        <w:rPr>
          <w:rFonts w:ascii="Times New Roman" w:hAnsi="Times New Roman"/>
          <w:sz w:val="18"/>
          <w:szCs w:val="18"/>
        </w:rPr>
        <w:t xml:space="preserve">68/2017, </w:t>
      </w:r>
      <w:r>
        <w:rPr>
          <w:rFonts w:ascii="Times New Roman" w:hAnsi="Times New Roman"/>
          <w:sz w:val="18"/>
          <w:szCs w:val="18"/>
        </w:rPr>
        <w:t>neni 54; Udhëzimi i</w:t>
      </w:r>
      <w:r w:rsidRPr="00CE2900">
        <w:rPr>
          <w:rFonts w:ascii="Times New Roman" w:hAnsi="Times New Roman"/>
          <w:sz w:val="18"/>
          <w:szCs w:val="18"/>
        </w:rPr>
        <w:t xml:space="preserve"> Ministrisë së Financave nr. 22 datë 30.07.2018 </w:t>
      </w:r>
      <w:r>
        <w:rPr>
          <w:rFonts w:ascii="Times New Roman" w:hAnsi="Times New Roman"/>
          <w:sz w:val="18"/>
          <w:szCs w:val="18"/>
        </w:rPr>
        <w:t>‘</w:t>
      </w:r>
      <w:r w:rsidRPr="00CE2900">
        <w:rPr>
          <w:rFonts w:ascii="Times New Roman" w:hAnsi="Times New Roman"/>
          <w:sz w:val="18"/>
          <w:szCs w:val="18"/>
        </w:rPr>
        <w:t xml:space="preserve">Për standartet e </w:t>
      </w:r>
      <w:r>
        <w:rPr>
          <w:rFonts w:ascii="Times New Roman" w:hAnsi="Times New Roman"/>
          <w:sz w:val="18"/>
          <w:szCs w:val="18"/>
        </w:rPr>
        <w:t>minitorimit të buxhetit të NjQV’.</w:t>
      </w:r>
    </w:p>
  </w:footnote>
  <w:footnote w:id="212">
    <w:p w:rsidR="009A5803" w:rsidRPr="00357E5A" w:rsidRDefault="009A5803" w:rsidP="0051564B">
      <w:pPr>
        <w:pStyle w:val="FootnoteText"/>
        <w:spacing w:after="0"/>
        <w:rPr>
          <w:rFonts w:ascii="Times New Roman" w:hAnsi="Times New Roman"/>
          <w:sz w:val="18"/>
          <w:szCs w:val="18"/>
        </w:rPr>
      </w:pPr>
      <w:r w:rsidRPr="00357E5A">
        <w:rPr>
          <w:rStyle w:val="FootnoteReference"/>
          <w:rFonts w:ascii="Times New Roman" w:hAnsi="Times New Roman"/>
          <w:sz w:val="18"/>
          <w:szCs w:val="18"/>
        </w:rPr>
        <w:footnoteRef/>
      </w:r>
      <w:r w:rsidRPr="00357E5A">
        <w:rPr>
          <w:rFonts w:ascii="Times New Roman" w:hAnsi="Times New Roman"/>
          <w:sz w:val="18"/>
          <w:szCs w:val="18"/>
        </w:rPr>
        <w:t xml:space="preserve"> Ligji nr. 68/2917, neni 55/2.</w:t>
      </w:r>
    </w:p>
  </w:footnote>
  <w:footnote w:id="213">
    <w:p w:rsidR="009A5803" w:rsidRPr="00357E5A" w:rsidRDefault="009A5803" w:rsidP="0051564B">
      <w:pPr>
        <w:pStyle w:val="FootnoteText"/>
        <w:spacing w:after="0"/>
        <w:rPr>
          <w:rFonts w:ascii="Times New Roman" w:hAnsi="Times New Roman"/>
          <w:sz w:val="18"/>
          <w:szCs w:val="18"/>
        </w:rPr>
      </w:pPr>
      <w:r w:rsidRPr="00357E5A">
        <w:rPr>
          <w:rStyle w:val="FootnoteReference"/>
          <w:rFonts w:ascii="Times New Roman" w:hAnsi="Times New Roman"/>
          <w:sz w:val="18"/>
          <w:szCs w:val="18"/>
        </w:rPr>
        <w:footnoteRef/>
      </w:r>
      <w:r w:rsidRPr="00357E5A">
        <w:rPr>
          <w:rFonts w:ascii="Times New Roman" w:hAnsi="Times New Roman"/>
          <w:sz w:val="18"/>
          <w:szCs w:val="18"/>
        </w:rPr>
        <w:t xml:space="preserve"> Ligji nr. 68/2917, neni 56/1,3.</w:t>
      </w:r>
    </w:p>
  </w:footnote>
  <w:footnote w:id="214">
    <w:p w:rsidR="009A5803" w:rsidRPr="00357E5A" w:rsidRDefault="009A5803" w:rsidP="00357E5A">
      <w:pPr>
        <w:pStyle w:val="FootnoteText"/>
        <w:spacing w:after="0"/>
        <w:rPr>
          <w:rFonts w:ascii="Times New Roman" w:hAnsi="Times New Roman"/>
          <w:sz w:val="18"/>
          <w:szCs w:val="18"/>
        </w:rPr>
      </w:pPr>
      <w:r w:rsidRPr="00357E5A">
        <w:rPr>
          <w:rStyle w:val="FootnoteReference"/>
          <w:rFonts w:ascii="Times New Roman" w:hAnsi="Times New Roman"/>
          <w:sz w:val="18"/>
          <w:szCs w:val="18"/>
        </w:rPr>
        <w:footnoteRef/>
      </w:r>
      <w:r w:rsidRPr="00357E5A">
        <w:rPr>
          <w:rFonts w:ascii="Times New Roman" w:hAnsi="Times New Roman"/>
          <w:sz w:val="18"/>
          <w:szCs w:val="18"/>
        </w:rPr>
        <w:t xml:space="preserve"> Ligji nr. 68/2917, neni 56/2.</w:t>
      </w:r>
    </w:p>
  </w:footnote>
  <w:footnote w:id="215">
    <w:p w:rsidR="009A5803" w:rsidRPr="00357E5A" w:rsidRDefault="009A5803" w:rsidP="00357E5A">
      <w:pPr>
        <w:pStyle w:val="FootnoteText"/>
        <w:spacing w:after="0"/>
        <w:rPr>
          <w:rFonts w:ascii="Times New Roman" w:hAnsi="Times New Roman"/>
          <w:sz w:val="18"/>
          <w:szCs w:val="18"/>
        </w:rPr>
      </w:pPr>
      <w:r w:rsidRPr="00357E5A">
        <w:rPr>
          <w:rStyle w:val="FootnoteReference"/>
          <w:rFonts w:ascii="Times New Roman" w:hAnsi="Times New Roman"/>
          <w:sz w:val="18"/>
          <w:szCs w:val="18"/>
        </w:rPr>
        <w:footnoteRef/>
      </w:r>
      <w:r w:rsidRPr="00357E5A">
        <w:rPr>
          <w:rFonts w:ascii="Times New Roman" w:hAnsi="Times New Roman"/>
          <w:sz w:val="18"/>
          <w:szCs w:val="18"/>
        </w:rPr>
        <w:t xml:space="preserve"> Ligji nr. 68/2917, neni 57/2.</w:t>
      </w:r>
    </w:p>
  </w:footnote>
  <w:footnote w:id="216">
    <w:p w:rsidR="009A5803" w:rsidRPr="00357E5A" w:rsidRDefault="009A5803" w:rsidP="00357E5A">
      <w:pPr>
        <w:pStyle w:val="FootnoteText"/>
        <w:spacing w:after="0"/>
        <w:rPr>
          <w:rFonts w:ascii="Times New Roman" w:hAnsi="Times New Roman"/>
          <w:sz w:val="18"/>
          <w:szCs w:val="18"/>
        </w:rPr>
      </w:pPr>
      <w:r w:rsidRPr="00357E5A">
        <w:rPr>
          <w:rStyle w:val="FootnoteReference"/>
          <w:rFonts w:ascii="Times New Roman" w:hAnsi="Times New Roman"/>
          <w:sz w:val="18"/>
          <w:szCs w:val="18"/>
        </w:rPr>
        <w:footnoteRef/>
      </w:r>
      <w:r w:rsidRPr="00357E5A">
        <w:rPr>
          <w:rFonts w:ascii="Times New Roman" w:hAnsi="Times New Roman"/>
          <w:sz w:val="18"/>
          <w:szCs w:val="18"/>
        </w:rPr>
        <w:t xml:space="preserve"> Ligji nr. 68/2917, neni 57/3/c.</w:t>
      </w:r>
    </w:p>
  </w:footnote>
  <w:footnote w:id="217">
    <w:p w:rsidR="009A5803" w:rsidRPr="0051564B" w:rsidRDefault="009A5803" w:rsidP="0051564B">
      <w:pPr>
        <w:pStyle w:val="FootnoteText"/>
        <w:spacing w:after="0"/>
        <w:rPr>
          <w:rFonts w:ascii="Times New Roman" w:hAnsi="Times New Roman"/>
          <w:sz w:val="18"/>
          <w:szCs w:val="18"/>
        </w:rPr>
      </w:pPr>
      <w:r w:rsidRPr="0051564B">
        <w:rPr>
          <w:rStyle w:val="FootnoteReference"/>
          <w:rFonts w:ascii="Times New Roman" w:hAnsi="Times New Roman"/>
          <w:sz w:val="18"/>
          <w:szCs w:val="18"/>
        </w:rPr>
        <w:footnoteRef/>
      </w:r>
      <w:r w:rsidRPr="0051564B">
        <w:rPr>
          <w:rFonts w:ascii="Times New Roman" w:hAnsi="Times New Roman"/>
          <w:sz w:val="18"/>
          <w:szCs w:val="18"/>
        </w:rPr>
        <w:t xml:space="preserve"> Ligji nr. 68/2917, neni 59/2.</w:t>
      </w:r>
    </w:p>
  </w:footnote>
  <w:footnote w:id="218">
    <w:p w:rsidR="009A5803" w:rsidRPr="0051564B" w:rsidRDefault="009A5803" w:rsidP="0051564B">
      <w:pPr>
        <w:pStyle w:val="FootnoteText"/>
        <w:spacing w:after="0"/>
        <w:rPr>
          <w:rFonts w:ascii="Times New Roman" w:hAnsi="Times New Roman"/>
          <w:sz w:val="18"/>
          <w:szCs w:val="18"/>
        </w:rPr>
      </w:pPr>
      <w:r w:rsidRPr="0051564B">
        <w:rPr>
          <w:rStyle w:val="FootnoteReference"/>
          <w:rFonts w:ascii="Times New Roman" w:hAnsi="Times New Roman"/>
          <w:sz w:val="18"/>
          <w:szCs w:val="18"/>
        </w:rPr>
        <w:footnoteRef/>
      </w:r>
      <w:r w:rsidRPr="0051564B">
        <w:rPr>
          <w:rFonts w:ascii="Times New Roman" w:hAnsi="Times New Roman"/>
          <w:sz w:val="18"/>
          <w:szCs w:val="18"/>
        </w:rPr>
        <w:t xml:space="preserve"> Ligji nr. 68/2917, neni 59/3, 4.</w:t>
      </w:r>
    </w:p>
  </w:footnote>
  <w:footnote w:id="219">
    <w:p w:rsidR="009A5803" w:rsidRPr="0051564B" w:rsidRDefault="009A5803" w:rsidP="0051564B">
      <w:pPr>
        <w:spacing w:after="0"/>
        <w:jc w:val="both"/>
        <w:rPr>
          <w:rFonts w:ascii="Times New Roman" w:hAnsi="Times New Roman"/>
          <w:sz w:val="18"/>
          <w:szCs w:val="18"/>
        </w:rPr>
      </w:pPr>
      <w:r w:rsidRPr="0051564B">
        <w:rPr>
          <w:rStyle w:val="FootnoteReference"/>
          <w:rFonts w:ascii="Times New Roman" w:hAnsi="Times New Roman"/>
          <w:sz w:val="18"/>
          <w:szCs w:val="18"/>
        </w:rPr>
        <w:footnoteRef/>
      </w:r>
      <w:r w:rsidRPr="0051564B">
        <w:rPr>
          <w:rFonts w:ascii="Times New Roman" w:hAnsi="Times New Roman"/>
          <w:sz w:val="18"/>
          <w:szCs w:val="18"/>
        </w:rPr>
        <w:t xml:space="preserve"> Ligji Nr. 107/2014 Për planifikimin dhe zhvillimin e territorit, neni 12, neni 24/4, neni 25.</w:t>
      </w:r>
    </w:p>
    <w:p w:rsidR="009A5803" w:rsidRPr="0051564B" w:rsidRDefault="009A5803" w:rsidP="0051564B">
      <w:pPr>
        <w:pStyle w:val="FootnoteText"/>
        <w:spacing w:after="0"/>
        <w:rPr>
          <w:rFonts w:ascii="Times New Roman" w:hAnsi="Times New Roman"/>
          <w:sz w:val="18"/>
          <w:szCs w:val="18"/>
        </w:rPr>
      </w:pPr>
    </w:p>
  </w:footnote>
  <w:footnote w:id="220">
    <w:p w:rsidR="009A5803" w:rsidRPr="0051564B" w:rsidRDefault="009A5803" w:rsidP="0051564B">
      <w:pPr>
        <w:pStyle w:val="FootnoteText"/>
        <w:spacing w:after="0"/>
        <w:rPr>
          <w:rFonts w:ascii="Times New Roman" w:hAnsi="Times New Roman"/>
          <w:sz w:val="18"/>
          <w:szCs w:val="18"/>
        </w:rPr>
      </w:pPr>
      <w:r w:rsidRPr="0051564B">
        <w:rPr>
          <w:rStyle w:val="FootnoteReference"/>
          <w:rFonts w:ascii="Times New Roman" w:hAnsi="Times New Roman"/>
          <w:sz w:val="18"/>
          <w:szCs w:val="18"/>
        </w:rPr>
        <w:footnoteRef/>
      </w:r>
      <w:r w:rsidRPr="0051564B">
        <w:rPr>
          <w:rFonts w:ascii="Times New Roman" w:hAnsi="Times New Roman"/>
          <w:sz w:val="18"/>
          <w:szCs w:val="18"/>
        </w:rPr>
        <w:t xml:space="preserve"> Ligji nr. 107/2014, neni 24/4.</w:t>
      </w:r>
    </w:p>
  </w:footnote>
  <w:footnote w:id="221">
    <w:p w:rsidR="009A5803" w:rsidRPr="00F96519" w:rsidRDefault="009A5803" w:rsidP="00DA52CA">
      <w:pPr>
        <w:pStyle w:val="FootnoteText"/>
        <w:spacing w:after="0"/>
        <w:rPr>
          <w:rFonts w:ascii="Times New Roman" w:hAnsi="Times New Roman"/>
          <w:sz w:val="18"/>
          <w:szCs w:val="18"/>
          <w:lang w:val="en-GB"/>
        </w:rPr>
      </w:pPr>
      <w:r w:rsidRPr="00F96519">
        <w:rPr>
          <w:rStyle w:val="FootnoteReference"/>
          <w:rFonts w:ascii="Times New Roman" w:hAnsi="Times New Roman"/>
          <w:sz w:val="18"/>
          <w:szCs w:val="18"/>
        </w:rPr>
        <w:footnoteRef/>
      </w:r>
      <w:r w:rsidRPr="00F96519">
        <w:rPr>
          <w:rFonts w:ascii="Times New Roman" w:hAnsi="Times New Roman"/>
          <w:sz w:val="18"/>
          <w:szCs w:val="18"/>
          <w:lang w:val="en-GB"/>
        </w:rPr>
        <w:t>Ligji 45/2019, neni 12.</w:t>
      </w:r>
    </w:p>
  </w:footnote>
  <w:footnote w:id="222">
    <w:p w:rsidR="009A5803" w:rsidRPr="00A93472" w:rsidRDefault="009A5803" w:rsidP="0051564B">
      <w:pPr>
        <w:pStyle w:val="FootnoteText"/>
        <w:spacing w:after="0"/>
        <w:rPr>
          <w:rFonts w:ascii="Times New Roman" w:hAnsi="Times New Roman"/>
          <w:sz w:val="18"/>
          <w:szCs w:val="18"/>
        </w:rPr>
      </w:pPr>
      <w:r w:rsidRPr="00A93472">
        <w:rPr>
          <w:rStyle w:val="FootnoteReference"/>
          <w:rFonts w:ascii="Times New Roman" w:hAnsi="Times New Roman"/>
          <w:sz w:val="18"/>
          <w:szCs w:val="18"/>
        </w:rPr>
        <w:footnoteRef/>
      </w:r>
      <w:r w:rsidRPr="00A93472">
        <w:rPr>
          <w:rFonts w:ascii="Times New Roman" w:hAnsi="Times New Roman"/>
          <w:sz w:val="18"/>
          <w:szCs w:val="18"/>
        </w:rPr>
        <w:t xml:space="preserve"> Ligji 107/2014, neni 25.</w:t>
      </w:r>
    </w:p>
  </w:footnote>
  <w:footnote w:id="223">
    <w:p w:rsidR="009A5803" w:rsidRPr="00226C97" w:rsidRDefault="009A5803" w:rsidP="000C6AC0">
      <w:pPr>
        <w:pStyle w:val="FootnoteText"/>
        <w:spacing w:after="0"/>
        <w:rPr>
          <w:rFonts w:ascii="Times New Roman" w:hAnsi="Times New Roman"/>
          <w:sz w:val="18"/>
          <w:szCs w:val="18"/>
        </w:rPr>
      </w:pPr>
      <w:r w:rsidRPr="00226C97">
        <w:rPr>
          <w:rStyle w:val="FootnoteReference"/>
          <w:rFonts w:ascii="Times New Roman" w:hAnsi="Times New Roman"/>
          <w:sz w:val="18"/>
          <w:szCs w:val="18"/>
        </w:rPr>
        <w:footnoteRef/>
      </w:r>
      <w:r w:rsidRPr="00226C97">
        <w:rPr>
          <w:rFonts w:ascii="Times New Roman" w:hAnsi="Times New Roman"/>
          <w:sz w:val="18"/>
          <w:szCs w:val="18"/>
        </w:rPr>
        <w:t xml:space="preserve"> Ligji nr. 107/2014, neni 24/5.</w:t>
      </w:r>
    </w:p>
  </w:footnote>
  <w:footnote w:id="224">
    <w:p w:rsidR="009A5803" w:rsidRPr="00226C97" w:rsidRDefault="009A5803" w:rsidP="000C6AC0">
      <w:pPr>
        <w:pStyle w:val="FootnoteText"/>
        <w:spacing w:after="0"/>
        <w:rPr>
          <w:rFonts w:ascii="Times New Roman" w:hAnsi="Times New Roman"/>
          <w:sz w:val="18"/>
          <w:szCs w:val="18"/>
        </w:rPr>
      </w:pPr>
      <w:r w:rsidRPr="00226C97">
        <w:rPr>
          <w:rStyle w:val="FootnoteReference"/>
          <w:rFonts w:ascii="Times New Roman" w:hAnsi="Times New Roman"/>
          <w:sz w:val="18"/>
          <w:szCs w:val="18"/>
        </w:rPr>
        <w:footnoteRef/>
      </w:r>
      <w:r w:rsidRPr="00226C97">
        <w:rPr>
          <w:rFonts w:ascii="Times New Roman" w:hAnsi="Times New Roman"/>
          <w:sz w:val="18"/>
          <w:szCs w:val="18"/>
        </w:rPr>
        <w:t xml:space="preserve"> Ligji nr. 107/2014, neni 24/2.</w:t>
      </w:r>
    </w:p>
  </w:footnote>
  <w:footnote w:id="225">
    <w:p w:rsidR="009A5803" w:rsidRPr="00226C97" w:rsidRDefault="009A5803" w:rsidP="000C6AC0">
      <w:pPr>
        <w:pStyle w:val="FootnoteText"/>
        <w:spacing w:after="0"/>
        <w:rPr>
          <w:rFonts w:ascii="Times New Roman" w:hAnsi="Times New Roman"/>
          <w:sz w:val="18"/>
          <w:szCs w:val="18"/>
        </w:rPr>
      </w:pPr>
      <w:r w:rsidRPr="00226C97">
        <w:rPr>
          <w:rStyle w:val="FootnoteReference"/>
          <w:rFonts w:ascii="Times New Roman" w:hAnsi="Times New Roman"/>
          <w:sz w:val="18"/>
          <w:szCs w:val="18"/>
        </w:rPr>
        <w:footnoteRef/>
      </w:r>
      <w:r w:rsidRPr="00226C97">
        <w:rPr>
          <w:rFonts w:ascii="Times New Roman" w:hAnsi="Times New Roman"/>
          <w:sz w:val="18"/>
          <w:szCs w:val="18"/>
        </w:rPr>
        <w:t xml:space="preserve"> Ligji nr. 107/ 2014, neni 14/1.</w:t>
      </w:r>
    </w:p>
  </w:footnote>
  <w:footnote w:id="226">
    <w:p w:rsidR="009A5803" w:rsidRDefault="009A5803" w:rsidP="00226C97">
      <w:pPr>
        <w:pStyle w:val="FootnoteText"/>
        <w:spacing w:after="0"/>
      </w:pPr>
      <w:r w:rsidRPr="00226C97">
        <w:rPr>
          <w:rStyle w:val="FootnoteReference"/>
          <w:rFonts w:ascii="Times New Roman" w:hAnsi="Times New Roman"/>
          <w:sz w:val="18"/>
          <w:szCs w:val="18"/>
        </w:rPr>
        <w:footnoteRef/>
      </w:r>
      <w:r w:rsidRPr="00226C97">
        <w:rPr>
          <w:rFonts w:ascii="Times New Roman" w:hAnsi="Times New Roman"/>
          <w:sz w:val="18"/>
          <w:szCs w:val="18"/>
        </w:rPr>
        <w:t xml:space="preserve"> Ligji nr. 107/2014, neni 12/1/c.</w:t>
      </w:r>
    </w:p>
  </w:footnote>
  <w:footnote w:id="227">
    <w:p w:rsidR="009A5803" w:rsidRPr="0035723F" w:rsidRDefault="009A5803" w:rsidP="002366B7">
      <w:pPr>
        <w:pStyle w:val="FootnoteText"/>
        <w:spacing w:after="0"/>
        <w:rPr>
          <w:rFonts w:ascii="Times New Roman" w:hAnsi="Times New Roman"/>
          <w:sz w:val="18"/>
          <w:szCs w:val="18"/>
          <w:lang w:val="en-GB"/>
        </w:rPr>
      </w:pPr>
      <w:r w:rsidRPr="0035723F">
        <w:rPr>
          <w:rStyle w:val="FootnoteReference"/>
          <w:rFonts w:ascii="Times New Roman" w:hAnsi="Times New Roman"/>
          <w:sz w:val="18"/>
          <w:szCs w:val="18"/>
        </w:rPr>
        <w:footnoteRef/>
      </w:r>
      <w:r w:rsidRPr="0035723F">
        <w:rPr>
          <w:rFonts w:ascii="Times New Roman" w:hAnsi="Times New Roman"/>
          <w:sz w:val="18"/>
          <w:szCs w:val="18"/>
          <w:lang w:val="en-GB"/>
        </w:rPr>
        <w:t>Ligji 45/2019, neni 30.</w:t>
      </w:r>
    </w:p>
  </w:footnote>
  <w:footnote w:id="228">
    <w:p w:rsidR="009A5803" w:rsidRPr="00CD7111" w:rsidRDefault="009A5803" w:rsidP="002366B7">
      <w:pPr>
        <w:pStyle w:val="FootnoteText"/>
        <w:spacing w:after="0"/>
        <w:rPr>
          <w:rFonts w:ascii="Times New Roman" w:hAnsi="Times New Roman"/>
          <w:color w:val="0070C0"/>
          <w:sz w:val="18"/>
          <w:szCs w:val="18"/>
          <w:lang w:val="en-GB"/>
        </w:rPr>
      </w:pPr>
      <w:r w:rsidRPr="00CD7111">
        <w:rPr>
          <w:rStyle w:val="FootnoteReference"/>
          <w:rFonts w:ascii="Times New Roman" w:hAnsi="Times New Roman"/>
          <w:color w:val="0070C0"/>
          <w:sz w:val="18"/>
          <w:szCs w:val="18"/>
        </w:rPr>
        <w:footnoteRef/>
      </w:r>
      <w:r w:rsidRPr="00CD7111">
        <w:rPr>
          <w:rFonts w:ascii="Times New Roman" w:hAnsi="Times New Roman"/>
          <w:color w:val="0070C0"/>
          <w:sz w:val="18"/>
          <w:szCs w:val="18"/>
        </w:rPr>
        <w:t xml:space="preserve"> Ligji nr. 45/2019, </w:t>
      </w:r>
      <w:r w:rsidRPr="00CD7111">
        <w:rPr>
          <w:rFonts w:ascii="Times New Roman" w:hAnsi="Times New Roman"/>
          <w:color w:val="0070C0"/>
          <w:sz w:val="18"/>
          <w:szCs w:val="18"/>
          <w:lang w:val="en-GB"/>
        </w:rPr>
        <w:t>neni 42/1.</w:t>
      </w:r>
    </w:p>
  </w:footnote>
  <w:footnote w:id="229">
    <w:p w:rsidR="009A5803" w:rsidRPr="00AA71F4" w:rsidRDefault="009A5803" w:rsidP="002366B7">
      <w:pPr>
        <w:pStyle w:val="FootnoteText"/>
        <w:spacing w:after="0"/>
        <w:rPr>
          <w:rFonts w:ascii="Times New Roman" w:hAnsi="Times New Roman"/>
          <w:sz w:val="18"/>
          <w:szCs w:val="18"/>
          <w:lang w:val="en-GB"/>
        </w:rPr>
      </w:pPr>
      <w:r w:rsidRPr="00AA71F4">
        <w:rPr>
          <w:rStyle w:val="FootnoteReference"/>
          <w:rFonts w:ascii="Times New Roman" w:hAnsi="Times New Roman"/>
          <w:sz w:val="18"/>
          <w:szCs w:val="18"/>
        </w:rPr>
        <w:footnoteRef/>
      </w:r>
      <w:r w:rsidRPr="00AA71F4">
        <w:rPr>
          <w:rFonts w:ascii="Times New Roman" w:hAnsi="Times New Roman"/>
          <w:color w:val="0070C0"/>
          <w:sz w:val="18"/>
          <w:szCs w:val="18"/>
          <w:lang w:val="sq-AL"/>
        </w:rPr>
        <w:t>Ligji nr. 45/2019, neni 5.</w:t>
      </w:r>
    </w:p>
  </w:footnote>
  <w:footnote w:id="230">
    <w:p w:rsidR="009A5803" w:rsidRPr="000F50E6" w:rsidRDefault="009A5803" w:rsidP="000F50E6">
      <w:pPr>
        <w:pStyle w:val="FootnoteText"/>
        <w:spacing w:after="0"/>
        <w:rPr>
          <w:rFonts w:ascii="Times New Roman" w:hAnsi="Times New Roman"/>
          <w:sz w:val="18"/>
          <w:szCs w:val="18"/>
        </w:rPr>
      </w:pPr>
      <w:r w:rsidRPr="000F50E6">
        <w:rPr>
          <w:rStyle w:val="FootnoteReference"/>
          <w:rFonts w:ascii="Times New Roman" w:hAnsi="Times New Roman"/>
          <w:sz w:val="18"/>
          <w:szCs w:val="18"/>
        </w:rPr>
        <w:footnoteRef/>
      </w:r>
      <w:r w:rsidRPr="003933AE">
        <w:rPr>
          <w:rFonts w:ascii="Times New Roman" w:hAnsi="Times New Roman"/>
          <w:bCs/>
          <w:iCs/>
          <w:sz w:val="18"/>
          <w:szCs w:val="18"/>
          <w:lang w:val="it-IT"/>
        </w:rPr>
        <w:t>Ligji</w:t>
      </w:r>
      <w:r>
        <w:rPr>
          <w:rFonts w:ascii="Times New Roman" w:hAnsi="Times New Roman"/>
          <w:bCs/>
          <w:iCs/>
          <w:sz w:val="18"/>
          <w:szCs w:val="18"/>
          <w:lang w:val="it-IT"/>
        </w:rPr>
        <w:t xml:space="preserve"> nr.</w:t>
      </w:r>
      <w:r w:rsidRPr="000F50E6">
        <w:rPr>
          <w:rFonts w:ascii="Times New Roman" w:hAnsi="Times New Roman"/>
          <w:sz w:val="18"/>
          <w:szCs w:val="18"/>
          <w:lang w:val="sq-AL"/>
        </w:rPr>
        <w:t xml:space="preserve"> 139, neni 18/3.</w:t>
      </w:r>
    </w:p>
  </w:footnote>
  <w:footnote w:id="231">
    <w:p w:rsidR="009A5803" w:rsidRPr="003933AE" w:rsidRDefault="009A5803" w:rsidP="003933AE">
      <w:pPr>
        <w:pStyle w:val="FootnoteText"/>
        <w:spacing w:after="0"/>
        <w:rPr>
          <w:rFonts w:ascii="Times New Roman" w:hAnsi="Times New Roman"/>
          <w:sz w:val="18"/>
          <w:szCs w:val="18"/>
        </w:rPr>
      </w:pPr>
      <w:r w:rsidRPr="003933AE">
        <w:rPr>
          <w:rStyle w:val="FootnoteReference"/>
          <w:rFonts w:ascii="Times New Roman" w:hAnsi="Times New Roman"/>
          <w:sz w:val="18"/>
          <w:szCs w:val="18"/>
        </w:rPr>
        <w:footnoteRef/>
      </w:r>
      <w:r w:rsidRPr="003933AE">
        <w:rPr>
          <w:rFonts w:ascii="Times New Roman" w:hAnsi="Times New Roman"/>
          <w:bCs/>
          <w:iCs/>
          <w:sz w:val="18"/>
          <w:szCs w:val="18"/>
          <w:lang w:val="it-IT"/>
        </w:rPr>
        <w:t>Ligji nr. 139, neni 15/1.</w:t>
      </w:r>
    </w:p>
  </w:footnote>
  <w:footnote w:id="232">
    <w:p w:rsidR="009A5803" w:rsidRPr="000C6AC0" w:rsidRDefault="009A5803" w:rsidP="000C6AC0">
      <w:pPr>
        <w:pStyle w:val="FootnoteText"/>
        <w:spacing w:after="0"/>
        <w:rPr>
          <w:rFonts w:ascii="Times New Roman" w:hAnsi="Times New Roman"/>
          <w:sz w:val="18"/>
          <w:szCs w:val="18"/>
        </w:rPr>
      </w:pPr>
      <w:r w:rsidRPr="000C6AC0">
        <w:rPr>
          <w:rStyle w:val="FootnoteReference"/>
          <w:rFonts w:ascii="Times New Roman" w:hAnsi="Times New Roman"/>
          <w:sz w:val="18"/>
          <w:szCs w:val="18"/>
        </w:rPr>
        <w:footnoteRef/>
      </w:r>
      <w:r w:rsidRPr="000C6AC0">
        <w:rPr>
          <w:rFonts w:ascii="Times New Roman" w:hAnsi="Times New Roman"/>
          <w:sz w:val="18"/>
          <w:szCs w:val="18"/>
          <w:lang w:val="sq-AL"/>
        </w:rPr>
        <w:t>Ligji nr. 139, neni 15/3.</w:t>
      </w:r>
    </w:p>
  </w:footnote>
  <w:footnote w:id="233">
    <w:p w:rsidR="009A5803" w:rsidRPr="000C6AC0" w:rsidRDefault="009A5803" w:rsidP="000C6AC0">
      <w:pPr>
        <w:pStyle w:val="FootnoteText"/>
        <w:spacing w:after="0"/>
        <w:rPr>
          <w:rFonts w:ascii="Times New Roman" w:hAnsi="Times New Roman"/>
          <w:sz w:val="18"/>
          <w:szCs w:val="18"/>
        </w:rPr>
      </w:pPr>
      <w:r w:rsidRPr="000C6AC0">
        <w:rPr>
          <w:rStyle w:val="FootnoteReference"/>
          <w:rFonts w:ascii="Times New Roman" w:hAnsi="Times New Roman"/>
          <w:sz w:val="18"/>
          <w:szCs w:val="18"/>
        </w:rPr>
        <w:footnoteRef/>
      </w:r>
      <w:r w:rsidRPr="000C6AC0">
        <w:rPr>
          <w:rFonts w:ascii="Times New Roman" w:hAnsi="Times New Roman"/>
          <w:sz w:val="18"/>
          <w:szCs w:val="18"/>
          <w:lang w:val="it-IT"/>
        </w:rPr>
        <w:t>Ligji nr. 139, neni 16/1.</w:t>
      </w:r>
    </w:p>
  </w:footnote>
  <w:footnote w:id="234">
    <w:p w:rsidR="009A5803" w:rsidRPr="004E0A2E" w:rsidRDefault="009A5803" w:rsidP="00874A08">
      <w:pPr>
        <w:pStyle w:val="FootnoteText"/>
        <w:spacing w:after="0"/>
        <w:rPr>
          <w:rFonts w:ascii="Times New Roman" w:hAnsi="Times New Roman"/>
          <w:sz w:val="18"/>
          <w:szCs w:val="18"/>
        </w:rPr>
      </w:pPr>
      <w:r w:rsidRPr="004E0A2E">
        <w:rPr>
          <w:rStyle w:val="FootnoteReference"/>
          <w:rFonts w:ascii="Times New Roman" w:hAnsi="Times New Roman"/>
          <w:sz w:val="18"/>
          <w:szCs w:val="18"/>
        </w:rPr>
        <w:footnoteRef/>
      </w:r>
      <w:r w:rsidRPr="004E0A2E">
        <w:rPr>
          <w:rFonts w:ascii="Times New Roman" w:hAnsi="Times New Roman"/>
          <w:iCs/>
          <w:sz w:val="18"/>
          <w:szCs w:val="18"/>
          <w:lang w:val="it-IT"/>
        </w:rPr>
        <w:t>Ligji nr. 146/2014, neni 7/1.</w:t>
      </w:r>
    </w:p>
  </w:footnote>
  <w:footnote w:id="235">
    <w:p w:rsidR="009A5803" w:rsidRPr="004E0A2E" w:rsidRDefault="009A5803" w:rsidP="004E0A2E">
      <w:pPr>
        <w:pStyle w:val="FootnoteText"/>
        <w:spacing w:after="0"/>
        <w:rPr>
          <w:rFonts w:ascii="Times New Roman" w:hAnsi="Times New Roman"/>
          <w:sz w:val="18"/>
          <w:szCs w:val="18"/>
        </w:rPr>
      </w:pPr>
      <w:r w:rsidRPr="004E0A2E">
        <w:rPr>
          <w:rStyle w:val="FootnoteReference"/>
          <w:rFonts w:ascii="Times New Roman" w:hAnsi="Times New Roman"/>
          <w:sz w:val="18"/>
          <w:szCs w:val="18"/>
        </w:rPr>
        <w:footnoteRef/>
      </w:r>
      <w:r w:rsidRPr="004E0A2E">
        <w:rPr>
          <w:rFonts w:ascii="Times New Roman" w:hAnsi="Times New Roman"/>
          <w:iCs/>
          <w:sz w:val="18"/>
          <w:szCs w:val="18"/>
          <w:lang w:val="it-IT"/>
        </w:rPr>
        <w:t>Ligji nr. 146/2014, neni 11/1.</w:t>
      </w:r>
    </w:p>
  </w:footnote>
  <w:footnote w:id="236">
    <w:p w:rsidR="009A5803" w:rsidRPr="00693452" w:rsidRDefault="009A5803" w:rsidP="00693452">
      <w:pPr>
        <w:pStyle w:val="FootnoteText"/>
        <w:spacing w:after="0"/>
        <w:rPr>
          <w:rFonts w:ascii="Times New Roman" w:hAnsi="Times New Roman"/>
          <w:sz w:val="18"/>
          <w:szCs w:val="18"/>
        </w:rPr>
      </w:pPr>
      <w:r w:rsidRPr="00693452">
        <w:rPr>
          <w:rStyle w:val="FootnoteReference"/>
          <w:rFonts w:ascii="Times New Roman" w:hAnsi="Times New Roman"/>
          <w:sz w:val="18"/>
          <w:szCs w:val="18"/>
        </w:rPr>
        <w:footnoteRef/>
      </w:r>
      <w:r w:rsidRPr="00693452">
        <w:rPr>
          <w:rFonts w:ascii="Times New Roman" w:hAnsi="Times New Roman"/>
          <w:iCs/>
          <w:sz w:val="18"/>
          <w:szCs w:val="18"/>
          <w:lang w:val="it-IT"/>
        </w:rPr>
        <w:t>Ligji nr. 146/2014, neni 15.</w:t>
      </w:r>
    </w:p>
  </w:footnote>
  <w:footnote w:id="237">
    <w:p w:rsidR="009A5803" w:rsidRPr="00693452" w:rsidRDefault="009A5803" w:rsidP="00693452">
      <w:pPr>
        <w:pStyle w:val="FootnoteText"/>
        <w:spacing w:after="0"/>
        <w:rPr>
          <w:rFonts w:ascii="Times New Roman" w:hAnsi="Times New Roman"/>
          <w:sz w:val="18"/>
          <w:szCs w:val="18"/>
        </w:rPr>
      </w:pPr>
      <w:r w:rsidRPr="00693452">
        <w:rPr>
          <w:rStyle w:val="FootnoteReference"/>
          <w:rFonts w:ascii="Times New Roman" w:hAnsi="Times New Roman"/>
          <w:sz w:val="18"/>
          <w:szCs w:val="18"/>
        </w:rPr>
        <w:footnoteRef/>
      </w:r>
      <w:r w:rsidRPr="00693452">
        <w:rPr>
          <w:rFonts w:ascii="Times New Roman" w:hAnsi="Times New Roman"/>
          <w:iCs/>
          <w:sz w:val="18"/>
          <w:szCs w:val="18"/>
          <w:lang w:val="it-IT"/>
        </w:rPr>
        <w:t>Ligji nr. 146/2014, neni 11/2.</w:t>
      </w:r>
    </w:p>
  </w:footnote>
  <w:footnote w:id="238">
    <w:p w:rsidR="009A5803" w:rsidRPr="00693452" w:rsidRDefault="009A5803" w:rsidP="00693452">
      <w:pPr>
        <w:pStyle w:val="FootnoteText"/>
        <w:spacing w:after="0"/>
        <w:rPr>
          <w:rFonts w:ascii="Times New Roman" w:hAnsi="Times New Roman"/>
          <w:sz w:val="18"/>
          <w:szCs w:val="18"/>
        </w:rPr>
      </w:pPr>
      <w:r w:rsidRPr="00693452">
        <w:rPr>
          <w:rStyle w:val="FootnoteReference"/>
          <w:rFonts w:ascii="Times New Roman" w:hAnsi="Times New Roman"/>
          <w:sz w:val="18"/>
          <w:szCs w:val="18"/>
        </w:rPr>
        <w:footnoteRef/>
      </w:r>
      <w:r w:rsidRPr="00693452">
        <w:rPr>
          <w:rFonts w:ascii="Times New Roman" w:hAnsi="Times New Roman"/>
          <w:iCs/>
          <w:sz w:val="18"/>
          <w:szCs w:val="18"/>
          <w:lang w:val="it-IT"/>
        </w:rPr>
        <w:t>Ligji nr. 146, neni 19.</w:t>
      </w:r>
    </w:p>
  </w:footnote>
  <w:footnote w:id="239">
    <w:p w:rsidR="009A5803" w:rsidRPr="00693452" w:rsidRDefault="009A5803" w:rsidP="00693452">
      <w:pPr>
        <w:pStyle w:val="FootnoteText"/>
        <w:spacing w:after="0"/>
        <w:rPr>
          <w:rFonts w:ascii="Times New Roman" w:hAnsi="Times New Roman"/>
          <w:sz w:val="18"/>
          <w:szCs w:val="18"/>
        </w:rPr>
      </w:pPr>
      <w:r w:rsidRPr="00693452">
        <w:rPr>
          <w:rStyle w:val="FootnoteReference"/>
          <w:rFonts w:ascii="Times New Roman" w:hAnsi="Times New Roman"/>
          <w:sz w:val="18"/>
          <w:szCs w:val="18"/>
        </w:rPr>
        <w:footnoteRef/>
      </w:r>
      <w:r w:rsidRPr="00693452">
        <w:rPr>
          <w:rFonts w:ascii="Times New Roman" w:hAnsi="Times New Roman"/>
          <w:iCs/>
          <w:sz w:val="18"/>
          <w:szCs w:val="18"/>
          <w:lang w:val="it-IT"/>
        </w:rPr>
        <w:t>Ligji nr. 146/2014, neni 11/2.</w:t>
      </w:r>
    </w:p>
  </w:footnote>
  <w:footnote w:id="240">
    <w:p w:rsidR="009A5803" w:rsidRPr="00693452" w:rsidRDefault="009A5803" w:rsidP="00693452">
      <w:pPr>
        <w:pStyle w:val="FootnoteText"/>
        <w:spacing w:after="0"/>
        <w:rPr>
          <w:rFonts w:ascii="Times New Roman" w:hAnsi="Times New Roman"/>
          <w:sz w:val="18"/>
          <w:szCs w:val="18"/>
        </w:rPr>
      </w:pPr>
      <w:r w:rsidRPr="00693452">
        <w:rPr>
          <w:rStyle w:val="FootnoteReference"/>
          <w:rFonts w:ascii="Times New Roman" w:hAnsi="Times New Roman"/>
          <w:sz w:val="18"/>
          <w:szCs w:val="18"/>
        </w:rPr>
        <w:footnoteRef/>
      </w:r>
      <w:r w:rsidRPr="00693452">
        <w:rPr>
          <w:rFonts w:ascii="Times New Roman" w:hAnsi="Times New Roman"/>
          <w:iCs/>
          <w:sz w:val="18"/>
          <w:szCs w:val="18"/>
          <w:lang w:val="it-IT"/>
        </w:rPr>
        <w:t>Ligji nr. 146/2014, në neni 11.</w:t>
      </w:r>
    </w:p>
  </w:footnote>
  <w:footnote w:id="241">
    <w:p w:rsidR="009A5803" w:rsidRPr="00693452" w:rsidRDefault="009A5803" w:rsidP="00693452">
      <w:pPr>
        <w:pStyle w:val="FootnoteText"/>
        <w:spacing w:after="0"/>
        <w:rPr>
          <w:rFonts w:ascii="Times New Roman" w:hAnsi="Times New Roman"/>
          <w:sz w:val="18"/>
          <w:szCs w:val="18"/>
        </w:rPr>
      </w:pPr>
      <w:r w:rsidRPr="00693452">
        <w:rPr>
          <w:rStyle w:val="FootnoteReference"/>
          <w:rFonts w:ascii="Times New Roman" w:hAnsi="Times New Roman"/>
          <w:sz w:val="18"/>
          <w:szCs w:val="18"/>
        </w:rPr>
        <w:footnoteRef/>
      </w:r>
      <w:r w:rsidRPr="00693452">
        <w:rPr>
          <w:rFonts w:ascii="Times New Roman" w:hAnsi="Times New Roman"/>
          <w:sz w:val="18"/>
          <w:szCs w:val="18"/>
          <w:lang w:val="sq-AL"/>
        </w:rPr>
        <w:t>Ligji nr. 139, neni 19/1.</w:t>
      </w:r>
    </w:p>
  </w:footnote>
  <w:footnote w:id="242">
    <w:p w:rsidR="009A5803" w:rsidRPr="00693452" w:rsidRDefault="009A5803" w:rsidP="00693452">
      <w:pPr>
        <w:pStyle w:val="FootnoteText"/>
        <w:spacing w:after="0"/>
        <w:rPr>
          <w:rFonts w:ascii="Times New Roman" w:hAnsi="Times New Roman"/>
          <w:sz w:val="18"/>
          <w:szCs w:val="18"/>
        </w:rPr>
      </w:pPr>
      <w:r w:rsidRPr="00693452">
        <w:rPr>
          <w:rStyle w:val="FootnoteReference"/>
          <w:rFonts w:ascii="Times New Roman" w:hAnsi="Times New Roman"/>
          <w:sz w:val="18"/>
          <w:szCs w:val="18"/>
        </w:rPr>
        <w:footnoteRef/>
      </w:r>
      <w:r w:rsidRPr="00693452">
        <w:rPr>
          <w:rFonts w:ascii="Times New Roman" w:hAnsi="Times New Roman"/>
          <w:sz w:val="18"/>
          <w:szCs w:val="18"/>
          <w:lang w:val="sq-AL"/>
        </w:rPr>
        <w:t xml:space="preserve">Ligji nr. 119/2014, neni 8. </w:t>
      </w:r>
    </w:p>
  </w:footnote>
  <w:footnote w:id="243">
    <w:p w:rsidR="009A5803" w:rsidRPr="00693452" w:rsidRDefault="009A5803" w:rsidP="00693452">
      <w:pPr>
        <w:pStyle w:val="FootnoteText"/>
        <w:spacing w:after="0"/>
        <w:rPr>
          <w:rFonts w:ascii="Times New Roman" w:hAnsi="Times New Roman"/>
          <w:sz w:val="18"/>
          <w:szCs w:val="18"/>
        </w:rPr>
      </w:pPr>
      <w:r w:rsidRPr="00693452">
        <w:rPr>
          <w:rStyle w:val="FootnoteReference"/>
          <w:rFonts w:ascii="Times New Roman" w:hAnsi="Times New Roman"/>
          <w:sz w:val="18"/>
          <w:szCs w:val="18"/>
        </w:rPr>
        <w:footnoteRef/>
      </w:r>
      <w:r w:rsidRPr="00693452">
        <w:rPr>
          <w:rFonts w:ascii="Times New Roman" w:hAnsi="Times New Roman"/>
          <w:sz w:val="18"/>
          <w:szCs w:val="18"/>
        </w:rPr>
        <w:t xml:space="preserve"> Ligji 139/2015, neni 64/b, c, ç, d, i, l.</w:t>
      </w:r>
    </w:p>
  </w:footnote>
  <w:footnote w:id="244">
    <w:p w:rsidR="009A5803" w:rsidRPr="00693452" w:rsidRDefault="009A5803" w:rsidP="00693452">
      <w:pPr>
        <w:pStyle w:val="FootnoteText"/>
        <w:spacing w:after="0"/>
        <w:rPr>
          <w:rFonts w:ascii="Times New Roman" w:hAnsi="Times New Roman"/>
          <w:sz w:val="18"/>
          <w:szCs w:val="18"/>
        </w:rPr>
      </w:pPr>
      <w:r w:rsidRPr="00693452">
        <w:rPr>
          <w:rStyle w:val="FootnoteReference"/>
          <w:rFonts w:ascii="Times New Roman" w:hAnsi="Times New Roman"/>
          <w:sz w:val="18"/>
          <w:szCs w:val="18"/>
        </w:rPr>
        <w:footnoteRef/>
      </w:r>
      <w:r w:rsidRPr="00693452">
        <w:rPr>
          <w:rFonts w:ascii="Times New Roman" w:hAnsi="Times New Roman"/>
          <w:sz w:val="18"/>
          <w:szCs w:val="18"/>
          <w:lang w:val="sq-AL"/>
        </w:rPr>
        <w:t>Ligji nr. 139/2015, neni 10.</w:t>
      </w:r>
    </w:p>
  </w:footnote>
  <w:footnote w:id="245">
    <w:p w:rsidR="009A5803" w:rsidRPr="00693452" w:rsidRDefault="009A5803" w:rsidP="00693452">
      <w:pPr>
        <w:pStyle w:val="FootnoteText"/>
        <w:spacing w:after="0"/>
        <w:rPr>
          <w:rFonts w:ascii="Times New Roman" w:hAnsi="Times New Roman"/>
          <w:sz w:val="18"/>
          <w:szCs w:val="18"/>
        </w:rPr>
      </w:pPr>
      <w:r w:rsidRPr="00693452">
        <w:rPr>
          <w:rStyle w:val="FootnoteReference"/>
          <w:rFonts w:ascii="Times New Roman" w:hAnsi="Times New Roman"/>
          <w:sz w:val="18"/>
          <w:szCs w:val="18"/>
        </w:rPr>
        <w:footnoteRef/>
      </w:r>
      <w:r w:rsidRPr="00693452">
        <w:rPr>
          <w:rFonts w:ascii="Times New Roman" w:hAnsi="Times New Roman"/>
          <w:sz w:val="18"/>
          <w:szCs w:val="18"/>
          <w:lang w:val="sq-AL"/>
        </w:rPr>
        <w:t>Ligji nr. 139/2015, neni 11.</w:t>
      </w:r>
    </w:p>
  </w:footnote>
  <w:footnote w:id="246">
    <w:p w:rsidR="009A5803" w:rsidRPr="00693452" w:rsidRDefault="009A5803" w:rsidP="00693452">
      <w:pPr>
        <w:pStyle w:val="FootnoteText"/>
        <w:spacing w:after="0"/>
        <w:rPr>
          <w:rFonts w:ascii="Times New Roman" w:hAnsi="Times New Roman"/>
          <w:sz w:val="18"/>
          <w:szCs w:val="18"/>
        </w:rPr>
      </w:pPr>
      <w:r w:rsidRPr="00693452">
        <w:rPr>
          <w:rStyle w:val="FootnoteReference"/>
          <w:rFonts w:ascii="Times New Roman" w:hAnsi="Times New Roman"/>
          <w:sz w:val="18"/>
          <w:szCs w:val="18"/>
        </w:rPr>
        <w:footnoteRef/>
      </w:r>
      <w:r w:rsidRPr="00693452">
        <w:rPr>
          <w:rFonts w:ascii="Times New Roman" w:hAnsi="Times New Roman"/>
          <w:sz w:val="18"/>
          <w:szCs w:val="18"/>
          <w:lang w:val="sq-AL"/>
        </w:rPr>
        <w:t>Ligji nr. 8550, datë 18.11.1999 “Për Statusin e Deputetit”, neni 6 pika 1.</w:t>
      </w:r>
    </w:p>
  </w:footnote>
  <w:footnote w:id="247">
    <w:p w:rsidR="009A5803" w:rsidRPr="00693452" w:rsidRDefault="009A5803" w:rsidP="00693452">
      <w:pPr>
        <w:pStyle w:val="FootnoteText"/>
        <w:spacing w:after="0"/>
        <w:rPr>
          <w:rFonts w:ascii="Times New Roman" w:hAnsi="Times New Roman"/>
          <w:sz w:val="18"/>
          <w:szCs w:val="18"/>
        </w:rPr>
      </w:pPr>
      <w:r w:rsidRPr="00693452">
        <w:rPr>
          <w:rStyle w:val="FootnoteReference"/>
          <w:rFonts w:ascii="Times New Roman" w:hAnsi="Times New Roman"/>
          <w:sz w:val="18"/>
          <w:szCs w:val="18"/>
        </w:rPr>
        <w:footnoteRef/>
      </w:r>
      <w:r w:rsidRPr="00693452">
        <w:rPr>
          <w:rFonts w:ascii="Times New Roman" w:hAnsi="Times New Roman"/>
          <w:sz w:val="18"/>
          <w:szCs w:val="18"/>
          <w:lang w:val="sq-AL"/>
        </w:rPr>
        <w:t>Ligji nr. 8550 /1999, neni 6 pika 2.</w:t>
      </w:r>
    </w:p>
  </w:footnote>
  <w:footnote w:id="248">
    <w:p w:rsidR="009A5803" w:rsidRPr="00693452" w:rsidRDefault="009A5803" w:rsidP="00693452">
      <w:pPr>
        <w:pStyle w:val="FootnoteText"/>
        <w:spacing w:after="0"/>
        <w:rPr>
          <w:rFonts w:ascii="Times New Roman" w:hAnsi="Times New Roman"/>
          <w:sz w:val="18"/>
          <w:szCs w:val="18"/>
        </w:rPr>
      </w:pPr>
      <w:r w:rsidRPr="00693452">
        <w:rPr>
          <w:rStyle w:val="FootnoteReference"/>
          <w:rFonts w:ascii="Times New Roman" w:hAnsi="Times New Roman"/>
          <w:sz w:val="18"/>
          <w:szCs w:val="18"/>
        </w:rPr>
        <w:footnoteRef/>
      </w:r>
      <w:r w:rsidRPr="00693452">
        <w:rPr>
          <w:rFonts w:ascii="Times New Roman" w:hAnsi="Times New Roman"/>
          <w:sz w:val="18"/>
          <w:szCs w:val="18"/>
          <w:lang w:val="sq-AL"/>
        </w:rPr>
        <w:t>Ligji nr. 8550 /1999, neni 8.</w:t>
      </w:r>
    </w:p>
  </w:footnote>
  <w:footnote w:id="249">
    <w:p w:rsidR="009A5803" w:rsidRPr="00693452" w:rsidRDefault="009A5803" w:rsidP="00693452">
      <w:pPr>
        <w:pStyle w:val="FootnoteText"/>
        <w:spacing w:after="0"/>
        <w:rPr>
          <w:rFonts w:ascii="Times New Roman" w:hAnsi="Times New Roman"/>
          <w:sz w:val="18"/>
          <w:szCs w:val="18"/>
        </w:rPr>
      </w:pPr>
      <w:r w:rsidRPr="00693452">
        <w:rPr>
          <w:rStyle w:val="FootnoteReference"/>
          <w:rFonts w:ascii="Times New Roman" w:hAnsi="Times New Roman"/>
          <w:sz w:val="18"/>
          <w:szCs w:val="18"/>
        </w:rPr>
        <w:footnoteRef/>
      </w:r>
      <w:r w:rsidRPr="00693452">
        <w:rPr>
          <w:rFonts w:ascii="Times New Roman" w:hAnsi="Times New Roman"/>
          <w:sz w:val="18"/>
          <w:szCs w:val="18"/>
          <w:lang w:val="sq-AL"/>
        </w:rPr>
        <w:t>Ligji nr. 8550 /1999, neni 10.</w:t>
      </w:r>
    </w:p>
  </w:footnote>
  <w:footnote w:id="250">
    <w:p w:rsidR="009A5803" w:rsidRPr="00693452" w:rsidRDefault="009A5803" w:rsidP="00693452">
      <w:pPr>
        <w:pStyle w:val="FootnoteText"/>
        <w:spacing w:after="0"/>
        <w:rPr>
          <w:rFonts w:ascii="Times New Roman" w:hAnsi="Times New Roman"/>
          <w:sz w:val="18"/>
          <w:szCs w:val="18"/>
        </w:rPr>
      </w:pPr>
      <w:r w:rsidRPr="00693452">
        <w:rPr>
          <w:rStyle w:val="FootnoteReference"/>
          <w:rFonts w:ascii="Times New Roman" w:hAnsi="Times New Roman"/>
          <w:sz w:val="18"/>
          <w:szCs w:val="18"/>
        </w:rPr>
        <w:footnoteRef/>
      </w:r>
      <w:r w:rsidRPr="00693452">
        <w:rPr>
          <w:rFonts w:ascii="Times New Roman" w:hAnsi="Times New Roman"/>
          <w:sz w:val="18"/>
          <w:szCs w:val="18"/>
          <w:lang w:val="sq-AL"/>
        </w:rPr>
        <w:t>Ligji nr. 8550 /1999, neni 11.</w:t>
      </w:r>
    </w:p>
  </w:footnote>
  <w:footnote w:id="251">
    <w:p w:rsidR="009A5803" w:rsidRPr="00CA313B" w:rsidRDefault="009A5803" w:rsidP="00E04663">
      <w:pPr>
        <w:pStyle w:val="FootnoteText"/>
        <w:spacing w:after="0"/>
        <w:rPr>
          <w:rFonts w:ascii="Times New Roman" w:hAnsi="Times New Roman"/>
          <w:sz w:val="18"/>
          <w:szCs w:val="18"/>
          <w:lang w:val="en-GB"/>
        </w:rPr>
      </w:pPr>
      <w:r w:rsidRPr="00CA313B">
        <w:rPr>
          <w:rStyle w:val="FootnoteReference"/>
          <w:rFonts w:ascii="Times New Roman" w:hAnsi="Times New Roman"/>
          <w:color w:val="0070C0"/>
          <w:sz w:val="18"/>
          <w:szCs w:val="18"/>
        </w:rPr>
        <w:footnoteRef/>
      </w:r>
      <w:r w:rsidRPr="00CA313B">
        <w:rPr>
          <w:rFonts w:ascii="Times New Roman" w:hAnsi="Times New Roman"/>
          <w:color w:val="0070C0"/>
          <w:sz w:val="18"/>
          <w:szCs w:val="18"/>
          <w:lang w:val="sq-AL"/>
        </w:rPr>
        <w:t>Ligji nr. 8550 /1999, neni 4/2.</w:t>
      </w:r>
    </w:p>
  </w:footnote>
  <w:footnote w:id="252">
    <w:p w:rsidR="009A5803" w:rsidRPr="00CA5264" w:rsidRDefault="009A5803" w:rsidP="00CA5264">
      <w:pPr>
        <w:pStyle w:val="FootnoteText"/>
        <w:spacing w:after="0"/>
        <w:rPr>
          <w:rFonts w:ascii="Times New Roman" w:hAnsi="Times New Roman"/>
          <w:sz w:val="18"/>
          <w:szCs w:val="18"/>
        </w:rPr>
      </w:pPr>
      <w:r w:rsidRPr="00CA5264">
        <w:rPr>
          <w:rStyle w:val="FootnoteReference"/>
          <w:rFonts w:ascii="Times New Roman" w:hAnsi="Times New Roman"/>
          <w:sz w:val="18"/>
          <w:szCs w:val="18"/>
        </w:rPr>
        <w:footnoteRef/>
      </w:r>
      <w:r w:rsidRPr="00CA5264">
        <w:rPr>
          <w:rFonts w:ascii="Times New Roman" w:hAnsi="Times New Roman"/>
          <w:sz w:val="18"/>
          <w:szCs w:val="18"/>
          <w:lang w:val="sq-AL"/>
        </w:rPr>
        <w:t>Ligji nr. 107/2016 “Për prefektin”, neni 16/2/a.</w:t>
      </w:r>
    </w:p>
  </w:footnote>
  <w:footnote w:id="253">
    <w:p w:rsidR="009A5803" w:rsidRPr="00D84000" w:rsidRDefault="009A5803" w:rsidP="00694E4C">
      <w:pPr>
        <w:pStyle w:val="FootnoteText"/>
        <w:spacing w:after="0"/>
        <w:rPr>
          <w:rFonts w:ascii="Times New Roman" w:hAnsi="Times New Roman"/>
          <w:sz w:val="18"/>
          <w:szCs w:val="18"/>
        </w:rPr>
      </w:pPr>
      <w:r w:rsidRPr="00D84000">
        <w:rPr>
          <w:rStyle w:val="FootnoteReference"/>
          <w:rFonts w:ascii="Times New Roman" w:hAnsi="Times New Roman"/>
          <w:sz w:val="18"/>
          <w:szCs w:val="18"/>
        </w:rPr>
        <w:footnoteRef/>
      </w:r>
      <w:r w:rsidRPr="00D84000">
        <w:rPr>
          <w:rFonts w:ascii="Times New Roman" w:hAnsi="Times New Roman"/>
          <w:sz w:val="18"/>
          <w:szCs w:val="18"/>
          <w:lang w:val="sq-AL"/>
        </w:rPr>
        <w:t>Ligji nr. 107/2016, neni 16.</w:t>
      </w:r>
    </w:p>
  </w:footnote>
  <w:footnote w:id="254">
    <w:p w:rsidR="009A5803" w:rsidRPr="00D84000" w:rsidRDefault="009A5803" w:rsidP="00694E4C">
      <w:pPr>
        <w:pStyle w:val="FootnoteText"/>
        <w:spacing w:after="0"/>
        <w:rPr>
          <w:rFonts w:ascii="Times New Roman" w:hAnsi="Times New Roman"/>
          <w:sz w:val="18"/>
          <w:szCs w:val="18"/>
        </w:rPr>
      </w:pPr>
      <w:r w:rsidRPr="00D84000">
        <w:rPr>
          <w:rStyle w:val="FootnoteReference"/>
          <w:rFonts w:ascii="Times New Roman" w:hAnsi="Times New Roman"/>
          <w:sz w:val="18"/>
          <w:szCs w:val="18"/>
        </w:rPr>
        <w:footnoteRef/>
      </w:r>
      <w:r w:rsidRPr="00D84000">
        <w:rPr>
          <w:rFonts w:ascii="Times New Roman" w:hAnsi="Times New Roman"/>
          <w:sz w:val="18"/>
          <w:szCs w:val="18"/>
          <w:lang w:val="sq-AL"/>
        </w:rPr>
        <w:t>Ligji nr. 139/2015, neni 16/2b/iv.</w:t>
      </w:r>
    </w:p>
  </w:footnote>
  <w:footnote w:id="255">
    <w:p w:rsidR="009A5803" w:rsidRPr="00D84000" w:rsidRDefault="009A5803" w:rsidP="00694E4C">
      <w:pPr>
        <w:pStyle w:val="FootnoteText"/>
        <w:spacing w:after="0"/>
        <w:rPr>
          <w:rFonts w:ascii="Times New Roman" w:hAnsi="Times New Roman"/>
          <w:sz w:val="18"/>
          <w:szCs w:val="18"/>
        </w:rPr>
      </w:pPr>
      <w:r w:rsidRPr="00D84000">
        <w:rPr>
          <w:rStyle w:val="FootnoteReference"/>
          <w:rFonts w:ascii="Times New Roman" w:hAnsi="Times New Roman"/>
          <w:sz w:val="18"/>
          <w:szCs w:val="18"/>
        </w:rPr>
        <w:footnoteRef/>
      </w:r>
      <w:r w:rsidRPr="00D84000">
        <w:rPr>
          <w:rFonts w:ascii="Times New Roman" w:hAnsi="Times New Roman"/>
          <w:sz w:val="18"/>
          <w:szCs w:val="18"/>
          <w:lang w:val="sq-AL"/>
        </w:rPr>
        <w:t>Ligji nr. 107/2016, neni 18.</w:t>
      </w:r>
    </w:p>
  </w:footnote>
  <w:footnote w:id="256">
    <w:p w:rsidR="009A5803" w:rsidRPr="00D84000" w:rsidRDefault="009A5803" w:rsidP="00D84000">
      <w:pPr>
        <w:pStyle w:val="FootnoteText"/>
        <w:spacing w:after="0"/>
        <w:rPr>
          <w:rFonts w:ascii="Times New Roman" w:hAnsi="Times New Roman"/>
          <w:sz w:val="18"/>
          <w:szCs w:val="18"/>
        </w:rPr>
      </w:pPr>
      <w:r w:rsidRPr="00D84000">
        <w:rPr>
          <w:rStyle w:val="FootnoteReference"/>
          <w:rFonts w:ascii="Times New Roman" w:hAnsi="Times New Roman"/>
          <w:sz w:val="18"/>
          <w:szCs w:val="18"/>
        </w:rPr>
        <w:footnoteRef/>
      </w:r>
      <w:r w:rsidRPr="00D84000">
        <w:rPr>
          <w:rFonts w:ascii="Times New Roman" w:hAnsi="Times New Roman"/>
          <w:sz w:val="18"/>
          <w:szCs w:val="18"/>
          <w:lang w:val="sq-AL"/>
        </w:rPr>
        <w:t>Ligji nr. 10019/2008 Kodi Zgjedhor, i ndryshuar, neni 21/7 dhe neni 33/g.</w:t>
      </w:r>
    </w:p>
  </w:footnote>
  <w:footnote w:id="257">
    <w:p w:rsidR="009A5803" w:rsidRPr="00D84000" w:rsidRDefault="009A5803" w:rsidP="00D84000">
      <w:pPr>
        <w:pStyle w:val="FootnoteText"/>
        <w:spacing w:after="0"/>
        <w:rPr>
          <w:rFonts w:ascii="Times New Roman" w:hAnsi="Times New Roman"/>
          <w:sz w:val="18"/>
          <w:szCs w:val="18"/>
        </w:rPr>
      </w:pPr>
      <w:r w:rsidRPr="00D84000">
        <w:rPr>
          <w:rStyle w:val="FootnoteReference"/>
          <w:rFonts w:ascii="Times New Roman" w:hAnsi="Times New Roman"/>
          <w:sz w:val="18"/>
          <w:szCs w:val="18"/>
        </w:rPr>
        <w:footnoteRef/>
      </w:r>
      <w:r w:rsidRPr="00D84000">
        <w:rPr>
          <w:rFonts w:ascii="Times New Roman" w:hAnsi="Times New Roman"/>
          <w:bCs/>
          <w:iCs/>
          <w:sz w:val="18"/>
          <w:szCs w:val="18"/>
        </w:rPr>
        <w:t>Ligji nr. 139/2015, neni 48/4.</w:t>
      </w:r>
    </w:p>
  </w:footnote>
  <w:footnote w:id="258">
    <w:p w:rsidR="009A5803" w:rsidRPr="00D84000" w:rsidRDefault="009A5803" w:rsidP="00D84000">
      <w:pPr>
        <w:pStyle w:val="FootnoteText"/>
        <w:spacing w:after="0"/>
        <w:rPr>
          <w:rFonts w:ascii="Times New Roman" w:hAnsi="Times New Roman"/>
          <w:sz w:val="18"/>
          <w:szCs w:val="18"/>
        </w:rPr>
      </w:pPr>
      <w:r w:rsidRPr="00D84000">
        <w:rPr>
          <w:rStyle w:val="FootnoteReference"/>
          <w:rFonts w:ascii="Times New Roman" w:hAnsi="Times New Roman"/>
          <w:sz w:val="18"/>
          <w:szCs w:val="18"/>
        </w:rPr>
        <w:footnoteRef/>
      </w:r>
      <w:r w:rsidRPr="00D84000">
        <w:rPr>
          <w:rFonts w:ascii="Times New Roman" w:hAnsi="Times New Roman"/>
          <w:bCs/>
          <w:iCs/>
          <w:sz w:val="18"/>
          <w:szCs w:val="18"/>
        </w:rPr>
        <w:t>Ligji nr. 139/2015, neni 49.</w:t>
      </w:r>
    </w:p>
  </w:footnote>
  <w:footnote w:id="259">
    <w:p w:rsidR="009A5803" w:rsidRPr="00B12228" w:rsidRDefault="009A5803" w:rsidP="00B12228">
      <w:pPr>
        <w:pStyle w:val="FootnoteText"/>
        <w:spacing w:after="0"/>
        <w:rPr>
          <w:rFonts w:ascii="Times New Roman" w:hAnsi="Times New Roman"/>
          <w:sz w:val="18"/>
          <w:szCs w:val="18"/>
        </w:rPr>
      </w:pPr>
      <w:r w:rsidRPr="00B12228">
        <w:rPr>
          <w:rStyle w:val="FootnoteReference"/>
          <w:rFonts w:ascii="Times New Roman" w:hAnsi="Times New Roman"/>
          <w:sz w:val="18"/>
          <w:szCs w:val="18"/>
        </w:rPr>
        <w:footnoteRef/>
      </w:r>
      <w:r w:rsidRPr="00B12228">
        <w:rPr>
          <w:rFonts w:ascii="Times New Roman" w:hAnsi="Times New Roman"/>
          <w:sz w:val="18"/>
          <w:szCs w:val="18"/>
        </w:rPr>
        <w:t xml:space="preserve"> Ligji nr. 139/2015,  neni 68.</w:t>
      </w:r>
    </w:p>
  </w:footnote>
  <w:footnote w:id="260">
    <w:p w:rsidR="009A5803" w:rsidRPr="00B12228" w:rsidRDefault="009A5803" w:rsidP="00B12228">
      <w:pPr>
        <w:pStyle w:val="FootnoteText"/>
        <w:spacing w:after="0"/>
        <w:rPr>
          <w:rFonts w:ascii="Times New Roman" w:hAnsi="Times New Roman"/>
          <w:sz w:val="18"/>
          <w:szCs w:val="18"/>
        </w:rPr>
      </w:pPr>
      <w:r w:rsidRPr="00B12228">
        <w:rPr>
          <w:rStyle w:val="FootnoteReference"/>
          <w:rFonts w:ascii="Times New Roman" w:hAnsi="Times New Roman"/>
          <w:sz w:val="18"/>
          <w:szCs w:val="18"/>
        </w:rPr>
        <w:footnoteRef/>
      </w:r>
      <w:r w:rsidRPr="00B12228">
        <w:rPr>
          <w:rFonts w:ascii="Times New Roman" w:hAnsi="Times New Roman"/>
          <w:sz w:val="18"/>
          <w:szCs w:val="18"/>
        </w:rPr>
        <w:t xml:space="preserve"> Ligji nr. 139/2015, neni 70/1.</w:t>
      </w:r>
    </w:p>
  </w:footnote>
  <w:footnote w:id="261">
    <w:p w:rsidR="009A5803" w:rsidRPr="00B12228" w:rsidRDefault="009A5803" w:rsidP="00B12228">
      <w:pPr>
        <w:pStyle w:val="FootnoteText"/>
        <w:spacing w:after="0"/>
        <w:rPr>
          <w:rFonts w:ascii="Times New Roman" w:hAnsi="Times New Roman"/>
          <w:sz w:val="18"/>
          <w:szCs w:val="18"/>
        </w:rPr>
      </w:pPr>
      <w:r w:rsidRPr="00B12228">
        <w:rPr>
          <w:rStyle w:val="FootnoteReference"/>
          <w:rFonts w:ascii="Times New Roman" w:hAnsi="Times New Roman"/>
          <w:sz w:val="18"/>
          <w:szCs w:val="18"/>
        </w:rPr>
        <w:footnoteRef/>
      </w:r>
      <w:r w:rsidRPr="00B12228">
        <w:rPr>
          <w:rFonts w:ascii="Times New Roman" w:hAnsi="Times New Roman"/>
          <w:sz w:val="18"/>
          <w:szCs w:val="18"/>
        </w:rPr>
        <w:t xml:space="preserve"> Ligji nr. 139/2015, neni 71/1.</w:t>
      </w:r>
    </w:p>
  </w:footnote>
  <w:footnote w:id="262">
    <w:p w:rsidR="009A5803" w:rsidRPr="007E76DC" w:rsidRDefault="009A5803" w:rsidP="007E76DC">
      <w:pPr>
        <w:pStyle w:val="FootnoteText"/>
        <w:spacing w:after="0"/>
        <w:rPr>
          <w:rFonts w:ascii="Times New Roman" w:hAnsi="Times New Roman"/>
          <w:sz w:val="18"/>
          <w:szCs w:val="18"/>
        </w:rPr>
      </w:pPr>
      <w:r w:rsidRPr="007E76DC">
        <w:rPr>
          <w:rStyle w:val="FootnoteReference"/>
          <w:rFonts w:ascii="Times New Roman" w:hAnsi="Times New Roman"/>
          <w:sz w:val="18"/>
          <w:szCs w:val="18"/>
        </w:rPr>
        <w:footnoteRef/>
      </w:r>
      <w:r w:rsidRPr="007E76DC">
        <w:rPr>
          <w:rFonts w:ascii="Times New Roman" w:hAnsi="Times New Roman"/>
          <w:sz w:val="18"/>
          <w:szCs w:val="18"/>
          <w:lang w:val="sq-AL"/>
        </w:rPr>
        <w:t>Ligji nr. 139/2015, neni 56.</w:t>
      </w:r>
    </w:p>
  </w:footnote>
  <w:footnote w:id="263">
    <w:p w:rsidR="009A5803" w:rsidRPr="007E76DC" w:rsidRDefault="009A5803" w:rsidP="007E76DC">
      <w:pPr>
        <w:pStyle w:val="FootnoteText"/>
        <w:spacing w:after="0"/>
        <w:rPr>
          <w:rFonts w:ascii="Times New Roman" w:hAnsi="Times New Roman"/>
          <w:sz w:val="18"/>
          <w:szCs w:val="18"/>
        </w:rPr>
      </w:pPr>
      <w:r w:rsidRPr="007E76DC">
        <w:rPr>
          <w:rStyle w:val="FootnoteReference"/>
          <w:rFonts w:ascii="Times New Roman" w:hAnsi="Times New Roman"/>
          <w:sz w:val="18"/>
          <w:szCs w:val="18"/>
        </w:rPr>
        <w:footnoteRef/>
      </w:r>
      <w:r w:rsidRPr="007E76DC">
        <w:rPr>
          <w:rFonts w:ascii="Times New Roman" w:hAnsi="Times New Roman"/>
          <w:sz w:val="18"/>
          <w:szCs w:val="18"/>
          <w:lang w:val="sq-AL"/>
        </w:rPr>
        <w:t>Ligji nr. 139/2015, neni 57/2/dh.</w:t>
      </w:r>
    </w:p>
  </w:footnote>
  <w:footnote w:id="264">
    <w:p w:rsidR="009A5803" w:rsidRPr="007F23DD" w:rsidRDefault="009A5803" w:rsidP="007F23DD">
      <w:pPr>
        <w:pStyle w:val="FootnoteText"/>
        <w:spacing w:after="0"/>
        <w:rPr>
          <w:rFonts w:ascii="Times New Roman" w:hAnsi="Times New Roman"/>
          <w:sz w:val="18"/>
          <w:szCs w:val="18"/>
        </w:rPr>
      </w:pPr>
      <w:r w:rsidRPr="007F23DD">
        <w:rPr>
          <w:rStyle w:val="FootnoteReference"/>
          <w:rFonts w:ascii="Times New Roman" w:hAnsi="Times New Roman"/>
          <w:sz w:val="18"/>
          <w:szCs w:val="18"/>
        </w:rPr>
        <w:footnoteRef/>
      </w:r>
      <w:r w:rsidRPr="007F23DD">
        <w:rPr>
          <w:rFonts w:ascii="Times New Roman" w:eastAsiaTheme="minorEastAsia" w:hAnsi="Times New Roman"/>
          <w:sz w:val="18"/>
          <w:szCs w:val="18"/>
        </w:rPr>
        <w:t>Ligji nr. 139/2015, neni 18/1.</w:t>
      </w:r>
    </w:p>
  </w:footnote>
  <w:footnote w:id="265">
    <w:p w:rsidR="009A5803" w:rsidRDefault="009A5803" w:rsidP="007F23DD">
      <w:pPr>
        <w:pStyle w:val="FootnoteText"/>
        <w:spacing w:after="0"/>
      </w:pPr>
      <w:r w:rsidRPr="007F23DD">
        <w:rPr>
          <w:rStyle w:val="FootnoteReference"/>
          <w:rFonts w:ascii="Times New Roman" w:hAnsi="Times New Roman"/>
          <w:sz w:val="18"/>
          <w:szCs w:val="18"/>
        </w:rPr>
        <w:footnoteRef/>
      </w:r>
      <w:r w:rsidRPr="007F23DD">
        <w:rPr>
          <w:rFonts w:ascii="Times New Roman" w:eastAsiaTheme="minorEastAsia" w:hAnsi="Times New Roman"/>
          <w:sz w:val="18"/>
          <w:szCs w:val="18"/>
        </w:rPr>
        <w:t>Ligji nr. 139/2015, neni 54/a, 55/3.</w:t>
      </w:r>
    </w:p>
  </w:footnote>
  <w:footnote w:id="266">
    <w:p w:rsidR="009A5803" w:rsidRPr="00D2164A" w:rsidRDefault="009A5803" w:rsidP="004E58DD">
      <w:pPr>
        <w:pStyle w:val="FootnoteText"/>
        <w:spacing w:after="0"/>
        <w:rPr>
          <w:rFonts w:ascii="Times New Roman" w:hAnsi="Times New Roman"/>
          <w:sz w:val="18"/>
          <w:szCs w:val="18"/>
        </w:rPr>
      </w:pPr>
      <w:r w:rsidRPr="00D2164A">
        <w:rPr>
          <w:rStyle w:val="FootnoteReference"/>
          <w:rFonts w:ascii="Times New Roman" w:hAnsi="Times New Roman"/>
          <w:sz w:val="18"/>
          <w:szCs w:val="18"/>
        </w:rPr>
        <w:footnoteRef/>
      </w:r>
      <w:r w:rsidRPr="00D2164A">
        <w:rPr>
          <w:rFonts w:ascii="Times New Roman" w:hAnsi="Times New Roman"/>
          <w:sz w:val="18"/>
          <w:szCs w:val="18"/>
          <w:lang w:val="it-IT"/>
        </w:rPr>
        <w:t>Ligji nr. 44/2015, KPA.</w:t>
      </w:r>
    </w:p>
  </w:footnote>
  <w:footnote w:id="267">
    <w:p w:rsidR="009A5803" w:rsidRPr="00D2164A" w:rsidRDefault="009A5803" w:rsidP="004E58DD">
      <w:pPr>
        <w:pStyle w:val="FootnoteText"/>
        <w:spacing w:after="0"/>
        <w:rPr>
          <w:rFonts w:ascii="Times New Roman" w:hAnsi="Times New Roman"/>
          <w:sz w:val="18"/>
          <w:szCs w:val="18"/>
        </w:rPr>
      </w:pPr>
      <w:r w:rsidRPr="00D2164A">
        <w:rPr>
          <w:rStyle w:val="FootnoteReference"/>
          <w:rFonts w:ascii="Times New Roman" w:hAnsi="Times New Roman"/>
          <w:sz w:val="18"/>
          <w:szCs w:val="18"/>
        </w:rPr>
        <w:footnoteRef/>
      </w:r>
      <w:r w:rsidRPr="00D2164A">
        <w:rPr>
          <w:rFonts w:ascii="Times New Roman" w:hAnsi="Times New Roman"/>
          <w:sz w:val="18"/>
          <w:szCs w:val="18"/>
          <w:lang w:val="it-IT"/>
        </w:rPr>
        <w:t>Ligji nr. 44/2015, KPA</w:t>
      </w:r>
      <w:r>
        <w:rPr>
          <w:rFonts w:ascii="Times New Roman" w:hAnsi="Times New Roman"/>
          <w:sz w:val="18"/>
          <w:szCs w:val="18"/>
          <w:lang w:val="it-IT"/>
        </w:rPr>
        <w:t>.</w:t>
      </w:r>
    </w:p>
  </w:footnote>
  <w:footnote w:id="268">
    <w:p w:rsidR="009A5803" w:rsidRPr="00D2164A" w:rsidRDefault="009A5803" w:rsidP="004E58DD">
      <w:pPr>
        <w:pStyle w:val="FootnoteText"/>
        <w:spacing w:after="0"/>
        <w:rPr>
          <w:rFonts w:ascii="Times New Roman" w:hAnsi="Times New Roman"/>
          <w:sz w:val="18"/>
          <w:szCs w:val="18"/>
        </w:rPr>
      </w:pPr>
      <w:r w:rsidRPr="00D2164A">
        <w:rPr>
          <w:rStyle w:val="FootnoteReference"/>
          <w:rFonts w:ascii="Times New Roman" w:hAnsi="Times New Roman"/>
          <w:sz w:val="18"/>
          <w:szCs w:val="18"/>
        </w:rPr>
        <w:footnoteRef/>
      </w:r>
      <w:r w:rsidRPr="00D2164A">
        <w:rPr>
          <w:rFonts w:ascii="Times New Roman" w:hAnsi="Times New Roman"/>
          <w:sz w:val="18"/>
          <w:szCs w:val="18"/>
        </w:rPr>
        <w:t xml:space="preserve"> Ligji nr. 44 /2015 “Kodi i Procedurave Administrative”</w:t>
      </w:r>
      <w:r>
        <w:rPr>
          <w:rFonts w:ascii="Times New Roman" w:hAnsi="Times New Roman"/>
          <w:sz w:val="18"/>
          <w:szCs w:val="18"/>
        </w:rPr>
        <w:t>.</w:t>
      </w:r>
    </w:p>
  </w:footnote>
  <w:footnote w:id="269">
    <w:p w:rsidR="009A5803" w:rsidRPr="00D2164A" w:rsidRDefault="009A5803" w:rsidP="004E58DD">
      <w:pPr>
        <w:pStyle w:val="FootnoteText"/>
        <w:spacing w:after="0"/>
        <w:rPr>
          <w:rFonts w:ascii="Times New Roman" w:hAnsi="Times New Roman"/>
          <w:sz w:val="18"/>
          <w:szCs w:val="18"/>
        </w:rPr>
      </w:pPr>
      <w:r w:rsidRPr="00D2164A">
        <w:rPr>
          <w:rStyle w:val="FootnoteReference"/>
          <w:rFonts w:ascii="Times New Roman" w:hAnsi="Times New Roman"/>
          <w:sz w:val="18"/>
          <w:szCs w:val="18"/>
        </w:rPr>
        <w:footnoteRef/>
      </w:r>
      <w:r w:rsidRPr="00D2164A">
        <w:rPr>
          <w:rFonts w:ascii="Times New Roman" w:hAnsi="Times New Roman"/>
          <w:sz w:val="18"/>
          <w:szCs w:val="18"/>
        </w:rPr>
        <w:t xml:space="preserve"> Ligji nr. 8548/1999 neni 3; Ligji 139/2015, neni 2</w:t>
      </w:r>
      <w:r>
        <w:rPr>
          <w:rFonts w:ascii="Times New Roman" w:hAnsi="Times New Roman"/>
          <w:sz w:val="18"/>
          <w:szCs w:val="18"/>
        </w:rPr>
        <w:t>.</w:t>
      </w:r>
    </w:p>
  </w:footnote>
  <w:footnote w:id="270">
    <w:p w:rsidR="009A5803" w:rsidRPr="00D2164A" w:rsidRDefault="009A5803" w:rsidP="004E58DD">
      <w:pPr>
        <w:pStyle w:val="FootnoteText"/>
        <w:spacing w:after="0"/>
        <w:rPr>
          <w:rFonts w:ascii="Times New Roman" w:hAnsi="Times New Roman"/>
          <w:sz w:val="18"/>
          <w:szCs w:val="18"/>
        </w:rPr>
      </w:pPr>
      <w:r w:rsidRPr="00D2164A">
        <w:rPr>
          <w:rStyle w:val="FootnoteReference"/>
          <w:rFonts w:ascii="Times New Roman" w:hAnsi="Times New Roman"/>
          <w:sz w:val="18"/>
          <w:szCs w:val="18"/>
        </w:rPr>
        <w:footnoteRef/>
      </w:r>
      <w:r w:rsidRPr="00D2164A">
        <w:rPr>
          <w:rFonts w:ascii="Times New Roman" w:hAnsi="Times New Roman"/>
          <w:sz w:val="18"/>
          <w:szCs w:val="18"/>
          <w:lang w:val="en-GB"/>
        </w:rPr>
        <w:t>Ligji nr. 68/2017 “Për Financat e Vetëqeverisjes Vendore”, neni 7</w:t>
      </w:r>
      <w:r>
        <w:rPr>
          <w:rFonts w:ascii="Times New Roman" w:hAnsi="Times New Roman"/>
          <w:sz w:val="18"/>
          <w:szCs w:val="18"/>
          <w:lang w:val="en-GB"/>
        </w:rPr>
        <w:t>.</w:t>
      </w:r>
    </w:p>
  </w:footnote>
  <w:footnote w:id="271">
    <w:p w:rsidR="009A5803" w:rsidRPr="00E431ED" w:rsidRDefault="009A5803" w:rsidP="004E58DD">
      <w:pPr>
        <w:pStyle w:val="FootnoteText"/>
        <w:spacing w:after="0"/>
        <w:rPr>
          <w:rFonts w:ascii="Times New Roman" w:hAnsi="Times New Roman"/>
          <w:sz w:val="18"/>
          <w:szCs w:val="18"/>
        </w:rPr>
      </w:pPr>
      <w:r w:rsidRPr="00E431ED">
        <w:rPr>
          <w:rStyle w:val="FootnoteReference"/>
          <w:rFonts w:ascii="Times New Roman" w:hAnsi="Times New Roman"/>
          <w:sz w:val="18"/>
          <w:szCs w:val="18"/>
        </w:rPr>
        <w:footnoteRef/>
      </w:r>
      <w:r>
        <w:rPr>
          <w:rFonts w:ascii="Times New Roman" w:hAnsi="Times New Roman"/>
          <w:sz w:val="18"/>
          <w:szCs w:val="18"/>
        </w:rPr>
        <w:t>Ligjin</w:t>
      </w:r>
      <w:r w:rsidRPr="00E431ED">
        <w:rPr>
          <w:rFonts w:ascii="Times New Roman" w:hAnsi="Times New Roman"/>
          <w:sz w:val="18"/>
          <w:szCs w:val="18"/>
        </w:rPr>
        <w:t>r. 119/2014 “</w:t>
      </w:r>
      <w:r>
        <w:rPr>
          <w:rFonts w:ascii="Times New Roman" w:hAnsi="Times New Roman"/>
          <w:sz w:val="18"/>
          <w:szCs w:val="18"/>
        </w:rPr>
        <w:t>P</w:t>
      </w:r>
      <w:r w:rsidRPr="00E431ED">
        <w:rPr>
          <w:rFonts w:ascii="Times New Roman" w:hAnsi="Times New Roman"/>
          <w:sz w:val="18"/>
          <w:szCs w:val="18"/>
        </w:rPr>
        <w:t>ër të drejtën e informimit”</w:t>
      </w:r>
    </w:p>
  </w:footnote>
  <w:footnote w:id="272">
    <w:p w:rsidR="009A5803" w:rsidRPr="00B32170" w:rsidRDefault="009A5803" w:rsidP="004E58DD">
      <w:pPr>
        <w:pStyle w:val="FootnoteText"/>
        <w:spacing w:after="0"/>
        <w:rPr>
          <w:rFonts w:ascii="Times New Roman" w:hAnsi="Times New Roman"/>
          <w:sz w:val="18"/>
          <w:szCs w:val="18"/>
        </w:rPr>
      </w:pPr>
      <w:r w:rsidRPr="00B32170">
        <w:rPr>
          <w:rStyle w:val="FootnoteReference"/>
          <w:rFonts w:ascii="Times New Roman" w:hAnsi="Times New Roman"/>
          <w:sz w:val="18"/>
          <w:szCs w:val="18"/>
        </w:rPr>
        <w:footnoteRef/>
      </w:r>
      <w:r w:rsidRPr="00B32170">
        <w:rPr>
          <w:rFonts w:ascii="Times New Roman" w:hAnsi="Times New Roman"/>
          <w:sz w:val="18"/>
          <w:szCs w:val="18"/>
          <w:lang w:val="it-IT"/>
        </w:rPr>
        <w:t>Ligji nr. 68/2017, neni 3/2.</w:t>
      </w:r>
    </w:p>
  </w:footnote>
  <w:footnote w:id="273">
    <w:p w:rsidR="009A5803" w:rsidRPr="00B32170" w:rsidRDefault="009A5803" w:rsidP="004E58DD">
      <w:pPr>
        <w:pStyle w:val="FootnoteText"/>
        <w:spacing w:after="0"/>
        <w:rPr>
          <w:rFonts w:ascii="Times New Roman" w:hAnsi="Times New Roman"/>
          <w:sz w:val="18"/>
          <w:szCs w:val="18"/>
        </w:rPr>
      </w:pPr>
      <w:r w:rsidRPr="00B32170">
        <w:rPr>
          <w:rStyle w:val="FootnoteReference"/>
          <w:rFonts w:ascii="Times New Roman" w:hAnsi="Times New Roman"/>
          <w:sz w:val="18"/>
          <w:szCs w:val="18"/>
        </w:rPr>
        <w:footnoteRef/>
      </w:r>
      <w:r>
        <w:rPr>
          <w:rFonts w:ascii="Times New Roman" w:hAnsi="Times New Roman"/>
          <w:sz w:val="18"/>
          <w:szCs w:val="18"/>
          <w:lang w:val="it-IT"/>
        </w:rPr>
        <w:t xml:space="preserve">Ligji nr. </w:t>
      </w:r>
      <w:r w:rsidRPr="00B32170">
        <w:rPr>
          <w:rFonts w:ascii="Times New Roman" w:hAnsi="Times New Roman"/>
          <w:sz w:val="18"/>
          <w:szCs w:val="18"/>
          <w:lang w:val="it-IT"/>
        </w:rPr>
        <w:t>9887/2008 ‘Për mbrojtjen e të dhënave personale’, neni 3/1.</w:t>
      </w:r>
    </w:p>
  </w:footnote>
  <w:footnote w:id="274">
    <w:p w:rsidR="009A5803" w:rsidRPr="00866A94" w:rsidRDefault="009A5803" w:rsidP="004E58DD">
      <w:pPr>
        <w:pStyle w:val="FootnoteText"/>
        <w:spacing w:after="0"/>
        <w:rPr>
          <w:rFonts w:ascii="Times New Roman" w:hAnsi="Times New Roman"/>
          <w:sz w:val="18"/>
          <w:szCs w:val="18"/>
        </w:rPr>
      </w:pPr>
      <w:r w:rsidRPr="00866A94">
        <w:rPr>
          <w:rStyle w:val="FootnoteReference"/>
          <w:rFonts w:ascii="Times New Roman" w:hAnsi="Times New Roman"/>
          <w:sz w:val="18"/>
          <w:szCs w:val="18"/>
        </w:rPr>
        <w:footnoteRef/>
      </w:r>
      <w:r w:rsidRPr="00866A94">
        <w:rPr>
          <w:rFonts w:ascii="Times New Roman" w:hAnsi="Times New Roman"/>
          <w:sz w:val="18"/>
          <w:szCs w:val="18"/>
          <w:lang w:val="it-IT"/>
        </w:rPr>
        <w:t xml:space="preserve"> Ligji  </w:t>
      </w:r>
      <w:r>
        <w:rPr>
          <w:rFonts w:ascii="Times New Roman" w:hAnsi="Times New Roman"/>
          <w:sz w:val="18"/>
          <w:szCs w:val="18"/>
          <w:lang w:val="it-IT"/>
        </w:rPr>
        <w:t xml:space="preserve">nr. </w:t>
      </w:r>
      <w:r w:rsidRPr="00866A94">
        <w:rPr>
          <w:rFonts w:ascii="Times New Roman" w:hAnsi="Times New Roman"/>
          <w:sz w:val="18"/>
          <w:szCs w:val="18"/>
          <w:lang w:val="it-IT"/>
        </w:rPr>
        <w:t>9887/2008 ‘Për mbrojtjen e të dhënave personale’, neni 3/19.</w:t>
      </w:r>
    </w:p>
  </w:footnote>
  <w:footnote w:id="275">
    <w:p w:rsidR="009A5803" w:rsidRPr="00866A94" w:rsidRDefault="009A5803" w:rsidP="004E58DD">
      <w:pPr>
        <w:pStyle w:val="FootnoteText"/>
        <w:spacing w:after="0"/>
        <w:rPr>
          <w:rFonts w:ascii="Times New Roman" w:hAnsi="Times New Roman"/>
          <w:sz w:val="18"/>
          <w:szCs w:val="18"/>
        </w:rPr>
      </w:pPr>
      <w:r w:rsidRPr="00866A94">
        <w:rPr>
          <w:rStyle w:val="FootnoteReference"/>
          <w:rFonts w:ascii="Times New Roman" w:hAnsi="Times New Roman"/>
          <w:sz w:val="18"/>
          <w:szCs w:val="18"/>
        </w:rPr>
        <w:footnoteRef/>
      </w:r>
      <w:r w:rsidRPr="00866A94">
        <w:rPr>
          <w:rFonts w:ascii="Times New Roman" w:hAnsi="Times New Roman"/>
          <w:sz w:val="18"/>
          <w:szCs w:val="18"/>
          <w:lang w:val="it-IT"/>
        </w:rPr>
        <w:t>Ligji nr. 9887/2008 ‘Për mbrojtjen e të dhënave personale’, neni 3/20.</w:t>
      </w:r>
    </w:p>
  </w:footnote>
  <w:footnote w:id="276">
    <w:p w:rsidR="009A5803" w:rsidRPr="00866A94" w:rsidRDefault="009A5803" w:rsidP="004E58DD">
      <w:pPr>
        <w:pStyle w:val="FootnoteText"/>
        <w:spacing w:after="0"/>
        <w:rPr>
          <w:rFonts w:ascii="Times New Roman" w:hAnsi="Times New Roman"/>
          <w:sz w:val="18"/>
          <w:szCs w:val="18"/>
        </w:rPr>
      </w:pPr>
      <w:r w:rsidRPr="00866A94">
        <w:rPr>
          <w:rStyle w:val="FootnoteReference"/>
          <w:rFonts w:ascii="Times New Roman" w:hAnsi="Times New Roman"/>
          <w:sz w:val="18"/>
          <w:szCs w:val="18"/>
        </w:rPr>
        <w:footnoteRef/>
      </w:r>
      <w:r w:rsidRPr="00866A94">
        <w:rPr>
          <w:rFonts w:ascii="Times New Roman" w:hAnsi="Times New Roman"/>
          <w:sz w:val="18"/>
          <w:szCs w:val="18"/>
          <w:lang w:val="en-GB"/>
        </w:rPr>
        <w:t>Ligji nr. 114/ 2015.</w:t>
      </w:r>
    </w:p>
  </w:footnote>
  <w:footnote w:id="277">
    <w:p w:rsidR="009A5803" w:rsidRPr="00866A94" w:rsidRDefault="009A5803" w:rsidP="004E58DD">
      <w:pPr>
        <w:pStyle w:val="FootnoteText"/>
        <w:spacing w:after="0"/>
        <w:rPr>
          <w:rFonts w:ascii="Times New Roman" w:hAnsi="Times New Roman"/>
          <w:sz w:val="18"/>
          <w:szCs w:val="18"/>
        </w:rPr>
      </w:pPr>
      <w:r w:rsidRPr="00866A94">
        <w:rPr>
          <w:rStyle w:val="FootnoteReference"/>
          <w:rFonts w:ascii="Times New Roman" w:hAnsi="Times New Roman"/>
          <w:sz w:val="18"/>
          <w:szCs w:val="18"/>
        </w:rPr>
        <w:footnoteRef/>
      </w:r>
      <w:r w:rsidRPr="00866A94">
        <w:rPr>
          <w:rFonts w:ascii="Times New Roman" w:hAnsi="Times New Roman"/>
          <w:sz w:val="18"/>
          <w:szCs w:val="18"/>
          <w:lang w:val="en-GB"/>
        </w:rPr>
        <w:t>Ligji nr. 114/ 2015.</w:t>
      </w:r>
    </w:p>
  </w:footnote>
  <w:footnote w:id="278">
    <w:p w:rsidR="009A5803" w:rsidRPr="00866A94" w:rsidRDefault="009A5803" w:rsidP="004E58DD">
      <w:pPr>
        <w:pStyle w:val="FootnoteText"/>
        <w:spacing w:after="0"/>
        <w:rPr>
          <w:rFonts w:ascii="Times New Roman" w:hAnsi="Times New Roman"/>
          <w:sz w:val="18"/>
          <w:szCs w:val="18"/>
        </w:rPr>
      </w:pPr>
      <w:r w:rsidRPr="00866A94">
        <w:rPr>
          <w:rStyle w:val="FootnoteReference"/>
          <w:rFonts w:ascii="Times New Roman" w:hAnsi="Times New Roman"/>
          <w:sz w:val="18"/>
          <w:szCs w:val="18"/>
        </w:rPr>
        <w:footnoteRef/>
      </w:r>
      <w:r w:rsidRPr="00866A94">
        <w:rPr>
          <w:rFonts w:ascii="Times New Roman" w:hAnsi="Times New Roman"/>
          <w:sz w:val="18"/>
          <w:szCs w:val="18"/>
          <w:lang w:val="en-GB"/>
        </w:rPr>
        <w:t>Ligji nr. 114/ 2015</w:t>
      </w:r>
      <w:r>
        <w:rPr>
          <w:rFonts w:ascii="Times New Roman" w:hAnsi="Times New Roman"/>
          <w:sz w:val="18"/>
          <w:szCs w:val="18"/>
          <w:lang w:val="en-GB"/>
        </w:rPr>
        <w:t>.</w:t>
      </w:r>
    </w:p>
  </w:footnote>
  <w:footnote w:id="279">
    <w:p w:rsidR="009A5803" w:rsidRPr="00866A94" w:rsidRDefault="009A5803" w:rsidP="004E58DD">
      <w:pPr>
        <w:pStyle w:val="FootnoteText"/>
        <w:spacing w:after="0"/>
        <w:rPr>
          <w:rFonts w:ascii="Times New Roman" w:hAnsi="Times New Roman"/>
          <w:sz w:val="18"/>
          <w:szCs w:val="18"/>
        </w:rPr>
      </w:pPr>
      <w:r w:rsidRPr="00866A94">
        <w:rPr>
          <w:rStyle w:val="FootnoteReference"/>
          <w:rFonts w:ascii="Times New Roman" w:hAnsi="Times New Roman"/>
          <w:sz w:val="18"/>
          <w:szCs w:val="18"/>
        </w:rPr>
        <w:footnoteRef/>
      </w:r>
      <w:r w:rsidRPr="00866A94">
        <w:rPr>
          <w:rFonts w:ascii="Times New Roman" w:hAnsi="Times New Roman"/>
          <w:sz w:val="18"/>
          <w:szCs w:val="18"/>
          <w:lang w:val="en-GB"/>
        </w:rPr>
        <w:t>Ligji nr. 139/2015, neni 7/2</w:t>
      </w:r>
      <w:r>
        <w:rPr>
          <w:rFonts w:ascii="Times New Roman" w:hAnsi="Times New Roman"/>
          <w:sz w:val="18"/>
          <w:szCs w:val="18"/>
          <w:lang w:val="en-GB"/>
        </w:rPr>
        <w:t>.</w:t>
      </w:r>
    </w:p>
  </w:footnote>
  <w:footnote w:id="280">
    <w:p w:rsidR="009A5803" w:rsidRPr="00866A94" w:rsidRDefault="009A5803" w:rsidP="004E58DD">
      <w:pPr>
        <w:pStyle w:val="FootnoteText"/>
        <w:spacing w:after="0"/>
        <w:rPr>
          <w:rFonts w:ascii="Times New Roman" w:hAnsi="Times New Roman"/>
          <w:sz w:val="18"/>
          <w:szCs w:val="18"/>
        </w:rPr>
      </w:pPr>
      <w:r w:rsidRPr="00866A94">
        <w:rPr>
          <w:rStyle w:val="FootnoteReference"/>
          <w:rFonts w:ascii="Times New Roman" w:hAnsi="Times New Roman"/>
          <w:sz w:val="18"/>
          <w:szCs w:val="18"/>
        </w:rPr>
        <w:footnoteRef/>
      </w:r>
      <w:r w:rsidRPr="0067430E">
        <w:rPr>
          <w:rFonts w:ascii="Times New Roman" w:hAnsi="Times New Roman"/>
          <w:color w:val="0070C0"/>
          <w:sz w:val="18"/>
          <w:szCs w:val="18"/>
          <w:lang w:val="sq-AL"/>
        </w:rPr>
        <w:t>Ligji nr. 45/2019, neni 3/6.</w:t>
      </w:r>
    </w:p>
  </w:footnote>
  <w:footnote w:id="281">
    <w:p w:rsidR="009A5803" w:rsidRPr="007E0929" w:rsidRDefault="009A5803" w:rsidP="004E58DD">
      <w:pPr>
        <w:pStyle w:val="FootnoteText"/>
        <w:spacing w:after="0"/>
        <w:rPr>
          <w:rFonts w:ascii="Times New Roman" w:hAnsi="Times New Roman"/>
          <w:sz w:val="18"/>
          <w:szCs w:val="18"/>
          <w:lang w:val="en-GB"/>
        </w:rPr>
      </w:pPr>
      <w:r w:rsidRPr="007E0929">
        <w:rPr>
          <w:rStyle w:val="FootnoteReference"/>
          <w:rFonts w:ascii="Times New Roman" w:hAnsi="Times New Roman"/>
          <w:sz w:val="18"/>
          <w:szCs w:val="18"/>
        </w:rPr>
        <w:footnoteRef/>
      </w:r>
      <w:r w:rsidRPr="007E0929">
        <w:rPr>
          <w:rFonts w:ascii="Times New Roman" w:hAnsi="Times New Roman"/>
          <w:color w:val="0070C0"/>
          <w:sz w:val="18"/>
          <w:szCs w:val="18"/>
          <w:lang w:val="sq-AL"/>
        </w:rPr>
        <w:t>Ligji nr. 45/2019, neni 3</w:t>
      </w:r>
      <w:r>
        <w:rPr>
          <w:rFonts w:ascii="Times New Roman" w:hAnsi="Times New Roman"/>
          <w:color w:val="0070C0"/>
          <w:sz w:val="18"/>
          <w:szCs w:val="18"/>
          <w:lang w:val="sq-AL"/>
        </w:rPr>
        <w:t>/9</w:t>
      </w:r>
      <w:r w:rsidRPr="007E0929">
        <w:rPr>
          <w:rFonts w:ascii="Times New Roman" w:hAnsi="Times New Roman"/>
          <w:color w:val="0070C0"/>
          <w:sz w:val="18"/>
          <w:szCs w:val="18"/>
          <w:lang w:val="sq-AL"/>
        </w:rPr>
        <w:t>.</w:t>
      </w:r>
    </w:p>
  </w:footnote>
  <w:footnote w:id="282">
    <w:p w:rsidR="009A5803" w:rsidRPr="007E0929" w:rsidRDefault="009A5803" w:rsidP="004E58DD">
      <w:pPr>
        <w:pStyle w:val="FootnoteText"/>
        <w:spacing w:after="0"/>
        <w:rPr>
          <w:rFonts w:ascii="Times New Roman" w:hAnsi="Times New Roman"/>
          <w:sz w:val="18"/>
          <w:szCs w:val="18"/>
          <w:lang w:val="en-GB"/>
        </w:rPr>
      </w:pPr>
      <w:r w:rsidRPr="007E0929">
        <w:rPr>
          <w:rStyle w:val="FootnoteReference"/>
          <w:rFonts w:ascii="Times New Roman" w:hAnsi="Times New Roman"/>
          <w:sz w:val="18"/>
          <w:szCs w:val="18"/>
        </w:rPr>
        <w:footnoteRef/>
      </w:r>
      <w:r w:rsidRPr="007E0929">
        <w:rPr>
          <w:rFonts w:ascii="Times New Roman" w:hAnsi="Times New Roman"/>
          <w:color w:val="0070C0"/>
          <w:sz w:val="18"/>
          <w:szCs w:val="18"/>
          <w:lang w:val="sq-AL"/>
        </w:rPr>
        <w:t>Ligji nr. 45/2019, neni 3</w:t>
      </w:r>
      <w:r>
        <w:rPr>
          <w:rFonts w:ascii="Times New Roman" w:hAnsi="Times New Roman"/>
          <w:color w:val="0070C0"/>
          <w:sz w:val="18"/>
          <w:szCs w:val="18"/>
          <w:lang w:val="sq-AL"/>
        </w:rPr>
        <w:t>/10</w:t>
      </w:r>
      <w:r w:rsidRPr="007E0929">
        <w:rPr>
          <w:rFonts w:ascii="Times New Roman" w:hAnsi="Times New Roman"/>
          <w:color w:val="0070C0"/>
          <w:sz w:val="18"/>
          <w:szCs w:val="18"/>
          <w:lang w:val="sq-AL"/>
        </w:rPr>
        <w:t>.</w:t>
      </w:r>
    </w:p>
  </w:footnote>
  <w:footnote w:id="283">
    <w:p w:rsidR="009A5803" w:rsidRPr="007812FE" w:rsidRDefault="009A5803" w:rsidP="004E58DD">
      <w:pPr>
        <w:pStyle w:val="FootnoteText"/>
        <w:spacing w:after="0"/>
        <w:rPr>
          <w:rFonts w:ascii="Times New Roman" w:hAnsi="Times New Roman"/>
          <w:sz w:val="18"/>
          <w:szCs w:val="18"/>
        </w:rPr>
      </w:pPr>
      <w:r w:rsidRPr="007812FE">
        <w:rPr>
          <w:rStyle w:val="FootnoteReference"/>
          <w:rFonts w:ascii="Times New Roman" w:hAnsi="Times New Roman"/>
          <w:sz w:val="18"/>
          <w:szCs w:val="18"/>
        </w:rPr>
        <w:footnoteRef/>
      </w:r>
      <w:r w:rsidRPr="007812FE">
        <w:rPr>
          <w:rFonts w:ascii="Times New Roman" w:hAnsi="Times New Roman"/>
          <w:sz w:val="18"/>
          <w:szCs w:val="18"/>
          <w:lang w:val="sq-AL"/>
        </w:rPr>
        <w:t>Ligji nr. 10 296/2010 “Për menaxhimin financiar dhe kontrollin”, i ndryshuar, neni 5.</w:t>
      </w:r>
    </w:p>
  </w:footnote>
  <w:footnote w:id="284">
    <w:p w:rsidR="009A5803" w:rsidRPr="007812FE" w:rsidRDefault="009A5803" w:rsidP="004E58DD">
      <w:pPr>
        <w:pStyle w:val="FootnoteText"/>
        <w:spacing w:after="0"/>
        <w:rPr>
          <w:rFonts w:ascii="Times New Roman" w:hAnsi="Times New Roman"/>
          <w:sz w:val="18"/>
          <w:szCs w:val="18"/>
        </w:rPr>
      </w:pPr>
      <w:r w:rsidRPr="007812FE">
        <w:rPr>
          <w:rStyle w:val="FootnoteReference"/>
          <w:rFonts w:ascii="Times New Roman" w:hAnsi="Times New Roman"/>
          <w:sz w:val="18"/>
          <w:szCs w:val="18"/>
        </w:rPr>
        <w:footnoteRef/>
      </w:r>
      <w:r w:rsidRPr="007812FE">
        <w:rPr>
          <w:rFonts w:ascii="Times New Roman" w:hAnsi="Times New Roman"/>
          <w:sz w:val="18"/>
          <w:szCs w:val="18"/>
          <w:lang w:val="sq-AL"/>
        </w:rPr>
        <w:t>Ligji nr. 139/2015</w:t>
      </w:r>
      <w:r>
        <w:rPr>
          <w:rFonts w:ascii="Times New Roman" w:hAnsi="Times New Roman"/>
          <w:sz w:val="18"/>
          <w:szCs w:val="18"/>
          <w:lang w:val="sq-AL"/>
        </w:rPr>
        <w:t>.</w:t>
      </w:r>
    </w:p>
  </w:footnote>
  <w:footnote w:id="285">
    <w:p w:rsidR="009A5803" w:rsidRPr="007812FE" w:rsidRDefault="009A5803" w:rsidP="004E58DD">
      <w:pPr>
        <w:pStyle w:val="FootnoteText"/>
        <w:spacing w:after="0"/>
        <w:rPr>
          <w:rFonts w:ascii="Times New Roman" w:hAnsi="Times New Roman"/>
          <w:sz w:val="18"/>
          <w:szCs w:val="18"/>
        </w:rPr>
      </w:pPr>
      <w:r w:rsidRPr="007812FE">
        <w:rPr>
          <w:rStyle w:val="FootnoteReference"/>
          <w:rFonts w:ascii="Times New Roman" w:hAnsi="Times New Roman"/>
          <w:sz w:val="18"/>
          <w:szCs w:val="18"/>
        </w:rPr>
        <w:footnoteRef/>
      </w:r>
      <w:r w:rsidRPr="007812FE">
        <w:rPr>
          <w:rFonts w:ascii="Times New Roman" w:hAnsi="Times New Roman"/>
          <w:bCs/>
          <w:sz w:val="18"/>
          <w:szCs w:val="18"/>
          <w:lang w:val="sq-AL"/>
        </w:rPr>
        <w:t xml:space="preserve">Ligji </w:t>
      </w:r>
      <w:r>
        <w:rPr>
          <w:rFonts w:ascii="Times New Roman" w:hAnsi="Times New Roman"/>
          <w:bCs/>
          <w:sz w:val="18"/>
          <w:szCs w:val="18"/>
          <w:lang w:val="sq-AL"/>
        </w:rPr>
        <w:t xml:space="preserve">nr. </w:t>
      </w:r>
      <w:r w:rsidRPr="007812FE">
        <w:rPr>
          <w:rFonts w:ascii="Times New Roman" w:hAnsi="Times New Roman"/>
          <w:bCs/>
          <w:sz w:val="18"/>
          <w:szCs w:val="18"/>
          <w:lang w:val="sq-AL"/>
        </w:rPr>
        <w:t>146/2014, neni 2.</w:t>
      </w:r>
    </w:p>
  </w:footnote>
  <w:footnote w:id="286">
    <w:p w:rsidR="009A5803" w:rsidRPr="007812FE" w:rsidRDefault="009A5803" w:rsidP="004E58DD">
      <w:pPr>
        <w:pStyle w:val="FootnoteText"/>
        <w:spacing w:after="0"/>
        <w:rPr>
          <w:rFonts w:ascii="Times New Roman" w:hAnsi="Times New Roman"/>
          <w:sz w:val="18"/>
          <w:szCs w:val="18"/>
        </w:rPr>
      </w:pPr>
      <w:r w:rsidRPr="007812FE">
        <w:rPr>
          <w:rStyle w:val="FootnoteReference"/>
          <w:rFonts w:ascii="Times New Roman" w:hAnsi="Times New Roman"/>
          <w:sz w:val="18"/>
          <w:szCs w:val="18"/>
        </w:rPr>
        <w:footnoteRef/>
      </w:r>
      <w:r w:rsidRPr="007812FE">
        <w:rPr>
          <w:rFonts w:ascii="Times New Roman" w:hAnsi="Times New Roman"/>
          <w:sz w:val="18"/>
          <w:szCs w:val="18"/>
        </w:rPr>
        <w:t xml:space="preserve">Ligji </w:t>
      </w:r>
      <w:r>
        <w:rPr>
          <w:rFonts w:ascii="Times New Roman" w:hAnsi="Times New Roman"/>
          <w:sz w:val="18"/>
          <w:szCs w:val="18"/>
        </w:rPr>
        <w:t xml:space="preserve">nr. </w:t>
      </w:r>
      <w:r w:rsidRPr="007812FE">
        <w:rPr>
          <w:rFonts w:ascii="Times New Roman" w:hAnsi="Times New Roman"/>
          <w:sz w:val="18"/>
          <w:szCs w:val="18"/>
        </w:rPr>
        <w:t>107/2014, neni 4/1/1</w:t>
      </w:r>
      <w:r>
        <w:rPr>
          <w:rFonts w:ascii="Times New Roman" w:hAnsi="Times New Roman"/>
          <w:sz w:val="18"/>
          <w:szCs w:val="18"/>
        </w:rPr>
        <w:t>.</w:t>
      </w:r>
    </w:p>
  </w:footnote>
  <w:footnote w:id="287">
    <w:p w:rsidR="009A5803" w:rsidRPr="00971FA4" w:rsidRDefault="009A5803" w:rsidP="004E58DD">
      <w:pPr>
        <w:pStyle w:val="FootnoteText"/>
        <w:spacing w:after="0"/>
        <w:rPr>
          <w:rFonts w:ascii="Times New Roman" w:hAnsi="Times New Roman"/>
          <w:sz w:val="18"/>
          <w:szCs w:val="18"/>
        </w:rPr>
      </w:pPr>
      <w:r w:rsidRPr="00971FA4">
        <w:rPr>
          <w:rStyle w:val="FootnoteReference"/>
          <w:rFonts w:ascii="Times New Roman" w:hAnsi="Times New Roman"/>
          <w:sz w:val="18"/>
          <w:szCs w:val="18"/>
        </w:rPr>
        <w:footnoteRef/>
      </w:r>
      <w:r w:rsidRPr="00971FA4">
        <w:rPr>
          <w:rFonts w:ascii="Times New Roman" w:hAnsi="Times New Roman"/>
          <w:sz w:val="18"/>
          <w:szCs w:val="18"/>
        </w:rPr>
        <w:t xml:space="preserve"> Ligji nr. 119/2014 </w:t>
      </w:r>
      <w:r>
        <w:rPr>
          <w:rFonts w:ascii="Times New Roman" w:hAnsi="Times New Roman"/>
          <w:sz w:val="18"/>
          <w:szCs w:val="18"/>
        </w:rPr>
        <w:t>“</w:t>
      </w:r>
      <w:r w:rsidRPr="00971FA4">
        <w:rPr>
          <w:rFonts w:ascii="Times New Roman" w:hAnsi="Times New Roman"/>
          <w:sz w:val="18"/>
          <w:szCs w:val="18"/>
        </w:rPr>
        <w:t>Për të Drejtën e Informimit</w:t>
      </w:r>
      <w:r>
        <w:rPr>
          <w:rFonts w:ascii="Times New Roman" w:hAnsi="Times New Roman"/>
          <w:sz w:val="18"/>
          <w:szCs w:val="18"/>
        </w:rPr>
        <w:t>”</w:t>
      </w:r>
      <w:r w:rsidRPr="00971FA4">
        <w:rPr>
          <w:rFonts w:ascii="Times New Roman" w:hAnsi="Times New Roman"/>
          <w:sz w:val="18"/>
          <w:szCs w:val="18"/>
        </w:rPr>
        <w:t>, neni 2/2.</w:t>
      </w:r>
    </w:p>
  </w:footnote>
  <w:footnote w:id="288">
    <w:p w:rsidR="009A5803" w:rsidRPr="00971FA4" w:rsidRDefault="009A5803" w:rsidP="004E58DD">
      <w:pPr>
        <w:pStyle w:val="FootnoteText"/>
        <w:spacing w:after="0"/>
        <w:rPr>
          <w:rFonts w:ascii="Times New Roman" w:hAnsi="Times New Roman"/>
          <w:sz w:val="18"/>
          <w:szCs w:val="18"/>
        </w:rPr>
      </w:pPr>
      <w:r w:rsidRPr="00971FA4">
        <w:rPr>
          <w:rStyle w:val="FootnoteReference"/>
          <w:rFonts w:ascii="Times New Roman" w:hAnsi="Times New Roman"/>
          <w:sz w:val="18"/>
          <w:szCs w:val="18"/>
        </w:rPr>
        <w:footnoteRef/>
      </w:r>
      <w:r w:rsidRPr="00971FA4">
        <w:rPr>
          <w:rFonts w:ascii="Times New Roman" w:hAnsi="Times New Roman"/>
          <w:sz w:val="18"/>
          <w:szCs w:val="18"/>
        </w:rPr>
        <w:t xml:space="preserve"> Ligji nr. 10296/2010“Për Menaximin Financiar dhe Kontrollin”</w:t>
      </w:r>
      <w:r>
        <w:rPr>
          <w:rFonts w:ascii="Times New Roman" w:hAnsi="Times New Roman"/>
          <w:sz w:val="18"/>
          <w:szCs w:val="18"/>
        </w:rPr>
        <w:t>.</w:t>
      </w:r>
    </w:p>
  </w:footnote>
  <w:footnote w:id="289">
    <w:p w:rsidR="009A5803" w:rsidRPr="00971FA4" w:rsidRDefault="009A5803" w:rsidP="004E58DD">
      <w:pPr>
        <w:pStyle w:val="FootnoteText"/>
        <w:spacing w:after="0"/>
        <w:rPr>
          <w:rFonts w:ascii="Times New Roman" w:hAnsi="Times New Roman"/>
          <w:sz w:val="18"/>
          <w:szCs w:val="18"/>
        </w:rPr>
      </w:pPr>
      <w:r w:rsidRPr="00971FA4">
        <w:rPr>
          <w:rStyle w:val="FootnoteReference"/>
          <w:rFonts w:ascii="Times New Roman" w:hAnsi="Times New Roman"/>
          <w:sz w:val="18"/>
          <w:szCs w:val="18"/>
        </w:rPr>
        <w:footnoteRef/>
      </w:r>
      <w:r w:rsidRPr="00971FA4">
        <w:rPr>
          <w:rFonts w:ascii="Times New Roman" w:hAnsi="Times New Roman"/>
          <w:bCs/>
          <w:sz w:val="18"/>
          <w:szCs w:val="18"/>
          <w:lang w:val="sq-AL"/>
        </w:rPr>
        <w:t xml:space="preserve"> Ligji nr. </w:t>
      </w:r>
      <w:r>
        <w:rPr>
          <w:rFonts w:ascii="Times New Roman" w:hAnsi="Times New Roman"/>
          <w:bCs/>
          <w:sz w:val="18"/>
          <w:szCs w:val="18"/>
          <w:lang w:val="sq-AL"/>
        </w:rPr>
        <w:t>107/</w:t>
      </w:r>
      <w:r w:rsidRPr="00971FA4">
        <w:rPr>
          <w:rFonts w:ascii="Times New Roman" w:hAnsi="Times New Roman"/>
          <w:bCs/>
          <w:sz w:val="18"/>
          <w:szCs w:val="18"/>
          <w:lang w:val="sq-AL"/>
        </w:rPr>
        <w:t>2014, neni 3/11</w:t>
      </w:r>
      <w:r>
        <w:rPr>
          <w:rFonts w:ascii="Times New Roman" w:hAnsi="Times New Roman"/>
          <w:bCs/>
          <w:sz w:val="18"/>
          <w:szCs w:val="18"/>
          <w:lang w:val="sq-AL"/>
        </w:rPr>
        <w:t>.</w:t>
      </w:r>
    </w:p>
  </w:footnote>
  <w:footnote w:id="290">
    <w:p w:rsidR="009A5803" w:rsidRPr="00971FA4" w:rsidRDefault="009A5803" w:rsidP="004E58DD">
      <w:pPr>
        <w:pStyle w:val="FootnoteText"/>
        <w:rPr>
          <w:rFonts w:ascii="Times New Roman" w:hAnsi="Times New Roman"/>
          <w:color w:val="0000FF"/>
          <w:sz w:val="18"/>
          <w:szCs w:val="18"/>
        </w:rPr>
      </w:pPr>
      <w:r w:rsidRPr="00971FA4">
        <w:rPr>
          <w:rStyle w:val="FootnoteReference"/>
          <w:rFonts w:ascii="Times New Roman" w:hAnsi="Times New Roman"/>
          <w:sz w:val="18"/>
          <w:szCs w:val="18"/>
        </w:rPr>
        <w:footnoteRef/>
      </w:r>
      <w:r w:rsidRPr="00971FA4">
        <w:rPr>
          <w:rFonts w:ascii="Times New Roman" w:hAnsi="Times New Roman"/>
          <w:bCs/>
          <w:color w:val="0000FF"/>
          <w:sz w:val="18"/>
          <w:szCs w:val="18"/>
          <w:lang w:val="sq-AL"/>
        </w:rPr>
        <w:t xml:space="preserve">Ligji nr. </w:t>
      </w:r>
      <w:r>
        <w:rPr>
          <w:rFonts w:ascii="Times New Roman" w:hAnsi="Times New Roman"/>
          <w:bCs/>
          <w:color w:val="0000FF"/>
          <w:sz w:val="18"/>
          <w:szCs w:val="18"/>
          <w:lang w:val="sq-AL"/>
        </w:rPr>
        <w:t>1</w:t>
      </w:r>
      <w:r w:rsidRPr="00971FA4">
        <w:rPr>
          <w:rFonts w:ascii="Times New Roman" w:hAnsi="Times New Roman"/>
          <w:bCs/>
          <w:color w:val="0000FF"/>
          <w:sz w:val="18"/>
          <w:szCs w:val="18"/>
          <w:lang w:val="sq-AL"/>
        </w:rPr>
        <w:t>39</w:t>
      </w:r>
      <w:r>
        <w:rPr>
          <w:rFonts w:ascii="Times New Roman" w:hAnsi="Times New Roman"/>
          <w:bCs/>
          <w:color w:val="0000FF"/>
          <w:sz w:val="18"/>
          <w:szCs w:val="18"/>
          <w:lang w:val="sq-AL"/>
        </w:rPr>
        <w:t>/</w:t>
      </w:r>
      <w:r w:rsidRPr="00971FA4">
        <w:rPr>
          <w:rFonts w:ascii="Times New Roman" w:hAnsi="Times New Roman"/>
          <w:bCs/>
          <w:color w:val="0000FF"/>
          <w:sz w:val="18"/>
          <w:szCs w:val="18"/>
          <w:lang w:val="sq-AL"/>
        </w:rPr>
        <w:t>2015, neni 18</w:t>
      </w:r>
      <w:r>
        <w:rPr>
          <w:rFonts w:ascii="Times New Roman" w:hAnsi="Times New Roman"/>
          <w:bCs/>
          <w:color w:val="0000FF"/>
          <w:sz w:val="18"/>
          <w:szCs w:val="18"/>
          <w:lang w:val="sq-AL"/>
        </w:rPr>
        <w:t>/2.</w:t>
      </w:r>
    </w:p>
  </w:footnote>
  <w:footnote w:id="291">
    <w:p w:rsidR="009A5803" w:rsidRPr="006622ED" w:rsidRDefault="009A5803" w:rsidP="004E58DD">
      <w:pPr>
        <w:pStyle w:val="FootnoteText"/>
        <w:spacing w:after="0"/>
        <w:rPr>
          <w:rFonts w:ascii="Times New Roman" w:hAnsi="Times New Roman"/>
          <w:sz w:val="18"/>
          <w:szCs w:val="18"/>
        </w:rPr>
      </w:pPr>
      <w:r w:rsidRPr="006622ED">
        <w:rPr>
          <w:rStyle w:val="FootnoteReference"/>
          <w:rFonts w:ascii="Times New Roman" w:hAnsi="Times New Roman"/>
          <w:sz w:val="18"/>
          <w:szCs w:val="18"/>
        </w:rPr>
        <w:footnoteRef/>
      </w:r>
      <w:r w:rsidRPr="006622ED">
        <w:rPr>
          <w:rFonts w:ascii="Times New Roman" w:hAnsi="Times New Roman"/>
          <w:sz w:val="18"/>
          <w:szCs w:val="18"/>
          <w:lang w:val="sq-AL"/>
        </w:rPr>
        <w:t>Ligji nr. 9131/ 2003, nenit 3/1.</w:t>
      </w:r>
    </w:p>
  </w:footnote>
  <w:footnote w:id="292">
    <w:p w:rsidR="009A5803" w:rsidRPr="006622ED" w:rsidRDefault="009A5803" w:rsidP="004E58DD">
      <w:pPr>
        <w:pStyle w:val="FootnoteText"/>
        <w:spacing w:after="0"/>
        <w:rPr>
          <w:rFonts w:ascii="Times New Roman" w:hAnsi="Times New Roman"/>
          <w:sz w:val="18"/>
          <w:szCs w:val="18"/>
        </w:rPr>
      </w:pPr>
      <w:r w:rsidRPr="006622ED">
        <w:rPr>
          <w:rStyle w:val="FootnoteReference"/>
          <w:rFonts w:ascii="Times New Roman" w:hAnsi="Times New Roman"/>
          <w:sz w:val="18"/>
          <w:szCs w:val="18"/>
        </w:rPr>
        <w:footnoteRef/>
      </w:r>
      <w:r w:rsidRPr="006622ED">
        <w:rPr>
          <w:rFonts w:ascii="Times New Roman" w:hAnsi="Times New Roman"/>
          <w:sz w:val="18"/>
          <w:szCs w:val="18"/>
          <w:lang w:val="it-IT"/>
        </w:rPr>
        <w:t>Ligji nr. 146/2017, neni 2</w:t>
      </w:r>
    </w:p>
  </w:footnote>
  <w:footnote w:id="293">
    <w:p w:rsidR="009A5803" w:rsidRPr="006622ED" w:rsidRDefault="009A5803" w:rsidP="004E58DD">
      <w:pPr>
        <w:pStyle w:val="FootnoteText"/>
        <w:spacing w:after="0"/>
        <w:rPr>
          <w:rFonts w:ascii="Times New Roman" w:hAnsi="Times New Roman"/>
          <w:sz w:val="18"/>
          <w:szCs w:val="18"/>
        </w:rPr>
      </w:pPr>
      <w:r w:rsidRPr="006622ED">
        <w:rPr>
          <w:rStyle w:val="FootnoteReference"/>
          <w:rFonts w:ascii="Times New Roman" w:hAnsi="Times New Roman"/>
          <w:sz w:val="18"/>
          <w:szCs w:val="18"/>
        </w:rPr>
        <w:footnoteRef/>
      </w:r>
      <w:r w:rsidRPr="006622ED">
        <w:rPr>
          <w:rFonts w:ascii="Times New Roman" w:hAnsi="Times New Roman"/>
          <w:bCs/>
          <w:sz w:val="18"/>
          <w:szCs w:val="18"/>
          <w:lang w:val="sq-AL"/>
        </w:rPr>
        <w:t>Ligji nr. 10 296, neni 4/1</w:t>
      </w:r>
    </w:p>
  </w:footnote>
  <w:footnote w:id="294">
    <w:p w:rsidR="009A5803" w:rsidRPr="006622ED" w:rsidRDefault="009A5803" w:rsidP="004E58DD">
      <w:pPr>
        <w:pStyle w:val="FootnoteText"/>
        <w:spacing w:after="0"/>
        <w:rPr>
          <w:rFonts w:ascii="Times New Roman" w:hAnsi="Times New Roman"/>
          <w:sz w:val="18"/>
          <w:szCs w:val="18"/>
        </w:rPr>
      </w:pPr>
      <w:r w:rsidRPr="005D253D">
        <w:rPr>
          <w:rStyle w:val="FootnoteReference"/>
          <w:rFonts w:ascii="Times New Roman" w:hAnsi="Times New Roman"/>
          <w:sz w:val="18"/>
          <w:szCs w:val="18"/>
        </w:rPr>
        <w:footnoteRef/>
      </w:r>
      <w:r w:rsidRPr="005D253D">
        <w:rPr>
          <w:rFonts w:ascii="Times New Roman" w:hAnsi="Times New Roman"/>
          <w:sz w:val="18"/>
          <w:szCs w:val="18"/>
          <w:lang w:val="sq-AL"/>
        </w:rPr>
        <w:t>Ligji nr.</w:t>
      </w:r>
      <w:r w:rsidRPr="005D253D">
        <w:rPr>
          <w:rFonts w:ascii="Times New Roman" w:hAnsi="Times New Roman"/>
          <w:sz w:val="18"/>
          <w:szCs w:val="18"/>
          <w:lang w:val="it-IT"/>
        </w:rPr>
        <w:t>10296/2010.</w:t>
      </w:r>
    </w:p>
  </w:footnote>
  <w:footnote w:id="295">
    <w:p w:rsidR="009A5803" w:rsidRPr="00620B8D" w:rsidRDefault="009A5803" w:rsidP="004E58DD">
      <w:pPr>
        <w:pStyle w:val="FootnoteText"/>
        <w:spacing w:after="0"/>
        <w:rPr>
          <w:rFonts w:ascii="Times New Roman" w:hAnsi="Times New Roman"/>
          <w:sz w:val="18"/>
          <w:szCs w:val="18"/>
        </w:rPr>
      </w:pPr>
      <w:r w:rsidRPr="00C6402D">
        <w:rPr>
          <w:rStyle w:val="FootnoteReference"/>
          <w:rFonts w:ascii="Times New Roman" w:hAnsi="Times New Roman"/>
          <w:sz w:val="18"/>
          <w:szCs w:val="18"/>
        </w:rPr>
        <w:footnoteRef/>
      </w:r>
      <w:r w:rsidRPr="00C6402D">
        <w:rPr>
          <w:rFonts w:ascii="Times New Roman" w:hAnsi="Times New Roman"/>
          <w:bCs/>
          <w:sz w:val="18"/>
          <w:szCs w:val="18"/>
          <w:lang w:val="sq-AL"/>
        </w:rPr>
        <w:t>Ligji nr. 45/2019 “Për mbrojtjen civile</w:t>
      </w:r>
      <w:r w:rsidRPr="00620B8D">
        <w:rPr>
          <w:rFonts w:ascii="Times New Roman" w:hAnsi="Times New Roman"/>
          <w:bCs/>
          <w:sz w:val="18"/>
          <w:szCs w:val="18"/>
          <w:lang w:val="sq-AL"/>
        </w:rPr>
        <w:t>”.</w:t>
      </w:r>
    </w:p>
  </w:footnote>
  <w:footnote w:id="296">
    <w:p w:rsidR="009A5803" w:rsidRPr="00FE4890" w:rsidRDefault="009A5803" w:rsidP="004E58DD">
      <w:pPr>
        <w:pStyle w:val="FootnoteText"/>
        <w:spacing w:after="0"/>
        <w:rPr>
          <w:rFonts w:ascii="Times New Roman" w:hAnsi="Times New Roman"/>
          <w:sz w:val="18"/>
          <w:szCs w:val="18"/>
        </w:rPr>
      </w:pPr>
      <w:r w:rsidRPr="00FE4890">
        <w:rPr>
          <w:rStyle w:val="FootnoteReference"/>
          <w:rFonts w:ascii="Times New Roman" w:hAnsi="Times New Roman"/>
          <w:sz w:val="18"/>
          <w:szCs w:val="18"/>
        </w:rPr>
        <w:footnoteRef/>
      </w:r>
      <w:r w:rsidRPr="00FE4890">
        <w:rPr>
          <w:rFonts w:ascii="Times New Roman" w:hAnsi="Times New Roman"/>
          <w:sz w:val="18"/>
          <w:szCs w:val="18"/>
        </w:rPr>
        <w:t xml:space="preserve"> Robert, Robert’s Rules of Order Ne</w:t>
      </w:r>
      <w:r>
        <w:rPr>
          <w:rFonts w:ascii="Times New Roman" w:hAnsi="Times New Roman"/>
          <w:sz w:val="18"/>
          <w:szCs w:val="18"/>
        </w:rPr>
        <w:t>ëë</w:t>
      </w:r>
      <w:r w:rsidRPr="00FE4890">
        <w:rPr>
          <w:rFonts w:ascii="Times New Roman" w:hAnsi="Times New Roman"/>
          <w:sz w:val="18"/>
          <w:szCs w:val="18"/>
        </w:rPr>
        <w:t>ly Revised, at p. 27 (11th Edition 2011)</w:t>
      </w:r>
    </w:p>
  </w:footnote>
  <w:footnote w:id="297">
    <w:p w:rsidR="009A5803" w:rsidRPr="00FE4890" w:rsidRDefault="009A5803" w:rsidP="004E58DD">
      <w:pPr>
        <w:pStyle w:val="FootnoteText"/>
        <w:spacing w:after="0"/>
        <w:rPr>
          <w:rFonts w:ascii="Times New Roman" w:hAnsi="Times New Roman"/>
          <w:sz w:val="18"/>
          <w:szCs w:val="18"/>
        </w:rPr>
      </w:pPr>
      <w:r w:rsidRPr="00FE4890">
        <w:rPr>
          <w:rStyle w:val="FootnoteReference"/>
          <w:rFonts w:ascii="Times New Roman" w:hAnsi="Times New Roman"/>
          <w:sz w:val="18"/>
          <w:szCs w:val="18"/>
        </w:rPr>
        <w:footnoteRef/>
      </w:r>
      <w:r w:rsidRPr="00FE4890">
        <w:rPr>
          <w:rFonts w:ascii="Times New Roman" w:hAnsi="Times New Roman"/>
          <w:sz w:val="18"/>
          <w:szCs w:val="18"/>
        </w:rPr>
        <w:t xml:space="preserve"> Ligji nr. 146/2014, neni 2.</w:t>
      </w:r>
    </w:p>
  </w:footnote>
  <w:footnote w:id="298">
    <w:p w:rsidR="009A5803" w:rsidRPr="00FE4890" w:rsidRDefault="009A5803" w:rsidP="004E58DD">
      <w:pPr>
        <w:pStyle w:val="FootnoteText"/>
        <w:spacing w:after="0"/>
        <w:rPr>
          <w:rFonts w:ascii="Times New Roman" w:hAnsi="Times New Roman"/>
          <w:sz w:val="18"/>
          <w:szCs w:val="18"/>
        </w:rPr>
      </w:pPr>
      <w:r w:rsidRPr="00FE4890">
        <w:rPr>
          <w:rStyle w:val="FootnoteReference"/>
          <w:rFonts w:ascii="Times New Roman" w:hAnsi="Times New Roman"/>
          <w:sz w:val="18"/>
          <w:szCs w:val="18"/>
        </w:rPr>
        <w:footnoteRef/>
      </w:r>
      <w:r w:rsidRPr="00FE4890">
        <w:rPr>
          <w:rFonts w:ascii="Times New Roman" w:hAnsi="Times New Roman"/>
          <w:bCs/>
          <w:sz w:val="18"/>
          <w:szCs w:val="18"/>
          <w:lang w:val="sv-SE"/>
        </w:rPr>
        <w:t>Ligji nr. 8788 datë 7.5.2001 ”Për organizatat jofitimprurëse”, neni 2/3.</w:t>
      </w:r>
    </w:p>
  </w:footnote>
  <w:footnote w:id="299">
    <w:p w:rsidR="009A5803" w:rsidRPr="00FE4890" w:rsidRDefault="009A5803" w:rsidP="004E58DD">
      <w:pPr>
        <w:pStyle w:val="FootnoteText"/>
        <w:spacing w:after="0"/>
        <w:rPr>
          <w:rFonts w:ascii="Times New Roman" w:hAnsi="Times New Roman"/>
          <w:sz w:val="18"/>
          <w:szCs w:val="18"/>
        </w:rPr>
      </w:pPr>
      <w:r w:rsidRPr="00FE4890">
        <w:rPr>
          <w:rStyle w:val="FootnoteReference"/>
          <w:rFonts w:ascii="Times New Roman" w:hAnsi="Times New Roman"/>
          <w:sz w:val="18"/>
          <w:szCs w:val="18"/>
        </w:rPr>
        <w:footnoteRef/>
      </w:r>
      <w:r w:rsidRPr="00FE4890">
        <w:rPr>
          <w:rFonts w:ascii="Times New Roman" w:eastAsia="Times New Roman" w:hAnsi="Times New Roman"/>
          <w:bCs/>
          <w:noProof/>
          <w:sz w:val="18"/>
          <w:szCs w:val="18"/>
          <w:lang w:val="it-IT"/>
        </w:rPr>
        <w:t>Ligji nr. 139/2015, neni 7/2.</w:t>
      </w:r>
    </w:p>
  </w:footnote>
  <w:footnote w:id="300">
    <w:p w:rsidR="009A5803" w:rsidRPr="00FE706F" w:rsidRDefault="009A5803" w:rsidP="004E58DD">
      <w:pPr>
        <w:pStyle w:val="FootnoteText"/>
        <w:spacing w:after="0"/>
        <w:rPr>
          <w:rFonts w:ascii="Times New Roman" w:hAnsi="Times New Roman"/>
          <w:sz w:val="18"/>
          <w:szCs w:val="18"/>
        </w:rPr>
      </w:pPr>
      <w:r w:rsidRPr="00FE706F">
        <w:rPr>
          <w:rStyle w:val="FootnoteReference"/>
          <w:rFonts w:ascii="Times New Roman" w:hAnsi="Times New Roman"/>
          <w:sz w:val="18"/>
          <w:szCs w:val="18"/>
        </w:rPr>
        <w:footnoteRef/>
      </w:r>
      <w:r w:rsidRPr="00FE706F">
        <w:rPr>
          <w:rFonts w:ascii="Times New Roman" w:hAnsi="Times New Roman"/>
          <w:sz w:val="18"/>
          <w:szCs w:val="18"/>
          <w:lang w:val="sv-SE"/>
        </w:rPr>
        <w:t xml:space="preserve">Ligji </w:t>
      </w:r>
      <w:r>
        <w:rPr>
          <w:rFonts w:ascii="Times New Roman" w:hAnsi="Times New Roman"/>
          <w:sz w:val="18"/>
          <w:szCs w:val="18"/>
          <w:lang w:val="sv-SE"/>
        </w:rPr>
        <w:t xml:space="preserve">nr. </w:t>
      </w:r>
      <w:r w:rsidRPr="00FE706F">
        <w:rPr>
          <w:rFonts w:ascii="Times New Roman" w:hAnsi="Times New Roman"/>
          <w:sz w:val="18"/>
          <w:szCs w:val="18"/>
          <w:lang w:val="sv-SE"/>
        </w:rPr>
        <w:t>146/2014, neni 2/11.</w:t>
      </w:r>
    </w:p>
  </w:footnote>
  <w:footnote w:id="301">
    <w:p w:rsidR="009A5803" w:rsidRPr="00FE706F" w:rsidRDefault="009A5803" w:rsidP="004E58DD">
      <w:pPr>
        <w:pStyle w:val="FootnoteText"/>
        <w:spacing w:after="0"/>
        <w:rPr>
          <w:rFonts w:ascii="Times New Roman" w:hAnsi="Times New Roman"/>
          <w:sz w:val="18"/>
          <w:szCs w:val="18"/>
        </w:rPr>
      </w:pPr>
      <w:r w:rsidRPr="00FE706F">
        <w:rPr>
          <w:rStyle w:val="FootnoteReference"/>
          <w:rFonts w:ascii="Times New Roman" w:hAnsi="Times New Roman"/>
          <w:sz w:val="18"/>
          <w:szCs w:val="18"/>
        </w:rPr>
        <w:footnoteRef/>
      </w:r>
      <w:r w:rsidRPr="00FE706F">
        <w:rPr>
          <w:rFonts w:ascii="Times New Roman" w:hAnsi="Times New Roman"/>
          <w:sz w:val="18"/>
          <w:szCs w:val="18"/>
        </w:rPr>
        <w:t xml:space="preserve"> Ligji nr. 06/L-081, 2019 ‘Për Qasje në Dokumente Publike’</w:t>
      </w:r>
    </w:p>
  </w:footnote>
  <w:footnote w:id="302">
    <w:p w:rsidR="009A5803" w:rsidRPr="00FE706F" w:rsidRDefault="009A5803" w:rsidP="004E58DD">
      <w:pPr>
        <w:pStyle w:val="FootnoteText"/>
        <w:spacing w:after="0"/>
        <w:rPr>
          <w:rFonts w:ascii="Times New Roman" w:hAnsi="Times New Roman"/>
          <w:sz w:val="18"/>
          <w:szCs w:val="18"/>
        </w:rPr>
      </w:pPr>
      <w:r w:rsidRPr="00FE706F">
        <w:rPr>
          <w:rStyle w:val="FootnoteReference"/>
          <w:rFonts w:ascii="Times New Roman" w:hAnsi="Times New Roman"/>
          <w:sz w:val="18"/>
          <w:szCs w:val="18"/>
        </w:rPr>
        <w:footnoteRef/>
      </w:r>
      <w:r w:rsidRPr="00FE706F">
        <w:rPr>
          <w:rFonts w:ascii="Times New Roman" w:hAnsi="Times New Roman"/>
          <w:sz w:val="18"/>
          <w:szCs w:val="18"/>
          <w:lang w:val="it-IT"/>
        </w:rPr>
        <w:t>Ligji nr. 68/2017, neni 3/7.</w:t>
      </w:r>
    </w:p>
  </w:footnote>
  <w:footnote w:id="303">
    <w:p w:rsidR="009A5803" w:rsidRPr="00FE706F" w:rsidRDefault="009A5803" w:rsidP="004E58DD">
      <w:pPr>
        <w:pStyle w:val="FootnoteText"/>
        <w:spacing w:after="0"/>
        <w:rPr>
          <w:rFonts w:ascii="Times New Roman" w:hAnsi="Times New Roman"/>
          <w:sz w:val="18"/>
          <w:szCs w:val="18"/>
        </w:rPr>
      </w:pPr>
      <w:r w:rsidRPr="00FE706F">
        <w:rPr>
          <w:rStyle w:val="FootnoteReference"/>
          <w:rFonts w:ascii="Times New Roman" w:hAnsi="Times New Roman"/>
          <w:sz w:val="18"/>
          <w:szCs w:val="18"/>
        </w:rPr>
        <w:footnoteRef/>
      </w:r>
      <w:r w:rsidRPr="00FE706F">
        <w:rPr>
          <w:rFonts w:ascii="Times New Roman" w:hAnsi="Times New Roman"/>
          <w:sz w:val="18"/>
          <w:szCs w:val="18"/>
        </w:rPr>
        <w:t xml:space="preserve"> United Cities and Local Governments (UCLG)</w:t>
      </w:r>
    </w:p>
  </w:footnote>
  <w:footnote w:id="304">
    <w:p w:rsidR="009A5803" w:rsidRPr="00FE706F" w:rsidRDefault="009A5803" w:rsidP="004E58DD">
      <w:pPr>
        <w:pStyle w:val="FootnoteText"/>
        <w:spacing w:after="0"/>
        <w:rPr>
          <w:rFonts w:ascii="Times New Roman" w:hAnsi="Times New Roman"/>
          <w:sz w:val="18"/>
          <w:szCs w:val="18"/>
        </w:rPr>
      </w:pPr>
      <w:r w:rsidRPr="00FE706F">
        <w:rPr>
          <w:rStyle w:val="FootnoteReference"/>
          <w:rFonts w:ascii="Times New Roman" w:hAnsi="Times New Roman"/>
          <w:sz w:val="18"/>
          <w:szCs w:val="18"/>
        </w:rPr>
        <w:footnoteRef/>
      </w:r>
      <w:r w:rsidRPr="00FE706F">
        <w:rPr>
          <w:rFonts w:ascii="Times New Roman" w:hAnsi="Times New Roman"/>
          <w:sz w:val="18"/>
          <w:szCs w:val="18"/>
          <w:lang w:val="it-IT"/>
        </w:rPr>
        <w:t>Ligji nr. 8548/1999, neni 3/1.</w:t>
      </w:r>
    </w:p>
  </w:footnote>
  <w:footnote w:id="305">
    <w:p w:rsidR="009A5803" w:rsidRPr="00FE706F" w:rsidRDefault="009A5803" w:rsidP="004E58DD">
      <w:pPr>
        <w:pStyle w:val="FootnoteText"/>
        <w:spacing w:after="0"/>
        <w:rPr>
          <w:rFonts w:ascii="Times New Roman" w:hAnsi="Times New Roman"/>
          <w:sz w:val="18"/>
          <w:szCs w:val="18"/>
        </w:rPr>
      </w:pPr>
      <w:r w:rsidRPr="00FE706F">
        <w:rPr>
          <w:rStyle w:val="FootnoteReference"/>
          <w:rFonts w:ascii="Times New Roman" w:hAnsi="Times New Roman"/>
          <w:sz w:val="18"/>
          <w:szCs w:val="18"/>
        </w:rPr>
        <w:footnoteRef/>
      </w:r>
      <w:r w:rsidRPr="00FE706F">
        <w:rPr>
          <w:rFonts w:ascii="Times New Roman" w:hAnsi="Times New Roman"/>
          <w:sz w:val="18"/>
          <w:szCs w:val="18"/>
          <w:lang w:val="sv-SE"/>
        </w:rPr>
        <w:t xml:space="preserve">Ligji </w:t>
      </w:r>
      <w:r>
        <w:rPr>
          <w:rFonts w:ascii="Times New Roman" w:hAnsi="Times New Roman"/>
          <w:sz w:val="18"/>
          <w:szCs w:val="18"/>
          <w:lang w:val="sv-SE"/>
        </w:rPr>
        <w:t xml:space="preserve">nr. </w:t>
      </w:r>
      <w:r w:rsidRPr="00FE706F">
        <w:rPr>
          <w:rFonts w:ascii="Times New Roman" w:hAnsi="Times New Roman"/>
          <w:sz w:val="18"/>
          <w:szCs w:val="18"/>
          <w:lang w:val="sv-SE"/>
        </w:rPr>
        <w:t>146/2014, neni 2/13.</w:t>
      </w:r>
    </w:p>
  </w:footnote>
  <w:footnote w:id="306">
    <w:p w:rsidR="009A5803" w:rsidRPr="007828A6" w:rsidRDefault="009A5803" w:rsidP="004E58DD">
      <w:pPr>
        <w:pStyle w:val="FootnoteText"/>
        <w:spacing w:after="0"/>
        <w:rPr>
          <w:rFonts w:ascii="Times New Roman" w:hAnsi="Times New Roman"/>
          <w:sz w:val="18"/>
          <w:szCs w:val="18"/>
        </w:rPr>
      </w:pPr>
      <w:r w:rsidRPr="007828A6">
        <w:rPr>
          <w:rStyle w:val="FootnoteReference"/>
          <w:rFonts w:ascii="Times New Roman" w:hAnsi="Times New Roman"/>
          <w:sz w:val="18"/>
          <w:szCs w:val="18"/>
        </w:rPr>
        <w:footnoteRef/>
      </w:r>
      <w:r w:rsidRPr="007828A6">
        <w:rPr>
          <w:rFonts w:ascii="Times New Roman" w:hAnsi="Times New Roman"/>
          <w:sz w:val="18"/>
          <w:szCs w:val="18"/>
          <w:lang w:val="sq-AL"/>
        </w:rPr>
        <w:t>Ligji nr. 10296/2010.</w:t>
      </w:r>
    </w:p>
  </w:footnote>
  <w:footnote w:id="307">
    <w:p w:rsidR="009A5803" w:rsidRPr="007828A6" w:rsidRDefault="009A5803" w:rsidP="004E58DD">
      <w:pPr>
        <w:pStyle w:val="FootnoteText"/>
        <w:spacing w:after="0"/>
        <w:rPr>
          <w:rFonts w:ascii="Times New Roman" w:hAnsi="Times New Roman"/>
          <w:sz w:val="18"/>
          <w:szCs w:val="18"/>
        </w:rPr>
      </w:pPr>
      <w:r w:rsidRPr="007828A6">
        <w:rPr>
          <w:rStyle w:val="FootnoteReference"/>
          <w:rFonts w:ascii="Times New Roman" w:hAnsi="Times New Roman"/>
          <w:sz w:val="18"/>
          <w:szCs w:val="18"/>
        </w:rPr>
        <w:footnoteRef/>
      </w:r>
      <w:r w:rsidRPr="007828A6">
        <w:rPr>
          <w:rFonts w:ascii="Times New Roman" w:hAnsi="Times New Roman"/>
          <w:sz w:val="18"/>
          <w:szCs w:val="18"/>
        </w:rPr>
        <w:t xml:space="preserve"> Ligj nr. 13/2016 “Për mënyrën e ofrimit të shërbimeve publike në sportel”</w:t>
      </w:r>
    </w:p>
  </w:footnote>
  <w:footnote w:id="308">
    <w:p w:rsidR="009A5803" w:rsidRPr="007828A6" w:rsidRDefault="009A5803" w:rsidP="004E58DD">
      <w:pPr>
        <w:pStyle w:val="FootnoteText"/>
        <w:spacing w:after="0"/>
        <w:rPr>
          <w:rFonts w:ascii="Times New Roman" w:hAnsi="Times New Roman"/>
          <w:sz w:val="18"/>
          <w:szCs w:val="18"/>
        </w:rPr>
      </w:pPr>
      <w:r w:rsidRPr="007828A6">
        <w:rPr>
          <w:rStyle w:val="FootnoteReference"/>
          <w:rFonts w:ascii="Times New Roman" w:hAnsi="Times New Roman"/>
          <w:sz w:val="18"/>
          <w:szCs w:val="18"/>
        </w:rPr>
        <w:footnoteRef/>
      </w:r>
      <w:r w:rsidRPr="007828A6">
        <w:rPr>
          <w:rFonts w:ascii="Times New Roman" w:hAnsi="Times New Roman"/>
          <w:sz w:val="18"/>
          <w:szCs w:val="18"/>
          <w:lang w:val="sv-SE"/>
        </w:rPr>
        <w:t xml:space="preserve">Ligji </w:t>
      </w:r>
      <w:r>
        <w:rPr>
          <w:rFonts w:ascii="Times New Roman" w:hAnsi="Times New Roman"/>
          <w:sz w:val="18"/>
          <w:szCs w:val="18"/>
          <w:lang w:val="sv-SE"/>
        </w:rPr>
        <w:t xml:space="preserve">nr. </w:t>
      </w:r>
      <w:r w:rsidRPr="007828A6">
        <w:rPr>
          <w:rFonts w:ascii="Times New Roman" w:hAnsi="Times New Roman"/>
          <w:sz w:val="18"/>
          <w:szCs w:val="18"/>
          <w:lang w:val="sv-SE"/>
        </w:rPr>
        <w:t>146/2014, neni 2/14.</w:t>
      </w:r>
    </w:p>
  </w:footnote>
  <w:footnote w:id="309">
    <w:p w:rsidR="009A5803" w:rsidRPr="007828A6" w:rsidRDefault="009A5803" w:rsidP="004E58DD">
      <w:pPr>
        <w:pStyle w:val="FootnoteText"/>
        <w:spacing w:after="0"/>
        <w:rPr>
          <w:rFonts w:ascii="Times New Roman" w:hAnsi="Times New Roman"/>
          <w:sz w:val="18"/>
          <w:szCs w:val="18"/>
        </w:rPr>
      </w:pPr>
      <w:r w:rsidRPr="007828A6">
        <w:rPr>
          <w:rStyle w:val="FootnoteReference"/>
          <w:rFonts w:ascii="Times New Roman" w:hAnsi="Times New Roman"/>
          <w:sz w:val="18"/>
          <w:szCs w:val="18"/>
        </w:rPr>
        <w:footnoteRef/>
      </w:r>
      <w:r w:rsidRPr="007828A6">
        <w:rPr>
          <w:rFonts w:ascii="Times New Roman" w:hAnsi="Times New Roman"/>
          <w:sz w:val="18"/>
          <w:szCs w:val="18"/>
          <w:lang w:val="sv-SE"/>
        </w:rPr>
        <w:t>Ligji nr. 107/2014, neni 3/45.</w:t>
      </w:r>
    </w:p>
  </w:footnote>
  <w:footnote w:id="310">
    <w:p w:rsidR="009A5803" w:rsidRPr="0043083D" w:rsidRDefault="009A5803" w:rsidP="004E58DD">
      <w:pPr>
        <w:pStyle w:val="FootnoteText"/>
        <w:spacing w:after="0"/>
        <w:rPr>
          <w:rFonts w:ascii="Times New Roman" w:hAnsi="Times New Roman"/>
          <w:sz w:val="18"/>
          <w:szCs w:val="18"/>
        </w:rPr>
      </w:pPr>
      <w:r w:rsidRPr="0043083D">
        <w:rPr>
          <w:rStyle w:val="FootnoteReference"/>
          <w:rFonts w:ascii="Times New Roman" w:hAnsi="Times New Roman"/>
          <w:sz w:val="18"/>
          <w:szCs w:val="18"/>
        </w:rPr>
        <w:footnoteRef/>
      </w:r>
      <w:r w:rsidRPr="0043083D">
        <w:rPr>
          <w:rFonts w:ascii="Times New Roman" w:hAnsi="Times New Roman"/>
          <w:sz w:val="18"/>
          <w:szCs w:val="18"/>
          <w:lang w:val="sv-SE"/>
        </w:rPr>
        <w:t>Ligji nr. 107/2014, neni 3/14.</w:t>
      </w:r>
    </w:p>
  </w:footnote>
  <w:footnote w:id="311">
    <w:p w:rsidR="009A5803" w:rsidRPr="0043083D" w:rsidRDefault="009A5803" w:rsidP="004E58DD">
      <w:pPr>
        <w:pStyle w:val="FootnoteText"/>
        <w:spacing w:after="0"/>
        <w:rPr>
          <w:rFonts w:ascii="Times New Roman" w:hAnsi="Times New Roman"/>
          <w:sz w:val="18"/>
          <w:szCs w:val="18"/>
        </w:rPr>
      </w:pPr>
      <w:r w:rsidRPr="0043083D">
        <w:rPr>
          <w:rStyle w:val="FootnoteReference"/>
          <w:rFonts w:ascii="Times New Roman" w:hAnsi="Times New Roman"/>
          <w:sz w:val="18"/>
          <w:szCs w:val="18"/>
        </w:rPr>
        <w:footnoteRef/>
      </w:r>
      <w:r w:rsidRPr="0043083D">
        <w:rPr>
          <w:rFonts w:ascii="Times New Roman" w:hAnsi="Times New Roman"/>
          <w:sz w:val="18"/>
          <w:szCs w:val="18"/>
          <w:lang w:val="sv-SE"/>
        </w:rPr>
        <w:t>Ligji nr. 146/2014, neni 2/15.</w:t>
      </w:r>
    </w:p>
  </w:footnote>
  <w:footnote w:id="312">
    <w:p w:rsidR="009A5803" w:rsidRPr="0043083D" w:rsidRDefault="009A5803" w:rsidP="004E58DD">
      <w:pPr>
        <w:pStyle w:val="FootnoteText"/>
        <w:spacing w:after="0"/>
        <w:rPr>
          <w:rFonts w:ascii="Times New Roman" w:hAnsi="Times New Roman"/>
          <w:sz w:val="18"/>
          <w:szCs w:val="18"/>
        </w:rPr>
      </w:pPr>
      <w:r w:rsidRPr="0043083D">
        <w:rPr>
          <w:rStyle w:val="FootnoteReference"/>
          <w:rFonts w:ascii="Times New Roman" w:hAnsi="Times New Roman"/>
          <w:sz w:val="18"/>
          <w:szCs w:val="18"/>
        </w:rPr>
        <w:footnoteRef/>
      </w:r>
      <w:r w:rsidRPr="0043083D">
        <w:rPr>
          <w:rFonts w:ascii="Times New Roman" w:hAnsi="Times New Roman"/>
          <w:sz w:val="18"/>
          <w:szCs w:val="18"/>
        </w:rPr>
        <w:t xml:space="preserve"> Kosovë, Udhëzim Administrativ (Mapl) Nr. 04/2018 “Për Transparencë në Komuna”</w:t>
      </w:r>
    </w:p>
  </w:footnote>
  <w:footnote w:id="313">
    <w:p w:rsidR="009A5803" w:rsidRPr="0043083D" w:rsidRDefault="009A5803" w:rsidP="004E58DD">
      <w:pPr>
        <w:pStyle w:val="FootnoteText"/>
        <w:spacing w:after="0"/>
        <w:rPr>
          <w:rFonts w:ascii="Times New Roman" w:hAnsi="Times New Roman"/>
          <w:sz w:val="18"/>
          <w:szCs w:val="18"/>
        </w:rPr>
      </w:pPr>
      <w:r w:rsidRPr="0043083D">
        <w:rPr>
          <w:rStyle w:val="FootnoteReference"/>
          <w:rFonts w:ascii="Times New Roman" w:hAnsi="Times New Roman"/>
          <w:sz w:val="18"/>
          <w:szCs w:val="18"/>
        </w:rPr>
        <w:footnoteRef/>
      </w:r>
      <w:r w:rsidRPr="0043083D">
        <w:rPr>
          <w:rFonts w:ascii="Times New Roman" w:hAnsi="Times New Roman"/>
          <w:sz w:val="18"/>
          <w:szCs w:val="18"/>
          <w:lang w:val="sv-SE"/>
        </w:rPr>
        <w:t>Ligji nr. 9367/2005, neni 4/2.</w:t>
      </w:r>
    </w:p>
  </w:footnote>
  <w:footnote w:id="314">
    <w:p w:rsidR="009A5803" w:rsidRPr="0043083D" w:rsidRDefault="009A5803" w:rsidP="004E58DD">
      <w:pPr>
        <w:pStyle w:val="FootnoteText"/>
        <w:spacing w:after="0"/>
        <w:rPr>
          <w:rFonts w:ascii="Times New Roman" w:hAnsi="Times New Roman"/>
          <w:sz w:val="18"/>
          <w:szCs w:val="18"/>
        </w:rPr>
      </w:pPr>
      <w:r w:rsidRPr="0043083D">
        <w:rPr>
          <w:rStyle w:val="FootnoteReference"/>
          <w:rFonts w:ascii="Times New Roman" w:hAnsi="Times New Roman"/>
          <w:sz w:val="18"/>
          <w:szCs w:val="18"/>
        </w:rPr>
        <w:footnoteRef/>
      </w:r>
      <w:r w:rsidRPr="0043083D">
        <w:rPr>
          <w:rFonts w:ascii="Times New Roman" w:hAnsi="Times New Roman"/>
          <w:sz w:val="18"/>
          <w:szCs w:val="18"/>
          <w:lang w:val="sv-SE"/>
        </w:rPr>
        <w:t>Ligji nr. 146/2014, neni 2/10.</w:t>
      </w:r>
    </w:p>
  </w:footnote>
  <w:footnote w:id="315">
    <w:p w:rsidR="009A5803" w:rsidRPr="00C247A3" w:rsidRDefault="009A5803" w:rsidP="004E58DD">
      <w:pPr>
        <w:pStyle w:val="FootnoteText"/>
        <w:spacing w:after="0"/>
        <w:rPr>
          <w:rFonts w:ascii="Times New Roman" w:hAnsi="Times New Roman"/>
          <w:sz w:val="18"/>
          <w:szCs w:val="18"/>
        </w:rPr>
      </w:pPr>
      <w:r w:rsidRPr="0043083D">
        <w:rPr>
          <w:rStyle w:val="FootnoteReference"/>
          <w:rFonts w:ascii="Times New Roman" w:hAnsi="Times New Roman"/>
          <w:sz w:val="18"/>
          <w:szCs w:val="18"/>
        </w:rPr>
        <w:footnoteRef/>
      </w:r>
      <w:r w:rsidRPr="000D570D">
        <w:rPr>
          <w:rFonts w:ascii="Times New Roman" w:hAnsi="Times New Roman"/>
          <w:color w:val="0000FF"/>
          <w:sz w:val="18"/>
          <w:szCs w:val="18"/>
        </w:rPr>
        <w:t>Udhëzimet për pjesëmarrjen civile në vendimmarrjen politike/</w:t>
      </w:r>
      <w:r w:rsidRPr="0043083D">
        <w:rPr>
          <w:rFonts w:ascii="Times New Roman" w:hAnsi="Times New Roman"/>
          <w:sz w:val="18"/>
          <w:szCs w:val="18"/>
        </w:rPr>
        <w:t xml:space="preserve">Guidelines for civil participation in political decision making (Adopted by the Committee of Ministers of Council of Europe </w:t>
      </w:r>
      <w:r w:rsidRPr="009A45D4">
        <w:rPr>
          <w:rFonts w:ascii="Times New Roman" w:hAnsi="Times New Roman"/>
          <w:sz w:val="18"/>
          <w:szCs w:val="18"/>
        </w:rPr>
        <w:t>on 27 September 2017 at the 1295th meeting of the Ministers’ Deputies)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03" w:rsidRDefault="009A5803" w:rsidP="00083059">
    <w:pPr>
      <w:pStyle w:val="Header"/>
      <w:jc w:val="center"/>
      <w:rPr>
        <w:b/>
        <w:lang w:val="de-DE"/>
      </w:rPr>
    </w:pPr>
  </w:p>
  <w:p w:rsidR="009A5803" w:rsidRDefault="009A5803" w:rsidP="00083059">
    <w:pPr>
      <w:pStyle w:val="Header"/>
      <w:pBdr>
        <w:top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B65"/>
    <w:multiLevelType w:val="hybridMultilevel"/>
    <w:tmpl w:val="10D28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33549"/>
    <w:multiLevelType w:val="hybridMultilevel"/>
    <w:tmpl w:val="F6303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92A6A"/>
    <w:multiLevelType w:val="hybridMultilevel"/>
    <w:tmpl w:val="B26EB25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E44800"/>
    <w:multiLevelType w:val="hybridMultilevel"/>
    <w:tmpl w:val="D4FA0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526685"/>
    <w:multiLevelType w:val="hybridMultilevel"/>
    <w:tmpl w:val="8738D768"/>
    <w:lvl w:ilvl="0" w:tplc="F8F6A146">
      <w:numFmt w:val="bullet"/>
      <w:lvlText w:val="-"/>
      <w:lvlJc w:val="left"/>
      <w:pPr>
        <w:ind w:left="1146" w:hanging="360"/>
      </w:pPr>
      <w:rPr>
        <w:rFonts w:ascii="Arial" w:eastAsia="Times New Roman" w:hAnsi="Arial" w:cs="Arial"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01D3369A"/>
    <w:multiLevelType w:val="hybridMultilevel"/>
    <w:tmpl w:val="F01CF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117B99"/>
    <w:multiLevelType w:val="hybridMultilevel"/>
    <w:tmpl w:val="E0F83B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604BFD"/>
    <w:multiLevelType w:val="hybridMultilevel"/>
    <w:tmpl w:val="C1BE4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2745E2E"/>
    <w:multiLevelType w:val="hybridMultilevel"/>
    <w:tmpl w:val="AD704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3CF5BD5"/>
    <w:multiLevelType w:val="hybridMultilevel"/>
    <w:tmpl w:val="CDE6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EC14D8"/>
    <w:multiLevelType w:val="hybridMultilevel"/>
    <w:tmpl w:val="C1346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153DC9"/>
    <w:multiLevelType w:val="hybridMultilevel"/>
    <w:tmpl w:val="F14C9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C65EB2"/>
    <w:multiLevelType w:val="hybridMultilevel"/>
    <w:tmpl w:val="41EED6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62D181B"/>
    <w:multiLevelType w:val="hybridMultilevel"/>
    <w:tmpl w:val="2B1C5F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7520FC7"/>
    <w:multiLevelType w:val="hybridMultilevel"/>
    <w:tmpl w:val="0DD4D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281930"/>
    <w:multiLevelType w:val="hybridMultilevel"/>
    <w:tmpl w:val="0F8CC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3A4303"/>
    <w:multiLevelType w:val="hybridMultilevel"/>
    <w:tmpl w:val="2EFA91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560032"/>
    <w:multiLevelType w:val="hybridMultilevel"/>
    <w:tmpl w:val="6F7C8610"/>
    <w:lvl w:ilvl="0" w:tplc="5DCCB80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089B4C6B"/>
    <w:multiLevelType w:val="hybridMultilevel"/>
    <w:tmpl w:val="F300E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AB2853"/>
    <w:multiLevelType w:val="hybridMultilevel"/>
    <w:tmpl w:val="8B4A3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506883"/>
    <w:multiLevelType w:val="hybridMultilevel"/>
    <w:tmpl w:val="64048C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FB113D"/>
    <w:multiLevelType w:val="hybridMultilevel"/>
    <w:tmpl w:val="233AD666"/>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0A0228CD"/>
    <w:multiLevelType w:val="hybridMultilevel"/>
    <w:tmpl w:val="D012D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A0E592F"/>
    <w:multiLevelType w:val="hybridMultilevel"/>
    <w:tmpl w:val="70BC3EFA"/>
    <w:lvl w:ilvl="0" w:tplc="7EA63DE8">
      <w:start w:val="1"/>
      <w:numFmt w:val="decimal"/>
      <w:lvlText w:val="%1. Neni"/>
      <w:lvlJc w:val="left"/>
      <w:pPr>
        <w:tabs>
          <w:tab w:val="num" w:pos="1170"/>
        </w:tabs>
        <w:ind w:left="1170" w:hanging="1170"/>
      </w:pPr>
      <w:rPr>
        <w:rFonts w:hint="default"/>
        <w:b/>
      </w:rPr>
    </w:lvl>
    <w:lvl w:ilvl="1" w:tplc="C58E7998">
      <w:start w:val="1"/>
      <w:numFmt w:val="lowerLetter"/>
      <w:lvlText w:val="%2-"/>
      <w:lvlJc w:val="left"/>
      <w:pPr>
        <w:tabs>
          <w:tab w:val="num" w:pos="1890"/>
        </w:tabs>
        <w:ind w:left="1890" w:hanging="360"/>
      </w:pPr>
      <w:rPr>
        <w:rFonts w:hint="default"/>
      </w:rPr>
    </w:lvl>
    <w:lvl w:ilvl="2" w:tplc="0409000F">
      <w:start w:val="1"/>
      <w:numFmt w:val="decimal"/>
      <w:lvlText w:val="%3."/>
      <w:lvlJc w:val="left"/>
      <w:pPr>
        <w:ind w:left="720" w:hanging="360"/>
      </w:pPr>
    </w:lvl>
    <w:lvl w:ilvl="3" w:tplc="0409000F">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4">
    <w:nsid w:val="0A11535B"/>
    <w:multiLevelType w:val="hybridMultilevel"/>
    <w:tmpl w:val="2F9CB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BBF5AFC"/>
    <w:multiLevelType w:val="hybridMultilevel"/>
    <w:tmpl w:val="8056DC72"/>
    <w:lvl w:ilvl="0" w:tplc="F4305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103E18"/>
    <w:multiLevelType w:val="hybridMultilevel"/>
    <w:tmpl w:val="C9C6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480228"/>
    <w:multiLevelType w:val="hybridMultilevel"/>
    <w:tmpl w:val="ECEC9C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8D7A3D"/>
    <w:multiLevelType w:val="hybridMultilevel"/>
    <w:tmpl w:val="80B8B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EB005B"/>
    <w:multiLevelType w:val="hybridMultilevel"/>
    <w:tmpl w:val="19A8A3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F137D20"/>
    <w:multiLevelType w:val="hybridMultilevel"/>
    <w:tmpl w:val="3426F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FA02D5F"/>
    <w:multiLevelType w:val="hybridMultilevel"/>
    <w:tmpl w:val="8986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FFF5953"/>
    <w:multiLevelType w:val="hybridMultilevel"/>
    <w:tmpl w:val="8B0E1E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3A0C6B"/>
    <w:multiLevelType w:val="hybridMultilevel"/>
    <w:tmpl w:val="C8121208"/>
    <w:lvl w:ilvl="0" w:tplc="10F4D0A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17D2C3A"/>
    <w:multiLevelType w:val="hybridMultilevel"/>
    <w:tmpl w:val="C45EC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120870A9"/>
    <w:multiLevelType w:val="hybridMultilevel"/>
    <w:tmpl w:val="BD34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2545E95"/>
    <w:multiLevelType w:val="hybridMultilevel"/>
    <w:tmpl w:val="76DE9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66531B"/>
    <w:multiLevelType w:val="hybridMultilevel"/>
    <w:tmpl w:val="FFAAC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50E677E"/>
    <w:multiLevelType w:val="hybridMultilevel"/>
    <w:tmpl w:val="A9F6D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5307434"/>
    <w:multiLevelType w:val="hybridMultilevel"/>
    <w:tmpl w:val="1430F1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15CE3A3F"/>
    <w:multiLevelType w:val="hybridMultilevel"/>
    <w:tmpl w:val="A9C0B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67E2275"/>
    <w:multiLevelType w:val="hybridMultilevel"/>
    <w:tmpl w:val="75083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6E46300"/>
    <w:multiLevelType w:val="hybridMultilevel"/>
    <w:tmpl w:val="9F94702A"/>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17903596"/>
    <w:multiLevelType w:val="multilevel"/>
    <w:tmpl w:val="0DFE39FC"/>
    <w:lvl w:ilvl="0">
      <w:start w:val="1"/>
      <w:numFmt w:val="decimal"/>
      <w:lvlText w:val="%1."/>
      <w:lvlJc w:val="left"/>
      <w:pPr>
        <w:ind w:left="360" w:hanging="360"/>
      </w:pPr>
      <w:rPr>
        <w:rFonts w:hint="default"/>
      </w:rPr>
    </w:lvl>
    <w:lvl w:ilvl="1">
      <w:start w:val="20"/>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nsid w:val="17B23D87"/>
    <w:multiLevelType w:val="hybridMultilevel"/>
    <w:tmpl w:val="2A4E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7B371DE"/>
    <w:multiLevelType w:val="hybridMultilevel"/>
    <w:tmpl w:val="39086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18105DC5"/>
    <w:multiLevelType w:val="hybridMultilevel"/>
    <w:tmpl w:val="D9BC9734"/>
    <w:lvl w:ilvl="0" w:tplc="45A8D28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9266CD4"/>
    <w:multiLevelType w:val="hybridMultilevel"/>
    <w:tmpl w:val="9DCC0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19ED5EC0"/>
    <w:multiLevelType w:val="hybridMultilevel"/>
    <w:tmpl w:val="D0E6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BE54724"/>
    <w:multiLevelType w:val="hybridMultilevel"/>
    <w:tmpl w:val="05E43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D7C4AB0"/>
    <w:multiLevelType w:val="hybridMultilevel"/>
    <w:tmpl w:val="18C49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DC37971"/>
    <w:multiLevelType w:val="hybridMultilevel"/>
    <w:tmpl w:val="65C8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DE339FE"/>
    <w:multiLevelType w:val="hybridMultilevel"/>
    <w:tmpl w:val="F2FA1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E8C0540"/>
    <w:multiLevelType w:val="hybridMultilevel"/>
    <w:tmpl w:val="92FC4DE0"/>
    <w:lvl w:ilvl="0" w:tplc="0409000F">
      <w:start w:val="1"/>
      <w:numFmt w:val="decimal"/>
      <w:lvlText w:val="%1."/>
      <w:lvlJc w:val="left"/>
      <w:pPr>
        <w:tabs>
          <w:tab w:val="num" w:pos="540"/>
        </w:tabs>
        <w:ind w:left="540" w:hanging="360"/>
      </w:pPr>
    </w:lvl>
    <w:lvl w:ilvl="1" w:tplc="52F4F1FE">
      <w:start w:val="1"/>
      <w:numFmt w:val="lowerLetter"/>
      <w:lvlText w:val="%2."/>
      <w:lvlJc w:val="left"/>
      <w:pPr>
        <w:tabs>
          <w:tab w:val="num" w:pos="1260"/>
        </w:tabs>
        <w:ind w:left="1260" w:hanging="360"/>
      </w:pPr>
      <w:rPr>
        <w:rFonts w:hint="default"/>
      </w:rPr>
    </w:lvl>
    <w:lvl w:ilvl="2" w:tplc="F8F6A146">
      <w:numFmt w:val="bullet"/>
      <w:lvlText w:val="-"/>
      <w:lvlJc w:val="left"/>
      <w:pPr>
        <w:tabs>
          <w:tab w:val="num" w:pos="2160"/>
        </w:tabs>
        <w:ind w:left="2160" w:hanging="360"/>
      </w:pPr>
      <w:rPr>
        <w:rFonts w:ascii="Arial" w:eastAsia="Times New Roman" w:hAnsi="Arial" w:cs="Aria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4">
    <w:nsid w:val="1FE83DC3"/>
    <w:multiLevelType w:val="hybridMultilevel"/>
    <w:tmpl w:val="523C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0120A1E"/>
    <w:multiLevelType w:val="hybridMultilevel"/>
    <w:tmpl w:val="87540D16"/>
    <w:lvl w:ilvl="0" w:tplc="D938C074">
      <w:start w:val="1"/>
      <w:numFmt w:val="decimal"/>
      <w:lvlText w:val="%1."/>
      <w:lvlJc w:val="left"/>
      <w:pPr>
        <w:tabs>
          <w:tab w:val="num" w:pos="360"/>
        </w:tabs>
        <w:ind w:left="796"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6">
    <w:nsid w:val="21F14ED0"/>
    <w:multiLevelType w:val="hybridMultilevel"/>
    <w:tmpl w:val="B3F8B6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225C6B4E"/>
    <w:multiLevelType w:val="hybridMultilevel"/>
    <w:tmpl w:val="C9D211DE"/>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nsid w:val="239F55DE"/>
    <w:multiLevelType w:val="hybridMultilevel"/>
    <w:tmpl w:val="C138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42D0F29"/>
    <w:multiLevelType w:val="hybridMultilevel"/>
    <w:tmpl w:val="7A7A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4690480"/>
    <w:multiLevelType w:val="hybridMultilevel"/>
    <w:tmpl w:val="97D4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4B738E7"/>
    <w:multiLevelType w:val="hybridMultilevel"/>
    <w:tmpl w:val="87EC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50D16C9"/>
    <w:multiLevelType w:val="hybridMultilevel"/>
    <w:tmpl w:val="9CBE9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62D45A5"/>
    <w:multiLevelType w:val="hybridMultilevel"/>
    <w:tmpl w:val="176AB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26BA641A"/>
    <w:multiLevelType w:val="multilevel"/>
    <w:tmpl w:val="533C7D7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26EB475B"/>
    <w:multiLevelType w:val="hybridMultilevel"/>
    <w:tmpl w:val="7408F02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93C1B49"/>
    <w:multiLevelType w:val="hybridMultilevel"/>
    <w:tmpl w:val="EB662E0E"/>
    <w:lvl w:ilvl="0" w:tplc="F4305D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297A5513"/>
    <w:multiLevelType w:val="hybridMultilevel"/>
    <w:tmpl w:val="68E0B11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8D62864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298C104A"/>
    <w:multiLevelType w:val="hybridMultilevel"/>
    <w:tmpl w:val="22F6B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A48363B"/>
    <w:multiLevelType w:val="hybridMultilevel"/>
    <w:tmpl w:val="6CD0F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B1A35E0"/>
    <w:multiLevelType w:val="hybridMultilevel"/>
    <w:tmpl w:val="13E0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B587CA9"/>
    <w:multiLevelType w:val="hybridMultilevel"/>
    <w:tmpl w:val="B686A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BBC040B"/>
    <w:multiLevelType w:val="hybridMultilevel"/>
    <w:tmpl w:val="7A407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C421549"/>
    <w:multiLevelType w:val="hybridMultilevel"/>
    <w:tmpl w:val="37587800"/>
    <w:lvl w:ilvl="0" w:tplc="0409000F">
      <w:start w:val="1"/>
      <w:numFmt w:val="decimal"/>
      <w:lvlText w:val="%1."/>
      <w:lvlJc w:val="left"/>
      <w:pPr>
        <w:ind w:left="720" w:hanging="360"/>
      </w:pPr>
    </w:lvl>
    <w:lvl w:ilvl="1" w:tplc="F5A0C5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FAB7C32"/>
    <w:multiLevelType w:val="hybridMultilevel"/>
    <w:tmpl w:val="B9987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FB9761E"/>
    <w:multiLevelType w:val="hybridMultilevel"/>
    <w:tmpl w:val="638C4A7C"/>
    <w:lvl w:ilvl="0" w:tplc="0409000F">
      <w:start w:val="1"/>
      <w:numFmt w:val="decimal"/>
      <w:lvlText w:val="%1."/>
      <w:lvlJc w:val="left"/>
      <w:pPr>
        <w:ind w:left="360" w:hanging="360"/>
      </w:pPr>
    </w:lvl>
    <w:lvl w:ilvl="1" w:tplc="2E88A612">
      <w:start w:val="1"/>
      <w:numFmt w:val="lowerLetter"/>
      <w:lvlText w:val="%2)"/>
      <w:lvlJc w:val="left"/>
      <w:pPr>
        <w:ind w:left="1440" w:hanging="360"/>
      </w:pPr>
      <w:rPr>
        <w:rFonts w:hint="default"/>
      </w:rPr>
    </w:lvl>
    <w:lvl w:ilvl="2" w:tplc="F4305D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0236659"/>
    <w:multiLevelType w:val="hybridMultilevel"/>
    <w:tmpl w:val="53600152"/>
    <w:lvl w:ilvl="0" w:tplc="04090019">
      <w:start w:val="1"/>
      <w:numFmt w:val="lowerLetter"/>
      <w:lvlText w:val="%1."/>
      <w:lvlJc w:val="left"/>
      <w:pPr>
        <w:ind w:left="360" w:hanging="360"/>
      </w:pPr>
      <w:rPr>
        <w:i w:val="0"/>
      </w:rPr>
    </w:lvl>
    <w:lvl w:ilvl="1" w:tplc="04090019" w:tentative="1">
      <w:start w:val="1"/>
      <w:numFmt w:val="lowerLetter"/>
      <w:lvlText w:val="%2."/>
      <w:lvlJc w:val="left"/>
      <w:pPr>
        <w:tabs>
          <w:tab w:val="num" w:pos="2292"/>
        </w:tabs>
        <w:ind w:left="2292" w:hanging="360"/>
      </w:pPr>
    </w:lvl>
    <w:lvl w:ilvl="2" w:tplc="0409001B" w:tentative="1">
      <w:start w:val="1"/>
      <w:numFmt w:val="lowerRoman"/>
      <w:lvlText w:val="%3."/>
      <w:lvlJc w:val="right"/>
      <w:pPr>
        <w:tabs>
          <w:tab w:val="num" w:pos="3012"/>
        </w:tabs>
        <w:ind w:left="3012" w:hanging="180"/>
      </w:pPr>
    </w:lvl>
    <w:lvl w:ilvl="3" w:tplc="0409000F" w:tentative="1">
      <w:start w:val="1"/>
      <w:numFmt w:val="decimal"/>
      <w:lvlText w:val="%4."/>
      <w:lvlJc w:val="left"/>
      <w:pPr>
        <w:tabs>
          <w:tab w:val="num" w:pos="3732"/>
        </w:tabs>
        <w:ind w:left="3732" w:hanging="360"/>
      </w:pPr>
    </w:lvl>
    <w:lvl w:ilvl="4" w:tplc="04090019" w:tentative="1">
      <w:start w:val="1"/>
      <w:numFmt w:val="lowerLetter"/>
      <w:lvlText w:val="%5."/>
      <w:lvlJc w:val="left"/>
      <w:pPr>
        <w:tabs>
          <w:tab w:val="num" w:pos="4452"/>
        </w:tabs>
        <w:ind w:left="4452" w:hanging="360"/>
      </w:p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77">
    <w:nsid w:val="314B597E"/>
    <w:multiLevelType w:val="hybridMultilevel"/>
    <w:tmpl w:val="DDE8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15079AB"/>
    <w:multiLevelType w:val="hybridMultilevel"/>
    <w:tmpl w:val="B914B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31610164"/>
    <w:multiLevelType w:val="hybridMultilevel"/>
    <w:tmpl w:val="24E4B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1DF0846"/>
    <w:multiLevelType w:val="hybridMultilevel"/>
    <w:tmpl w:val="28D00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44E45A8"/>
    <w:multiLevelType w:val="hybridMultilevel"/>
    <w:tmpl w:val="FF1EACF4"/>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58C7522"/>
    <w:multiLevelType w:val="hybridMultilevel"/>
    <w:tmpl w:val="D4160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6576C09"/>
    <w:multiLevelType w:val="multilevel"/>
    <w:tmpl w:val="0DFE39FC"/>
    <w:lvl w:ilvl="0">
      <w:start w:val="1"/>
      <w:numFmt w:val="decimal"/>
      <w:lvlText w:val="%1."/>
      <w:lvlJc w:val="left"/>
      <w:pPr>
        <w:ind w:left="360" w:hanging="360"/>
      </w:pPr>
      <w:rPr>
        <w:rFonts w:hint="default"/>
      </w:rPr>
    </w:lvl>
    <w:lvl w:ilvl="1">
      <w:start w:val="20"/>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nsid w:val="36F93FE6"/>
    <w:multiLevelType w:val="hybridMultilevel"/>
    <w:tmpl w:val="3C889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7F97F71"/>
    <w:multiLevelType w:val="hybridMultilevel"/>
    <w:tmpl w:val="BBBED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8362459"/>
    <w:multiLevelType w:val="hybridMultilevel"/>
    <w:tmpl w:val="30383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9C86015"/>
    <w:multiLevelType w:val="hybridMultilevel"/>
    <w:tmpl w:val="A322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B601028"/>
    <w:multiLevelType w:val="hybridMultilevel"/>
    <w:tmpl w:val="05BC6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3C624E81"/>
    <w:multiLevelType w:val="hybridMultilevel"/>
    <w:tmpl w:val="D3305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D6A46F8"/>
    <w:multiLevelType w:val="hybridMultilevel"/>
    <w:tmpl w:val="C7EAE53A"/>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1">
    <w:nsid w:val="3E5577F8"/>
    <w:multiLevelType w:val="hybridMultilevel"/>
    <w:tmpl w:val="533C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F155435"/>
    <w:multiLevelType w:val="hybridMultilevel"/>
    <w:tmpl w:val="7DC44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F5140BE"/>
    <w:multiLevelType w:val="hybridMultilevel"/>
    <w:tmpl w:val="0A8AA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3F6E1E74"/>
    <w:multiLevelType w:val="hybridMultilevel"/>
    <w:tmpl w:val="07C6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2241A9D"/>
    <w:multiLevelType w:val="hybridMultilevel"/>
    <w:tmpl w:val="5DB07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229609E"/>
    <w:multiLevelType w:val="hybridMultilevel"/>
    <w:tmpl w:val="A69C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2A16483"/>
    <w:multiLevelType w:val="hybridMultilevel"/>
    <w:tmpl w:val="8FAE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2C8275C"/>
    <w:multiLevelType w:val="hybridMultilevel"/>
    <w:tmpl w:val="75083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43D0559E"/>
    <w:multiLevelType w:val="hybridMultilevel"/>
    <w:tmpl w:val="C21C2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43F728A2"/>
    <w:multiLevelType w:val="hybridMultilevel"/>
    <w:tmpl w:val="FD52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591105D"/>
    <w:multiLevelType w:val="hybridMultilevel"/>
    <w:tmpl w:val="0B169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5AB6C92"/>
    <w:multiLevelType w:val="hybridMultilevel"/>
    <w:tmpl w:val="F45C0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8A806F5"/>
    <w:multiLevelType w:val="hybridMultilevel"/>
    <w:tmpl w:val="24040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8C27DFB"/>
    <w:multiLevelType w:val="hybridMultilevel"/>
    <w:tmpl w:val="CFDCB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95B7916"/>
    <w:multiLevelType w:val="hybridMultilevel"/>
    <w:tmpl w:val="089ED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49643653"/>
    <w:multiLevelType w:val="hybridMultilevel"/>
    <w:tmpl w:val="A1466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9A91FAD"/>
    <w:multiLevelType w:val="hybridMultilevel"/>
    <w:tmpl w:val="AFEA3B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9EE7D2F"/>
    <w:multiLevelType w:val="hybridMultilevel"/>
    <w:tmpl w:val="A72E3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0E613C">
      <w:start w:val="1"/>
      <w:numFmt w:val="lowerLetter"/>
      <w:lvlText w:val="%3)"/>
      <w:lvlJc w:val="left"/>
      <w:pPr>
        <w:ind w:left="2340" w:hanging="360"/>
      </w:pPr>
      <w:rPr>
        <w:rFonts w:hint="default"/>
      </w:rPr>
    </w:lvl>
    <w:lvl w:ilvl="3" w:tplc="B046F8DE">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A6247E6"/>
    <w:multiLevelType w:val="hybridMultilevel"/>
    <w:tmpl w:val="ECB4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ADC24C4"/>
    <w:multiLevelType w:val="hybridMultilevel"/>
    <w:tmpl w:val="4EB4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B66467A"/>
    <w:multiLevelType w:val="hybridMultilevel"/>
    <w:tmpl w:val="D7C4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B792FC6"/>
    <w:multiLevelType w:val="hybridMultilevel"/>
    <w:tmpl w:val="03066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C621523"/>
    <w:multiLevelType w:val="hybridMultilevel"/>
    <w:tmpl w:val="0CD47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4CEE1C4F"/>
    <w:multiLevelType w:val="hybridMultilevel"/>
    <w:tmpl w:val="7422C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4CFF1F66"/>
    <w:multiLevelType w:val="hybridMultilevel"/>
    <w:tmpl w:val="6160129C"/>
    <w:lvl w:ilvl="0" w:tplc="2D568F16">
      <w:start w:val="1"/>
      <w:numFmt w:val="bullet"/>
      <w:pStyle w:val="Regullore"/>
      <w:lvlText w:val=""/>
      <w:lvlJc w:val="left"/>
      <w:pPr>
        <w:tabs>
          <w:tab w:val="num" w:pos="720"/>
        </w:tabs>
        <w:ind w:left="720" w:hanging="360"/>
      </w:pPr>
      <w:rPr>
        <w:rFonts w:ascii="Wingdings" w:hAnsi="Wingdings" w:hint="default"/>
        <w:color w:val="000000"/>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6">
    <w:nsid w:val="4D532F4C"/>
    <w:multiLevelType w:val="hybridMultilevel"/>
    <w:tmpl w:val="5C7A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D6D18A0"/>
    <w:multiLevelType w:val="hybridMultilevel"/>
    <w:tmpl w:val="32D69E88"/>
    <w:lvl w:ilvl="0" w:tplc="6CE2799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DD06ECF"/>
    <w:multiLevelType w:val="hybridMultilevel"/>
    <w:tmpl w:val="30AE0B18"/>
    <w:lvl w:ilvl="0" w:tplc="0414C9D6">
      <w:start w:val="1"/>
      <w:numFmt w:val="decimal"/>
      <w:lvlText w:val="%1."/>
      <w:lvlJc w:val="left"/>
      <w:pPr>
        <w:tabs>
          <w:tab w:val="num" w:pos="720"/>
        </w:tabs>
        <w:ind w:left="72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4DDB0852"/>
    <w:multiLevelType w:val="hybridMultilevel"/>
    <w:tmpl w:val="EAEAD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DEC0CAC"/>
    <w:multiLevelType w:val="hybridMultilevel"/>
    <w:tmpl w:val="CF5A4AC2"/>
    <w:lvl w:ilvl="0" w:tplc="04090019">
      <w:start w:val="1"/>
      <w:numFmt w:val="lowerLetter"/>
      <w:lvlText w:val="%1."/>
      <w:lvlJc w:val="left"/>
      <w:pPr>
        <w:ind w:left="786" w:hanging="360"/>
      </w:pPr>
    </w:lvl>
    <w:lvl w:ilvl="1" w:tplc="04090019" w:tentative="1">
      <w:start w:val="1"/>
      <w:numFmt w:val="lowerLetter"/>
      <w:lvlText w:val="%2."/>
      <w:lvlJc w:val="left"/>
      <w:pPr>
        <w:ind w:left="786" w:hanging="360"/>
      </w:pPr>
    </w:lvl>
    <w:lvl w:ilvl="2" w:tplc="0409001B" w:tentative="1">
      <w:start w:val="1"/>
      <w:numFmt w:val="lowerRoman"/>
      <w:lvlText w:val="%3."/>
      <w:lvlJc w:val="right"/>
      <w:pPr>
        <w:ind w:left="1506" w:hanging="180"/>
      </w:pPr>
    </w:lvl>
    <w:lvl w:ilvl="3" w:tplc="0409000F" w:tentative="1">
      <w:start w:val="1"/>
      <w:numFmt w:val="decimal"/>
      <w:lvlText w:val="%4."/>
      <w:lvlJc w:val="left"/>
      <w:pPr>
        <w:ind w:left="2226" w:hanging="360"/>
      </w:pPr>
    </w:lvl>
    <w:lvl w:ilvl="4" w:tplc="04090019" w:tentative="1">
      <w:start w:val="1"/>
      <w:numFmt w:val="lowerLetter"/>
      <w:lvlText w:val="%5."/>
      <w:lvlJc w:val="left"/>
      <w:pPr>
        <w:ind w:left="2946" w:hanging="360"/>
      </w:pPr>
    </w:lvl>
    <w:lvl w:ilvl="5" w:tplc="0409001B" w:tentative="1">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21">
    <w:nsid w:val="4E000A42"/>
    <w:multiLevelType w:val="hybridMultilevel"/>
    <w:tmpl w:val="5A12C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4E304778"/>
    <w:multiLevelType w:val="hybridMultilevel"/>
    <w:tmpl w:val="1116D468"/>
    <w:lvl w:ilvl="0" w:tplc="933AA6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E96228A"/>
    <w:multiLevelType w:val="hybridMultilevel"/>
    <w:tmpl w:val="5C828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ED507D9"/>
    <w:multiLevelType w:val="hybridMultilevel"/>
    <w:tmpl w:val="7D8CE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4F9137C7"/>
    <w:multiLevelType w:val="hybridMultilevel"/>
    <w:tmpl w:val="F8B4CBC0"/>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6">
    <w:nsid w:val="50730781"/>
    <w:multiLevelType w:val="hybridMultilevel"/>
    <w:tmpl w:val="023C31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7">
    <w:nsid w:val="511A1C34"/>
    <w:multiLevelType w:val="hybridMultilevel"/>
    <w:tmpl w:val="9BBAD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51283624"/>
    <w:multiLevelType w:val="hybridMultilevel"/>
    <w:tmpl w:val="A02C3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1933744"/>
    <w:multiLevelType w:val="hybridMultilevel"/>
    <w:tmpl w:val="A418CB20"/>
    <w:lvl w:ilvl="0" w:tplc="03623450">
      <w:start w:val="1"/>
      <w:numFmt w:val="decimal"/>
      <w:lvlText w:val="%1."/>
      <w:lvlJc w:val="left"/>
      <w:pPr>
        <w:ind w:left="720" w:hanging="360"/>
      </w:pPr>
      <w:rPr>
        <w:rFonts w:hint="default"/>
        <w:color w:val="00000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0">
    <w:nsid w:val="5219480C"/>
    <w:multiLevelType w:val="hybridMultilevel"/>
    <w:tmpl w:val="63F0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21F2DF3"/>
    <w:multiLevelType w:val="hybridMultilevel"/>
    <w:tmpl w:val="20A0EB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52ED10F7"/>
    <w:multiLevelType w:val="hybridMultilevel"/>
    <w:tmpl w:val="925EC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32C116C"/>
    <w:multiLevelType w:val="hybridMultilevel"/>
    <w:tmpl w:val="3CD06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32D3DCE"/>
    <w:multiLevelType w:val="hybridMultilevel"/>
    <w:tmpl w:val="66261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3983C94"/>
    <w:multiLevelType w:val="hybridMultilevel"/>
    <w:tmpl w:val="966E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3CE4EFC"/>
    <w:multiLevelType w:val="hybridMultilevel"/>
    <w:tmpl w:val="AD1EED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46C0CE5"/>
    <w:multiLevelType w:val="hybridMultilevel"/>
    <w:tmpl w:val="C6600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4CA1786"/>
    <w:multiLevelType w:val="hybridMultilevel"/>
    <w:tmpl w:val="A4FCD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5E16685"/>
    <w:multiLevelType w:val="hybridMultilevel"/>
    <w:tmpl w:val="73D64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6820D92"/>
    <w:multiLevelType w:val="hybridMultilevel"/>
    <w:tmpl w:val="B40A7BC6"/>
    <w:lvl w:ilvl="0" w:tplc="F4305DAC">
      <w:start w:val="1"/>
      <w:numFmt w:val="decimal"/>
      <w:lvlText w:val="%1."/>
      <w:lvlJc w:val="left"/>
      <w:pPr>
        <w:ind w:left="360" w:hanging="360"/>
      </w:pPr>
      <w:rPr>
        <w:rFonts w:hint="default"/>
      </w:rPr>
    </w:lvl>
    <w:lvl w:ilvl="1" w:tplc="0409000F">
      <w:start w:val="1"/>
      <w:numFmt w:val="decimal"/>
      <w:lvlText w:val="%2."/>
      <w:lvlJc w:val="left"/>
      <w:pPr>
        <w:ind w:left="-12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56EF65DD"/>
    <w:multiLevelType w:val="hybridMultilevel"/>
    <w:tmpl w:val="37DC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78B317D"/>
    <w:multiLevelType w:val="hybridMultilevel"/>
    <w:tmpl w:val="9850DB22"/>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43">
    <w:nsid w:val="58A90328"/>
    <w:multiLevelType w:val="hybridMultilevel"/>
    <w:tmpl w:val="8E62F112"/>
    <w:lvl w:ilvl="0" w:tplc="F4305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8DC3A6C"/>
    <w:multiLevelType w:val="hybridMultilevel"/>
    <w:tmpl w:val="EB8ACD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5C230129"/>
    <w:multiLevelType w:val="hybridMultilevel"/>
    <w:tmpl w:val="68B2D50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6">
    <w:nsid w:val="5C9749AB"/>
    <w:multiLevelType w:val="hybridMultilevel"/>
    <w:tmpl w:val="B7E42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D5F47E8"/>
    <w:multiLevelType w:val="hybridMultilevel"/>
    <w:tmpl w:val="8626F7B2"/>
    <w:lvl w:ilvl="0" w:tplc="5078A406">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409000F">
      <w:start w:val="1"/>
      <w:numFmt w:val="decimal"/>
      <w:lvlText w:val="%3."/>
      <w:lvlJc w:val="left"/>
      <w:pPr>
        <w:ind w:left="72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8">
    <w:nsid w:val="5E484AEF"/>
    <w:multiLevelType w:val="hybridMultilevel"/>
    <w:tmpl w:val="FEE66FE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EBE7C65"/>
    <w:multiLevelType w:val="hybridMultilevel"/>
    <w:tmpl w:val="1B6E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1496FF2"/>
    <w:multiLevelType w:val="hybridMultilevel"/>
    <w:tmpl w:val="B440A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2BC1C34"/>
    <w:multiLevelType w:val="hybridMultilevel"/>
    <w:tmpl w:val="F318645E"/>
    <w:lvl w:ilvl="0" w:tplc="0409000F">
      <w:start w:val="1"/>
      <w:numFmt w:val="decimal"/>
      <w:lvlText w:val="%1."/>
      <w:lvlJc w:val="left"/>
      <w:pPr>
        <w:ind w:left="360" w:hanging="360"/>
      </w:pPr>
    </w:lvl>
    <w:lvl w:ilvl="1" w:tplc="0AEAF712">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62C85C07"/>
    <w:multiLevelType w:val="hybridMultilevel"/>
    <w:tmpl w:val="702E2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42F3391"/>
    <w:multiLevelType w:val="hybridMultilevel"/>
    <w:tmpl w:val="10C6E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449226C"/>
    <w:multiLevelType w:val="hybridMultilevel"/>
    <w:tmpl w:val="71E4A394"/>
    <w:lvl w:ilvl="0" w:tplc="F4305D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50B327D"/>
    <w:multiLevelType w:val="hybridMultilevel"/>
    <w:tmpl w:val="2492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575176E"/>
    <w:multiLevelType w:val="hybridMultilevel"/>
    <w:tmpl w:val="00783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5ED6F3E"/>
    <w:multiLevelType w:val="hybridMultilevel"/>
    <w:tmpl w:val="BC1AA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62C6326"/>
    <w:multiLevelType w:val="hybridMultilevel"/>
    <w:tmpl w:val="0BAE8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nsid w:val="668A1BD0"/>
    <w:multiLevelType w:val="hybridMultilevel"/>
    <w:tmpl w:val="142E66E6"/>
    <w:lvl w:ilvl="0" w:tplc="FE70BE06">
      <w:start w:val="1"/>
      <w:numFmt w:val="lowerLetter"/>
      <w:lvlText w:val="%1)"/>
      <w:lvlJc w:val="left"/>
      <w:pPr>
        <w:tabs>
          <w:tab w:val="num" w:pos="720"/>
        </w:tabs>
        <w:ind w:left="720" w:hanging="360"/>
      </w:pPr>
      <w:rPr>
        <w:rFonts w:ascii="Times New Roman" w:hAnsi="Times New Roman" w:cs="Times New Roman" w:hint="default"/>
      </w:rPr>
    </w:lvl>
    <w:lvl w:ilvl="1" w:tplc="862E0A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67532131"/>
    <w:multiLevelType w:val="hybridMultilevel"/>
    <w:tmpl w:val="340AF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67EB78A5"/>
    <w:multiLevelType w:val="hybridMultilevel"/>
    <w:tmpl w:val="57E432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68206A35"/>
    <w:multiLevelType w:val="hybridMultilevel"/>
    <w:tmpl w:val="57C0E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8997C8B"/>
    <w:multiLevelType w:val="hybridMultilevel"/>
    <w:tmpl w:val="702E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9BD5223"/>
    <w:multiLevelType w:val="hybridMultilevel"/>
    <w:tmpl w:val="B33EF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6A080A96"/>
    <w:multiLevelType w:val="hybridMultilevel"/>
    <w:tmpl w:val="7786CF5E"/>
    <w:lvl w:ilvl="0" w:tplc="F4305D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nsid w:val="6B515115"/>
    <w:multiLevelType w:val="hybridMultilevel"/>
    <w:tmpl w:val="BCD8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E562101"/>
    <w:multiLevelType w:val="hybridMultilevel"/>
    <w:tmpl w:val="9AA2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EA625A1"/>
    <w:multiLevelType w:val="hybridMultilevel"/>
    <w:tmpl w:val="7A8A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EB27E1E"/>
    <w:multiLevelType w:val="hybridMultilevel"/>
    <w:tmpl w:val="54F4A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F333471"/>
    <w:multiLevelType w:val="hybridMultilevel"/>
    <w:tmpl w:val="0D2A4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F6F51CB"/>
    <w:multiLevelType w:val="hybridMultilevel"/>
    <w:tmpl w:val="5468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0ED71EB"/>
    <w:multiLevelType w:val="hybridMultilevel"/>
    <w:tmpl w:val="C7A6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16F7136"/>
    <w:multiLevelType w:val="hybridMultilevel"/>
    <w:tmpl w:val="FB52387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nsid w:val="72462568"/>
    <w:multiLevelType w:val="hybridMultilevel"/>
    <w:tmpl w:val="86B67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25C15F3"/>
    <w:multiLevelType w:val="hybridMultilevel"/>
    <w:tmpl w:val="82A0AE40"/>
    <w:lvl w:ilvl="0" w:tplc="F4305D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72FF7C2C"/>
    <w:multiLevelType w:val="hybridMultilevel"/>
    <w:tmpl w:val="765AEEB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7">
    <w:nsid w:val="731410E3"/>
    <w:multiLevelType w:val="hybridMultilevel"/>
    <w:tmpl w:val="09A8CD10"/>
    <w:lvl w:ilvl="0" w:tplc="83BC5586">
      <w:start w:val="1"/>
      <w:numFmt w:val="decimal"/>
      <w:lvlText w:val="Neni %1"/>
      <w:lvlJc w:val="left"/>
      <w:pPr>
        <w:tabs>
          <w:tab w:val="num" w:pos="4239"/>
        </w:tabs>
        <w:ind w:left="1440"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8">
    <w:nsid w:val="744F5D5C"/>
    <w:multiLevelType w:val="hybridMultilevel"/>
    <w:tmpl w:val="CF9AE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5033EE4"/>
    <w:multiLevelType w:val="hybridMultilevel"/>
    <w:tmpl w:val="BF52286C"/>
    <w:lvl w:ilvl="0" w:tplc="F4305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60E53C6"/>
    <w:multiLevelType w:val="hybridMultilevel"/>
    <w:tmpl w:val="307C6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77C87D32"/>
    <w:multiLevelType w:val="hybridMultilevel"/>
    <w:tmpl w:val="9298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9B91303"/>
    <w:multiLevelType w:val="hybridMultilevel"/>
    <w:tmpl w:val="3F38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A19703F"/>
    <w:multiLevelType w:val="hybridMultilevel"/>
    <w:tmpl w:val="C5EA2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B2C0A17"/>
    <w:multiLevelType w:val="hybridMultilevel"/>
    <w:tmpl w:val="86586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C3144F6"/>
    <w:multiLevelType w:val="hybridMultilevel"/>
    <w:tmpl w:val="082CE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CC563DA"/>
    <w:multiLevelType w:val="hybridMultilevel"/>
    <w:tmpl w:val="C184A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nsid w:val="7D0D2ECE"/>
    <w:multiLevelType w:val="hybridMultilevel"/>
    <w:tmpl w:val="95100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D6F66AF"/>
    <w:multiLevelType w:val="hybridMultilevel"/>
    <w:tmpl w:val="6E16A5AC"/>
    <w:lvl w:ilvl="0" w:tplc="0409000F">
      <w:start w:val="1"/>
      <w:numFmt w:val="decimal"/>
      <w:lvlText w:val="%1."/>
      <w:lvlJc w:val="left"/>
      <w:pPr>
        <w:ind w:left="360" w:hanging="360"/>
      </w:pPr>
    </w:lvl>
    <w:lvl w:ilvl="1" w:tplc="4616372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nsid w:val="7EEE3CFD"/>
    <w:multiLevelType w:val="hybridMultilevel"/>
    <w:tmpl w:val="E4DAF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EF7108A"/>
    <w:multiLevelType w:val="hybridMultilevel"/>
    <w:tmpl w:val="CC8A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FB76DB0"/>
    <w:multiLevelType w:val="hybridMultilevel"/>
    <w:tmpl w:val="A920E506"/>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9"/>
  </w:num>
  <w:num w:numId="2">
    <w:abstractNumId w:val="55"/>
  </w:num>
  <w:num w:numId="3">
    <w:abstractNumId w:val="118"/>
  </w:num>
  <w:num w:numId="4">
    <w:abstractNumId w:val="177"/>
  </w:num>
  <w:num w:numId="5">
    <w:abstractNumId w:val="115"/>
  </w:num>
  <w:num w:numId="6">
    <w:abstractNumId w:val="53"/>
  </w:num>
  <w:num w:numId="7">
    <w:abstractNumId w:val="17"/>
  </w:num>
  <w:num w:numId="8">
    <w:abstractNumId w:val="25"/>
  </w:num>
  <w:num w:numId="9">
    <w:abstractNumId w:val="179"/>
  </w:num>
  <w:num w:numId="10">
    <w:abstractNumId w:val="83"/>
  </w:num>
  <w:num w:numId="11">
    <w:abstractNumId w:val="165"/>
  </w:num>
  <w:num w:numId="12">
    <w:abstractNumId w:val="143"/>
  </w:num>
  <w:num w:numId="13">
    <w:abstractNumId w:val="6"/>
  </w:num>
  <w:num w:numId="14">
    <w:abstractNumId w:val="46"/>
  </w:num>
  <w:num w:numId="15">
    <w:abstractNumId w:val="66"/>
  </w:num>
  <w:num w:numId="16">
    <w:abstractNumId w:val="138"/>
  </w:num>
  <w:num w:numId="17">
    <w:abstractNumId w:val="168"/>
  </w:num>
  <w:num w:numId="18">
    <w:abstractNumId w:val="147"/>
  </w:num>
  <w:num w:numId="19">
    <w:abstractNumId w:val="23"/>
  </w:num>
  <w:num w:numId="20">
    <w:abstractNumId w:val="64"/>
  </w:num>
  <w:num w:numId="21">
    <w:abstractNumId w:val="171"/>
  </w:num>
  <w:num w:numId="22">
    <w:abstractNumId w:val="87"/>
  </w:num>
  <w:num w:numId="23">
    <w:abstractNumId w:val="106"/>
  </w:num>
  <w:num w:numId="24">
    <w:abstractNumId w:val="31"/>
  </w:num>
  <w:num w:numId="25">
    <w:abstractNumId w:val="30"/>
  </w:num>
  <w:num w:numId="26">
    <w:abstractNumId w:val="139"/>
  </w:num>
  <w:num w:numId="27">
    <w:abstractNumId w:val="69"/>
  </w:num>
  <w:num w:numId="28">
    <w:abstractNumId w:val="122"/>
  </w:num>
  <w:num w:numId="29">
    <w:abstractNumId w:val="148"/>
  </w:num>
  <w:num w:numId="30">
    <w:abstractNumId w:val="50"/>
  </w:num>
  <w:num w:numId="31">
    <w:abstractNumId w:val="74"/>
  </w:num>
  <w:num w:numId="32">
    <w:abstractNumId w:val="81"/>
  </w:num>
  <w:num w:numId="33">
    <w:abstractNumId w:val="16"/>
  </w:num>
  <w:num w:numId="34">
    <w:abstractNumId w:val="175"/>
  </w:num>
  <w:num w:numId="35">
    <w:abstractNumId w:val="176"/>
  </w:num>
  <w:num w:numId="36">
    <w:abstractNumId w:val="54"/>
  </w:num>
  <w:num w:numId="37">
    <w:abstractNumId w:val="117"/>
  </w:num>
  <w:num w:numId="38">
    <w:abstractNumId w:val="40"/>
  </w:num>
  <w:num w:numId="39">
    <w:abstractNumId w:val="12"/>
  </w:num>
  <w:num w:numId="40">
    <w:abstractNumId w:val="126"/>
  </w:num>
  <w:num w:numId="41">
    <w:abstractNumId w:val="88"/>
  </w:num>
  <w:num w:numId="42">
    <w:abstractNumId w:val="39"/>
  </w:num>
  <w:num w:numId="43">
    <w:abstractNumId w:val="41"/>
  </w:num>
  <w:num w:numId="44">
    <w:abstractNumId w:val="99"/>
  </w:num>
  <w:num w:numId="45">
    <w:abstractNumId w:val="121"/>
  </w:num>
  <w:num w:numId="46">
    <w:abstractNumId w:val="114"/>
  </w:num>
  <w:num w:numId="47">
    <w:abstractNumId w:val="113"/>
  </w:num>
  <w:num w:numId="48">
    <w:abstractNumId w:val="164"/>
  </w:num>
  <w:num w:numId="49">
    <w:abstractNumId w:val="160"/>
  </w:num>
  <w:num w:numId="50">
    <w:abstractNumId w:val="188"/>
  </w:num>
  <w:num w:numId="51">
    <w:abstractNumId w:val="22"/>
  </w:num>
  <w:num w:numId="52">
    <w:abstractNumId w:val="140"/>
  </w:num>
  <w:num w:numId="53">
    <w:abstractNumId w:val="180"/>
  </w:num>
  <w:num w:numId="54">
    <w:abstractNumId w:val="20"/>
  </w:num>
  <w:num w:numId="55">
    <w:abstractNumId w:val="154"/>
  </w:num>
  <w:num w:numId="56">
    <w:abstractNumId w:val="105"/>
  </w:num>
  <w:num w:numId="57">
    <w:abstractNumId w:val="32"/>
  </w:num>
  <w:num w:numId="58">
    <w:abstractNumId w:val="47"/>
  </w:num>
  <w:num w:numId="59">
    <w:abstractNumId w:val="34"/>
  </w:num>
  <w:num w:numId="60">
    <w:abstractNumId w:val="102"/>
  </w:num>
  <w:num w:numId="61">
    <w:abstractNumId w:val="45"/>
  </w:num>
  <w:num w:numId="62">
    <w:abstractNumId w:val="142"/>
  </w:num>
  <w:num w:numId="63">
    <w:abstractNumId w:val="153"/>
  </w:num>
  <w:num w:numId="64">
    <w:abstractNumId w:val="110"/>
  </w:num>
  <w:num w:numId="65">
    <w:abstractNumId w:val="149"/>
  </w:num>
  <w:num w:numId="66">
    <w:abstractNumId w:val="35"/>
  </w:num>
  <w:num w:numId="67">
    <w:abstractNumId w:val="42"/>
  </w:num>
  <w:num w:numId="68">
    <w:abstractNumId w:val="68"/>
  </w:num>
  <w:num w:numId="69">
    <w:abstractNumId w:val="163"/>
  </w:num>
  <w:num w:numId="70">
    <w:abstractNumId w:val="14"/>
  </w:num>
  <w:num w:numId="71">
    <w:abstractNumId w:val="131"/>
  </w:num>
  <w:num w:numId="72">
    <w:abstractNumId w:val="173"/>
  </w:num>
  <w:num w:numId="73">
    <w:abstractNumId w:val="7"/>
  </w:num>
  <w:num w:numId="74">
    <w:abstractNumId w:val="158"/>
  </w:num>
  <w:num w:numId="75">
    <w:abstractNumId w:val="133"/>
  </w:num>
  <w:num w:numId="76">
    <w:abstractNumId w:val="93"/>
  </w:num>
  <w:num w:numId="77">
    <w:abstractNumId w:val="172"/>
  </w:num>
  <w:num w:numId="78">
    <w:abstractNumId w:val="78"/>
  </w:num>
  <w:num w:numId="79">
    <w:abstractNumId w:val="145"/>
  </w:num>
  <w:num w:numId="80">
    <w:abstractNumId w:val="108"/>
  </w:num>
  <w:num w:numId="81">
    <w:abstractNumId w:val="127"/>
  </w:num>
  <w:num w:numId="82">
    <w:abstractNumId w:val="151"/>
  </w:num>
  <w:num w:numId="83">
    <w:abstractNumId w:val="134"/>
  </w:num>
  <w:num w:numId="84">
    <w:abstractNumId w:val="150"/>
  </w:num>
  <w:num w:numId="85">
    <w:abstractNumId w:val="89"/>
  </w:num>
  <w:num w:numId="86">
    <w:abstractNumId w:val="85"/>
  </w:num>
  <w:num w:numId="87">
    <w:abstractNumId w:val="5"/>
  </w:num>
  <w:num w:numId="88">
    <w:abstractNumId w:val="63"/>
  </w:num>
  <w:num w:numId="89">
    <w:abstractNumId w:val="37"/>
  </w:num>
  <w:num w:numId="90">
    <w:abstractNumId w:val="187"/>
  </w:num>
  <w:num w:numId="91">
    <w:abstractNumId w:val="116"/>
  </w:num>
  <w:num w:numId="92">
    <w:abstractNumId w:val="1"/>
  </w:num>
  <w:num w:numId="93">
    <w:abstractNumId w:val="120"/>
  </w:num>
  <w:num w:numId="94">
    <w:abstractNumId w:val="48"/>
  </w:num>
  <w:num w:numId="95">
    <w:abstractNumId w:val="144"/>
  </w:num>
  <w:num w:numId="96">
    <w:abstractNumId w:val="59"/>
  </w:num>
  <w:num w:numId="97">
    <w:abstractNumId w:val="33"/>
  </w:num>
  <w:num w:numId="98">
    <w:abstractNumId w:val="189"/>
  </w:num>
  <w:num w:numId="99">
    <w:abstractNumId w:val="18"/>
  </w:num>
  <w:num w:numId="100">
    <w:abstractNumId w:val="97"/>
  </w:num>
  <w:num w:numId="101">
    <w:abstractNumId w:val="182"/>
  </w:num>
  <w:num w:numId="102">
    <w:abstractNumId w:val="156"/>
  </w:num>
  <w:num w:numId="103">
    <w:abstractNumId w:val="141"/>
  </w:num>
  <w:num w:numId="104">
    <w:abstractNumId w:val="124"/>
  </w:num>
  <w:num w:numId="105">
    <w:abstractNumId w:val="49"/>
  </w:num>
  <w:num w:numId="106">
    <w:abstractNumId w:val="9"/>
  </w:num>
  <w:num w:numId="107">
    <w:abstractNumId w:val="76"/>
  </w:num>
  <w:num w:numId="108">
    <w:abstractNumId w:val="3"/>
  </w:num>
  <w:num w:numId="109">
    <w:abstractNumId w:val="36"/>
  </w:num>
  <w:num w:numId="110">
    <w:abstractNumId w:val="52"/>
  </w:num>
  <w:num w:numId="111">
    <w:abstractNumId w:val="71"/>
  </w:num>
  <w:num w:numId="112">
    <w:abstractNumId w:val="79"/>
  </w:num>
  <w:num w:numId="113">
    <w:abstractNumId w:val="167"/>
  </w:num>
  <w:num w:numId="114">
    <w:abstractNumId w:val="128"/>
  </w:num>
  <w:num w:numId="115">
    <w:abstractNumId w:val="51"/>
  </w:num>
  <w:num w:numId="116">
    <w:abstractNumId w:val="10"/>
  </w:num>
  <w:num w:numId="117">
    <w:abstractNumId w:val="56"/>
  </w:num>
  <w:num w:numId="118">
    <w:abstractNumId w:val="58"/>
  </w:num>
  <w:num w:numId="119">
    <w:abstractNumId w:val="13"/>
  </w:num>
  <w:num w:numId="120">
    <w:abstractNumId w:val="60"/>
  </w:num>
  <w:num w:numId="121">
    <w:abstractNumId w:val="38"/>
  </w:num>
  <w:num w:numId="122">
    <w:abstractNumId w:val="19"/>
  </w:num>
  <w:num w:numId="123">
    <w:abstractNumId w:val="169"/>
  </w:num>
  <w:num w:numId="124">
    <w:abstractNumId w:val="161"/>
  </w:num>
  <w:num w:numId="125">
    <w:abstractNumId w:val="86"/>
  </w:num>
  <w:num w:numId="126">
    <w:abstractNumId w:val="72"/>
  </w:num>
  <w:num w:numId="127">
    <w:abstractNumId w:val="28"/>
  </w:num>
  <w:num w:numId="128">
    <w:abstractNumId w:val="24"/>
  </w:num>
  <w:num w:numId="129">
    <w:abstractNumId w:val="70"/>
  </w:num>
  <w:num w:numId="130">
    <w:abstractNumId w:val="123"/>
  </w:num>
  <w:num w:numId="131">
    <w:abstractNumId w:val="11"/>
  </w:num>
  <w:num w:numId="132">
    <w:abstractNumId w:val="61"/>
  </w:num>
  <w:num w:numId="133">
    <w:abstractNumId w:val="95"/>
  </w:num>
  <w:num w:numId="134">
    <w:abstractNumId w:val="80"/>
  </w:num>
  <w:num w:numId="135">
    <w:abstractNumId w:val="82"/>
  </w:num>
  <w:num w:numId="136">
    <w:abstractNumId w:val="65"/>
  </w:num>
  <w:num w:numId="137">
    <w:abstractNumId w:val="185"/>
  </w:num>
  <w:num w:numId="138">
    <w:abstractNumId w:val="90"/>
  </w:num>
  <w:num w:numId="139">
    <w:abstractNumId w:val="0"/>
  </w:num>
  <w:num w:numId="140">
    <w:abstractNumId w:val="109"/>
  </w:num>
  <w:num w:numId="141">
    <w:abstractNumId w:val="170"/>
  </w:num>
  <w:num w:numId="142">
    <w:abstractNumId w:val="155"/>
  </w:num>
  <w:num w:numId="143">
    <w:abstractNumId w:val="157"/>
  </w:num>
  <w:num w:numId="144">
    <w:abstractNumId w:val="73"/>
  </w:num>
  <w:num w:numId="145">
    <w:abstractNumId w:val="84"/>
  </w:num>
  <w:num w:numId="146">
    <w:abstractNumId w:val="132"/>
  </w:num>
  <w:num w:numId="147">
    <w:abstractNumId w:val="29"/>
  </w:num>
  <w:num w:numId="148">
    <w:abstractNumId w:val="2"/>
  </w:num>
  <w:num w:numId="149">
    <w:abstractNumId w:val="137"/>
  </w:num>
  <w:num w:numId="150">
    <w:abstractNumId w:val="44"/>
  </w:num>
  <w:num w:numId="151">
    <w:abstractNumId w:val="166"/>
  </w:num>
  <w:num w:numId="152">
    <w:abstractNumId w:val="77"/>
  </w:num>
  <w:num w:numId="153">
    <w:abstractNumId w:val="15"/>
  </w:num>
  <w:num w:numId="154">
    <w:abstractNumId w:val="67"/>
  </w:num>
  <w:num w:numId="155">
    <w:abstractNumId w:val="91"/>
  </w:num>
  <w:num w:numId="156">
    <w:abstractNumId w:val="162"/>
  </w:num>
  <w:num w:numId="157">
    <w:abstractNumId w:val="112"/>
  </w:num>
  <w:num w:numId="158">
    <w:abstractNumId w:val="135"/>
  </w:num>
  <w:num w:numId="159">
    <w:abstractNumId w:val="130"/>
  </w:num>
  <w:num w:numId="160">
    <w:abstractNumId w:val="184"/>
  </w:num>
  <w:num w:numId="161">
    <w:abstractNumId w:val="4"/>
  </w:num>
  <w:num w:numId="162">
    <w:abstractNumId w:val="100"/>
  </w:num>
  <w:num w:numId="163">
    <w:abstractNumId w:val="94"/>
  </w:num>
  <w:num w:numId="164">
    <w:abstractNumId w:val="152"/>
  </w:num>
  <w:num w:numId="165">
    <w:abstractNumId w:val="43"/>
  </w:num>
  <w:num w:numId="166">
    <w:abstractNumId w:val="104"/>
  </w:num>
  <w:num w:numId="167">
    <w:abstractNumId w:val="146"/>
  </w:num>
  <w:num w:numId="168">
    <w:abstractNumId w:val="62"/>
  </w:num>
  <w:num w:numId="169">
    <w:abstractNumId w:val="191"/>
  </w:num>
  <w:num w:numId="170">
    <w:abstractNumId w:val="125"/>
  </w:num>
  <w:num w:numId="171">
    <w:abstractNumId w:val="129"/>
  </w:num>
  <w:num w:numId="172">
    <w:abstractNumId w:val="103"/>
  </w:num>
  <w:num w:numId="173">
    <w:abstractNumId w:val="26"/>
  </w:num>
  <w:num w:numId="174">
    <w:abstractNumId w:val="101"/>
  </w:num>
  <w:num w:numId="175">
    <w:abstractNumId w:val="183"/>
  </w:num>
  <w:num w:numId="176">
    <w:abstractNumId w:val="111"/>
  </w:num>
  <w:num w:numId="177">
    <w:abstractNumId w:val="107"/>
  </w:num>
  <w:num w:numId="178">
    <w:abstractNumId w:val="57"/>
  </w:num>
  <w:num w:numId="179">
    <w:abstractNumId w:val="96"/>
  </w:num>
  <w:num w:numId="180">
    <w:abstractNumId w:val="119"/>
  </w:num>
  <w:num w:numId="181">
    <w:abstractNumId w:val="21"/>
  </w:num>
  <w:num w:numId="182">
    <w:abstractNumId w:val="186"/>
  </w:num>
  <w:num w:numId="183">
    <w:abstractNumId w:val="181"/>
  </w:num>
  <w:num w:numId="184">
    <w:abstractNumId w:val="8"/>
  </w:num>
  <w:num w:numId="185">
    <w:abstractNumId w:val="190"/>
  </w:num>
  <w:num w:numId="186">
    <w:abstractNumId w:val="136"/>
  </w:num>
  <w:num w:numId="187">
    <w:abstractNumId w:val="92"/>
  </w:num>
  <w:num w:numId="188">
    <w:abstractNumId w:val="75"/>
  </w:num>
  <w:num w:numId="189">
    <w:abstractNumId w:val="27"/>
  </w:num>
  <w:num w:numId="190">
    <w:abstractNumId w:val="178"/>
  </w:num>
  <w:num w:numId="191">
    <w:abstractNumId w:val="174"/>
  </w:num>
  <w:num w:numId="192">
    <w:abstractNumId w:val="98"/>
  </w:num>
  <w:num w:numId="19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51655C"/>
    <w:rsid w:val="00000446"/>
    <w:rsid w:val="000007B5"/>
    <w:rsid w:val="00000B00"/>
    <w:rsid w:val="00000BF1"/>
    <w:rsid w:val="00000DF0"/>
    <w:rsid w:val="0000175D"/>
    <w:rsid w:val="00001863"/>
    <w:rsid w:val="0000186A"/>
    <w:rsid w:val="00001B97"/>
    <w:rsid w:val="00001C64"/>
    <w:rsid w:val="00002310"/>
    <w:rsid w:val="00002691"/>
    <w:rsid w:val="000033E1"/>
    <w:rsid w:val="00003805"/>
    <w:rsid w:val="0000382D"/>
    <w:rsid w:val="00003A37"/>
    <w:rsid w:val="00003BD7"/>
    <w:rsid w:val="00003F8A"/>
    <w:rsid w:val="00004224"/>
    <w:rsid w:val="0000471C"/>
    <w:rsid w:val="00004ED8"/>
    <w:rsid w:val="00005226"/>
    <w:rsid w:val="000059ED"/>
    <w:rsid w:val="00005CAE"/>
    <w:rsid w:val="00005CD7"/>
    <w:rsid w:val="0000654E"/>
    <w:rsid w:val="000069A9"/>
    <w:rsid w:val="00006C55"/>
    <w:rsid w:val="00006C8E"/>
    <w:rsid w:val="00006DEB"/>
    <w:rsid w:val="00007215"/>
    <w:rsid w:val="00007429"/>
    <w:rsid w:val="00007C49"/>
    <w:rsid w:val="00007C9C"/>
    <w:rsid w:val="0001010F"/>
    <w:rsid w:val="0001033B"/>
    <w:rsid w:val="0001061E"/>
    <w:rsid w:val="00010AB6"/>
    <w:rsid w:val="00010BE8"/>
    <w:rsid w:val="00010F11"/>
    <w:rsid w:val="00011137"/>
    <w:rsid w:val="00011CB0"/>
    <w:rsid w:val="0001244D"/>
    <w:rsid w:val="0001298F"/>
    <w:rsid w:val="00012A05"/>
    <w:rsid w:val="00012AB0"/>
    <w:rsid w:val="00012B53"/>
    <w:rsid w:val="00013323"/>
    <w:rsid w:val="00013425"/>
    <w:rsid w:val="000149DF"/>
    <w:rsid w:val="0001513E"/>
    <w:rsid w:val="000154CB"/>
    <w:rsid w:val="000163E4"/>
    <w:rsid w:val="00016609"/>
    <w:rsid w:val="00016B2B"/>
    <w:rsid w:val="00016BFA"/>
    <w:rsid w:val="00016C7D"/>
    <w:rsid w:val="00016DDD"/>
    <w:rsid w:val="00016E5F"/>
    <w:rsid w:val="00016FB4"/>
    <w:rsid w:val="00017004"/>
    <w:rsid w:val="00017018"/>
    <w:rsid w:val="00017234"/>
    <w:rsid w:val="0001733A"/>
    <w:rsid w:val="000174C5"/>
    <w:rsid w:val="00017667"/>
    <w:rsid w:val="000179E2"/>
    <w:rsid w:val="00017FEB"/>
    <w:rsid w:val="000200B2"/>
    <w:rsid w:val="00020925"/>
    <w:rsid w:val="00020C98"/>
    <w:rsid w:val="00020E74"/>
    <w:rsid w:val="00020F5F"/>
    <w:rsid w:val="000213DD"/>
    <w:rsid w:val="00021EF0"/>
    <w:rsid w:val="00022513"/>
    <w:rsid w:val="00022845"/>
    <w:rsid w:val="00022930"/>
    <w:rsid w:val="00022BCD"/>
    <w:rsid w:val="00022CE1"/>
    <w:rsid w:val="000231C1"/>
    <w:rsid w:val="0002347A"/>
    <w:rsid w:val="00023697"/>
    <w:rsid w:val="00023E4F"/>
    <w:rsid w:val="00024397"/>
    <w:rsid w:val="00024443"/>
    <w:rsid w:val="00024E94"/>
    <w:rsid w:val="000250DF"/>
    <w:rsid w:val="0002526C"/>
    <w:rsid w:val="000252F4"/>
    <w:rsid w:val="00025398"/>
    <w:rsid w:val="00025534"/>
    <w:rsid w:val="000259FE"/>
    <w:rsid w:val="00025BE6"/>
    <w:rsid w:val="00025C95"/>
    <w:rsid w:val="000266D7"/>
    <w:rsid w:val="0002673D"/>
    <w:rsid w:val="000269AA"/>
    <w:rsid w:val="00026BDB"/>
    <w:rsid w:val="00027298"/>
    <w:rsid w:val="00027306"/>
    <w:rsid w:val="00027926"/>
    <w:rsid w:val="00027A9D"/>
    <w:rsid w:val="00027CAF"/>
    <w:rsid w:val="00030000"/>
    <w:rsid w:val="0003017B"/>
    <w:rsid w:val="0003024D"/>
    <w:rsid w:val="000304A2"/>
    <w:rsid w:val="000304F8"/>
    <w:rsid w:val="00030598"/>
    <w:rsid w:val="000307A9"/>
    <w:rsid w:val="0003098C"/>
    <w:rsid w:val="000309D9"/>
    <w:rsid w:val="00030E15"/>
    <w:rsid w:val="000310E1"/>
    <w:rsid w:val="00031651"/>
    <w:rsid w:val="00031A69"/>
    <w:rsid w:val="00031E4A"/>
    <w:rsid w:val="000321EF"/>
    <w:rsid w:val="00032B8A"/>
    <w:rsid w:val="00032D04"/>
    <w:rsid w:val="000337A6"/>
    <w:rsid w:val="00033A7D"/>
    <w:rsid w:val="00033AAB"/>
    <w:rsid w:val="00033B4D"/>
    <w:rsid w:val="00033C04"/>
    <w:rsid w:val="00034778"/>
    <w:rsid w:val="000349AC"/>
    <w:rsid w:val="0003673F"/>
    <w:rsid w:val="00036C32"/>
    <w:rsid w:val="00037FBA"/>
    <w:rsid w:val="000403DF"/>
    <w:rsid w:val="00040418"/>
    <w:rsid w:val="0004051A"/>
    <w:rsid w:val="00040589"/>
    <w:rsid w:val="00040C0F"/>
    <w:rsid w:val="00041163"/>
    <w:rsid w:val="00041379"/>
    <w:rsid w:val="0004142E"/>
    <w:rsid w:val="00041614"/>
    <w:rsid w:val="00041805"/>
    <w:rsid w:val="00042469"/>
    <w:rsid w:val="00042948"/>
    <w:rsid w:val="00042BDD"/>
    <w:rsid w:val="00042F28"/>
    <w:rsid w:val="000430BB"/>
    <w:rsid w:val="0004361E"/>
    <w:rsid w:val="0004373B"/>
    <w:rsid w:val="000437D4"/>
    <w:rsid w:val="000439E8"/>
    <w:rsid w:val="00043A03"/>
    <w:rsid w:val="00043A47"/>
    <w:rsid w:val="00044C2A"/>
    <w:rsid w:val="00044E23"/>
    <w:rsid w:val="00045969"/>
    <w:rsid w:val="00045B54"/>
    <w:rsid w:val="00045D97"/>
    <w:rsid w:val="0004729C"/>
    <w:rsid w:val="00047CD3"/>
    <w:rsid w:val="00047D1B"/>
    <w:rsid w:val="000501CB"/>
    <w:rsid w:val="000506BF"/>
    <w:rsid w:val="000507B4"/>
    <w:rsid w:val="00050845"/>
    <w:rsid w:val="00050A8F"/>
    <w:rsid w:val="00050A9B"/>
    <w:rsid w:val="00050CF3"/>
    <w:rsid w:val="00050DFE"/>
    <w:rsid w:val="00050E56"/>
    <w:rsid w:val="000512F3"/>
    <w:rsid w:val="0005146E"/>
    <w:rsid w:val="00051AB2"/>
    <w:rsid w:val="00051AC6"/>
    <w:rsid w:val="00051BA4"/>
    <w:rsid w:val="000525FB"/>
    <w:rsid w:val="00052869"/>
    <w:rsid w:val="00052E6B"/>
    <w:rsid w:val="0005320E"/>
    <w:rsid w:val="00053279"/>
    <w:rsid w:val="00053317"/>
    <w:rsid w:val="00053B5E"/>
    <w:rsid w:val="00053B6F"/>
    <w:rsid w:val="000541F6"/>
    <w:rsid w:val="00054A8F"/>
    <w:rsid w:val="00054C63"/>
    <w:rsid w:val="00055678"/>
    <w:rsid w:val="00055E89"/>
    <w:rsid w:val="00055F64"/>
    <w:rsid w:val="0005612C"/>
    <w:rsid w:val="00056494"/>
    <w:rsid w:val="00056992"/>
    <w:rsid w:val="00056C23"/>
    <w:rsid w:val="000570FD"/>
    <w:rsid w:val="00060037"/>
    <w:rsid w:val="000600E5"/>
    <w:rsid w:val="000606CA"/>
    <w:rsid w:val="000615D6"/>
    <w:rsid w:val="0006179F"/>
    <w:rsid w:val="00061C11"/>
    <w:rsid w:val="00061E3A"/>
    <w:rsid w:val="00061F10"/>
    <w:rsid w:val="00062236"/>
    <w:rsid w:val="00062634"/>
    <w:rsid w:val="000626CD"/>
    <w:rsid w:val="000627C4"/>
    <w:rsid w:val="00062C6F"/>
    <w:rsid w:val="00062DB6"/>
    <w:rsid w:val="00062EED"/>
    <w:rsid w:val="000631C2"/>
    <w:rsid w:val="000631E9"/>
    <w:rsid w:val="000632E3"/>
    <w:rsid w:val="00063446"/>
    <w:rsid w:val="00063AF8"/>
    <w:rsid w:val="00063B04"/>
    <w:rsid w:val="00063D8A"/>
    <w:rsid w:val="000640F4"/>
    <w:rsid w:val="00064879"/>
    <w:rsid w:val="00064C4B"/>
    <w:rsid w:val="00064C83"/>
    <w:rsid w:val="0006540C"/>
    <w:rsid w:val="00065AE1"/>
    <w:rsid w:val="00065C56"/>
    <w:rsid w:val="00065F85"/>
    <w:rsid w:val="00065FC1"/>
    <w:rsid w:val="00066195"/>
    <w:rsid w:val="0006640F"/>
    <w:rsid w:val="000664C4"/>
    <w:rsid w:val="000667DE"/>
    <w:rsid w:val="00066A58"/>
    <w:rsid w:val="00066CAD"/>
    <w:rsid w:val="00066DA1"/>
    <w:rsid w:val="00067782"/>
    <w:rsid w:val="00067B5E"/>
    <w:rsid w:val="00067B9A"/>
    <w:rsid w:val="0007063E"/>
    <w:rsid w:val="00070D17"/>
    <w:rsid w:val="00070EED"/>
    <w:rsid w:val="0007104A"/>
    <w:rsid w:val="000713A0"/>
    <w:rsid w:val="000722D1"/>
    <w:rsid w:val="00072405"/>
    <w:rsid w:val="0007298F"/>
    <w:rsid w:val="00073525"/>
    <w:rsid w:val="000737BA"/>
    <w:rsid w:val="000739CE"/>
    <w:rsid w:val="00073F85"/>
    <w:rsid w:val="00074316"/>
    <w:rsid w:val="000743DD"/>
    <w:rsid w:val="000748E8"/>
    <w:rsid w:val="0007530D"/>
    <w:rsid w:val="00075581"/>
    <w:rsid w:val="00075647"/>
    <w:rsid w:val="00075FA3"/>
    <w:rsid w:val="0007628F"/>
    <w:rsid w:val="00076388"/>
    <w:rsid w:val="000767A6"/>
    <w:rsid w:val="00076B0E"/>
    <w:rsid w:val="00076C60"/>
    <w:rsid w:val="00076ECC"/>
    <w:rsid w:val="0007748E"/>
    <w:rsid w:val="000774F3"/>
    <w:rsid w:val="00077575"/>
    <w:rsid w:val="00077970"/>
    <w:rsid w:val="00077A9A"/>
    <w:rsid w:val="00077AB5"/>
    <w:rsid w:val="00077D4A"/>
    <w:rsid w:val="00077DEB"/>
    <w:rsid w:val="00080361"/>
    <w:rsid w:val="00080531"/>
    <w:rsid w:val="00080C0F"/>
    <w:rsid w:val="00080D85"/>
    <w:rsid w:val="0008160F"/>
    <w:rsid w:val="0008177E"/>
    <w:rsid w:val="00081886"/>
    <w:rsid w:val="000818B1"/>
    <w:rsid w:val="0008197D"/>
    <w:rsid w:val="000819F2"/>
    <w:rsid w:val="00082206"/>
    <w:rsid w:val="0008223F"/>
    <w:rsid w:val="0008232F"/>
    <w:rsid w:val="00082513"/>
    <w:rsid w:val="00082912"/>
    <w:rsid w:val="00082E24"/>
    <w:rsid w:val="00082F81"/>
    <w:rsid w:val="00083059"/>
    <w:rsid w:val="000832D9"/>
    <w:rsid w:val="000838F6"/>
    <w:rsid w:val="00083B55"/>
    <w:rsid w:val="00083F4D"/>
    <w:rsid w:val="0008411B"/>
    <w:rsid w:val="00084B21"/>
    <w:rsid w:val="00084BAE"/>
    <w:rsid w:val="00084DC0"/>
    <w:rsid w:val="0008522B"/>
    <w:rsid w:val="00085630"/>
    <w:rsid w:val="00085787"/>
    <w:rsid w:val="00085AEB"/>
    <w:rsid w:val="00085D25"/>
    <w:rsid w:val="00085D86"/>
    <w:rsid w:val="00086227"/>
    <w:rsid w:val="0008622C"/>
    <w:rsid w:val="00086355"/>
    <w:rsid w:val="0008640F"/>
    <w:rsid w:val="0008693A"/>
    <w:rsid w:val="000869A3"/>
    <w:rsid w:val="000871EE"/>
    <w:rsid w:val="00087236"/>
    <w:rsid w:val="00087631"/>
    <w:rsid w:val="00087887"/>
    <w:rsid w:val="00087D79"/>
    <w:rsid w:val="00090239"/>
    <w:rsid w:val="00090D5E"/>
    <w:rsid w:val="00091057"/>
    <w:rsid w:val="000910D7"/>
    <w:rsid w:val="000913B3"/>
    <w:rsid w:val="00091690"/>
    <w:rsid w:val="00091A1C"/>
    <w:rsid w:val="00091A5A"/>
    <w:rsid w:val="00091A66"/>
    <w:rsid w:val="00091E6E"/>
    <w:rsid w:val="00092835"/>
    <w:rsid w:val="00092A04"/>
    <w:rsid w:val="00092BA3"/>
    <w:rsid w:val="00092E35"/>
    <w:rsid w:val="000933BF"/>
    <w:rsid w:val="00093592"/>
    <w:rsid w:val="00093BB4"/>
    <w:rsid w:val="000942E2"/>
    <w:rsid w:val="000944D1"/>
    <w:rsid w:val="000946E0"/>
    <w:rsid w:val="0009474B"/>
    <w:rsid w:val="00094AAB"/>
    <w:rsid w:val="0009531F"/>
    <w:rsid w:val="0009570C"/>
    <w:rsid w:val="000957A7"/>
    <w:rsid w:val="0009665D"/>
    <w:rsid w:val="00096E04"/>
    <w:rsid w:val="0009704D"/>
    <w:rsid w:val="00097121"/>
    <w:rsid w:val="0009740B"/>
    <w:rsid w:val="000977BE"/>
    <w:rsid w:val="000A027E"/>
    <w:rsid w:val="000A05BC"/>
    <w:rsid w:val="000A069D"/>
    <w:rsid w:val="000A094C"/>
    <w:rsid w:val="000A16F3"/>
    <w:rsid w:val="000A1768"/>
    <w:rsid w:val="000A18E5"/>
    <w:rsid w:val="000A1E2E"/>
    <w:rsid w:val="000A2928"/>
    <w:rsid w:val="000A2CD2"/>
    <w:rsid w:val="000A2DBF"/>
    <w:rsid w:val="000A2FFD"/>
    <w:rsid w:val="000A338D"/>
    <w:rsid w:val="000A33D0"/>
    <w:rsid w:val="000A3669"/>
    <w:rsid w:val="000A41E6"/>
    <w:rsid w:val="000A468D"/>
    <w:rsid w:val="000A4FC5"/>
    <w:rsid w:val="000A510B"/>
    <w:rsid w:val="000A5331"/>
    <w:rsid w:val="000A5815"/>
    <w:rsid w:val="000A58A8"/>
    <w:rsid w:val="000A5AFB"/>
    <w:rsid w:val="000A5BCC"/>
    <w:rsid w:val="000A5DBF"/>
    <w:rsid w:val="000A616B"/>
    <w:rsid w:val="000A64FC"/>
    <w:rsid w:val="000A68A1"/>
    <w:rsid w:val="000A69A7"/>
    <w:rsid w:val="000A7374"/>
    <w:rsid w:val="000A7C50"/>
    <w:rsid w:val="000A7DD9"/>
    <w:rsid w:val="000B03A5"/>
    <w:rsid w:val="000B07B1"/>
    <w:rsid w:val="000B087C"/>
    <w:rsid w:val="000B1187"/>
    <w:rsid w:val="000B1729"/>
    <w:rsid w:val="000B17FC"/>
    <w:rsid w:val="000B2056"/>
    <w:rsid w:val="000B2830"/>
    <w:rsid w:val="000B2B4F"/>
    <w:rsid w:val="000B2BBB"/>
    <w:rsid w:val="000B2F06"/>
    <w:rsid w:val="000B3B98"/>
    <w:rsid w:val="000B4101"/>
    <w:rsid w:val="000B4454"/>
    <w:rsid w:val="000B47F2"/>
    <w:rsid w:val="000B4E2B"/>
    <w:rsid w:val="000B5B2F"/>
    <w:rsid w:val="000B631B"/>
    <w:rsid w:val="000B6BF7"/>
    <w:rsid w:val="000B6C04"/>
    <w:rsid w:val="000B6EFE"/>
    <w:rsid w:val="000B7289"/>
    <w:rsid w:val="000B73C8"/>
    <w:rsid w:val="000B7478"/>
    <w:rsid w:val="000B768D"/>
    <w:rsid w:val="000B7A33"/>
    <w:rsid w:val="000B7BFA"/>
    <w:rsid w:val="000B7C75"/>
    <w:rsid w:val="000C01E6"/>
    <w:rsid w:val="000C0AB1"/>
    <w:rsid w:val="000C0CEB"/>
    <w:rsid w:val="000C1012"/>
    <w:rsid w:val="000C10D6"/>
    <w:rsid w:val="000C13FF"/>
    <w:rsid w:val="000C14A0"/>
    <w:rsid w:val="000C1CE8"/>
    <w:rsid w:val="000C1F67"/>
    <w:rsid w:val="000C2417"/>
    <w:rsid w:val="000C2539"/>
    <w:rsid w:val="000C2827"/>
    <w:rsid w:val="000C2A66"/>
    <w:rsid w:val="000C2B2F"/>
    <w:rsid w:val="000C3743"/>
    <w:rsid w:val="000C3D0A"/>
    <w:rsid w:val="000C4218"/>
    <w:rsid w:val="000C4840"/>
    <w:rsid w:val="000C4E37"/>
    <w:rsid w:val="000C5064"/>
    <w:rsid w:val="000C5190"/>
    <w:rsid w:val="000C5A6C"/>
    <w:rsid w:val="000C5F05"/>
    <w:rsid w:val="000C6AC0"/>
    <w:rsid w:val="000C6B87"/>
    <w:rsid w:val="000C6E2A"/>
    <w:rsid w:val="000C6EB5"/>
    <w:rsid w:val="000C7389"/>
    <w:rsid w:val="000C776E"/>
    <w:rsid w:val="000D048F"/>
    <w:rsid w:val="000D04F6"/>
    <w:rsid w:val="000D066A"/>
    <w:rsid w:val="000D0780"/>
    <w:rsid w:val="000D09DD"/>
    <w:rsid w:val="000D0E68"/>
    <w:rsid w:val="000D15EC"/>
    <w:rsid w:val="000D2803"/>
    <w:rsid w:val="000D2978"/>
    <w:rsid w:val="000D3041"/>
    <w:rsid w:val="000D33CB"/>
    <w:rsid w:val="000D35EA"/>
    <w:rsid w:val="000D3BE7"/>
    <w:rsid w:val="000D43E9"/>
    <w:rsid w:val="000D508F"/>
    <w:rsid w:val="000D5115"/>
    <w:rsid w:val="000D5186"/>
    <w:rsid w:val="000D5320"/>
    <w:rsid w:val="000D540F"/>
    <w:rsid w:val="000D58A8"/>
    <w:rsid w:val="000D5E1B"/>
    <w:rsid w:val="000D65F4"/>
    <w:rsid w:val="000D6752"/>
    <w:rsid w:val="000D6CCB"/>
    <w:rsid w:val="000D6CFC"/>
    <w:rsid w:val="000D764F"/>
    <w:rsid w:val="000D7F68"/>
    <w:rsid w:val="000E02A3"/>
    <w:rsid w:val="000E0847"/>
    <w:rsid w:val="000E09AE"/>
    <w:rsid w:val="000E0F12"/>
    <w:rsid w:val="000E1E1F"/>
    <w:rsid w:val="000E2B3C"/>
    <w:rsid w:val="000E2CC1"/>
    <w:rsid w:val="000E2EE7"/>
    <w:rsid w:val="000E2F7B"/>
    <w:rsid w:val="000E320A"/>
    <w:rsid w:val="000E3A36"/>
    <w:rsid w:val="000E3AAE"/>
    <w:rsid w:val="000E3B98"/>
    <w:rsid w:val="000E41C0"/>
    <w:rsid w:val="000E4E5A"/>
    <w:rsid w:val="000E4EA1"/>
    <w:rsid w:val="000E4FA6"/>
    <w:rsid w:val="000E5083"/>
    <w:rsid w:val="000E55FC"/>
    <w:rsid w:val="000E5761"/>
    <w:rsid w:val="000E5914"/>
    <w:rsid w:val="000E59EF"/>
    <w:rsid w:val="000E5ACA"/>
    <w:rsid w:val="000E6831"/>
    <w:rsid w:val="000E6F2A"/>
    <w:rsid w:val="000E79DE"/>
    <w:rsid w:val="000E7C72"/>
    <w:rsid w:val="000E7D2A"/>
    <w:rsid w:val="000E7E18"/>
    <w:rsid w:val="000E7E8F"/>
    <w:rsid w:val="000E7FBD"/>
    <w:rsid w:val="000F02DB"/>
    <w:rsid w:val="000F04F9"/>
    <w:rsid w:val="000F08A4"/>
    <w:rsid w:val="000F0A6D"/>
    <w:rsid w:val="000F0AEC"/>
    <w:rsid w:val="000F0D88"/>
    <w:rsid w:val="000F1626"/>
    <w:rsid w:val="000F1FE0"/>
    <w:rsid w:val="000F27E1"/>
    <w:rsid w:val="000F2912"/>
    <w:rsid w:val="000F2989"/>
    <w:rsid w:val="000F2D33"/>
    <w:rsid w:val="000F3037"/>
    <w:rsid w:val="000F3104"/>
    <w:rsid w:val="000F3B30"/>
    <w:rsid w:val="000F3D7C"/>
    <w:rsid w:val="000F3F86"/>
    <w:rsid w:val="000F4B15"/>
    <w:rsid w:val="000F4B28"/>
    <w:rsid w:val="000F4B9F"/>
    <w:rsid w:val="000F4F63"/>
    <w:rsid w:val="000F50E6"/>
    <w:rsid w:val="000F5397"/>
    <w:rsid w:val="000F5773"/>
    <w:rsid w:val="000F5BEC"/>
    <w:rsid w:val="000F6113"/>
    <w:rsid w:val="000F62F7"/>
    <w:rsid w:val="000F64E0"/>
    <w:rsid w:val="000F65A3"/>
    <w:rsid w:val="000F6691"/>
    <w:rsid w:val="000F6A9F"/>
    <w:rsid w:val="000F6D4F"/>
    <w:rsid w:val="000F6F5E"/>
    <w:rsid w:val="000F75B2"/>
    <w:rsid w:val="000F7638"/>
    <w:rsid w:val="000F766C"/>
    <w:rsid w:val="000F7820"/>
    <w:rsid w:val="00100460"/>
    <w:rsid w:val="001005CE"/>
    <w:rsid w:val="00100A11"/>
    <w:rsid w:val="00100C32"/>
    <w:rsid w:val="00100C5F"/>
    <w:rsid w:val="00101624"/>
    <w:rsid w:val="001016EA"/>
    <w:rsid w:val="0010191E"/>
    <w:rsid w:val="00101EAF"/>
    <w:rsid w:val="001020A4"/>
    <w:rsid w:val="001024B2"/>
    <w:rsid w:val="001025A5"/>
    <w:rsid w:val="0010268B"/>
    <w:rsid w:val="00102CC9"/>
    <w:rsid w:val="00103471"/>
    <w:rsid w:val="0010358F"/>
    <w:rsid w:val="00103ACB"/>
    <w:rsid w:val="00103B07"/>
    <w:rsid w:val="0010410D"/>
    <w:rsid w:val="00104BB6"/>
    <w:rsid w:val="00104E58"/>
    <w:rsid w:val="00105079"/>
    <w:rsid w:val="001051A8"/>
    <w:rsid w:val="0010520C"/>
    <w:rsid w:val="0010568E"/>
    <w:rsid w:val="00105F4D"/>
    <w:rsid w:val="0010635C"/>
    <w:rsid w:val="0010659B"/>
    <w:rsid w:val="001067D8"/>
    <w:rsid w:val="00106CFF"/>
    <w:rsid w:val="00107229"/>
    <w:rsid w:val="0010723B"/>
    <w:rsid w:val="001073F5"/>
    <w:rsid w:val="001074B2"/>
    <w:rsid w:val="001077AA"/>
    <w:rsid w:val="00107AF1"/>
    <w:rsid w:val="00107B75"/>
    <w:rsid w:val="00107CB7"/>
    <w:rsid w:val="00110793"/>
    <w:rsid w:val="001108A6"/>
    <w:rsid w:val="00110D89"/>
    <w:rsid w:val="00110DA6"/>
    <w:rsid w:val="00110DE2"/>
    <w:rsid w:val="001115F9"/>
    <w:rsid w:val="001117E9"/>
    <w:rsid w:val="00111950"/>
    <w:rsid w:val="00111A4F"/>
    <w:rsid w:val="00111AD6"/>
    <w:rsid w:val="00111D6A"/>
    <w:rsid w:val="00112108"/>
    <w:rsid w:val="00112183"/>
    <w:rsid w:val="00112282"/>
    <w:rsid w:val="00112ADB"/>
    <w:rsid w:val="00112BAE"/>
    <w:rsid w:val="00113006"/>
    <w:rsid w:val="0011321A"/>
    <w:rsid w:val="0011374D"/>
    <w:rsid w:val="0011382F"/>
    <w:rsid w:val="001141B6"/>
    <w:rsid w:val="001142B7"/>
    <w:rsid w:val="0011534F"/>
    <w:rsid w:val="001155D9"/>
    <w:rsid w:val="00115A2E"/>
    <w:rsid w:val="00115C5E"/>
    <w:rsid w:val="00116165"/>
    <w:rsid w:val="001169AA"/>
    <w:rsid w:val="00116F30"/>
    <w:rsid w:val="00116FA8"/>
    <w:rsid w:val="00120162"/>
    <w:rsid w:val="00120A4E"/>
    <w:rsid w:val="00120EE1"/>
    <w:rsid w:val="001217AF"/>
    <w:rsid w:val="00121842"/>
    <w:rsid w:val="00121BB8"/>
    <w:rsid w:val="00121F4E"/>
    <w:rsid w:val="00122000"/>
    <w:rsid w:val="001228DE"/>
    <w:rsid w:val="001229D6"/>
    <w:rsid w:val="00123154"/>
    <w:rsid w:val="001237C5"/>
    <w:rsid w:val="00123989"/>
    <w:rsid w:val="00123AF3"/>
    <w:rsid w:val="0012430E"/>
    <w:rsid w:val="0012439A"/>
    <w:rsid w:val="001244BC"/>
    <w:rsid w:val="00124CA5"/>
    <w:rsid w:val="00124CBE"/>
    <w:rsid w:val="00124D89"/>
    <w:rsid w:val="0012504B"/>
    <w:rsid w:val="00125061"/>
    <w:rsid w:val="001253F1"/>
    <w:rsid w:val="00125479"/>
    <w:rsid w:val="00125D30"/>
    <w:rsid w:val="00126037"/>
    <w:rsid w:val="001260DD"/>
    <w:rsid w:val="001268D2"/>
    <w:rsid w:val="00126DC6"/>
    <w:rsid w:val="001270B0"/>
    <w:rsid w:val="00127E8B"/>
    <w:rsid w:val="00127FAB"/>
    <w:rsid w:val="00130045"/>
    <w:rsid w:val="00130989"/>
    <w:rsid w:val="00130BAF"/>
    <w:rsid w:val="00130EAD"/>
    <w:rsid w:val="00130FE5"/>
    <w:rsid w:val="001314B3"/>
    <w:rsid w:val="00131D64"/>
    <w:rsid w:val="00131DB5"/>
    <w:rsid w:val="00132027"/>
    <w:rsid w:val="001327ED"/>
    <w:rsid w:val="00133704"/>
    <w:rsid w:val="001337D1"/>
    <w:rsid w:val="0013399A"/>
    <w:rsid w:val="00133B4C"/>
    <w:rsid w:val="00133DC2"/>
    <w:rsid w:val="00133F80"/>
    <w:rsid w:val="0013435A"/>
    <w:rsid w:val="00134B81"/>
    <w:rsid w:val="00134DCB"/>
    <w:rsid w:val="00134DDE"/>
    <w:rsid w:val="00134FF4"/>
    <w:rsid w:val="0013526B"/>
    <w:rsid w:val="0013564F"/>
    <w:rsid w:val="00135B26"/>
    <w:rsid w:val="00135B72"/>
    <w:rsid w:val="00136294"/>
    <w:rsid w:val="00136747"/>
    <w:rsid w:val="001368A0"/>
    <w:rsid w:val="00136D21"/>
    <w:rsid w:val="0013709A"/>
    <w:rsid w:val="00137210"/>
    <w:rsid w:val="00137761"/>
    <w:rsid w:val="00137865"/>
    <w:rsid w:val="00140CBC"/>
    <w:rsid w:val="001410E1"/>
    <w:rsid w:val="00141403"/>
    <w:rsid w:val="00141627"/>
    <w:rsid w:val="00141673"/>
    <w:rsid w:val="001419B0"/>
    <w:rsid w:val="00141E78"/>
    <w:rsid w:val="00142050"/>
    <w:rsid w:val="001426CE"/>
    <w:rsid w:val="0014295A"/>
    <w:rsid w:val="00142E6D"/>
    <w:rsid w:val="00142E89"/>
    <w:rsid w:val="00142F1E"/>
    <w:rsid w:val="00143223"/>
    <w:rsid w:val="001435F6"/>
    <w:rsid w:val="00143673"/>
    <w:rsid w:val="00143AF4"/>
    <w:rsid w:val="00143D3A"/>
    <w:rsid w:val="00143E79"/>
    <w:rsid w:val="00143EBC"/>
    <w:rsid w:val="00144060"/>
    <w:rsid w:val="00144498"/>
    <w:rsid w:val="0014462E"/>
    <w:rsid w:val="00144D60"/>
    <w:rsid w:val="00144DBC"/>
    <w:rsid w:val="00144ED9"/>
    <w:rsid w:val="001450CC"/>
    <w:rsid w:val="0014518F"/>
    <w:rsid w:val="00145334"/>
    <w:rsid w:val="00145BE5"/>
    <w:rsid w:val="00145E6E"/>
    <w:rsid w:val="00145FA3"/>
    <w:rsid w:val="00146805"/>
    <w:rsid w:val="001469EF"/>
    <w:rsid w:val="00146C68"/>
    <w:rsid w:val="00146CF3"/>
    <w:rsid w:val="00146E12"/>
    <w:rsid w:val="00146FB0"/>
    <w:rsid w:val="001471EE"/>
    <w:rsid w:val="001475E2"/>
    <w:rsid w:val="00147A1C"/>
    <w:rsid w:val="00147A54"/>
    <w:rsid w:val="00147A72"/>
    <w:rsid w:val="001500DB"/>
    <w:rsid w:val="001502C4"/>
    <w:rsid w:val="001507E8"/>
    <w:rsid w:val="001508BD"/>
    <w:rsid w:val="00150A3C"/>
    <w:rsid w:val="00150D03"/>
    <w:rsid w:val="00150D49"/>
    <w:rsid w:val="00151A2D"/>
    <w:rsid w:val="00151D94"/>
    <w:rsid w:val="00152475"/>
    <w:rsid w:val="0015259D"/>
    <w:rsid w:val="00152B33"/>
    <w:rsid w:val="00152B43"/>
    <w:rsid w:val="0015340E"/>
    <w:rsid w:val="00153C64"/>
    <w:rsid w:val="00153DF3"/>
    <w:rsid w:val="0015422D"/>
    <w:rsid w:val="00154413"/>
    <w:rsid w:val="00154767"/>
    <w:rsid w:val="00154D06"/>
    <w:rsid w:val="00154E0D"/>
    <w:rsid w:val="00154E45"/>
    <w:rsid w:val="0015514F"/>
    <w:rsid w:val="00155357"/>
    <w:rsid w:val="001554E4"/>
    <w:rsid w:val="00155787"/>
    <w:rsid w:val="00155B6C"/>
    <w:rsid w:val="001562C4"/>
    <w:rsid w:val="00156578"/>
    <w:rsid w:val="0015658F"/>
    <w:rsid w:val="001566FA"/>
    <w:rsid w:val="00156965"/>
    <w:rsid w:val="00156AFB"/>
    <w:rsid w:val="00156BAE"/>
    <w:rsid w:val="00157351"/>
    <w:rsid w:val="0015757E"/>
    <w:rsid w:val="001579AA"/>
    <w:rsid w:val="00157F63"/>
    <w:rsid w:val="0016034B"/>
    <w:rsid w:val="0016051A"/>
    <w:rsid w:val="00160D96"/>
    <w:rsid w:val="00160E46"/>
    <w:rsid w:val="0016117B"/>
    <w:rsid w:val="00161215"/>
    <w:rsid w:val="001612E3"/>
    <w:rsid w:val="00161495"/>
    <w:rsid w:val="0016159D"/>
    <w:rsid w:val="0016176C"/>
    <w:rsid w:val="00162033"/>
    <w:rsid w:val="001628C2"/>
    <w:rsid w:val="00162CC2"/>
    <w:rsid w:val="0016306B"/>
    <w:rsid w:val="001632FB"/>
    <w:rsid w:val="001637B8"/>
    <w:rsid w:val="00163B6D"/>
    <w:rsid w:val="00163BE7"/>
    <w:rsid w:val="00163D06"/>
    <w:rsid w:val="00163EF6"/>
    <w:rsid w:val="00164958"/>
    <w:rsid w:val="00164B78"/>
    <w:rsid w:val="00164CEF"/>
    <w:rsid w:val="001653F2"/>
    <w:rsid w:val="001659C9"/>
    <w:rsid w:val="00165C46"/>
    <w:rsid w:val="00165E9E"/>
    <w:rsid w:val="00166282"/>
    <w:rsid w:val="00166637"/>
    <w:rsid w:val="00166C30"/>
    <w:rsid w:val="00166DDA"/>
    <w:rsid w:val="001674C2"/>
    <w:rsid w:val="00167FB4"/>
    <w:rsid w:val="00170326"/>
    <w:rsid w:val="001705EE"/>
    <w:rsid w:val="00170E1A"/>
    <w:rsid w:val="00170F8D"/>
    <w:rsid w:val="00171216"/>
    <w:rsid w:val="0017179A"/>
    <w:rsid w:val="001718B6"/>
    <w:rsid w:val="00171BAF"/>
    <w:rsid w:val="0017281C"/>
    <w:rsid w:val="00172932"/>
    <w:rsid w:val="00172998"/>
    <w:rsid w:val="00172DF3"/>
    <w:rsid w:val="00172FBA"/>
    <w:rsid w:val="0017342D"/>
    <w:rsid w:val="001738A2"/>
    <w:rsid w:val="001738CC"/>
    <w:rsid w:val="0017403A"/>
    <w:rsid w:val="0017422E"/>
    <w:rsid w:val="001744E8"/>
    <w:rsid w:val="001746EF"/>
    <w:rsid w:val="001747FE"/>
    <w:rsid w:val="001748B1"/>
    <w:rsid w:val="00174969"/>
    <w:rsid w:val="001749A4"/>
    <w:rsid w:val="00174E75"/>
    <w:rsid w:val="0017531C"/>
    <w:rsid w:val="001753E3"/>
    <w:rsid w:val="0017564B"/>
    <w:rsid w:val="00175A31"/>
    <w:rsid w:val="00175A45"/>
    <w:rsid w:val="00175F7E"/>
    <w:rsid w:val="001761F4"/>
    <w:rsid w:val="001764FA"/>
    <w:rsid w:val="00176A07"/>
    <w:rsid w:val="00176BEF"/>
    <w:rsid w:val="001772FB"/>
    <w:rsid w:val="001776C8"/>
    <w:rsid w:val="0017781B"/>
    <w:rsid w:val="00180655"/>
    <w:rsid w:val="00180A2A"/>
    <w:rsid w:val="00180D33"/>
    <w:rsid w:val="00181349"/>
    <w:rsid w:val="0018147D"/>
    <w:rsid w:val="00182359"/>
    <w:rsid w:val="00182719"/>
    <w:rsid w:val="00182834"/>
    <w:rsid w:val="001828D3"/>
    <w:rsid w:val="00182C35"/>
    <w:rsid w:val="00182CB9"/>
    <w:rsid w:val="00182F68"/>
    <w:rsid w:val="00183333"/>
    <w:rsid w:val="001834BB"/>
    <w:rsid w:val="00183973"/>
    <w:rsid w:val="00183EE6"/>
    <w:rsid w:val="00183F45"/>
    <w:rsid w:val="00184CA0"/>
    <w:rsid w:val="00185048"/>
    <w:rsid w:val="00185158"/>
    <w:rsid w:val="00185618"/>
    <w:rsid w:val="001856BA"/>
    <w:rsid w:val="00186017"/>
    <w:rsid w:val="00186285"/>
    <w:rsid w:val="001865A9"/>
    <w:rsid w:val="00186BB1"/>
    <w:rsid w:val="00186E84"/>
    <w:rsid w:val="0018752A"/>
    <w:rsid w:val="00187590"/>
    <w:rsid w:val="0018765C"/>
    <w:rsid w:val="00187723"/>
    <w:rsid w:val="00187A11"/>
    <w:rsid w:val="00190209"/>
    <w:rsid w:val="001904E7"/>
    <w:rsid w:val="00190B8E"/>
    <w:rsid w:val="00190C18"/>
    <w:rsid w:val="00190F4B"/>
    <w:rsid w:val="001915F3"/>
    <w:rsid w:val="0019161F"/>
    <w:rsid w:val="0019183A"/>
    <w:rsid w:val="001918E3"/>
    <w:rsid w:val="00191A45"/>
    <w:rsid w:val="00191BD6"/>
    <w:rsid w:val="001922B5"/>
    <w:rsid w:val="00192929"/>
    <w:rsid w:val="00193190"/>
    <w:rsid w:val="00193580"/>
    <w:rsid w:val="00193701"/>
    <w:rsid w:val="00194312"/>
    <w:rsid w:val="00194E57"/>
    <w:rsid w:val="00195404"/>
    <w:rsid w:val="0019589C"/>
    <w:rsid w:val="00195A6B"/>
    <w:rsid w:val="00195CF3"/>
    <w:rsid w:val="0019678E"/>
    <w:rsid w:val="0019688D"/>
    <w:rsid w:val="001968B6"/>
    <w:rsid w:val="00196B2C"/>
    <w:rsid w:val="00196DC8"/>
    <w:rsid w:val="00197274"/>
    <w:rsid w:val="001973A2"/>
    <w:rsid w:val="00197552"/>
    <w:rsid w:val="00197583"/>
    <w:rsid w:val="001975D1"/>
    <w:rsid w:val="001976A1"/>
    <w:rsid w:val="001976D6"/>
    <w:rsid w:val="001976F4"/>
    <w:rsid w:val="00197752"/>
    <w:rsid w:val="001A000D"/>
    <w:rsid w:val="001A0186"/>
    <w:rsid w:val="001A052C"/>
    <w:rsid w:val="001A09DA"/>
    <w:rsid w:val="001A1029"/>
    <w:rsid w:val="001A10E1"/>
    <w:rsid w:val="001A115F"/>
    <w:rsid w:val="001A1199"/>
    <w:rsid w:val="001A12C8"/>
    <w:rsid w:val="001A18C6"/>
    <w:rsid w:val="001A1992"/>
    <w:rsid w:val="001A1B33"/>
    <w:rsid w:val="001A1D8D"/>
    <w:rsid w:val="001A2085"/>
    <w:rsid w:val="001A2866"/>
    <w:rsid w:val="001A2924"/>
    <w:rsid w:val="001A2CE3"/>
    <w:rsid w:val="001A30B4"/>
    <w:rsid w:val="001A3206"/>
    <w:rsid w:val="001A3314"/>
    <w:rsid w:val="001A36DF"/>
    <w:rsid w:val="001A3AB4"/>
    <w:rsid w:val="001A3C23"/>
    <w:rsid w:val="001A3E2B"/>
    <w:rsid w:val="001A410E"/>
    <w:rsid w:val="001A41E6"/>
    <w:rsid w:val="001A4A4D"/>
    <w:rsid w:val="001A4D05"/>
    <w:rsid w:val="001A54AB"/>
    <w:rsid w:val="001A5629"/>
    <w:rsid w:val="001A57F8"/>
    <w:rsid w:val="001A5B27"/>
    <w:rsid w:val="001A5EBC"/>
    <w:rsid w:val="001A6196"/>
    <w:rsid w:val="001A6847"/>
    <w:rsid w:val="001A6886"/>
    <w:rsid w:val="001A6EC0"/>
    <w:rsid w:val="001A7254"/>
    <w:rsid w:val="001A7740"/>
    <w:rsid w:val="001A77D1"/>
    <w:rsid w:val="001A7B81"/>
    <w:rsid w:val="001A7C38"/>
    <w:rsid w:val="001A7DF5"/>
    <w:rsid w:val="001B0461"/>
    <w:rsid w:val="001B0699"/>
    <w:rsid w:val="001B0DB4"/>
    <w:rsid w:val="001B0FBC"/>
    <w:rsid w:val="001B12D4"/>
    <w:rsid w:val="001B15AC"/>
    <w:rsid w:val="001B1D57"/>
    <w:rsid w:val="001B26CD"/>
    <w:rsid w:val="001B2DC6"/>
    <w:rsid w:val="001B2F33"/>
    <w:rsid w:val="001B36A0"/>
    <w:rsid w:val="001B397F"/>
    <w:rsid w:val="001B45E6"/>
    <w:rsid w:val="001B46AB"/>
    <w:rsid w:val="001B4900"/>
    <w:rsid w:val="001B50C6"/>
    <w:rsid w:val="001B54CD"/>
    <w:rsid w:val="001B5C11"/>
    <w:rsid w:val="001B5D4E"/>
    <w:rsid w:val="001B6151"/>
    <w:rsid w:val="001B65C1"/>
    <w:rsid w:val="001B6776"/>
    <w:rsid w:val="001B69E9"/>
    <w:rsid w:val="001B6A4D"/>
    <w:rsid w:val="001B6B65"/>
    <w:rsid w:val="001B6C5F"/>
    <w:rsid w:val="001B6FB2"/>
    <w:rsid w:val="001B7407"/>
    <w:rsid w:val="001B7825"/>
    <w:rsid w:val="001B7C9F"/>
    <w:rsid w:val="001C0782"/>
    <w:rsid w:val="001C078B"/>
    <w:rsid w:val="001C08BC"/>
    <w:rsid w:val="001C190B"/>
    <w:rsid w:val="001C23BC"/>
    <w:rsid w:val="001C2639"/>
    <w:rsid w:val="001C2DFB"/>
    <w:rsid w:val="001C34AA"/>
    <w:rsid w:val="001C3DCA"/>
    <w:rsid w:val="001C3E89"/>
    <w:rsid w:val="001C453A"/>
    <w:rsid w:val="001C45B6"/>
    <w:rsid w:val="001C4A44"/>
    <w:rsid w:val="001C50FF"/>
    <w:rsid w:val="001C5235"/>
    <w:rsid w:val="001C5DBE"/>
    <w:rsid w:val="001C5E7B"/>
    <w:rsid w:val="001C5F8D"/>
    <w:rsid w:val="001C60C7"/>
    <w:rsid w:val="001C623B"/>
    <w:rsid w:val="001C6426"/>
    <w:rsid w:val="001C64D0"/>
    <w:rsid w:val="001C6748"/>
    <w:rsid w:val="001C6824"/>
    <w:rsid w:val="001C6C55"/>
    <w:rsid w:val="001C6C98"/>
    <w:rsid w:val="001C717F"/>
    <w:rsid w:val="001C768B"/>
    <w:rsid w:val="001D03B6"/>
    <w:rsid w:val="001D0462"/>
    <w:rsid w:val="001D08FB"/>
    <w:rsid w:val="001D09AC"/>
    <w:rsid w:val="001D09B1"/>
    <w:rsid w:val="001D09FB"/>
    <w:rsid w:val="001D142B"/>
    <w:rsid w:val="001D1495"/>
    <w:rsid w:val="001D14EE"/>
    <w:rsid w:val="001D1ACD"/>
    <w:rsid w:val="001D210A"/>
    <w:rsid w:val="001D21DE"/>
    <w:rsid w:val="001D2C55"/>
    <w:rsid w:val="001D2CBD"/>
    <w:rsid w:val="001D2D04"/>
    <w:rsid w:val="001D31A9"/>
    <w:rsid w:val="001D326F"/>
    <w:rsid w:val="001D3CF2"/>
    <w:rsid w:val="001D421A"/>
    <w:rsid w:val="001D4260"/>
    <w:rsid w:val="001D4B87"/>
    <w:rsid w:val="001D4EAE"/>
    <w:rsid w:val="001D538E"/>
    <w:rsid w:val="001D55F1"/>
    <w:rsid w:val="001D5A3C"/>
    <w:rsid w:val="001D5B1B"/>
    <w:rsid w:val="001D5DAC"/>
    <w:rsid w:val="001D5F32"/>
    <w:rsid w:val="001D5FD4"/>
    <w:rsid w:val="001D612E"/>
    <w:rsid w:val="001D6434"/>
    <w:rsid w:val="001D67AB"/>
    <w:rsid w:val="001D732D"/>
    <w:rsid w:val="001D738F"/>
    <w:rsid w:val="001D74F6"/>
    <w:rsid w:val="001D7997"/>
    <w:rsid w:val="001D7A2B"/>
    <w:rsid w:val="001D7A8C"/>
    <w:rsid w:val="001D7F4D"/>
    <w:rsid w:val="001E0007"/>
    <w:rsid w:val="001E0528"/>
    <w:rsid w:val="001E0DFD"/>
    <w:rsid w:val="001E17B8"/>
    <w:rsid w:val="001E1B48"/>
    <w:rsid w:val="001E1BDC"/>
    <w:rsid w:val="001E1EF2"/>
    <w:rsid w:val="001E2DB7"/>
    <w:rsid w:val="001E2F0D"/>
    <w:rsid w:val="001E3132"/>
    <w:rsid w:val="001E3BAB"/>
    <w:rsid w:val="001E3CA4"/>
    <w:rsid w:val="001E3E8C"/>
    <w:rsid w:val="001E3F5B"/>
    <w:rsid w:val="001E4271"/>
    <w:rsid w:val="001E44A1"/>
    <w:rsid w:val="001E4ADB"/>
    <w:rsid w:val="001E4AEA"/>
    <w:rsid w:val="001E5075"/>
    <w:rsid w:val="001E5309"/>
    <w:rsid w:val="001E5757"/>
    <w:rsid w:val="001E606E"/>
    <w:rsid w:val="001E61CE"/>
    <w:rsid w:val="001E6644"/>
    <w:rsid w:val="001E680E"/>
    <w:rsid w:val="001E68FA"/>
    <w:rsid w:val="001E6921"/>
    <w:rsid w:val="001E69FC"/>
    <w:rsid w:val="001E6BAB"/>
    <w:rsid w:val="001E6E23"/>
    <w:rsid w:val="001E6E58"/>
    <w:rsid w:val="001E6E9B"/>
    <w:rsid w:val="001E7962"/>
    <w:rsid w:val="001E7CD2"/>
    <w:rsid w:val="001F083F"/>
    <w:rsid w:val="001F0B49"/>
    <w:rsid w:val="001F0E45"/>
    <w:rsid w:val="001F1509"/>
    <w:rsid w:val="001F152F"/>
    <w:rsid w:val="001F1615"/>
    <w:rsid w:val="001F1789"/>
    <w:rsid w:val="001F1A16"/>
    <w:rsid w:val="001F2900"/>
    <w:rsid w:val="001F2A27"/>
    <w:rsid w:val="001F2A60"/>
    <w:rsid w:val="001F2F6B"/>
    <w:rsid w:val="001F2F99"/>
    <w:rsid w:val="001F321B"/>
    <w:rsid w:val="001F32E8"/>
    <w:rsid w:val="001F336A"/>
    <w:rsid w:val="001F35D8"/>
    <w:rsid w:val="001F364E"/>
    <w:rsid w:val="001F3E23"/>
    <w:rsid w:val="001F3FA3"/>
    <w:rsid w:val="001F4078"/>
    <w:rsid w:val="001F4429"/>
    <w:rsid w:val="001F457D"/>
    <w:rsid w:val="001F46F6"/>
    <w:rsid w:val="001F4761"/>
    <w:rsid w:val="001F4BB9"/>
    <w:rsid w:val="001F4C18"/>
    <w:rsid w:val="001F4DA0"/>
    <w:rsid w:val="001F5472"/>
    <w:rsid w:val="001F5600"/>
    <w:rsid w:val="001F5FCD"/>
    <w:rsid w:val="001F6467"/>
    <w:rsid w:val="001F6E73"/>
    <w:rsid w:val="001F6F4D"/>
    <w:rsid w:val="001F6F7B"/>
    <w:rsid w:val="001F6F7C"/>
    <w:rsid w:val="001F7064"/>
    <w:rsid w:val="001F71EE"/>
    <w:rsid w:val="001F72D6"/>
    <w:rsid w:val="001F7315"/>
    <w:rsid w:val="001F7374"/>
    <w:rsid w:val="001F780C"/>
    <w:rsid w:val="001F7DEB"/>
    <w:rsid w:val="00200000"/>
    <w:rsid w:val="0020005F"/>
    <w:rsid w:val="00200D65"/>
    <w:rsid w:val="00200DB8"/>
    <w:rsid w:val="00200F3C"/>
    <w:rsid w:val="002014B2"/>
    <w:rsid w:val="0020169E"/>
    <w:rsid w:val="00201723"/>
    <w:rsid w:val="00201EE9"/>
    <w:rsid w:val="00202727"/>
    <w:rsid w:val="00202ED7"/>
    <w:rsid w:val="00202F17"/>
    <w:rsid w:val="00203080"/>
    <w:rsid w:val="00203612"/>
    <w:rsid w:val="002036AA"/>
    <w:rsid w:val="002037DD"/>
    <w:rsid w:val="00203F04"/>
    <w:rsid w:val="002047DE"/>
    <w:rsid w:val="0020499D"/>
    <w:rsid w:val="0020542E"/>
    <w:rsid w:val="00205564"/>
    <w:rsid w:val="00205A58"/>
    <w:rsid w:val="00205AAB"/>
    <w:rsid w:val="00205AC8"/>
    <w:rsid w:val="00205D8F"/>
    <w:rsid w:val="00205FC2"/>
    <w:rsid w:val="00206015"/>
    <w:rsid w:val="002063ED"/>
    <w:rsid w:val="002064B2"/>
    <w:rsid w:val="0020724B"/>
    <w:rsid w:val="002072A0"/>
    <w:rsid w:val="0020731F"/>
    <w:rsid w:val="00207678"/>
    <w:rsid w:val="00207D3B"/>
    <w:rsid w:val="0021004C"/>
    <w:rsid w:val="0021191C"/>
    <w:rsid w:val="00211ECC"/>
    <w:rsid w:val="002121F2"/>
    <w:rsid w:val="0021239A"/>
    <w:rsid w:val="00212487"/>
    <w:rsid w:val="00212ADE"/>
    <w:rsid w:val="00212CA4"/>
    <w:rsid w:val="00212CB9"/>
    <w:rsid w:val="00212CD3"/>
    <w:rsid w:val="00212E39"/>
    <w:rsid w:val="002134D9"/>
    <w:rsid w:val="0021353A"/>
    <w:rsid w:val="00213DE2"/>
    <w:rsid w:val="00213E37"/>
    <w:rsid w:val="00213E9C"/>
    <w:rsid w:val="002140F9"/>
    <w:rsid w:val="00214515"/>
    <w:rsid w:val="0021470D"/>
    <w:rsid w:val="002156BF"/>
    <w:rsid w:val="00215895"/>
    <w:rsid w:val="00215951"/>
    <w:rsid w:val="00216157"/>
    <w:rsid w:val="002163CF"/>
    <w:rsid w:val="0021687A"/>
    <w:rsid w:val="00216CF1"/>
    <w:rsid w:val="0021704F"/>
    <w:rsid w:val="002174DB"/>
    <w:rsid w:val="00217B55"/>
    <w:rsid w:val="00217C64"/>
    <w:rsid w:val="00217E5D"/>
    <w:rsid w:val="002201D8"/>
    <w:rsid w:val="0022034B"/>
    <w:rsid w:val="002203C0"/>
    <w:rsid w:val="002203E4"/>
    <w:rsid w:val="00220406"/>
    <w:rsid w:val="00220693"/>
    <w:rsid w:val="00220912"/>
    <w:rsid w:val="00220996"/>
    <w:rsid w:val="00220A1E"/>
    <w:rsid w:val="00221272"/>
    <w:rsid w:val="0022170D"/>
    <w:rsid w:val="00221928"/>
    <w:rsid w:val="00221B48"/>
    <w:rsid w:val="00221D4D"/>
    <w:rsid w:val="00222068"/>
    <w:rsid w:val="00222738"/>
    <w:rsid w:val="00222C35"/>
    <w:rsid w:val="00222CC0"/>
    <w:rsid w:val="0022365B"/>
    <w:rsid w:val="00223965"/>
    <w:rsid w:val="00223BEA"/>
    <w:rsid w:val="00223D3C"/>
    <w:rsid w:val="00223F48"/>
    <w:rsid w:val="0022418B"/>
    <w:rsid w:val="00224473"/>
    <w:rsid w:val="00224561"/>
    <w:rsid w:val="002246E2"/>
    <w:rsid w:val="00224785"/>
    <w:rsid w:val="00224AF6"/>
    <w:rsid w:val="00225A3E"/>
    <w:rsid w:val="00225DFA"/>
    <w:rsid w:val="002260F3"/>
    <w:rsid w:val="00226158"/>
    <w:rsid w:val="0022631B"/>
    <w:rsid w:val="0022641E"/>
    <w:rsid w:val="002269C1"/>
    <w:rsid w:val="00226C97"/>
    <w:rsid w:val="00226D58"/>
    <w:rsid w:val="00226DDF"/>
    <w:rsid w:val="00227370"/>
    <w:rsid w:val="00227380"/>
    <w:rsid w:val="00227465"/>
    <w:rsid w:val="002279CD"/>
    <w:rsid w:val="002302FA"/>
    <w:rsid w:val="00230911"/>
    <w:rsid w:val="00230A29"/>
    <w:rsid w:val="002311AA"/>
    <w:rsid w:val="0023192A"/>
    <w:rsid w:val="00231C74"/>
    <w:rsid w:val="00231EFE"/>
    <w:rsid w:val="002325A3"/>
    <w:rsid w:val="00232E36"/>
    <w:rsid w:val="0023326C"/>
    <w:rsid w:val="00233445"/>
    <w:rsid w:val="0023392E"/>
    <w:rsid w:val="00233A44"/>
    <w:rsid w:val="00234059"/>
    <w:rsid w:val="00234710"/>
    <w:rsid w:val="00234B8A"/>
    <w:rsid w:val="00234BBD"/>
    <w:rsid w:val="00234C71"/>
    <w:rsid w:val="00234D42"/>
    <w:rsid w:val="00234F7C"/>
    <w:rsid w:val="00234FC3"/>
    <w:rsid w:val="002355F6"/>
    <w:rsid w:val="00235F1C"/>
    <w:rsid w:val="0023624D"/>
    <w:rsid w:val="00236365"/>
    <w:rsid w:val="002366B7"/>
    <w:rsid w:val="00236F74"/>
    <w:rsid w:val="0023717F"/>
    <w:rsid w:val="002371E3"/>
    <w:rsid w:val="002372F2"/>
    <w:rsid w:val="002377D0"/>
    <w:rsid w:val="00240695"/>
    <w:rsid w:val="00240744"/>
    <w:rsid w:val="002407D2"/>
    <w:rsid w:val="002409BC"/>
    <w:rsid w:val="00240FD6"/>
    <w:rsid w:val="002411F8"/>
    <w:rsid w:val="00241AD6"/>
    <w:rsid w:val="00241CCA"/>
    <w:rsid w:val="00242051"/>
    <w:rsid w:val="0024269E"/>
    <w:rsid w:val="00242C1F"/>
    <w:rsid w:val="00242C93"/>
    <w:rsid w:val="00242D82"/>
    <w:rsid w:val="00243214"/>
    <w:rsid w:val="002433DC"/>
    <w:rsid w:val="002437AC"/>
    <w:rsid w:val="002448E4"/>
    <w:rsid w:val="002448EB"/>
    <w:rsid w:val="002448FC"/>
    <w:rsid w:val="002448FE"/>
    <w:rsid w:val="0024540E"/>
    <w:rsid w:val="00245448"/>
    <w:rsid w:val="002456C5"/>
    <w:rsid w:val="00245998"/>
    <w:rsid w:val="00246935"/>
    <w:rsid w:val="00246D87"/>
    <w:rsid w:val="00247007"/>
    <w:rsid w:val="00247212"/>
    <w:rsid w:val="00247308"/>
    <w:rsid w:val="002473AD"/>
    <w:rsid w:val="00247855"/>
    <w:rsid w:val="002478EA"/>
    <w:rsid w:val="00247BD1"/>
    <w:rsid w:val="00247E13"/>
    <w:rsid w:val="00250396"/>
    <w:rsid w:val="00250451"/>
    <w:rsid w:val="002504EA"/>
    <w:rsid w:val="002508E6"/>
    <w:rsid w:val="00250CA0"/>
    <w:rsid w:val="00250F86"/>
    <w:rsid w:val="00251013"/>
    <w:rsid w:val="002512AE"/>
    <w:rsid w:val="002515E0"/>
    <w:rsid w:val="002516F3"/>
    <w:rsid w:val="0025180C"/>
    <w:rsid w:val="00251E6C"/>
    <w:rsid w:val="00252B89"/>
    <w:rsid w:val="00252CFF"/>
    <w:rsid w:val="00252E30"/>
    <w:rsid w:val="00252F97"/>
    <w:rsid w:val="0025373A"/>
    <w:rsid w:val="002539EF"/>
    <w:rsid w:val="00253B22"/>
    <w:rsid w:val="00253B23"/>
    <w:rsid w:val="00253B48"/>
    <w:rsid w:val="00253CB4"/>
    <w:rsid w:val="00253CC2"/>
    <w:rsid w:val="002540A3"/>
    <w:rsid w:val="00254114"/>
    <w:rsid w:val="0025415A"/>
    <w:rsid w:val="00254455"/>
    <w:rsid w:val="00254AB1"/>
    <w:rsid w:val="00254B94"/>
    <w:rsid w:val="00254E60"/>
    <w:rsid w:val="00255655"/>
    <w:rsid w:val="00255BDF"/>
    <w:rsid w:val="00255F36"/>
    <w:rsid w:val="00255F38"/>
    <w:rsid w:val="0025626B"/>
    <w:rsid w:val="00256994"/>
    <w:rsid w:val="0025707D"/>
    <w:rsid w:val="002575D7"/>
    <w:rsid w:val="002578F6"/>
    <w:rsid w:val="00257901"/>
    <w:rsid w:val="002600DD"/>
    <w:rsid w:val="002605DB"/>
    <w:rsid w:val="00260DA4"/>
    <w:rsid w:val="00260DDC"/>
    <w:rsid w:val="00261019"/>
    <w:rsid w:val="00261571"/>
    <w:rsid w:val="002620ED"/>
    <w:rsid w:val="00262117"/>
    <w:rsid w:val="00262307"/>
    <w:rsid w:val="002626A2"/>
    <w:rsid w:val="00262A84"/>
    <w:rsid w:val="00262EA6"/>
    <w:rsid w:val="00263647"/>
    <w:rsid w:val="00263702"/>
    <w:rsid w:val="00264235"/>
    <w:rsid w:val="002644BE"/>
    <w:rsid w:val="00264674"/>
    <w:rsid w:val="002648D1"/>
    <w:rsid w:val="00264A8E"/>
    <w:rsid w:val="00264AEC"/>
    <w:rsid w:val="00264FAC"/>
    <w:rsid w:val="00265486"/>
    <w:rsid w:val="00265F7A"/>
    <w:rsid w:val="0026647B"/>
    <w:rsid w:val="0026655E"/>
    <w:rsid w:val="00266A9A"/>
    <w:rsid w:val="00266AB6"/>
    <w:rsid w:val="00266CF1"/>
    <w:rsid w:val="00267560"/>
    <w:rsid w:val="002678A3"/>
    <w:rsid w:val="00267C18"/>
    <w:rsid w:val="00267F25"/>
    <w:rsid w:val="00267FEA"/>
    <w:rsid w:val="00270408"/>
    <w:rsid w:val="0027069B"/>
    <w:rsid w:val="00270B1C"/>
    <w:rsid w:val="0027118A"/>
    <w:rsid w:val="00271394"/>
    <w:rsid w:val="002713D4"/>
    <w:rsid w:val="002714D8"/>
    <w:rsid w:val="002716D5"/>
    <w:rsid w:val="0027170C"/>
    <w:rsid w:val="00271780"/>
    <w:rsid w:val="00271954"/>
    <w:rsid w:val="0027195C"/>
    <w:rsid w:val="00271D43"/>
    <w:rsid w:val="00271D82"/>
    <w:rsid w:val="00271EAD"/>
    <w:rsid w:val="002720B8"/>
    <w:rsid w:val="0027264C"/>
    <w:rsid w:val="00272AEB"/>
    <w:rsid w:val="00272DF9"/>
    <w:rsid w:val="00272E46"/>
    <w:rsid w:val="0027381C"/>
    <w:rsid w:val="00273863"/>
    <w:rsid w:val="00273E92"/>
    <w:rsid w:val="00274581"/>
    <w:rsid w:val="002747EA"/>
    <w:rsid w:val="00274818"/>
    <w:rsid w:val="00274D07"/>
    <w:rsid w:val="00275170"/>
    <w:rsid w:val="00275440"/>
    <w:rsid w:val="0027546D"/>
    <w:rsid w:val="00275583"/>
    <w:rsid w:val="0027590E"/>
    <w:rsid w:val="00275D9A"/>
    <w:rsid w:val="00275FF6"/>
    <w:rsid w:val="0027614E"/>
    <w:rsid w:val="0027650D"/>
    <w:rsid w:val="00276665"/>
    <w:rsid w:val="00276779"/>
    <w:rsid w:val="00276997"/>
    <w:rsid w:val="0027718E"/>
    <w:rsid w:val="00277328"/>
    <w:rsid w:val="002774E6"/>
    <w:rsid w:val="002779E4"/>
    <w:rsid w:val="00277A49"/>
    <w:rsid w:val="00280208"/>
    <w:rsid w:val="00280284"/>
    <w:rsid w:val="0028061F"/>
    <w:rsid w:val="00280636"/>
    <w:rsid w:val="0028076C"/>
    <w:rsid w:val="0028096A"/>
    <w:rsid w:val="00280D3A"/>
    <w:rsid w:val="00281088"/>
    <w:rsid w:val="00281195"/>
    <w:rsid w:val="0028137D"/>
    <w:rsid w:val="00281511"/>
    <w:rsid w:val="00281527"/>
    <w:rsid w:val="00281547"/>
    <w:rsid w:val="002817C3"/>
    <w:rsid w:val="002819B0"/>
    <w:rsid w:val="00281DDD"/>
    <w:rsid w:val="0028294A"/>
    <w:rsid w:val="00282970"/>
    <w:rsid w:val="00282E6E"/>
    <w:rsid w:val="00283138"/>
    <w:rsid w:val="0028392B"/>
    <w:rsid w:val="00283DA5"/>
    <w:rsid w:val="00283E36"/>
    <w:rsid w:val="00284225"/>
    <w:rsid w:val="0028449B"/>
    <w:rsid w:val="002847C8"/>
    <w:rsid w:val="00284AF9"/>
    <w:rsid w:val="00284C77"/>
    <w:rsid w:val="00285000"/>
    <w:rsid w:val="002851D7"/>
    <w:rsid w:val="00285483"/>
    <w:rsid w:val="0028549B"/>
    <w:rsid w:val="00285CC5"/>
    <w:rsid w:val="00285E89"/>
    <w:rsid w:val="00285FD4"/>
    <w:rsid w:val="0028602D"/>
    <w:rsid w:val="0028682C"/>
    <w:rsid w:val="002869AD"/>
    <w:rsid w:val="002869FA"/>
    <w:rsid w:val="00286C56"/>
    <w:rsid w:val="00286DDC"/>
    <w:rsid w:val="00286F04"/>
    <w:rsid w:val="00286F0F"/>
    <w:rsid w:val="0028740B"/>
    <w:rsid w:val="00287540"/>
    <w:rsid w:val="00287ECA"/>
    <w:rsid w:val="00290186"/>
    <w:rsid w:val="00290308"/>
    <w:rsid w:val="00290714"/>
    <w:rsid w:val="002908E9"/>
    <w:rsid w:val="0029097C"/>
    <w:rsid w:val="002909A5"/>
    <w:rsid w:val="00290E5C"/>
    <w:rsid w:val="002910B0"/>
    <w:rsid w:val="002914DD"/>
    <w:rsid w:val="0029177D"/>
    <w:rsid w:val="00291E6E"/>
    <w:rsid w:val="002920F2"/>
    <w:rsid w:val="00292627"/>
    <w:rsid w:val="002926B4"/>
    <w:rsid w:val="00292914"/>
    <w:rsid w:val="00292A76"/>
    <w:rsid w:val="00292BAC"/>
    <w:rsid w:val="00293007"/>
    <w:rsid w:val="002932A1"/>
    <w:rsid w:val="00293372"/>
    <w:rsid w:val="00293480"/>
    <w:rsid w:val="002935CE"/>
    <w:rsid w:val="0029364C"/>
    <w:rsid w:val="00293714"/>
    <w:rsid w:val="0029379A"/>
    <w:rsid w:val="00293A56"/>
    <w:rsid w:val="00293D76"/>
    <w:rsid w:val="00294FAF"/>
    <w:rsid w:val="0029568E"/>
    <w:rsid w:val="00295ACB"/>
    <w:rsid w:val="00295DA6"/>
    <w:rsid w:val="00296D70"/>
    <w:rsid w:val="00296EC2"/>
    <w:rsid w:val="00297022"/>
    <w:rsid w:val="0029715B"/>
    <w:rsid w:val="00297855"/>
    <w:rsid w:val="00297B66"/>
    <w:rsid w:val="00297CCC"/>
    <w:rsid w:val="002A05F4"/>
    <w:rsid w:val="002A0F44"/>
    <w:rsid w:val="002A10E4"/>
    <w:rsid w:val="002A1727"/>
    <w:rsid w:val="002A1B3B"/>
    <w:rsid w:val="002A2839"/>
    <w:rsid w:val="002A2844"/>
    <w:rsid w:val="002A2B57"/>
    <w:rsid w:val="002A2B69"/>
    <w:rsid w:val="002A2DBA"/>
    <w:rsid w:val="002A2F44"/>
    <w:rsid w:val="002A355B"/>
    <w:rsid w:val="002A3826"/>
    <w:rsid w:val="002A4187"/>
    <w:rsid w:val="002A4190"/>
    <w:rsid w:val="002A43FA"/>
    <w:rsid w:val="002A45BC"/>
    <w:rsid w:val="002A55A3"/>
    <w:rsid w:val="002A5CE1"/>
    <w:rsid w:val="002A5EC2"/>
    <w:rsid w:val="002A5FDA"/>
    <w:rsid w:val="002A6087"/>
    <w:rsid w:val="002A6333"/>
    <w:rsid w:val="002A6679"/>
    <w:rsid w:val="002A6C5D"/>
    <w:rsid w:val="002A6E41"/>
    <w:rsid w:val="002A6FCE"/>
    <w:rsid w:val="002A734C"/>
    <w:rsid w:val="002A77A4"/>
    <w:rsid w:val="002A78C0"/>
    <w:rsid w:val="002A7BF3"/>
    <w:rsid w:val="002B04AF"/>
    <w:rsid w:val="002B04B1"/>
    <w:rsid w:val="002B0717"/>
    <w:rsid w:val="002B1034"/>
    <w:rsid w:val="002B149D"/>
    <w:rsid w:val="002B19D4"/>
    <w:rsid w:val="002B1C6F"/>
    <w:rsid w:val="002B1E22"/>
    <w:rsid w:val="002B25F7"/>
    <w:rsid w:val="002B261B"/>
    <w:rsid w:val="002B268A"/>
    <w:rsid w:val="002B285B"/>
    <w:rsid w:val="002B29BD"/>
    <w:rsid w:val="002B2C24"/>
    <w:rsid w:val="002B31B0"/>
    <w:rsid w:val="002B3236"/>
    <w:rsid w:val="002B35DB"/>
    <w:rsid w:val="002B3AFD"/>
    <w:rsid w:val="002B3DD2"/>
    <w:rsid w:val="002B3FC0"/>
    <w:rsid w:val="002B4255"/>
    <w:rsid w:val="002B4320"/>
    <w:rsid w:val="002B43AB"/>
    <w:rsid w:val="002B461F"/>
    <w:rsid w:val="002B46CB"/>
    <w:rsid w:val="002B4852"/>
    <w:rsid w:val="002B4969"/>
    <w:rsid w:val="002B4B5C"/>
    <w:rsid w:val="002B4D07"/>
    <w:rsid w:val="002B4D38"/>
    <w:rsid w:val="002B5022"/>
    <w:rsid w:val="002B54A8"/>
    <w:rsid w:val="002B5620"/>
    <w:rsid w:val="002B5AB5"/>
    <w:rsid w:val="002B5BEE"/>
    <w:rsid w:val="002B5FFF"/>
    <w:rsid w:val="002B617F"/>
    <w:rsid w:val="002B65E8"/>
    <w:rsid w:val="002B6CC1"/>
    <w:rsid w:val="002B6DDA"/>
    <w:rsid w:val="002B6F94"/>
    <w:rsid w:val="002B71E9"/>
    <w:rsid w:val="002B74F0"/>
    <w:rsid w:val="002B7A26"/>
    <w:rsid w:val="002B7BD3"/>
    <w:rsid w:val="002B7EC4"/>
    <w:rsid w:val="002C021B"/>
    <w:rsid w:val="002C0415"/>
    <w:rsid w:val="002C06EC"/>
    <w:rsid w:val="002C0703"/>
    <w:rsid w:val="002C0843"/>
    <w:rsid w:val="002C09B7"/>
    <w:rsid w:val="002C0AF0"/>
    <w:rsid w:val="002C0D64"/>
    <w:rsid w:val="002C125D"/>
    <w:rsid w:val="002C150D"/>
    <w:rsid w:val="002C173C"/>
    <w:rsid w:val="002C1CAF"/>
    <w:rsid w:val="002C1F3D"/>
    <w:rsid w:val="002C2356"/>
    <w:rsid w:val="002C27EF"/>
    <w:rsid w:val="002C2A33"/>
    <w:rsid w:val="002C2C0F"/>
    <w:rsid w:val="002C2E58"/>
    <w:rsid w:val="002C2EDA"/>
    <w:rsid w:val="002C2EE1"/>
    <w:rsid w:val="002C366D"/>
    <w:rsid w:val="002C3674"/>
    <w:rsid w:val="002C36A6"/>
    <w:rsid w:val="002C37B4"/>
    <w:rsid w:val="002C3C57"/>
    <w:rsid w:val="002C3FF3"/>
    <w:rsid w:val="002C40E5"/>
    <w:rsid w:val="002C49D9"/>
    <w:rsid w:val="002C4C1C"/>
    <w:rsid w:val="002C4DD6"/>
    <w:rsid w:val="002C4F64"/>
    <w:rsid w:val="002C50A9"/>
    <w:rsid w:val="002C50E5"/>
    <w:rsid w:val="002C52FA"/>
    <w:rsid w:val="002C5951"/>
    <w:rsid w:val="002C5D77"/>
    <w:rsid w:val="002C623B"/>
    <w:rsid w:val="002C645E"/>
    <w:rsid w:val="002C664A"/>
    <w:rsid w:val="002C68BC"/>
    <w:rsid w:val="002C6DCA"/>
    <w:rsid w:val="002C7533"/>
    <w:rsid w:val="002C7879"/>
    <w:rsid w:val="002C7B50"/>
    <w:rsid w:val="002D03F9"/>
    <w:rsid w:val="002D06D9"/>
    <w:rsid w:val="002D0922"/>
    <w:rsid w:val="002D0E2E"/>
    <w:rsid w:val="002D0E8B"/>
    <w:rsid w:val="002D0EE6"/>
    <w:rsid w:val="002D1A7E"/>
    <w:rsid w:val="002D1BB6"/>
    <w:rsid w:val="002D1C44"/>
    <w:rsid w:val="002D1D18"/>
    <w:rsid w:val="002D1DCB"/>
    <w:rsid w:val="002D231A"/>
    <w:rsid w:val="002D2839"/>
    <w:rsid w:val="002D2AD1"/>
    <w:rsid w:val="002D2FD8"/>
    <w:rsid w:val="002D3263"/>
    <w:rsid w:val="002D35E1"/>
    <w:rsid w:val="002D3A40"/>
    <w:rsid w:val="002D3E44"/>
    <w:rsid w:val="002D4142"/>
    <w:rsid w:val="002D46F2"/>
    <w:rsid w:val="002D4F51"/>
    <w:rsid w:val="002D5346"/>
    <w:rsid w:val="002D5DAD"/>
    <w:rsid w:val="002D5F07"/>
    <w:rsid w:val="002D62A7"/>
    <w:rsid w:val="002D650C"/>
    <w:rsid w:val="002D6580"/>
    <w:rsid w:val="002D66ED"/>
    <w:rsid w:val="002D680C"/>
    <w:rsid w:val="002D6E57"/>
    <w:rsid w:val="002D6F8C"/>
    <w:rsid w:val="002D7B3A"/>
    <w:rsid w:val="002D7E51"/>
    <w:rsid w:val="002D7F94"/>
    <w:rsid w:val="002E03C8"/>
    <w:rsid w:val="002E03D3"/>
    <w:rsid w:val="002E04E1"/>
    <w:rsid w:val="002E0C95"/>
    <w:rsid w:val="002E15A8"/>
    <w:rsid w:val="002E15F1"/>
    <w:rsid w:val="002E160C"/>
    <w:rsid w:val="002E17C9"/>
    <w:rsid w:val="002E1A5D"/>
    <w:rsid w:val="002E2522"/>
    <w:rsid w:val="002E27C5"/>
    <w:rsid w:val="002E29A9"/>
    <w:rsid w:val="002E2A12"/>
    <w:rsid w:val="002E2A90"/>
    <w:rsid w:val="002E2DCB"/>
    <w:rsid w:val="002E31F5"/>
    <w:rsid w:val="002E3258"/>
    <w:rsid w:val="002E328F"/>
    <w:rsid w:val="002E339E"/>
    <w:rsid w:val="002E367F"/>
    <w:rsid w:val="002E3B11"/>
    <w:rsid w:val="002E3CF3"/>
    <w:rsid w:val="002E40BE"/>
    <w:rsid w:val="002E4C3E"/>
    <w:rsid w:val="002E4FC5"/>
    <w:rsid w:val="002E5106"/>
    <w:rsid w:val="002E5BC2"/>
    <w:rsid w:val="002E650C"/>
    <w:rsid w:val="002E666A"/>
    <w:rsid w:val="002E6740"/>
    <w:rsid w:val="002E6763"/>
    <w:rsid w:val="002E6CBA"/>
    <w:rsid w:val="002E6FE3"/>
    <w:rsid w:val="002E72C3"/>
    <w:rsid w:val="002E73A6"/>
    <w:rsid w:val="002E73BC"/>
    <w:rsid w:val="002E773B"/>
    <w:rsid w:val="002E7F17"/>
    <w:rsid w:val="002F006B"/>
    <w:rsid w:val="002F01BD"/>
    <w:rsid w:val="002F0293"/>
    <w:rsid w:val="002F0311"/>
    <w:rsid w:val="002F04D8"/>
    <w:rsid w:val="002F0856"/>
    <w:rsid w:val="002F0FFB"/>
    <w:rsid w:val="002F12AB"/>
    <w:rsid w:val="002F14B8"/>
    <w:rsid w:val="002F16D9"/>
    <w:rsid w:val="002F17B0"/>
    <w:rsid w:val="002F1D9B"/>
    <w:rsid w:val="002F215B"/>
    <w:rsid w:val="002F2D37"/>
    <w:rsid w:val="002F2F50"/>
    <w:rsid w:val="002F3016"/>
    <w:rsid w:val="002F3105"/>
    <w:rsid w:val="002F32CF"/>
    <w:rsid w:val="002F3738"/>
    <w:rsid w:val="002F3923"/>
    <w:rsid w:val="002F3A21"/>
    <w:rsid w:val="002F3BC0"/>
    <w:rsid w:val="002F4231"/>
    <w:rsid w:val="002F44E4"/>
    <w:rsid w:val="002F51D3"/>
    <w:rsid w:val="002F5279"/>
    <w:rsid w:val="002F5D3D"/>
    <w:rsid w:val="002F6276"/>
    <w:rsid w:val="002F6327"/>
    <w:rsid w:val="002F694C"/>
    <w:rsid w:val="002F7500"/>
    <w:rsid w:val="002F77DB"/>
    <w:rsid w:val="002F7DDF"/>
    <w:rsid w:val="002F7E93"/>
    <w:rsid w:val="00300264"/>
    <w:rsid w:val="003004F4"/>
    <w:rsid w:val="0030063D"/>
    <w:rsid w:val="003006C6"/>
    <w:rsid w:val="00300EDF"/>
    <w:rsid w:val="00301105"/>
    <w:rsid w:val="003014C6"/>
    <w:rsid w:val="00301A0F"/>
    <w:rsid w:val="00301BD0"/>
    <w:rsid w:val="00301CFE"/>
    <w:rsid w:val="00302031"/>
    <w:rsid w:val="00302239"/>
    <w:rsid w:val="00302459"/>
    <w:rsid w:val="00302779"/>
    <w:rsid w:val="00302CFF"/>
    <w:rsid w:val="0030301A"/>
    <w:rsid w:val="00303081"/>
    <w:rsid w:val="0030338F"/>
    <w:rsid w:val="003036AA"/>
    <w:rsid w:val="0030380E"/>
    <w:rsid w:val="00303BEA"/>
    <w:rsid w:val="00303EDF"/>
    <w:rsid w:val="0030403B"/>
    <w:rsid w:val="003041FD"/>
    <w:rsid w:val="00304632"/>
    <w:rsid w:val="00304814"/>
    <w:rsid w:val="00304A51"/>
    <w:rsid w:val="00304B5A"/>
    <w:rsid w:val="00304E54"/>
    <w:rsid w:val="00304E86"/>
    <w:rsid w:val="00305049"/>
    <w:rsid w:val="003053E6"/>
    <w:rsid w:val="003058E6"/>
    <w:rsid w:val="00305FE8"/>
    <w:rsid w:val="003063FD"/>
    <w:rsid w:val="00306B17"/>
    <w:rsid w:val="0030704F"/>
    <w:rsid w:val="00307290"/>
    <w:rsid w:val="003072C9"/>
    <w:rsid w:val="00307425"/>
    <w:rsid w:val="0030755B"/>
    <w:rsid w:val="00307AE4"/>
    <w:rsid w:val="00307B9C"/>
    <w:rsid w:val="00307CB6"/>
    <w:rsid w:val="003101B3"/>
    <w:rsid w:val="00310712"/>
    <w:rsid w:val="00310E5E"/>
    <w:rsid w:val="00311199"/>
    <w:rsid w:val="00311440"/>
    <w:rsid w:val="00311A91"/>
    <w:rsid w:val="00312263"/>
    <w:rsid w:val="0031273C"/>
    <w:rsid w:val="0031276D"/>
    <w:rsid w:val="003127B6"/>
    <w:rsid w:val="00312859"/>
    <w:rsid w:val="00312E8D"/>
    <w:rsid w:val="00312EF5"/>
    <w:rsid w:val="0031314F"/>
    <w:rsid w:val="003134F0"/>
    <w:rsid w:val="00313504"/>
    <w:rsid w:val="00313641"/>
    <w:rsid w:val="003136CD"/>
    <w:rsid w:val="00314681"/>
    <w:rsid w:val="00314BFF"/>
    <w:rsid w:val="00314CD1"/>
    <w:rsid w:val="00314D5D"/>
    <w:rsid w:val="003151CC"/>
    <w:rsid w:val="003155D3"/>
    <w:rsid w:val="00315727"/>
    <w:rsid w:val="00315746"/>
    <w:rsid w:val="00315C12"/>
    <w:rsid w:val="00315C2C"/>
    <w:rsid w:val="00315C77"/>
    <w:rsid w:val="00316710"/>
    <w:rsid w:val="00316A03"/>
    <w:rsid w:val="00316A8C"/>
    <w:rsid w:val="00316B5F"/>
    <w:rsid w:val="00316CD0"/>
    <w:rsid w:val="00316D7D"/>
    <w:rsid w:val="003170F5"/>
    <w:rsid w:val="00320040"/>
    <w:rsid w:val="0032024B"/>
    <w:rsid w:val="003205BD"/>
    <w:rsid w:val="00320B20"/>
    <w:rsid w:val="00320DBC"/>
    <w:rsid w:val="00320E10"/>
    <w:rsid w:val="003211CC"/>
    <w:rsid w:val="003216D7"/>
    <w:rsid w:val="0032194B"/>
    <w:rsid w:val="00321C91"/>
    <w:rsid w:val="003220E9"/>
    <w:rsid w:val="00322256"/>
    <w:rsid w:val="003223FA"/>
    <w:rsid w:val="003224B7"/>
    <w:rsid w:val="00322608"/>
    <w:rsid w:val="00322A84"/>
    <w:rsid w:val="00322FD0"/>
    <w:rsid w:val="00323045"/>
    <w:rsid w:val="0032321D"/>
    <w:rsid w:val="00323CDD"/>
    <w:rsid w:val="00323CEB"/>
    <w:rsid w:val="00323EA9"/>
    <w:rsid w:val="00323EBA"/>
    <w:rsid w:val="00324472"/>
    <w:rsid w:val="0032478C"/>
    <w:rsid w:val="00324EE7"/>
    <w:rsid w:val="0032508F"/>
    <w:rsid w:val="003254DC"/>
    <w:rsid w:val="00325832"/>
    <w:rsid w:val="00325D38"/>
    <w:rsid w:val="00325DEB"/>
    <w:rsid w:val="00325DED"/>
    <w:rsid w:val="00325E33"/>
    <w:rsid w:val="003263EF"/>
    <w:rsid w:val="0032678C"/>
    <w:rsid w:val="00326894"/>
    <w:rsid w:val="003269D4"/>
    <w:rsid w:val="00326B32"/>
    <w:rsid w:val="00326CB4"/>
    <w:rsid w:val="00326E84"/>
    <w:rsid w:val="003302BE"/>
    <w:rsid w:val="003302FE"/>
    <w:rsid w:val="003309B5"/>
    <w:rsid w:val="00331245"/>
    <w:rsid w:val="003318CF"/>
    <w:rsid w:val="00331957"/>
    <w:rsid w:val="00331ACB"/>
    <w:rsid w:val="00331E80"/>
    <w:rsid w:val="00331FA0"/>
    <w:rsid w:val="003322D9"/>
    <w:rsid w:val="003326E1"/>
    <w:rsid w:val="003329B9"/>
    <w:rsid w:val="00332A2B"/>
    <w:rsid w:val="00332A67"/>
    <w:rsid w:val="00332B63"/>
    <w:rsid w:val="00332B90"/>
    <w:rsid w:val="00332C1A"/>
    <w:rsid w:val="00332E53"/>
    <w:rsid w:val="00332EF5"/>
    <w:rsid w:val="003330DE"/>
    <w:rsid w:val="0033373D"/>
    <w:rsid w:val="00333770"/>
    <w:rsid w:val="003338BB"/>
    <w:rsid w:val="0033392E"/>
    <w:rsid w:val="00333C7F"/>
    <w:rsid w:val="00333ECE"/>
    <w:rsid w:val="00334246"/>
    <w:rsid w:val="003342CF"/>
    <w:rsid w:val="0033435E"/>
    <w:rsid w:val="00334AD9"/>
    <w:rsid w:val="00334BB1"/>
    <w:rsid w:val="0033511B"/>
    <w:rsid w:val="00335723"/>
    <w:rsid w:val="00335C62"/>
    <w:rsid w:val="00335C8E"/>
    <w:rsid w:val="00335E32"/>
    <w:rsid w:val="00335E78"/>
    <w:rsid w:val="00335F06"/>
    <w:rsid w:val="00335F64"/>
    <w:rsid w:val="0033616B"/>
    <w:rsid w:val="003361E5"/>
    <w:rsid w:val="003365E7"/>
    <w:rsid w:val="003367B4"/>
    <w:rsid w:val="003368A3"/>
    <w:rsid w:val="00336FA6"/>
    <w:rsid w:val="0033721A"/>
    <w:rsid w:val="0033726B"/>
    <w:rsid w:val="0033735E"/>
    <w:rsid w:val="00337574"/>
    <w:rsid w:val="003376F3"/>
    <w:rsid w:val="00337897"/>
    <w:rsid w:val="0033789B"/>
    <w:rsid w:val="00337ABA"/>
    <w:rsid w:val="00337B6D"/>
    <w:rsid w:val="00337C1F"/>
    <w:rsid w:val="00337D05"/>
    <w:rsid w:val="00340221"/>
    <w:rsid w:val="003403FA"/>
    <w:rsid w:val="0034063E"/>
    <w:rsid w:val="00340689"/>
    <w:rsid w:val="00340A14"/>
    <w:rsid w:val="00340D53"/>
    <w:rsid w:val="00340F64"/>
    <w:rsid w:val="00340FCB"/>
    <w:rsid w:val="00341489"/>
    <w:rsid w:val="0034189C"/>
    <w:rsid w:val="00341E35"/>
    <w:rsid w:val="00341F83"/>
    <w:rsid w:val="003424D2"/>
    <w:rsid w:val="0034256B"/>
    <w:rsid w:val="003427F1"/>
    <w:rsid w:val="00342936"/>
    <w:rsid w:val="00342DD4"/>
    <w:rsid w:val="00342ED9"/>
    <w:rsid w:val="00343047"/>
    <w:rsid w:val="00343162"/>
    <w:rsid w:val="0034331B"/>
    <w:rsid w:val="003438A5"/>
    <w:rsid w:val="003438F0"/>
    <w:rsid w:val="00343DA3"/>
    <w:rsid w:val="0034428E"/>
    <w:rsid w:val="00344502"/>
    <w:rsid w:val="0034469C"/>
    <w:rsid w:val="00344C00"/>
    <w:rsid w:val="00345AD9"/>
    <w:rsid w:val="00345C2F"/>
    <w:rsid w:val="00345C7C"/>
    <w:rsid w:val="00345E50"/>
    <w:rsid w:val="00346672"/>
    <w:rsid w:val="0034699F"/>
    <w:rsid w:val="00346ADB"/>
    <w:rsid w:val="00346C97"/>
    <w:rsid w:val="00346CD5"/>
    <w:rsid w:val="003472D1"/>
    <w:rsid w:val="003475FD"/>
    <w:rsid w:val="00347843"/>
    <w:rsid w:val="00347DF7"/>
    <w:rsid w:val="00350C0B"/>
    <w:rsid w:val="00350F96"/>
    <w:rsid w:val="00351094"/>
    <w:rsid w:val="003517AA"/>
    <w:rsid w:val="00351A83"/>
    <w:rsid w:val="00352710"/>
    <w:rsid w:val="00352C01"/>
    <w:rsid w:val="003535EC"/>
    <w:rsid w:val="003538F2"/>
    <w:rsid w:val="00353A5F"/>
    <w:rsid w:val="00353EC2"/>
    <w:rsid w:val="00353FB6"/>
    <w:rsid w:val="00353FE4"/>
    <w:rsid w:val="0035453C"/>
    <w:rsid w:val="00354875"/>
    <w:rsid w:val="00355235"/>
    <w:rsid w:val="00355964"/>
    <w:rsid w:val="00355CDE"/>
    <w:rsid w:val="00355D8E"/>
    <w:rsid w:val="00355E99"/>
    <w:rsid w:val="00355EEB"/>
    <w:rsid w:val="003565D7"/>
    <w:rsid w:val="00356707"/>
    <w:rsid w:val="003567E6"/>
    <w:rsid w:val="0035692A"/>
    <w:rsid w:val="00356932"/>
    <w:rsid w:val="00356B0B"/>
    <w:rsid w:val="00356DDC"/>
    <w:rsid w:val="00356E8E"/>
    <w:rsid w:val="003570E5"/>
    <w:rsid w:val="0035728C"/>
    <w:rsid w:val="003575A3"/>
    <w:rsid w:val="0035785E"/>
    <w:rsid w:val="00357B82"/>
    <w:rsid w:val="00357E5A"/>
    <w:rsid w:val="00360704"/>
    <w:rsid w:val="003607F2"/>
    <w:rsid w:val="00360B2A"/>
    <w:rsid w:val="00360D1B"/>
    <w:rsid w:val="00360E95"/>
    <w:rsid w:val="00361128"/>
    <w:rsid w:val="003618C9"/>
    <w:rsid w:val="00361CAE"/>
    <w:rsid w:val="00362905"/>
    <w:rsid w:val="00362E96"/>
    <w:rsid w:val="003630A4"/>
    <w:rsid w:val="0036317D"/>
    <w:rsid w:val="00363405"/>
    <w:rsid w:val="0036470B"/>
    <w:rsid w:val="0036476E"/>
    <w:rsid w:val="00364B40"/>
    <w:rsid w:val="00364DB7"/>
    <w:rsid w:val="00364F24"/>
    <w:rsid w:val="00365310"/>
    <w:rsid w:val="00365359"/>
    <w:rsid w:val="003653AE"/>
    <w:rsid w:val="003659C4"/>
    <w:rsid w:val="00365DEA"/>
    <w:rsid w:val="00366138"/>
    <w:rsid w:val="0036643E"/>
    <w:rsid w:val="00366D1E"/>
    <w:rsid w:val="00367FA5"/>
    <w:rsid w:val="003701DA"/>
    <w:rsid w:val="003704A3"/>
    <w:rsid w:val="00370A4E"/>
    <w:rsid w:val="00370B83"/>
    <w:rsid w:val="00371AED"/>
    <w:rsid w:val="00371D5C"/>
    <w:rsid w:val="0037210E"/>
    <w:rsid w:val="00372502"/>
    <w:rsid w:val="0037284D"/>
    <w:rsid w:val="003728CF"/>
    <w:rsid w:val="00372931"/>
    <w:rsid w:val="003729E7"/>
    <w:rsid w:val="00372C06"/>
    <w:rsid w:val="00372D19"/>
    <w:rsid w:val="00372DD7"/>
    <w:rsid w:val="00373A6A"/>
    <w:rsid w:val="00373B75"/>
    <w:rsid w:val="00373E22"/>
    <w:rsid w:val="003741A9"/>
    <w:rsid w:val="003742A2"/>
    <w:rsid w:val="0037495A"/>
    <w:rsid w:val="00375317"/>
    <w:rsid w:val="00375392"/>
    <w:rsid w:val="003756A4"/>
    <w:rsid w:val="00375985"/>
    <w:rsid w:val="00375F11"/>
    <w:rsid w:val="003765C3"/>
    <w:rsid w:val="003766A9"/>
    <w:rsid w:val="00376827"/>
    <w:rsid w:val="00376A99"/>
    <w:rsid w:val="00376F0A"/>
    <w:rsid w:val="0037728F"/>
    <w:rsid w:val="00377476"/>
    <w:rsid w:val="00377477"/>
    <w:rsid w:val="00377666"/>
    <w:rsid w:val="003779E0"/>
    <w:rsid w:val="00377B16"/>
    <w:rsid w:val="00377B85"/>
    <w:rsid w:val="00377DF5"/>
    <w:rsid w:val="003803A8"/>
    <w:rsid w:val="00380501"/>
    <w:rsid w:val="003805F2"/>
    <w:rsid w:val="0038071F"/>
    <w:rsid w:val="00381008"/>
    <w:rsid w:val="00381693"/>
    <w:rsid w:val="00381837"/>
    <w:rsid w:val="00381AC7"/>
    <w:rsid w:val="00381D41"/>
    <w:rsid w:val="00381E6C"/>
    <w:rsid w:val="003822E7"/>
    <w:rsid w:val="003822EC"/>
    <w:rsid w:val="003823B8"/>
    <w:rsid w:val="0038254F"/>
    <w:rsid w:val="00382793"/>
    <w:rsid w:val="0038329C"/>
    <w:rsid w:val="00383B34"/>
    <w:rsid w:val="00383E10"/>
    <w:rsid w:val="00383F5E"/>
    <w:rsid w:val="0038503E"/>
    <w:rsid w:val="003855C0"/>
    <w:rsid w:val="003855ED"/>
    <w:rsid w:val="003856F2"/>
    <w:rsid w:val="003869C9"/>
    <w:rsid w:val="00386C4F"/>
    <w:rsid w:val="0038710D"/>
    <w:rsid w:val="003871C3"/>
    <w:rsid w:val="003872A5"/>
    <w:rsid w:val="00387FD6"/>
    <w:rsid w:val="00390283"/>
    <w:rsid w:val="0039044C"/>
    <w:rsid w:val="00390702"/>
    <w:rsid w:val="003909EA"/>
    <w:rsid w:val="00390AE1"/>
    <w:rsid w:val="00390C5B"/>
    <w:rsid w:val="00390D61"/>
    <w:rsid w:val="00390E46"/>
    <w:rsid w:val="003914E3"/>
    <w:rsid w:val="0039176A"/>
    <w:rsid w:val="003918AB"/>
    <w:rsid w:val="00391921"/>
    <w:rsid w:val="003919C0"/>
    <w:rsid w:val="003919DA"/>
    <w:rsid w:val="00391CA9"/>
    <w:rsid w:val="00391FB0"/>
    <w:rsid w:val="0039204E"/>
    <w:rsid w:val="00392294"/>
    <w:rsid w:val="003924E0"/>
    <w:rsid w:val="00392BDF"/>
    <w:rsid w:val="003932F3"/>
    <w:rsid w:val="003933AE"/>
    <w:rsid w:val="0039350D"/>
    <w:rsid w:val="0039397A"/>
    <w:rsid w:val="00393B62"/>
    <w:rsid w:val="00393C85"/>
    <w:rsid w:val="00394042"/>
    <w:rsid w:val="0039422B"/>
    <w:rsid w:val="0039422D"/>
    <w:rsid w:val="00394891"/>
    <w:rsid w:val="00394C80"/>
    <w:rsid w:val="003954FE"/>
    <w:rsid w:val="0039567E"/>
    <w:rsid w:val="00395D93"/>
    <w:rsid w:val="00395DC9"/>
    <w:rsid w:val="00396142"/>
    <w:rsid w:val="0039638B"/>
    <w:rsid w:val="00396BCB"/>
    <w:rsid w:val="00396DEE"/>
    <w:rsid w:val="00397048"/>
    <w:rsid w:val="003971A3"/>
    <w:rsid w:val="003972E3"/>
    <w:rsid w:val="00397833"/>
    <w:rsid w:val="0039790E"/>
    <w:rsid w:val="0039791E"/>
    <w:rsid w:val="003A0349"/>
    <w:rsid w:val="003A092F"/>
    <w:rsid w:val="003A0E78"/>
    <w:rsid w:val="003A125A"/>
    <w:rsid w:val="003A1281"/>
    <w:rsid w:val="003A2D5C"/>
    <w:rsid w:val="003A2EDC"/>
    <w:rsid w:val="003A31AD"/>
    <w:rsid w:val="003A355A"/>
    <w:rsid w:val="003A3638"/>
    <w:rsid w:val="003A3AA0"/>
    <w:rsid w:val="003A3BB5"/>
    <w:rsid w:val="003A3EE4"/>
    <w:rsid w:val="003A473D"/>
    <w:rsid w:val="003A4994"/>
    <w:rsid w:val="003A4BB5"/>
    <w:rsid w:val="003A4D9C"/>
    <w:rsid w:val="003A519B"/>
    <w:rsid w:val="003A537D"/>
    <w:rsid w:val="003A5AC6"/>
    <w:rsid w:val="003A5C97"/>
    <w:rsid w:val="003A6152"/>
    <w:rsid w:val="003A6502"/>
    <w:rsid w:val="003A6913"/>
    <w:rsid w:val="003A6DFB"/>
    <w:rsid w:val="003A6F94"/>
    <w:rsid w:val="003A7D38"/>
    <w:rsid w:val="003A7D7A"/>
    <w:rsid w:val="003B05A1"/>
    <w:rsid w:val="003B0673"/>
    <w:rsid w:val="003B08C5"/>
    <w:rsid w:val="003B0C77"/>
    <w:rsid w:val="003B0CF0"/>
    <w:rsid w:val="003B1720"/>
    <w:rsid w:val="003B17CB"/>
    <w:rsid w:val="003B1978"/>
    <w:rsid w:val="003B1998"/>
    <w:rsid w:val="003B1CA9"/>
    <w:rsid w:val="003B206A"/>
    <w:rsid w:val="003B20C5"/>
    <w:rsid w:val="003B21D8"/>
    <w:rsid w:val="003B23ED"/>
    <w:rsid w:val="003B25D8"/>
    <w:rsid w:val="003B28CC"/>
    <w:rsid w:val="003B31DF"/>
    <w:rsid w:val="003B3818"/>
    <w:rsid w:val="003B39A3"/>
    <w:rsid w:val="003B3B99"/>
    <w:rsid w:val="003B3ED7"/>
    <w:rsid w:val="003B3F61"/>
    <w:rsid w:val="003B46EF"/>
    <w:rsid w:val="003B49B6"/>
    <w:rsid w:val="003B4ACA"/>
    <w:rsid w:val="003B4B79"/>
    <w:rsid w:val="003B4E38"/>
    <w:rsid w:val="003B55A3"/>
    <w:rsid w:val="003B5B0D"/>
    <w:rsid w:val="003B5B32"/>
    <w:rsid w:val="003B5B40"/>
    <w:rsid w:val="003B63D2"/>
    <w:rsid w:val="003B6439"/>
    <w:rsid w:val="003B64C7"/>
    <w:rsid w:val="003B6578"/>
    <w:rsid w:val="003B6889"/>
    <w:rsid w:val="003B6AC2"/>
    <w:rsid w:val="003B6D29"/>
    <w:rsid w:val="003B783F"/>
    <w:rsid w:val="003C02B2"/>
    <w:rsid w:val="003C06AE"/>
    <w:rsid w:val="003C0A6C"/>
    <w:rsid w:val="003C0BE5"/>
    <w:rsid w:val="003C0E25"/>
    <w:rsid w:val="003C0FDB"/>
    <w:rsid w:val="003C0FEC"/>
    <w:rsid w:val="003C126A"/>
    <w:rsid w:val="003C13F7"/>
    <w:rsid w:val="003C144A"/>
    <w:rsid w:val="003C1459"/>
    <w:rsid w:val="003C149B"/>
    <w:rsid w:val="003C17E7"/>
    <w:rsid w:val="003C1943"/>
    <w:rsid w:val="003C1BB1"/>
    <w:rsid w:val="003C1BE3"/>
    <w:rsid w:val="003C2523"/>
    <w:rsid w:val="003C274D"/>
    <w:rsid w:val="003C29B9"/>
    <w:rsid w:val="003C29E3"/>
    <w:rsid w:val="003C305E"/>
    <w:rsid w:val="003C312D"/>
    <w:rsid w:val="003C3B76"/>
    <w:rsid w:val="003C4463"/>
    <w:rsid w:val="003C4509"/>
    <w:rsid w:val="003C4639"/>
    <w:rsid w:val="003C49D8"/>
    <w:rsid w:val="003C5232"/>
    <w:rsid w:val="003C5B0A"/>
    <w:rsid w:val="003C5DA1"/>
    <w:rsid w:val="003C5E31"/>
    <w:rsid w:val="003C6031"/>
    <w:rsid w:val="003C64EF"/>
    <w:rsid w:val="003C6582"/>
    <w:rsid w:val="003C6652"/>
    <w:rsid w:val="003C6677"/>
    <w:rsid w:val="003C67CE"/>
    <w:rsid w:val="003C6E00"/>
    <w:rsid w:val="003C717B"/>
    <w:rsid w:val="003C73F5"/>
    <w:rsid w:val="003C75E2"/>
    <w:rsid w:val="003C7FBA"/>
    <w:rsid w:val="003C7FC8"/>
    <w:rsid w:val="003D0921"/>
    <w:rsid w:val="003D0CE5"/>
    <w:rsid w:val="003D105A"/>
    <w:rsid w:val="003D1C4B"/>
    <w:rsid w:val="003D1CF6"/>
    <w:rsid w:val="003D1EFA"/>
    <w:rsid w:val="003D2680"/>
    <w:rsid w:val="003D2A7C"/>
    <w:rsid w:val="003D3117"/>
    <w:rsid w:val="003D3A75"/>
    <w:rsid w:val="003D4074"/>
    <w:rsid w:val="003D468C"/>
    <w:rsid w:val="003D48F8"/>
    <w:rsid w:val="003D4F7B"/>
    <w:rsid w:val="003D51B0"/>
    <w:rsid w:val="003D55D9"/>
    <w:rsid w:val="003D5AEE"/>
    <w:rsid w:val="003D6761"/>
    <w:rsid w:val="003D6F7D"/>
    <w:rsid w:val="003D71A8"/>
    <w:rsid w:val="003D77D1"/>
    <w:rsid w:val="003D7AB7"/>
    <w:rsid w:val="003E046A"/>
    <w:rsid w:val="003E0B73"/>
    <w:rsid w:val="003E0D8A"/>
    <w:rsid w:val="003E0DFF"/>
    <w:rsid w:val="003E1259"/>
    <w:rsid w:val="003E1386"/>
    <w:rsid w:val="003E193D"/>
    <w:rsid w:val="003E248C"/>
    <w:rsid w:val="003E364F"/>
    <w:rsid w:val="003E367A"/>
    <w:rsid w:val="003E3F34"/>
    <w:rsid w:val="003E4614"/>
    <w:rsid w:val="003E46C9"/>
    <w:rsid w:val="003E47EA"/>
    <w:rsid w:val="003E47F9"/>
    <w:rsid w:val="003E49C6"/>
    <w:rsid w:val="003E4F1F"/>
    <w:rsid w:val="003E5456"/>
    <w:rsid w:val="003E54B9"/>
    <w:rsid w:val="003E5973"/>
    <w:rsid w:val="003E5C2D"/>
    <w:rsid w:val="003E5F06"/>
    <w:rsid w:val="003E63B8"/>
    <w:rsid w:val="003E6515"/>
    <w:rsid w:val="003E6902"/>
    <w:rsid w:val="003E697A"/>
    <w:rsid w:val="003E6D4B"/>
    <w:rsid w:val="003E74FB"/>
    <w:rsid w:val="003E79FA"/>
    <w:rsid w:val="003E7D1E"/>
    <w:rsid w:val="003E7E6F"/>
    <w:rsid w:val="003E7EA1"/>
    <w:rsid w:val="003F001E"/>
    <w:rsid w:val="003F02A3"/>
    <w:rsid w:val="003F03D6"/>
    <w:rsid w:val="003F0506"/>
    <w:rsid w:val="003F05B9"/>
    <w:rsid w:val="003F071A"/>
    <w:rsid w:val="003F0892"/>
    <w:rsid w:val="003F0D47"/>
    <w:rsid w:val="003F10F8"/>
    <w:rsid w:val="003F1111"/>
    <w:rsid w:val="003F1269"/>
    <w:rsid w:val="003F1AF3"/>
    <w:rsid w:val="003F1E90"/>
    <w:rsid w:val="003F1EE8"/>
    <w:rsid w:val="003F1F0C"/>
    <w:rsid w:val="003F2067"/>
    <w:rsid w:val="003F22C5"/>
    <w:rsid w:val="003F2574"/>
    <w:rsid w:val="003F25C9"/>
    <w:rsid w:val="003F27CE"/>
    <w:rsid w:val="003F3142"/>
    <w:rsid w:val="003F314B"/>
    <w:rsid w:val="003F37A9"/>
    <w:rsid w:val="003F39C6"/>
    <w:rsid w:val="003F3C02"/>
    <w:rsid w:val="003F4194"/>
    <w:rsid w:val="003F429B"/>
    <w:rsid w:val="003F44DA"/>
    <w:rsid w:val="003F4ADF"/>
    <w:rsid w:val="003F5126"/>
    <w:rsid w:val="003F51DC"/>
    <w:rsid w:val="003F59FF"/>
    <w:rsid w:val="003F5A02"/>
    <w:rsid w:val="003F5E73"/>
    <w:rsid w:val="003F64F7"/>
    <w:rsid w:val="003F6591"/>
    <w:rsid w:val="003F6679"/>
    <w:rsid w:val="003F6798"/>
    <w:rsid w:val="003F6918"/>
    <w:rsid w:val="003F6DF5"/>
    <w:rsid w:val="003F77FE"/>
    <w:rsid w:val="003F7991"/>
    <w:rsid w:val="003F7A2B"/>
    <w:rsid w:val="00400244"/>
    <w:rsid w:val="004005E8"/>
    <w:rsid w:val="004006F6"/>
    <w:rsid w:val="0040084F"/>
    <w:rsid w:val="004008C6"/>
    <w:rsid w:val="0040091F"/>
    <w:rsid w:val="004009B0"/>
    <w:rsid w:val="00400A65"/>
    <w:rsid w:val="00400C48"/>
    <w:rsid w:val="00400D8F"/>
    <w:rsid w:val="0040101B"/>
    <w:rsid w:val="00401060"/>
    <w:rsid w:val="00401513"/>
    <w:rsid w:val="0040155E"/>
    <w:rsid w:val="00401610"/>
    <w:rsid w:val="0040167A"/>
    <w:rsid w:val="00401D92"/>
    <w:rsid w:val="00401F44"/>
    <w:rsid w:val="00401FC3"/>
    <w:rsid w:val="00402298"/>
    <w:rsid w:val="00402357"/>
    <w:rsid w:val="004027F6"/>
    <w:rsid w:val="00402B2D"/>
    <w:rsid w:val="00402C0A"/>
    <w:rsid w:val="00402F45"/>
    <w:rsid w:val="00402FDA"/>
    <w:rsid w:val="00403083"/>
    <w:rsid w:val="0040331D"/>
    <w:rsid w:val="00403424"/>
    <w:rsid w:val="0040348C"/>
    <w:rsid w:val="00403A19"/>
    <w:rsid w:val="00403AFA"/>
    <w:rsid w:val="00403DE1"/>
    <w:rsid w:val="00404429"/>
    <w:rsid w:val="0040489B"/>
    <w:rsid w:val="00404C2E"/>
    <w:rsid w:val="00404C9B"/>
    <w:rsid w:val="00404D28"/>
    <w:rsid w:val="004050E9"/>
    <w:rsid w:val="004051F6"/>
    <w:rsid w:val="00405335"/>
    <w:rsid w:val="0040589F"/>
    <w:rsid w:val="00405C26"/>
    <w:rsid w:val="00405C6E"/>
    <w:rsid w:val="00405FB8"/>
    <w:rsid w:val="0040605A"/>
    <w:rsid w:val="0040638D"/>
    <w:rsid w:val="00406411"/>
    <w:rsid w:val="00406476"/>
    <w:rsid w:val="00406508"/>
    <w:rsid w:val="00406777"/>
    <w:rsid w:val="00406C8C"/>
    <w:rsid w:val="00406CEC"/>
    <w:rsid w:val="00406E38"/>
    <w:rsid w:val="0040711B"/>
    <w:rsid w:val="004072C2"/>
    <w:rsid w:val="0040734D"/>
    <w:rsid w:val="00407511"/>
    <w:rsid w:val="004075FB"/>
    <w:rsid w:val="00407715"/>
    <w:rsid w:val="00407B9E"/>
    <w:rsid w:val="00407C0A"/>
    <w:rsid w:val="004107D2"/>
    <w:rsid w:val="004108A5"/>
    <w:rsid w:val="004108B8"/>
    <w:rsid w:val="00410922"/>
    <w:rsid w:val="00410BB4"/>
    <w:rsid w:val="004110E1"/>
    <w:rsid w:val="00411439"/>
    <w:rsid w:val="0041144C"/>
    <w:rsid w:val="004115C8"/>
    <w:rsid w:val="00411680"/>
    <w:rsid w:val="00411720"/>
    <w:rsid w:val="004120F9"/>
    <w:rsid w:val="00412675"/>
    <w:rsid w:val="004127D9"/>
    <w:rsid w:val="00412EF4"/>
    <w:rsid w:val="00412F58"/>
    <w:rsid w:val="0041351F"/>
    <w:rsid w:val="00413E91"/>
    <w:rsid w:val="00414092"/>
    <w:rsid w:val="004142CC"/>
    <w:rsid w:val="0041494A"/>
    <w:rsid w:val="00414B5C"/>
    <w:rsid w:val="00414C74"/>
    <w:rsid w:val="0041501F"/>
    <w:rsid w:val="00415182"/>
    <w:rsid w:val="0041558C"/>
    <w:rsid w:val="00415642"/>
    <w:rsid w:val="00415664"/>
    <w:rsid w:val="00415B5E"/>
    <w:rsid w:val="00416955"/>
    <w:rsid w:val="00416CCD"/>
    <w:rsid w:val="004170B6"/>
    <w:rsid w:val="00417246"/>
    <w:rsid w:val="00417884"/>
    <w:rsid w:val="0042023B"/>
    <w:rsid w:val="0042028E"/>
    <w:rsid w:val="004207D4"/>
    <w:rsid w:val="004209B1"/>
    <w:rsid w:val="004209EC"/>
    <w:rsid w:val="0042118D"/>
    <w:rsid w:val="00421228"/>
    <w:rsid w:val="00421662"/>
    <w:rsid w:val="004219CF"/>
    <w:rsid w:val="00421A30"/>
    <w:rsid w:val="00421C1F"/>
    <w:rsid w:val="0042212D"/>
    <w:rsid w:val="00422353"/>
    <w:rsid w:val="004223AE"/>
    <w:rsid w:val="00422775"/>
    <w:rsid w:val="00422C6F"/>
    <w:rsid w:val="00422C79"/>
    <w:rsid w:val="00422D5A"/>
    <w:rsid w:val="0042384A"/>
    <w:rsid w:val="004238EA"/>
    <w:rsid w:val="00423927"/>
    <w:rsid w:val="00423961"/>
    <w:rsid w:val="00423DB9"/>
    <w:rsid w:val="00424481"/>
    <w:rsid w:val="004246B8"/>
    <w:rsid w:val="00424703"/>
    <w:rsid w:val="00424788"/>
    <w:rsid w:val="00425136"/>
    <w:rsid w:val="00425431"/>
    <w:rsid w:val="00425488"/>
    <w:rsid w:val="00425A9F"/>
    <w:rsid w:val="004266B8"/>
    <w:rsid w:val="004267B1"/>
    <w:rsid w:val="00426AD9"/>
    <w:rsid w:val="00426BB8"/>
    <w:rsid w:val="00426EAA"/>
    <w:rsid w:val="00427127"/>
    <w:rsid w:val="004271D5"/>
    <w:rsid w:val="00427206"/>
    <w:rsid w:val="00427291"/>
    <w:rsid w:val="00427548"/>
    <w:rsid w:val="00427846"/>
    <w:rsid w:val="00427ACF"/>
    <w:rsid w:val="00427AEF"/>
    <w:rsid w:val="00427FCC"/>
    <w:rsid w:val="00430324"/>
    <w:rsid w:val="0043083D"/>
    <w:rsid w:val="0043106F"/>
    <w:rsid w:val="004312D9"/>
    <w:rsid w:val="004312E7"/>
    <w:rsid w:val="004316FB"/>
    <w:rsid w:val="0043240A"/>
    <w:rsid w:val="00432F65"/>
    <w:rsid w:val="004330C2"/>
    <w:rsid w:val="004333A7"/>
    <w:rsid w:val="004333B9"/>
    <w:rsid w:val="00433E15"/>
    <w:rsid w:val="00434324"/>
    <w:rsid w:val="0043440C"/>
    <w:rsid w:val="00434421"/>
    <w:rsid w:val="004344FE"/>
    <w:rsid w:val="00434A73"/>
    <w:rsid w:val="00434FD0"/>
    <w:rsid w:val="004350EC"/>
    <w:rsid w:val="00435171"/>
    <w:rsid w:val="004351E6"/>
    <w:rsid w:val="004354F5"/>
    <w:rsid w:val="00435708"/>
    <w:rsid w:val="00435834"/>
    <w:rsid w:val="00435900"/>
    <w:rsid w:val="004367C8"/>
    <w:rsid w:val="004368AD"/>
    <w:rsid w:val="00436A2A"/>
    <w:rsid w:val="0043707D"/>
    <w:rsid w:val="00437090"/>
    <w:rsid w:val="004372D3"/>
    <w:rsid w:val="004375B1"/>
    <w:rsid w:val="0043784C"/>
    <w:rsid w:val="00437ED6"/>
    <w:rsid w:val="0044049C"/>
    <w:rsid w:val="0044100F"/>
    <w:rsid w:val="004416C6"/>
    <w:rsid w:val="00441B15"/>
    <w:rsid w:val="00441FD7"/>
    <w:rsid w:val="00442103"/>
    <w:rsid w:val="00442149"/>
    <w:rsid w:val="004424D5"/>
    <w:rsid w:val="00442D16"/>
    <w:rsid w:val="004431A5"/>
    <w:rsid w:val="0044379A"/>
    <w:rsid w:val="00443C53"/>
    <w:rsid w:val="0044401C"/>
    <w:rsid w:val="00444306"/>
    <w:rsid w:val="004443C4"/>
    <w:rsid w:val="00444A1E"/>
    <w:rsid w:val="00444E7D"/>
    <w:rsid w:val="0044509D"/>
    <w:rsid w:val="00445C93"/>
    <w:rsid w:val="00445CEC"/>
    <w:rsid w:val="004466A1"/>
    <w:rsid w:val="00446A11"/>
    <w:rsid w:val="00446A51"/>
    <w:rsid w:val="00446B73"/>
    <w:rsid w:val="00446D1E"/>
    <w:rsid w:val="00446D3C"/>
    <w:rsid w:val="00447023"/>
    <w:rsid w:val="0044747A"/>
    <w:rsid w:val="00447A4E"/>
    <w:rsid w:val="00447FB4"/>
    <w:rsid w:val="004501AC"/>
    <w:rsid w:val="00450508"/>
    <w:rsid w:val="00450AFC"/>
    <w:rsid w:val="00450CD2"/>
    <w:rsid w:val="00451057"/>
    <w:rsid w:val="0045118F"/>
    <w:rsid w:val="0045148D"/>
    <w:rsid w:val="004518CE"/>
    <w:rsid w:val="00451D18"/>
    <w:rsid w:val="00451E83"/>
    <w:rsid w:val="0045245F"/>
    <w:rsid w:val="0045267C"/>
    <w:rsid w:val="004526F8"/>
    <w:rsid w:val="00452ABD"/>
    <w:rsid w:val="00452EEB"/>
    <w:rsid w:val="0045341F"/>
    <w:rsid w:val="00453444"/>
    <w:rsid w:val="00453470"/>
    <w:rsid w:val="004536B5"/>
    <w:rsid w:val="00453730"/>
    <w:rsid w:val="00453A1F"/>
    <w:rsid w:val="004540FC"/>
    <w:rsid w:val="0045479F"/>
    <w:rsid w:val="004547CC"/>
    <w:rsid w:val="004547F0"/>
    <w:rsid w:val="00454B83"/>
    <w:rsid w:val="00455056"/>
    <w:rsid w:val="0045521D"/>
    <w:rsid w:val="004553D2"/>
    <w:rsid w:val="004554BC"/>
    <w:rsid w:val="0045551F"/>
    <w:rsid w:val="00455D4F"/>
    <w:rsid w:val="004565BE"/>
    <w:rsid w:val="00456659"/>
    <w:rsid w:val="00456793"/>
    <w:rsid w:val="00456981"/>
    <w:rsid w:val="00457099"/>
    <w:rsid w:val="004572B6"/>
    <w:rsid w:val="004573C7"/>
    <w:rsid w:val="0045795F"/>
    <w:rsid w:val="00457EB0"/>
    <w:rsid w:val="004607BB"/>
    <w:rsid w:val="00460BF4"/>
    <w:rsid w:val="00460D94"/>
    <w:rsid w:val="00460F1C"/>
    <w:rsid w:val="004610CA"/>
    <w:rsid w:val="0046128A"/>
    <w:rsid w:val="00461A19"/>
    <w:rsid w:val="00461D48"/>
    <w:rsid w:val="00461E28"/>
    <w:rsid w:val="0046205F"/>
    <w:rsid w:val="00462067"/>
    <w:rsid w:val="0046214F"/>
    <w:rsid w:val="0046235B"/>
    <w:rsid w:val="00462B51"/>
    <w:rsid w:val="00462B78"/>
    <w:rsid w:val="00462E0A"/>
    <w:rsid w:val="00462F11"/>
    <w:rsid w:val="00463075"/>
    <w:rsid w:val="004630C0"/>
    <w:rsid w:val="004637A2"/>
    <w:rsid w:val="00463B89"/>
    <w:rsid w:val="00463DD1"/>
    <w:rsid w:val="00463ED9"/>
    <w:rsid w:val="004640F8"/>
    <w:rsid w:val="00464546"/>
    <w:rsid w:val="0046477F"/>
    <w:rsid w:val="00464B07"/>
    <w:rsid w:val="00464B3B"/>
    <w:rsid w:val="00464DA3"/>
    <w:rsid w:val="0046547D"/>
    <w:rsid w:val="0046565D"/>
    <w:rsid w:val="00466499"/>
    <w:rsid w:val="00466A7C"/>
    <w:rsid w:val="00466B3A"/>
    <w:rsid w:val="00466E13"/>
    <w:rsid w:val="004670F5"/>
    <w:rsid w:val="00467278"/>
    <w:rsid w:val="00467621"/>
    <w:rsid w:val="0047048B"/>
    <w:rsid w:val="00470DA2"/>
    <w:rsid w:val="00470DA7"/>
    <w:rsid w:val="00471311"/>
    <w:rsid w:val="00471B22"/>
    <w:rsid w:val="00471D8C"/>
    <w:rsid w:val="00472005"/>
    <w:rsid w:val="004722EA"/>
    <w:rsid w:val="0047230A"/>
    <w:rsid w:val="00472420"/>
    <w:rsid w:val="00472673"/>
    <w:rsid w:val="004728A4"/>
    <w:rsid w:val="0047290D"/>
    <w:rsid w:val="0047314E"/>
    <w:rsid w:val="00473317"/>
    <w:rsid w:val="00473438"/>
    <w:rsid w:val="004737D7"/>
    <w:rsid w:val="004739CA"/>
    <w:rsid w:val="00474004"/>
    <w:rsid w:val="0047432C"/>
    <w:rsid w:val="0047432E"/>
    <w:rsid w:val="0047490D"/>
    <w:rsid w:val="00474BD1"/>
    <w:rsid w:val="00474E82"/>
    <w:rsid w:val="00474FF8"/>
    <w:rsid w:val="004750D4"/>
    <w:rsid w:val="00475145"/>
    <w:rsid w:val="00475559"/>
    <w:rsid w:val="004755C3"/>
    <w:rsid w:val="00475608"/>
    <w:rsid w:val="00475736"/>
    <w:rsid w:val="0047583D"/>
    <w:rsid w:val="00475A8F"/>
    <w:rsid w:val="00475C40"/>
    <w:rsid w:val="00476C5A"/>
    <w:rsid w:val="0047783D"/>
    <w:rsid w:val="004778AD"/>
    <w:rsid w:val="00477D5A"/>
    <w:rsid w:val="00477D95"/>
    <w:rsid w:val="004801C6"/>
    <w:rsid w:val="00480204"/>
    <w:rsid w:val="0048069F"/>
    <w:rsid w:val="00480C7E"/>
    <w:rsid w:val="00480FE6"/>
    <w:rsid w:val="004810AA"/>
    <w:rsid w:val="00481114"/>
    <w:rsid w:val="004811E3"/>
    <w:rsid w:val="004812DA"/>
    <w:rsid w:val="00481317"/>
    <w:rsid w:val="00481925"/>
    <w:rsid w:val="004819D3"/>
    <w:rsid w:val="00481E24"/>
    <w:rsid w:val="00481E77"/>
    <w:rsid w:val="00482727"/>
    <w:rsid w:val="004827A8"/>
    <w:rsid w:val="00482C65"/>
    <w:rsid w:val="00482F3D"/>
    <w:rsid w:val="00483470"/>
    <w:rsid w:val="004839EF"/>
    <w:rsid w:val="0048402D"/>
    <w:rsid w:val="00484264"/>
    <w:rsid w:val="0048429C"/>
    <w:rsid w:val="004842E3"/>
    <w:rsid w:val="004843F8"/>
    <w:rsid w:val="00484DE5"/>
    <w:rsid w:val="00484F39"/>
    <w:rsid w:val="00485037"/>
    <w:rsid w:val="00485720"/>
    <w:rsid w:val="004858B2"/>
    <w:rsid w:val="00485B98"/>
    <w:rsid w:val="00485CD5"/>
    <w:rsid w:val="00485F4A"/>
    <w:rsid w:val="004863F6"/>
    <w:rsid w:val="0048675A"/>
    <w:rsid w:val="004867A9"/>
    <w:rsid w:val="004868AB"/>
    <w:rsid w:val="00486AF9"/>
    <w:rsid w:val="00486E07"/>
    <w:rsid w:val="00486FF7"/>
    <w:rsid w:val="0048767C"/>
    <w:rsid w:val="004876D4"/>
    <w:rsid w:val="00487BE4"/>
    <w:rsid w:val="00487C85"/>
    <w:rsid w:val="00487DC9"/>
    <w:rsid w:val="00487E3A"/>
    <w:rsid w:val="0049013F"/>
    <w:rsid w:val="00490464"/>
    <w:rsid w:val="00490917"/>
    <w:rsid w:val="00490932"/>
    <w:rsid w:val="00490CD0"/>
    <w:rsid w:val="00490F43"/>
    <w:rsid w:val="00491430"/>
    <w:rsid w:val="0049190D"/>
    <w:rsid w:val="00491BA9"/>
    <w:rsid w:val="00491C08"/>
    <w:rsid w:val="00491E31"/>
    <w:rsid w:val="0049208E"/>
    <w:rsid w:val="0049261D"/>
    <w:rsid w:val="004926DA"/>
    <w:rsid w:val="0049278F"/>
    <w:rsid w:val="004927B8"/>
    <w:rsid w:val="0049290B"/>
    <w:rsid w:val="00492A85"/>
    <w:rsid w:val="00492BBC"/>
    <w:rsid w:val="00492C13"/>
    <w:rsid w:val="00493908"/>
    <w:rsid w:val="00493B01"/>
    <w:rsid w:val="00493BA0"/>
    <w:rsid w:val="00493C3F"/>
    <w:rsid w:val="00493DD5"/>
    <w:rsid w:val="0049447F"/>
    <w:rsid w:val="004944E1"/>
    <w:rsid w:val="00494C47"/>
    <w:rsid w:val="0049501C"/>
    <w:rsid w:val="0049533A"/>
    <w:rsid w:val="00495580"/>
    <w:rsid w:val="004959E2"/>
    <w:rsid w:val="00495E82"/>
    <w:rsid w:val="00496365"/>
    <w:rsid w:val="004964D4"/>
    <w:rsid w:val="00496903"/>
    <w:rsid w:val="00496AAC"/>
    <w:rsid w:val="00496D96"/>
    <w:rsid w:val="00497590"/>
    <w:rsid w:val="00497776"/>
    <w:rsid w:val="00497A15"/>
    <w:rsid w:val="00497E97"/>
    <w:rsid w:val="004A0205"/>
    <w:rsid w:val="004A0297"/>
    <w:rsid w:val="004A0672"/>
    <w:rsid w:val="004A08EC"/>
    <w:rsid w:val="004A0AC1"/>
    <w:rsid w:val="004A0AE2"/>
    <w:rsid w:val="004A1179"/>
    <w:rsid w:val="004A11AE"/>
    <w:rsid w:val="004A18EF"/>
    <w:rsid w:val="004A1F2C"/>
    <w:rsid w:val="004A244F"/>
    <w:rsid w:val="004A297F"/>
    <w:rsid w:val="004A2CB9"/>
    <w:rsid w:val="004A2D49"/>
    <w:rsid w:val="004A2E33"/>
    <w:rsid w:val="004A36A0"/>
    <w:rsid w:val="004A3AF0"/>
    <w:rsid w:val="004A3C22"/>
    <w:rsid w:val="004A49DE"/>
    <w:rsid w:val="004A4EB5"/>
    <w:rsid w:val="004A52B7"/>
    <w:rsid w:val="004A55CC"/>
    <w:rsid w:val="004A5A68"/>
    <w:rsid w:val="004A5C20"/>
    <w:rsid w:val="004A5F46"/>
    <w:rsid w:val="004A5FA2"/>
    <w:rsid w:val="004A63FC"/>
    <w:rsid w:val="004A646B"/>
    <w:rsid w:val="004A669D"/>
    <w:rsid w:val="004A681B"/>
    <w:rsid w:val="004A716D"/>
    <w:rsid w:val="004A7265"/>
    <w:rsid w:val="004A7371"/>
    <w:rsid w:val="004A7D3D"/>
    <w:rsid w:val="004B017B"/>
    <w:rsid w:val="004B1315"/>
    <w:rsid w:val="004B151D"/>
    <w:rsid w:val="004B16F9"/>
    <w:rsid w:val="004B174D"/>
    <w:rsid w:val="004B190A"/>
    <w:rsid w:val="004B1CF3"/>
    <w:rsid w:val="004B2282"/>
    <w:rsid w:val="004B2514"/>
    <w:rsid w:val="004B2857"/>
    <w:rsid w:val="004B2861"/>
    <w:rsid w:val="004B2F1F"/>
    <w:rsid w:val="004B2F8C"/>
    <w:rsid w:val="004B39C0"/>
    <w:rsid w:val="004B3C26"/>
    <w:rsid w:val="004B3DDA"/>
    <w:rsid w:val="004B40D8"/>
    <w:rsid w:val="004B4254"/>
    <w:rsid w:val="004B48B1"/>
    <w:rsid w:val="004B4F57"/>
    <w:rsid w:val="004B50F6"/>
    <w:rsid w:val="004B550B"/>
    <w:rsid w:val="004B57AD"/>
    <w:rsid w:val="004B5A59"/>
    <w:rsid w:val="004B5EDD"/>
    <w:rsid w:val="004B610A"/>
    <w:rsid w:val="004B65EC"/>
    <w:rsid w:val="004B66BE"/>
    <w:rsid w:val="004B678D"/>
    <w:rsid w:val="004B6D2A"/>
    <w:rsid w:val="004B704B"/>
    <w:rsid w:val="004B738C"/>
    <w:rsid w:val="004B75DD"/>
    <w:rsid w:val="004B784F"/>
    <w:rsid w:val="004B7972"/>
    <w:rsid w:val="004B7D34"/>
    <w:rsid w:val="004B7F8F"/>
    <w:rsid w:val="004C0192"/>
    <w:rsid w:val="004C01C5"/>
    <w:rsid w:val="004C03B3"/>
    <w:rsid w:val="004C0CA4"/>
    <w:rsid w:val="004C0D7B"/>
    <w:rsid w:val="004C0E67"/>
    <w:rsid w:val="004C0ED7"/>
    <w:rsid w:val="004C1339"/>
    <w:rsid w:val="004C13E2"/>
    <w:rsid w:val="004C1511"/>
    <w:rsid w:val="004C163E"/>
    <w:rsid w:val="004C18B4"/>
    <w:rsid w:val="004C1B96"/>
    <w:rsid w:val="004C2082"/>
    <w:rsid w:val="004C2229"/>
    <w:rsid w:val="004C2319"/>
    <w:rsid w:val="004C25A0"/>
    <w:rsid w:val="004C30D1"/>
    <w:rsid w:val="004C3136"/>
    <w:rsid w:val="004C33D7"/>
    <w:rsid w:val="004C3BB8"/>
    <w:rsid w:val="004C4296"/>
    <w:rsid w:val="004C4307"/>
    <w:rsid w:val="004C4384"/>
    <w:rsid w:val="004C455F"/>
    <w:rsid w:val="004C4B1F"/>
    <w:rsid w:val="004C4B8C"/>
    <w:rsid w:val="004C4EB7"/>
    <w:rsid w:val="004C4F04"/>
    <w:rsid w:val="004C5105"/>
    <w:rsid w:val="004C55BA"/>
    <w:rsid w:val="004C5814"/>
    <w:rsid w:val="004C60BF"/>
    <w:rsid w:val="004C61BA"/>
    <w:rsid w:val="004C63B6"/>
    <w:rsid w:val="004C6C07"/>
    <w:rsid w:val="004C6E04"/>
    <w:rsid w:val="004C7000"/>
    <w:rsid w:val="004C7214"/>
    <w:rsid w:val="004C763A"/>
    <w:rsid w:val="004C7B18"/>
    <w:rsid w:val="004D048D"/>
    <w:rsid w:val="004D0BF1"/>
    <w:rsid w:val="004D1117"/>
    <w:rsid w:val="004D15CF"/>
    <w:rsid w:val="004D1893"/>
    <w:rsid w:val="004D18FA"/>
    <w:rsid w:val="004D1906"/>
    <w:rsid w:val="004D1DE5"/>
    <w:rsid w:val="004D1F1E"/>
    <w:rsid w:val="004D23DA"/>
    <w:rsid w:val="004D273F"/>
    <w:rsid w:val="004D2848"/>
    <w:rsid w:val="004D2A8E"/>
    <w:rsid w:val="004D3061"/>
    <w:rsid w:val="004D3D96"/>
    <w:rsid w:val="004D3DA4"/>
    <w:rsid w:val="004D4003"/>
    <w:rsid w:val="004D4170"/>
    <w:rsid w:val="004D47CB"/>
    <w:rsid w:val="004D4DF6"/>
    <w:rsid w:val="004D571E"/>
    <w:rsid w:val="004D5B80"/>
    <w:rsid w:val="004D5B98"/>
    <w:rsid w:val="004D5C03"/>
    <w:rsid w:val="004D5F2A"/>
    <w:rsid w:val="004D5FE3"/>
    <w:rsid w:val="004D6214"/>
    <w:rsid w:val="004D630A"/>
    <w:rsid w:val="004D63A3"/>
    <w:rsid w:val="004D6545"/>
    <w:rsid w:val="004D6A52"/>
    <w:rsid w:val="004D6E1F"/>
    <w:rsid w:val="004D7085"/>
    <w:rsid w:val="004D7119"/>
    <w:rsid w:val="004D746C"/>
    <w:rsid w:val="004D7FA0"/>
    <w:rsid w:val="004E06EB"/>
    <w:rsid w:val="004E0A2E"/>
    <w:rsid w:val="004E0B7F"/>
    <w:rsid w:val="004E1DA0"/>
    <w:rsid w:val="004E24B2"/>
    <w:rsid w:val="004E2A5A"/>
    <w:rsid w:val="004E3760"/>
    <w:rsid w:val="004E379D"/>
    <w:rsid w:val="004E3953"/>
    <w:rsid w:val="004E3D09"/>
    <w:rsid w:val="004E3D0A"/>
    <w:rsid w:val="004E41B7"/>
    <w:rsid w:val="004E4A60"/>
    <w:rsid w:val="004E4A99"/>
    <w:rsid w:val="004E4B39"/>
    <w:rsid w:val="004E4BBC"/>
    <w:rsid w:val="004E4C44"/>
    <w:rsid w:val="004E4EC2"/>
    <w:rsid w:val="004E58DD"/>
    <w:rsid w:val="004E6018"/>
    <w:rsid w:val="004E6724"/>
    <w:rsid w:val="004E6BF4"/>
    <w:rsid w:val="004E6DC8"/>
    <w:rsid w:val="004E6DF5"/>
    <w:rsid w:val="004E737E"/>
    <w:rsid w:val="004E73A1"/>
    <w:rsid w:val="004E79C4"/>
    <w:rsid w:val="004E7D46"/>
    <w:rsid w:val="004E7DE1"/>
    <w:rsid w:val="004E7F73"/>
    <w:rsid w:val="004F002D"/>
    <w:rsid w:val="004F058A"/>
    <w:rsid w:val="004F07F1"/>
    <w:rsid w:val="004F087E"/>
    <w:rsid w:val="004F0AF6"/>
    <w:rsid w:val="004F0AFE"/>
    <w:rsid w:val="004F0B3B"/>
    <w:rsid w:val="004F0F2D"/>
    <w:rsid w:val="004F13B3"/>
    <w:rsid w:val="004F1A38"/>
    <w:rsid w:val="004F1F30"/>
    <w:rsid w:val="004F2BCB"/>
    <w:rsid w:val="004F2FA5"/>
    <w:rsid w:val="004F2FD0"/>
    <w:rsid w:val="004F32FC"/>
    <w:rsid w:val="004F3343"/>
    <w:rsid w:val="004F3581"/>
    <w:rsid w:val="004F386E"/>
    <w:rsid w:val="004F3C5F"/>
    <w:rsid w:val="004F4344"/>
    <w:rsid w:val="004F4489"/>
    <w:rsid w:val="004F495E"/>
    <w:rsid w:val="004F4A80"/>
    <w:rsid w:val="004F4E64"/>
    <w:rsid w:val="004F4E6C"/>
    <w:rsid w:val="004F4F33"/>
    <w:rsid w:val="004F50E1"/>
    <w:rsid w:val="004F571D"/>
    <w:rsid w:val="004F6099"/>
    <w:rsid w:val="004F6261"/>
    <w:rsid w:val="004F64AF"/>
    <w:rsid w:val="004F68A7"/>
    <w:rsid w:val="004F716F"/>
    <w:rsid w:val="004F7423"/>
    <w:rsid w:val="004F7780"/>
    <w:rsid w:val="004F78B9"/>
    <w:rsid w:val="004F7AD3"/>
    <w:rsid w:val="004F7BBD"/>
    <w:rsid w:val="004F7D8E"/>
    <w:rsid w:val="005000F8"/>
    <w:rsid w:val="0050058C"/>
    <w:rsid w:val="005007E9"/>
    <w:rsid w:val="00500949"/>
    <w:rsid w:val="00500BE9"/>
    <w:rsid w:val="00500CEA"/>
    <w:rsid w:val="0050131B"/>
    <w:rsid w:val="00501A8E"/>
    <w:rsid w:val="00501ACD"/>
    <w:rsid w:val="00501DC0"/>
    <w:rsid w:val="00501E43"/>
    <w:rsid w:val="00501F45"/>
    <w:rsid w:val="00501FA3"/>
    <w:rsid w:val="005026AD"/>
    <w:rsid w:val="00502B69"/>
    <w:rsid w:val="00502C12"/>
    <w:rsid w:val="005034F1"/>
    <w:rsid w:val="00503923"/>
    <w:rsid w:val="00503A78"/>
    <w:rsid w:val="00503A9D"/>
    <w:rsid w:val="00503D68"/>
    <w:rsid w:val="005041E1"/>
    <w:rsid w:val="0050455F"/>
    <w:rsid w:val="00505075"/>
    <w:rsid w:val="0050564E"/>
    <w:rsid w:val="005056FE"/>
    <w:rsid w:val="005063DB"/>
    <w:rsid w:val="00506670"/>
    <w:rsid w:val="00506678"/>
    <w:rsid w:val="005066F4"/>
    <w:rsid w:val="00506A08"/>
    <w:rsid w:val="00506AEA"/>
    <w:rsid w:val="00507057"/>
    <w:rsid w:val="0050732F"/>
    <w:rsid w:val="005075B9"/>
    <w:rsid w:val="005076C0"/>
    <w:rsid w:val="00507780"/>
    <w:rsid w:val="0050778E"/>
    <w:rsid w:val="00507E70"/>
    <w:rsid w:val="00507F8F"/>
    <w:rsid w:val="00510EDC"/>
    <w:rsid w:val="005114F8"/>
    <w:rsid w:val="00511AE8"/>
    <w:rsid w:val="00511C38"/>
    <w:rsid w:val="00511D9C"/>
    <w:rsid w:val="00512F3A"/>
    <w:rsid w:val="00512FD5"/>
    <w:rsid w:val="00513943"/>
    <w:rsid w:val="00513E83"/>
    <w:rsid w:val="0051490A"/>
    <w:rsid w:val="00514E34"/>
    <w:rsid w:val="00515104"/>
    <w:rsid w:val="0051564B"/>
    <w:rsid w:val="00515737"/>
    <w:rsid w:val="005164AC"/>
    <w:rsid w:val="0051655C"/>
    <w:rsid w:val="005167DC"/>
    <w:rsid w:val="005168C2"/>
    <w:rsid w:val="00516AA7"/>
    <w:rsid w:val="00516C5C"/>
    <w:rsid w:val="00517777"/>
    <w:rsid w:val="00520C7D"/>
    <w:rsid w:val="00520DEC"/>
    <w:rsid w:val="00520E27"/>
    <w:rsid w:val="00520EE8"/>
    <w:rsid w:val="005212DE"/>
    <w:rsid w:val="00521942"/>
    <w:rsid w:val="00522C41"/>
    <w:rsid w:val="00522F7D"/>
    <w:rsid w:val="00523145"/>
    <w:rsid w:val="0052317A"/>
    <w:rsid w:val="0052345B"/>
    <w:rsid w:val="0052454B"/>
    <w:rsid w:val="00524685"/>
    <w:rsid w:val="005250B6"/>
    <w:rsid w:val="00525738"/>
    <w:rsid w:val="005259AA"/>
    <w:rsid w:val="00525A99"/>
    <w:rsid w:val="00525ED2"/>
    <w:rsid w:val="005260F8"/>
    <w:rsid w:val="0052664E"/>
    <w:rsid w:val="005266A9"/>
    <w:rsid w:val="0052680C"/>
    <w:rsid w:val="00526AFF"/>
    <w:rsid w:val="00526B2A"/>
    <w:rsid w:val="00526B99"/>
    <w:rsid w:val="00526C00"/>
    <w:rsid w:val="00526F01"/>
    <w:rsid w:val="0052737A"/>
    <w:rsid w:val="0052756D"/>
    <w:rsid w:val="00527601"/>
    <w:rsid w:val="00527656"/>
    <w:rsid w:val="005276EE"/>
    <w:rsid w:val="00530109"/>
    <w:rsid w:val="0053019E"/>
    <w:rsid w:val="00530913"/>
    <w:rsid w:val="00531227"/>
    <w:rsid w:val="00531489"/>
    <w:rsid w:val="005314F7"/>
    <w:rsid w:val="00531563"/>
    <w:rsid w:val="005316EF"/>
    <w:rsid w:val="00531B24"/>
    <w:rsid w:val="00531D17"/>
    <w:rsid w:val="00532946"/>
    <w:rsid w:val="00532A15"/>
    <w:rsid w:val="00532A60"/>
    <w:rsid w:val="00532B9A"/>
    <w:rsid w:val="00532CE7"/>
    <w:rsid w:val="005339F0"/>
    <w:rsid w:val="0053433B"/>
    <w:rsid w:val="0053453B"/>
    <w:rsid w:val="0053493C"/>
    <w:rsid w:val="00534A25"/>
    <w:rsid w:val="00534AB1"/>
    <w:rsid w:val="00534D69"/>
    <w:rsid w:val="00534E39"/>
    <w:rsid w:val="005353B0"/>
    <w:rsid w:val="0053545A"/>
    <w:rsid w:val="005358B0"/>
    <w:rsid w:val="00536096"/>
    <w:rsid w:val="005362E0"/>
    <w:rsid w:val="005364CE"/>
    <w:rsid w:val="0053702A"/>
    <w:rsid w:val="005373C0"/>
    <w:rsid w:val="00537465"/>
    <w:rsid w:val="0053757F"/>
    <w:rsid w:val="00537627"/>
    <w:rsid w:val="00537781"/>
    <w:rsid w:val="0053785E"/>
    <w:rsid w:val="00537E68"/>
    <w:rsid w:val="00540156"/>
    <w:rsid w:val="00541159"/>
    <w:rsid w:val="00541397"/>
    <w:rsid w:val="00541430"/>
    <w:rsid w:val="0054147A"/>
    <w:rsid w:val="0054158B"/>
    <w:rsid w:val="0054185C"/>
    <w:rsid w:val="0054195C"/>
    <w:rsid w:val="005419F8"/>
    <w:rsid w:val="00541A4E"/>
    <w:rsid w:val="00541CDC"/>
    <w:rsid w:val="00541D03"/>
    <w:rsid w:val="00541E0A"/>
    <w:rsid w:val="00542162"/>
    <w:rsid w:val="00542505"/>
    <w:rsid w:val="00542539"/>
    <w:rsid w:val="00542890"/>
    <w:rsid w:val="00543E71"/>
    <w:rsid w:val="00543E97"/>
    <w:rsid w:val="00543F34"/>
    <w:rsid w:val="0054424A"/>
    <w:rsid w:val="0054446A"/>
    <w:rsid w:val="00544625"/>
    <w:rsid w:val="005446C7"/>
    <w:rsid w:val="005447E2"/>
    <w:rsid w:val="005448F2"/>
    <w:rsid w:val="00544AA2"/>
    <w:rsid w:val="00544C62"/>
    <w:rsid w:val="00544D76"/>
    <w:rsid w:val="00544F3C"/>
    <w:rsid w:val="00545D4D"/>
    <w:rsid w:val="00546EFF"/>
    <w:rsid w:val="00546F5E"/>
    <w:rsid w:val="005473F5"/>
    <w:rsid w:val="00547902"/>
    <w:rsid w:val="00547F1D"/>
    <w:rsid w:val="00550145"/>
    <w:rsid w:val="005503F3"/>
    <w:rsid w:val="005506B4"/>
    <w:rsid w:val="005512C5"/>
    <w:rsid w:val="005516E7"/>
    <w:rsid w:val="00551EB6"/>
    <w:rsid w:val="0055216F"/>
    <w:rsid w:val="005521DE"/>
    <w:rsid w:val="005523B3"/>
    <w:rsid w:val="005524BB"/>
    <w:rsid w:val="0055275E"/>
    <w:rsid w:val="00552D21"/>
    <w:rsid w:val="00552D43"/>
    <w:rsid w:val="00552D9A"/>
    <w:rsid w:val="0055326D"/>
    <w:rsid w:val="00553420"/>
    <w:rsid w:val="0055365A"/>
    <w:rsid w:val="00553936"/>
    <w:rsid w:val="00553E57"/>
    <w:rsid w:val="0055411B"/>
    <w:rsid w:val="0055429C"/>
    <w:rsid w:val="00554616"/>
    <w:rsid w:val="005547C8"/>
    <w:rsid w:val="005549A2"/>
    <w:rsid w:val="00554AF9"/>
    <w:rsid w:val="00554D3F"/>
    <w:rsid w:val="0055523B"/>
    <w:rsid w:val="005553D4"/>
    <w:rsid w:val="0055564E"/>
    <w:rsid w:val="005557F3"/>
    <w:rsid w:val="0055596D"/>
    <w:rsid w:val="00555C99"/>
    <w:rsid w:val="00556084"/>
    <w:rsid w:val="005564BD"/>
    <w:rsid w:val="00556563"/>
    <w:rsid w:val="00556B3A"/>
    <w:rsid w:val="00556E5E"/>
    <w:rsid w:val="00557340"/>
    <w:rsid w:val="005574E4"/>
    <w:rsid w:val="0055793F"/>
    <w:rsid w:val="0055799A"/>
    <w:rsid w:val="00557CEF"/>
    <w:rsid w:val="00557D5E"/>
    <w:rsid w:val="00557E4E"/>
    <w:rsid w:val="00557FED"/>
    <w:rsid w:val="00560227"/>
    <w:rsid w:val="00560746"/>
    <w:rsid w:val="00560C43"/>
    <w:rsid w:val="00560D4F"/>
    <w:rsid w:val="00560F9D"/>
    <w:rsid w:val="00561744"/>
    <w:rsid w:val="0056187A"/>
    <w:rsid w:val="00561904"/>
    <w:rsid w:val="005619FE"/>
    <w:rsid w:val="00561D08"/>
    <w:rsid w:val="005621E2"/>
    <w:rsid w:val="00562273"/>
    <w:rsid w:val="0056230F"/>
    <w:rsid w:val="00562485"/>
    <w:rsid w:val="0056273D"/>
    <w:rsid w:val="00562866"/>
    <w:rsid w:val="00562933"/>
    <w:rsid w:val="00562AAA"/>
    <w:rsid w:val="00563034"/>
    <w:rsid w:val="00563173"/>
    <w:rsid w:val="005634E8"/>
    <w:rsid w:val="00563633"/>
    <w:rsid w:val="00563A28"/>
    <w:rsid w:val="00563E37"/>
    <w:rsid w:val="00564348"/>
    <w:rsid w:val="005643BB"/>
    <w:rsid w:val="005645C3"/>
    <w:rsid w:val="00564F3D"/>
    <w:rsid w:val="0056523C"/>
    <w:rsid w:val="00565426"/>
    <w:rsid w:val="00565845"/>
    <w:rsid w:val="00565B3C"/>
    <w:rsid w:val="00565D90"/>
    <w:rsid w:val="005666ED"/>
    <w:rsid w:val="00566BEA"/>
    <w:rsid w:val="005678CB"/>
    <w:rsid w:val="00567951"/>
    <w:rsid w:val="00567B51"/>
    <w:rsid w:val="00567DF5"/>
    <w:rsid w:val="00570CED"/>
    <w:rsid w:val="00570FB5"/>
    <w:rsid w:val="00571294"/>
    <w:rsid w:val="005714A7"/>
    <w:rsid w:val="00572270"/>
    <w:rsid w:val="00572307"/>
    <w:rsid w:val="005724B0"/>
    <w:rsid w:val="00572B16"/>
    <w:rsid w:val="0057300D"/>
    <w:rsid w:val="0057346F"/>
    <w:rsid w:val="00573663"/>
    <w:rsid w:val="005740F0"/>
    <w:rsid w:val="00574163"/>
    <w:rsid w:val="00574531"/>
    <w:rsid w:val="00574646"/>
    <w:rsid w:val="00574813"/>
    <w:rsid w:val="005748A4"/>
    <w:rsid w:val="005748C8"/>
    <w:rsid w:val="00574A93"/>
    <w:rsid w:val="00575179"/>
    <w:rsid w:val="005751CB"/>
    <w:rsid w:val="00576832"/>
    <w:rsid w:val="00576D1D"/>
    <w:rsid w:val="00576E86"/>
    <w:rsid w:val="00576FF6"/>
    <w:rsid w:val="0057726B"/>
    <w:rsid w:val="00577395"/>
    <w:rsid w:val="005776A5"/>
    <w:rsid w:val="00577FD2"/>
    <w:rsid w:val="0058008D"/>
    <w:rsid w:val="0058086A"/>
    <w:rsid w:val="00580FE4"/>
    <w:rsid w:val="005813F1"/>
    <w:rsid w:val="00581607"/>
    <w:rsid w:val="0058166D"/>
    <w:rsid w:val="005818BB"/>
    <w:rsid w:val="005819FC"/>
    <w:rsid w:val="005821FB"/>
    <w:rsid w:val="005826EA"/>
    <w:rsid w:val="005827DB"/>
    <w:rsid w:val="00582B04"/>
    <w:rsid w:val="00582C1A"/>
    <w:rsid w:val="00582C2B"/>
    <w:rsid w:val="005847E5"/>
    <w:rsid w:val="00584B61"/>
    <w:rsid w:val="00584C9E"/>
    <w:rsid w:val="0058512B"/>
    <w:rsid w:val="005856F1"/>
    <w:rsid w:val="00585814"/>
    <w:rsid w:val="00586054"/>
    <w:rsid w:val="005866EE"/>
    <w:rsid w:val="00586A1C"/>
    <w:rsid w:val="00586BC3"/>
    <w:rsid w:val="00586F36"/>
    <w:rsid w:val="00587506"/>
    <w:rsid w:val="0058771E"/>
    <w:rsid w:val="00587A44"/>
    <w:rsid w:val="00587BBD"/>
    <w:rsid w:val="00587CB5"/>
    <w:rsid w:val="00590581"/>
    <w:rsid w:val="00590ED6"/>
    <w:rsid w:val="00590F08"/>
    <w:rsid w:val="0059114B"/>
    <w:rsid w:val="005913E4"/>
    <w:rsid w:val="005915D8"/>
    <w:rsid w:val="0059203D"/>
    <w:rsid w:val="00592540"/>
    <w:rsid w:val="0059268F"/>
    <w:rsid w:val="00592A21"/>
    <w:rsid w:val="00592F3D"/>
    <w:rsid w:val="00593236"/>
    <w:rsid w:val="0059332D"/>
    <w:rsid w:val="00593739"/>
    <w:rsid w:val="00593A73"/>
    <w:rsid w:val="0059411A"/>
    <w:rsid w:val="005946C0"/>
    <w:rsid w:val="0059485F"/>
    <w:rsid w:val="00594A03"/>
    <w:rsid w:val="00594AB0"/>
    <w:rsid w:val="0059513D"/>
    <w:rsid w:val="005954E9"/>
    <w:rsid w:val="00595619"/>
    <w:rsid w:val="00595804"/>
    <w:rsid w:val="00595A59"/>
    <w:rsid w:val="00595B59"/>
    <w:rsid w:val="00595C6B"/>
    <w:rsid w:val="00595F4D"/>
    <w:rsid w:val="00596369"/>
    <w:rsid w:val="00596402"/>
    <w:rsid w:val="005964C2"/>
    <w:rsid w:val="00596735"/>
    <w:rsid w:val="0059674D"/>
    <w:rsid w:val="005969B0"/>
    <w:rsid w:val="00596D87"/>
    <w:rsid w:val="00596DD0"/>
    <w:rsid w:val="0059717F"/>
    <w:rsid w:val="005976E7"/>
    <w:rsid w:val="005979FC"/>
    <w:rsid w:val="00597A1E"/>
    <w:rsid w:val="00597A93"/>
    <w:rsid w:val="00597C2C"/>
    <w:rsid w:val="005A0534"/>
    <w:rsid w:val="005A09D9"/>
    <w:rsid w:val="005A0B57"/>
    <w:rsid w:val="005A0C92"/>
    <w:rsid w:val="005A1203"/>
    <w:rsid w:val="005A152B"/>
    <w:rsid w:val="005A157D"/>
    <w:rsid w:val="005A15FD"/>
    <w:rsid w:val="005A1A81"/>
    <w:rsid w:val="005A1B1A"/>
    <w:rsid w:val="005A1BB5"/>
    <w:rsid w:val="005A1BC1"/>
    <w:rsid w:val="005A227B"/>
    <w:rsid w:val="005A249B"/>
    <w:rsid w:val="005A256A"/>
    <w:rsid w:val="005A2689"/>
    <w:rsid w:val="005A27B5"/>
    <w:rsid w:val="005A2AC0"/>
    <w:rsid w:val="005A2ACF"/>
    <w:rsid w:val="005A2C6D"/>
    <w:rsid w:val="005A30F9"/>
    <w:rsid w:val="005A366C"/>
    <w:rsid w:val="005A3739"/>
    <w:rsid w:val="005A3995"/>
    <w:rsid w:val="005A3E64"/>
    <w:rsid w:val="005A3FDD"/>
    <w:rsid w:val="005A4025"/>
    <w:rsid w:val="005A410E"/>
    <w:rsid w:val="005A41F1"/>
    <w:rsid w:val="005A42D8"/>
    <w:rsid w:val="005A4472"/>
    <w:rsid w:val="005A4626"/>
    <w:rsid w:val="005A4782"/>
    <w:rsid w:val="005A48DF"/>
    <w:rsid w:val="005A492C"/>
    <w:rsid w:val="005A4C57"/>
    <w:rsid w:val="005A4C86"/>
    <w:rsid w:val="005A50CA"/>
    <w:rsid w:val="005A53ED"/>
    <w:rsid w:val="005A56DA"/>
    <w:rsid w:val="005A58B8"/>
    <w:rsid w:val="005A59D4"/>
    <w:rsid w:val="005A5AE4"/>
    <w:rsid w:val="005A5C28"/>
    <w:rsid w:val="005A6100"/>
    <w:rsid w:val="005A6127"/>
    <w:rsid w:val="005A629B"/>
    <w:rsid w:val="005A62A1"/>
    <w:rsid w:val="005A62B9"/>
    <w:rsid w:val="005A66A3"/>
    <w:rsid w:val="005A66C6"/>
    <w:rsid w:val="005A680A"/>
    <w:rsid w:val="005A6A53"/>
    <w:rsid w:val="005A6C10"/>
    <w:rsid w:val="005A702C"/>
    <w:rsid w:val="005A73E6"/>
    <w:rsid w:val="005A7D25"/>
    <w:rsid w:val="005A7D2A"/>
    <w:rsid w:val="005B03F8"/>
    <w:rsid w:val="005B045C"/>
    <w:rsid w:val="005B0623"/>
    <w:rsid w:val="005B0903"/>
    <w:rsid w:val="005B0947"/>
    <w:rsid w:val="005B0F4F"/>
    <w:rsid w:val="005B0F70"/>
    <w:rsid w:val="005B197C"/>
    <w:rsid w:val="005B19B5"/>
    <w:rsid w:val="005B1CA8"/>
    <w:rsid w:val="005B1D2B"/>
    <w:rsid w:val="005B1DDB"/>
    <w:rsid w:val="005B1E8D"/>
    <w:rsid w:val="005B22D0"/>
    <w:rsid w:val="005B2ACA"/>
    <w:rsid w:val="005B2B60"/>
    <w:rsid w:val="005B3254"/>
    <w:rsid w:val="005B3311"/>
    <w:rsid w:val="005B37F0"/>
    <w:rsid w:val="005B39B9"/>
    <w:rsid w:val="005B3CA3"/>
    <w:rsid w:val="005B40F2"/>
    <w:rsid w:val="005B4299"/>
    <w:rsid w:val="005B44CB"/>
    <w:rsid w:val="005B47F1"/>
    <w:rsid w:val="005B4D1F"/>
    <w:rsid w:val="005B4F22"/>
    <w:rsid w:val="005B4F74"/>
    <w:rsid w:val="005B4F8A"/>
    <w:rsid w:val="005B4FFA"/>
    <w:rsid w:val="005B52D7"/>
    <w:rsid w:val="005B55E0"/>
    <w:rsid w:val="005B576E"/>
    <w:rsid w:val="005B586D"/>
    <w:rsid w:val="005B5BDE"/>
    <w:rsid w:val="005B6105"/>
    <w:rsid w:val="005B6238"/>
    <w:rsid w:val="005B6430"/>
    <w:rsid w:val="005B6740"/>
    <w:rsid w:val="005B6E1D"/>
    <w:rsid w:val="005B6E99"/>
    <w:rsid w:val="005B6EFF"/>
    <w:rsid w:val="005B6F4A"/>
    <w:rsid w:val="005B7603"/>
    <w:rsid w:val="005B77F2"/>
    <w:rsid w:val="005B7B03"/>
    <w:rsid w:val="005B7CFC"/>
    <w:rsid w:val="005C0533"/>
    <w:rsid w:val="005C05C9"/>
    <w:rsid w:val="005C075D"/>
    <w:rsid w:val="005C099E"/>
    <w:rsid w:val="005C0C48"/>
    <w:rsid w:val="005C151F"/>
    <w:rsid w:val="005C187C"/>
    <w:rsid w:val="005C1DE7"/>
    <w:rsid w:val="005C1EB5"/>
    <w:rsid w:val="005C22A9"/>
    <w:rsid w:val="005C2C74"/>
    <w:rsid w:val="005C396A"/>
    <w:rsid w:val="005C3ADC"/>
    <w:rsid w:val="005C42A0"/>
    <w:rsid w:val="005C445C"/>
    <w:rsid w:val="005C5120"/>
    <w:rsid w:val="005C51DB"/>
    <w:rsid w:val="005C53BF"/>
    <w:rsid w:val="005C56CE"/>
    <w:rsid w:val="005C58CB"/>
    <w:rsid w:val="005C59C1"/>
    <w:rsid w:val="005C5BD1"/>
    <w:rsid w:val="005C5D73"/>
    <w:rsid w:val="005C6286"/>
    <w:rsid w:val="005C62F2"/>
    <w:rsid w:val="005C6720"/>
    <w:rsid w:val="005C6BA7"/>
    <w:rsid w:val="005C6EEE"/>
    <w:rsid w:val="005C7194"/>
    <w:rsid w:val="005C7698"/>
    <w:rsid w:val="005C769A"/>
    <w:rsid w:val="005C796B"/>
    <w:rsid w:val="005C7BCC"/>
    <w:rsid w:val="005C7CBF"/>
    <w:rsid w:val="005C7D81"/>
    <w:rsid w:val="005D00E8"/>
    <w:rsid w:val="005D01A5"/>
    <w:rsid w:val="005D0843"/>
    <w:rsid w:val="005D0A35"/>
    <w:rsid w:val="005D0DD8"/>
    <w:rsid w:val="005D1277"/>
    <w:rsid w:val="005D1387"/>
    <w:rsid w:val="005D1663"/>
    <w:rsid w:val="005D1795"/>
    <w:rsid w:val="005D18D4"/>
    <w:rsid w:val="005D1A57"/>
    <w:rsid w:val="005D1A6A"/>
    <w:rsid w:val="005D253D"/>
    <w:rsid w:val="005D267F"/>
    <w:rsid w:val="005D2A75"/>
    <w:rsid w:val="005D2CFD"/>
    <w:rsid w:val="005D31D1"/>
    <w:rsid w:val="005D32CA"/>
    <w:rsid w:val="005D359F"/>
    <w:rsid w:val="005D3600"/>
    <w:rsid w:val="005D393D"/>
    <w:rsid w:val="005D3D3F"/>
    <w:rsid w:val="005D41FC"/>
    <w:rsid w:val="005D4650"/>
    <w:rsid w:val="005D46AB"/>
    <w:rsid w:val="005D46CD"/>
    <w:rsid w:val="005D4BF5"/>
    <w:rsid w:val="005D51DD"/>
    <w:rsid w:val="005D53F8"/>
    <w:rsid w:val="005D57BE"/>
    <w:rsid w:val="005D5F98"/>
    <w:rsid w:val="005D6149"/>
    <w:rsid w:val="005D67BD"/>
    <w:rsid w:val="005D67F1"/>
    <w:rsid w:val="005D6AF0"/>
    <w:rsid w:val="005D71B8"/>
    <w:rsid w:val="005D725C"/>
    <w:rsid w:val="005D72BD"/>
    <w:rsid w:val="005D7962"/>
    <w:rsid w:val="005D7C24"/>
    <w:rsid w:val="005E0647"/>
    <w:rsid w:val="005E09D6"/>
    <w:rsid w:val="005E0BC4"/>
    <w:rsid w:val="005E15E0"/>
    <w:rsid w:val="005E1C22"/>
    <w:rsid w:val="005E1E90"/>
    <w:rsid w:val="005E1EF0"/>
    <w:rsid w:val="005E22F5"/>
    <w:rsid w:val="005E2A9F"/>
    <w:rsid w:val="005E2DF3"/>
    <w:rsid w:val="005E2FF9"/>
    <w:rsid w:val="005E3153"/>
    <w:rsid w:val="005E345A"/>
    <w:rsid w:val="005E3794"/>
    <w:rsid w:val="005E3A1A"/>
    <w:rsid w:val="005E3AE6"/>
    <w:rsid w:val="005E3E28"/>
    <w:rsid w:val="005E3F38"/>
    <w:rsid w:val="005E4635"/>
    <w:rsid w:val="005E4F5E"/>
    <w:rsid w:val="005E5017"/>
    <w:rsid w:val="005E5DCC"/>
    <w:rsid w:val="005E650D"/>
    <w:rsid w:val="005E6BE0"/>
    <w:rsid w:val="005E6DDE"/>
    <w:rsid w:val="005E6DFE"/>
    <w:rsid w:val="005E72DD"/>
    <w:rsid w:val="005E76C8"/>
    <w:rsid w:val="005E7799"/>
    <w:rsid w:val="005E7AD1"/>
    <w:rsid w:val="005E7AE0"/>
    <w:rsid w:val="005E7FD6"/>
    <w:rsid w:val="005F049F"/>
    <w:rsid w:val="005F0925"/>
    <w:rsid w:val="005F0CAF"/>
    <w:rsid w:val="005F0D1B"/>
    <w:rsid w:val="005F0EB5"/>
    <w:rsid w:val="005F0F1F"/>
    <w:rsid w:val="005F11DF"/>
    <w:rsid w:val="005F1495"/>
    <w:rsid w:val="005F1582"/>
    <w:rsid w:val="005F1922"/>
    <w:rsid w:val="005F1BA1"/>
    <w:rsid w:val="005F1EC9"/>
    <w:rsid w:val="005F2314"/>
    <w:rsid w:val="005F242E"/>
    <w:rsid w:val="005F26BD"/>
    <w:rsid w:val="005F274B"/>
    <w:rsid w:val="005F2A05"/>
    <w:rsid w:val="005F30A9"/>
    <w:rsid w:val="005F318F"/>
    <w:rsid w:val="005F35A8"/>
    <w:rsid w:val="005F376F"/>
    <w:rsid w:val="005F3823"/>
    <w:rsid w:val="005F3A96"/>
    <w:rsid w:val="005F3F02"/>
    <w:rsid w:val="005F4356"/>
    <w:rsid w:val="005F48B5"/>
    <w:rsid w:val="005F4ACD"/>
    <w:rsid w:val="005F4C51"/>
    <w:rsid w:val="005F4F35"/>
    <w:rsid w:val="005F51D2"/>
    <w:rsid w:val="005F5342"/>
    <w:rsid w:val="005F576E"/>
    <w:rsid w:val="005F5771"/>
    <w:rsid w:val="005F590B"/>
    <w:rsid w:val="005F5C9C"/>
    <w:rsid w:val="005F5E3D"/>
    <w:rsid w:val="005F672D"/>
    <w:rsid w:val="005F6C00"/>
    <w:rsid w:val="005F6E65"/>
    <w:rsid w:val="005F6EF2"/>
    <w:rsid w:val="005F74B6"/>
    <w:rsid w:val="006001DE"/>
    <w:rsid w:val="006002F4"/>
    <w:rsid w:val="006009E3"/>
    <w:rsid w:val="00600AE7"/>
    <w:rsid w:val="00600F43"/>
    <w:rsid w:val="0060165C"/>
    <w:rsid w:val="006019A8"/>
    <w:rsid w:val="00602092"/>
    <w:rsid w:val="006023F4"/>
    <w:rsid w:val="0060275A"/>
    <w:rsid w:val="00602905"/>
    <w:rsid w:val="00602935"/>
    <w:rsid w:val="00602940"/>
    <w:rsid w:val="00603224"/>
    <w:rsid w:val="00603750"/>
    <w:rsid w:val="00603A3B"/>
    <w:rsid w:val="00603C1F"/>
    <w:rsid w:val="00603D9F"/>
    <w:rsid w:val="0060424C"/>
    <w:rsid w:val="00604292"/>
    <w:rsid w:val="006042E4"/>
    <w:rsid w:val="00604607"/>
    <w:rsid w:val="00605278"/>
    <w:rsid w:val="006054D7"/>
    <w:rsid w:val="006056B1"/>
    <w:rsid w:val="00605706"/>
    <w:rsid w:val="00605976"/>
    <w:rsid w:val="006059AB"/>
    <w:rsid w:val="00605A61"/>
    <w:rsid w:val="00605B4A"/>
    <w:rsid w:val="00605CF0"/>
    <w:rsid w:val="00606215"/>
    <w:rsid w:val="00607547"/>
    <w:rsid w:val="00607835"/>
    <w:rsid w:val="0060788D"/>
    <w:rsid w:val="00607919"/>
    <w:rsid w:val="006079F1"/>
    <w:rsid w:val="00607D50"/>
    <w:rsid w:val="00610042"/>
    <w:rsid w:val="006105FD"/>
    <w:rsid w:val="00610794"/>
    <w:rsid w:val="0061080E"/>
    <w:rsid w:val="006108E6"/>
    <w:rsid w:val="00610BD6"/>
    <w:rsid w:val="00610E4B"/>
    <w:rsid w:val="0061114F"/>
    <w:rsid w:val="00611300"/>
    <w:rsid w:val="00611358"/>
    <w:rsid w:val="00611369"/>
    <w:rsid w:val="00611774"/>
    <w:rsid w:val="00611FB3"/>
    <w:rsid w:val="00612184"/>
    <w:rsid w:val="006121BD"/>
    <w:rsid w:val="006126FA"/>
    <w:rsid w:val="00612D19"/>
    <w:rsid w:val="00612EFB"/>
    <w:rsid w:val="00612FB3"/>
    <w:rsid w:val="00613245"/>
    <w:rsid w:val="006132F1"/>
    <w:rsid w:val="00613371"/>
    <w:rsid w:val="006134D5"/>
    <w:rsid w:val="006138A6"/>
    <w:rsid w:val="00613BA5"/>
    <w:rsid w:val="00613BA6"/>
    <w:rsid w:val="00613C9B"/>
    <w:rsid w:val="00614200"/>
    <w:rsid w:val="00614638"/>
    <w:rsid w:val="00614E07"/>
    <w:rsid w:val="006152FF"/>
    <w:rsid w:val="0061561D"/>
    <w:rsid w:val="00615885"/>
    <w:rsid w:val="0061615D"/>
    <w:rsid w:val="0061624E"/>
    <w:rsid w:val="0061657A"/>
    <w:rsid w:val="006165F8"/>
    <w:rsid w:val="00616AA8"/>
    <w:rsid w:val="00616C7C"/>
    <w:rsid w:val="0061705C"/>
    <w:rsid w:val="006170F6"/>
    <w:rsid w:val="00617376"/>
    <w:rsid w:val="00617717"/>
    <w:rsid w:val="006178CD"/>
    <w:rsid w:val="00620033"/>
    <w:rsid w:val="0062004C"/>
    <w:rsid w:val="0062010E"/>
    <w:rsid w:val="00620427"/>
    <w:rsid w:val="00620579"/>
    <w:rsid w:val="00620791"/>
    <w:rsid w:val="0062086F"/>
    <w:rsid w:val="006209E9"/>
    <w:rsid w:val="00620B8D"/>
    <w:rsid w:val="00620EA2"/>
    <w:rsid w:val="00620F17"/>
    <w:rsid w:val="0062112A"/>
    <w:rsid w:val="00621152"/>
    <w:rsid w:val="006216BC"/>
    <w:rsid w:val="006217DC"/>
    <w:rsid w:val="00621971"/>
    <w:rsid w:val="00621B42"/>
    <w:rsid w:val="006228C6"/>
    <w:rsid w:val="00622930"/>
    <w:rsid w:val="00622D25"/>
    <w:rsid w:val="00622E57"/>
    <w:rsid w:val="00623446"/>
    <w:rsid w:val="006237E5"/>
    <w:rsid w:val="00623C61"/>
    <w:rsid w:val="00623F21"/>
    <w:rsid w:val="00624203"/>
    <w:rsid w:val="00624635"/>
    <w:rsid w:val="00624C5F"/>
    <w:rsid w:val="00624D5B"/>
    <w:rsid w:val="0062527D"/>
    <w:rsid w:val="00625441"/>
    <w:rsid w:val="00625A0D"/>
    <w:rsid w:val="006261E2"/>
    <w:rsid w:val="00626A04"/>
    <w:rsid w:val="00626A51"/>
    <w:rsid w:val="00626BD2"/>
    <w:rsid w:val="0062702C"/>
    <w:rsid w:val="006274E0"/>
    <w:rsid w:val="0062784D"/>
    <w:rsid w:val="006279B8"/>
    <w:rsid w:val="00627E6F"/>
    <w:rsid w:val="00627EAB"/>
    <w:rsid w:val="00630570"/>
    <w:rsid w:val="0063077F"/>
    <w:rsid w:val="0063098D"/>
    <w:rsid w:val="00630A57"/>
    <w:rsid w:val="006312FE"/>
    <w:rsid w:val="00631829"/>
    <w:rsid w:val="00631C90"/>
    <w:rsid w:val="00631D9C"/>
    <w:rsid w:val="00631EA4"/>
    <w:rsid w:val="00631F8A"/>
    <w:rsid w:val="00632169"/>
    <w:rsid w:val="00632213"/>
    <w:rsid w:val="00632351"/>
    <w:rsid w:val="006323F1"/>
    <w:rsid w:val="00632AC4"/>
    <w:rsid w:val="00632D4C"/>
    <w:rsid w:val="00632FCD"/>
    <w:rsid w:val="00633190"/>
    <w:rsid w:val="00633391"/>
    <w:rsid w:val="006334BD"/>
    <w:rsid w:val="00633500"/>
    <w:rsid w:val="0063386B"/>
    <w:rsid w:val="006339D7"/>
    <w:rsid w:val="00633EFB"/>
    <w:rsid w:val="00633FAE"/>
    <w:rsid w:val="006342F9"/>
    <w:rsid w:val="006343F8"/>
    <w:rsid w:val="00634401"/>
    <w:rsid w:val="006344E4"/>
    <w:rsid w:val="00634796"/>
    <w:rsid w:val="006349F2"/>
    <w:rsid w:val="00634FF0"/>
    <w:rsid w:val="00635080"/>
    <w:rsid w:val="0063562A"/>
    <w:rsid w:val="00635797"/>
    <w:rsid w:val="00635942"/>
    <w:rsid w:val="0063595A"/>
    <w:rsid w:val="00635ECE"/>
    <w:rsid w:val="00635FC7"/>
    <w:rsid w:val="00636330"/>
    <w:rsid w:val="00636502"/>
    <w:rsid w:val="0063667C"/>
    <w:rsid w:val="00636B59"/>
    <w:rsid w:val="00636E88"/>
    <w:rsid w:val="00637078"/>
    <w:rsid w:val="006374D2"/>
    <w:rsid w:val="006377BD"/>
    <w:rsid w:val="0063782C"/>
    <w:rsid w:val="00637BD1"/>
    <w:rsid w:val="00637EA5"/>
    <w:rsid w:val="006403BD"/>
    <w:rsid w:val="006405BB"/>
    <w:rsid w:val="006405CF"/>
    <w:rsid w:val="00640A96"/>
    <w:rsid w:val="00640ADC"/>
    <w:rsid w:val="006410FD"/>
    <w:rsid w:val="006412A4"/>
    <w:rsid w:val="00641520"/>
    <w:rsid w:val="006417D9"/>
    <w:rsid w:val="00642005"/>
    <w:rsid w:val="00642694"/>
    <w:rsid w:val="006426F2"/>
    <w:rsid w:val="00643830"/>
    <w:rsid w:val="00643A51"/>
    <w:rsid w:val="00643A60"/>
    <w:rsid w:val="006440EF"/>
    <w:rsid w:val="00644495"/>
    <w:rsid w:val="006445D2"/>
    <w:rsid w:val="0064460E"/>
    <w:rsid w:val="006446BA"/>
    <w:rsid w:val="006448DA"/>
    <w:rsid w:val="00644B5D"/>
    <w:rsid w:val="00645532"/>
    <w:rsid w:val="00645B9A"/>
    <w:rsid w:val="00645DD0"/>
    <w:rsid w:val="00646698"/>
    <w:rsid w:val="00646C84"/>
    <w:rsid w:val="00646DC2"/>
    <w:rsid w:val="00647B8F"/>
    <w:rsid w:val="00647D03"/>
    <w:rsid w:val="00647F78"/>
    <w:rsid w:val="00650865"/>
    <w:rsid w:val="006510DB"/>
    <w:rsid w:val="006516C7"/>
    <w:rsid w:val="00651A20"/>
    <w:rsid w:val="0065207A"/>
    <w:rsid w:val="0065228E"/>
    <w:rsid w:val="0065239C"/>
    <w:rsid w:val="006523EC"/>
    <w:rsid w:val="006528EC"/>
    <w:rsid w:val="00652DC1"/>
    <w:rsid w:val="006530E0"/>
    <w:rsid w:val="006532C0"/>
    <w:rsid w:val="0065344E"/>
    <w:rsid w:val="00653757"/>
    <w:rsid w:val="00653910"/>
    <w:rsid w:val="00653B5A"/>
    <w:rsid w:val="00653FB1"/>
    <w:rsid w:val="0065437E"/>
    <w:rsid w:val="00654545"/>
    <w:rsid w:val="0065467C"/>
    <w:rsid w:val="0065498C"/>
    <w:rsid w:val="00654B06"/>
    <w:rsid w:val="00654B32"/>
    <w:rsid w:val="00654FFA"/>
    <w:rsid w:val="0065547F"/>
    <w:rsid w:val="00655827"/>
    <w:rsid w:val="00655BB9"/>
    <w:rsid w:val="00655EC6"/>
    <w:rsid w:val="00656170"/>
    <w:rsid w:val="0065628D"/>
    <w:rsid w:val="0065643A"/>
    <w:rsid w:val="00656992"/>
    <w:rsid w:val="00656BA9"/>
    <w:rsid w:val="006571D7"/>
    <w:rsid w:val="00657582"/>
    <w:rsid w:val="006578B3"/>
    <w:rsid w:val="00657E20"/>
    <w:rsid w:val="00660869"/>
    <w:rsid w:val="0066098B"/>
    <w:rsid w:val="006609C3"/>
    <w:rsid w:val="00660D4A"/>
    <w:rsid w:val="00660FF6"/>
    <w:rsid w:val="0066101D"/>
    <w:rsid w:val="0066112C"/>
    <w:rsid w:val="00661481"/>
    <w:rsid w:val="0066190D"/>
    <w:rsid w:val="00661B7D"/>
    <w:rsid w:val="00661C0E"/>
    <w:rsid w:val="00661CC9"/>
    <w:rsid w:val="006621B2"/>
    <w:rsid w:val="006622ED"/>
    <w:rsid w:val="00662416"/>
    <w:rsid w:val="006625B9"/>
    <w:rsid w:val="006625C6"/>
    <w:rsid w:val="0066290F"/>
    <w:rsid w:val="00662B39"/>
    <w:rsid w:val="006630CE"/>
    <w:rsid w:val="006637B3"/>
    <w:rsid w:val="006637DC"/>
    <w:rsid w:val="00663CB5"/>
    <w:rsid w:val="006643C0"/>
    <w:rsid w:val="006648D7"/>
    <w:rsid w:val="00664CCB"/>
    <w:rsid w:val="0066530E"/>
    <w:rsid w:val="006655C0"/>
    <w:rsid w:val="00665888"/>
    <w:rsid w:val="0066598C"/>
    <w:rsid w:val="00665B60"/>
    <w:rsid w:val="00665EF0"/>
    <w:rsid w:val="006660F2"/>
    <w:rsid w:val="0066639C"/>
    <w:rsid w:val="00666852"/>
    <w:rsid w:val="00666D70"/>
    <w:rsid w:val="00666F78"/>
    <w:rsid w:val="00666FE8"/>
    <w:rsid w:val="00667077"/>
    <w:rsid w:val="006674E4"/>
    <w:rsid w:val="00667748"/>
    <w:rsid w:val="00667DE3"/>
    <w:rsid w:val="006705D7"/>
    <w:rsid w:val="00670799"/>
    <w:rsid w:val="00670D25"/>
    <w:rsid w:val="00670EB9"/>
    <w:rsid w:val="00671768"/>
    <w:rsid w:val="00671975"/>
    <w:rsid w:val="006722B2"/>
    <w:rsid w:val="00672319"/>
    <w:rsid w:val="006723B0"/>
    <w:rsid w:val="006723B9"/>
    <w:rsid w:val="00672885"/>
    <w:rsid w:val="00672933"/>
    <w:rsid w:val="00672AE3"/>
    <w:rsid w:val="00672D68"/>
    <w:rsid w:val="00672F21"/>
    <w:rsid w:val="00673241"/>
    <w:rsid w:val="006735F5"/>
    <w:rsid w:val="00673645"/>
    <w:rsid w:val="00673EBE"/>
    <w:rsid w:val="00673EF7"/>
    <w:rsid w:val="00674389"/>
    <w:rsid w:val="006744B4"/>
    <w:rsid w:val="006745D9"/>
    <w:rsid w:val="00674AA0"/>
    <w:rsid w:val="006751A1"/>
    <w:rsid w:val="00675605"/>
    <w:rsid w:val="0067566C"/>
    <w:rsid w:val="00675CC7"/>
    <w:rsid w:val="00675DE2"/>
    <w:rsid w:val="006761E2"/>
    <w:rsid w:val="0067647A"/>
    <w:rsid w:val="006768FA"/>
    <w:rsid w:val="00676F2B"/>
    <w:rsid w:val="00677123"/>
    <w:rsid w:val="006773DF"/>
    <w:rsid w:val="006778D7"/>
    <w:rsid w:val="006779C2"/>
    <w:rsid w:val="006779E3"/>
    <w:rsid w:val="00677C36"/>
    <w:rsid w:val="00680B8D"/>
    <w:rsid w:val="00680E98"/>
    <w:rsid w:val="006812A7"/>
    <w:rsid w:val="006815EC"/>
    <w:rsid w:val="006822BA"/>
    <w:rsid w:val="00682302"/>
    <w:rsid w:val="0068236B"/>
    <w:rsid w:val="0068293C"/>
    <w:rsid w:val="00682BD3"/>
    <w:rsid w:val="00682C34"/>
    <w:rsid w:val="00682E0A"/>
    <w:rsid w:val="00682EFA"/>
    <w:rsid w:val="00683214"/>
    <w:rsid w:val="00684090"/>
    <w:rsid w:val="006846CD"/>
    <w:rsid w:val="00684B86"/>
    <w:rsid w:val="00684CC0"/>
    <w:rsid w:val="00684CE1"/>
    <w:rsid w:val="006853F8"/>
    <w:rsid w:val="0068559D"/>
    <w:rsid w:val="0068623A"/>
    <w:rsid w:val="0068638E"/>
    <w:rsid w:val="00686858"/>
    <w:rsid w:val="006868EF"/>
    <w:rsid w:val="00686B46"/>
    <w:rsid w:val="00686CB6"/>
    <w:rsid w:val="00686F3A"/>
    <w:rsid w:val="00686FD4"/>
    <w:rsid w:val="006872D5"/>
    <w:rsid w:val="00687677"/>
    <w:rsid w:val="00687750"/>
    <w:rsid w:val="0068778A"/>
    <w:rsid w:val="006879F6"/>
    <w:rsid w:val="00687A10"/>
    <w:rsid w:val="006900CC"/>
    <w:rsid w:val="006902CF"/>
    <w:rsid w:val="00690452"/>
    <w:rsid w:val="006909F4"/>
    <w:rsid w:val="00690B0E"/>
    <w:rsid w:val="006920D0"/>
    <w:rsid w:val="006923FC"/>
    <w:rsid w:val="00692467"/>
    <w:rsid w:val="0069248D"/>
    <w:rsid w:val="006924FC"/>
    <w:rsid w:val="00692815"/>
    <w:rsid w:val="006928FD"/>
    <w:rsid w:val="00692AF0"/>
    <w:rsid w:val="00692E5A"/>
    <w:rsid w:val="00693452"/>
    <w:rsid w:val="006938C2"/>
    <w:rsid w:val="00693A8E"/>
    <w:rsid w:val="00693CA9"/>
    <w:rsid w:val="00694129"/>
    <w:rsid w:val="006943CD"/>
    <w:rsid w:val="0069468B"/>
    <w:rsid w:val="00694DFB"/>
    <w:rsid w:val="00694E4C"/>
    <w:rsid w:val="006957D9"/>
    <w:rsid w:val="006959C4"/>
    <w:rsid w:val="00695A15"/>
    <w:rsid w:val="00695FFA"/>
    <w:rsid w:val="0069620B"/>
    <w:rsid w:val="0069681E"/>
    <w:rsid w:val="00696C94"/>
    <w:rsid w:val="00697474"/>
    <w:rsid w:val="0069770D"/>
    <w:rsid w:val="00697CB8"/>
    <w:rsid w:val="006A050B"/>
    <w:rsid w:val="006A07FC"/>
    <w:rsid w:val="006A0947"/>
    <w:rsid w:val="006A0B8B"/>
    <w:rsid w:val="006A0DA9"/>
    <w:rsid w:val="006A1046"/>
    <w:rsid w:val="006A108F"/>
    <w:rsid w:val="006A1095"/>
    <w:rsid w:val="006A1332"/>
    <w:rsid w:val="006A1B6D"/>
    <w:rsid w:val="006A2242"/>
    <w:rsid w:val="006A26E7"/>
    <w:rsid w:val="006A2B35"/>
    <w:rsid w:val="006A2DD1"/>
    <w:rsid w:val="006A3024"/>
    <w:rsid w:val="006A306C"/>
    <w:rsid w:val="006A3803"/>
    <w:rsid w:val="006A3BC7"/>
    <w:rsid w:val="006A3DEE"/>
    <w:rsid w:val="006A3E2B"/>
    <w:rsid w:val="006A43F3"/>
    <w:rsid w:val="006A44D2"/>
    <w:rsid w:val="006A465A"/>
    <w:rsid w:val="006A46AC"/>
    <w:rsid w:val="006A5746"/>
    <w:rsid w:val="006A5FF9"/>
    <w:rsid w:val="006A684C"/>
    <w:rsid w:val="006A6946"/>
    <w:rsid w:val="006A6B03"/>
    <w:rsid w:val="006A6CA2"/>
    <w:rsid w:val="006A7626"/>
    <w:rsid w:val="006A7A37"/>
    <w:rsid w:val="006B0557"/>
    <w:rsid w:val="006B087E"/>
    <w:rsid w:val="006B0881"/>
    <w:rsid w:val="006B138F"/>
    <w:rsid w:val="006B1938"/>
    <w:rsid w:val="006B1AC2"/>
    <w:rsid w:val="006B1C93"/>
    <w:rsid w:val="006B200B"/>
    <w:rsid w:val="006B2226"/>
    <w:rsid w:val="006B23B1"/>
    <w:rsid w:val="006B2596"/>
    <w:rsid w:val="006B2600"/>
    <w:rsid w:val="006B2848"/>
    <w:rsid w:val="006B2F27"/>
    <w:rsid w:val="006B3325"/>
    <w:rsid w:val="006B33D3"/>
    <w:rsid w:val="006B3641"/>
    <w:rsid w:val="006B3983"/>
    <w:rsid w:val="006B3FA5"/>
    <w:rsid w:val="006B41DE"/>
    <w:rsid w:val="006B454A"/>
    <w:rsid w:val="006B45F5"/>
    <w:rsid w:val="006B4627"/>
    <w:rsid w:val="006B4685"/>
    <w:rsid w:val="006B4730"/>
    <w:rsid w:val="006B4ADC"/>
    <w:rsid w:val="006B520D"/>
    <w:rsid w:val="006B53B6"/>
    <w:rsid w:val="006B54CB"/>
    <w:rsid w:val="006B5548"/>
    <w:rsid w:val="006B5616"/>
    <w:rsid w:val="006B5805"/>
    <w:rsid w:val="006B5CB0"/>
    <w:rsid w:val="006B5DBD"/>
    <w:rsid w:val="006B5DD1"/>
    <w:rsid w:val="006B5FB9"/>
    <w:rsid w:val="006B5FE4"/>
    <w:rsid w:val="006B6201"/>
    <w:rsid w:val="006B64AE"/>
    <w:rsid w:val="006B6AF9"/>
    <w:rsid w:val="006B6CE1"/>
    <w:rsid w:val="006B6FFE"/>
    <w:rsid w:val="006B71B5"/>
    <w:rsid w:val="006B7B3F"/>
    <w:rsid w:val="006B7BAC"/>
    <w:rsid w:val="006B7D21"/>
    <w:rsid w:val="006C07AE"/>
    <w:rsid w:val="006C0995"/>
    <w:rsid w:val="006C15C4"/>
    <w:rsid w:val="006C1A11"/>
    <w:rsid w:val="006C1BF5"/>
    <w:rsid w:val="006C25BE"/>
    <w:rsid w:val="006C26CA"/>
    <w:rsid w:val="006C3B1A"/>
    <w:rsid w:val="006C3B65"/>
    <w:rsid w:val="006C4333"/>
    <w:rsid w:val="006C441F"/>
    <w:rsid w:val="006C4630"/>
    <w:rsid w:val="006C4648"/>
    <w:rsid w:val="006C4965"/>
    <w:rsid w:val="006C4E1F"/>
    <w:rsid w:val="006C51E1"/>
    <w:rsid w:val="006C5548"/>
    <w:rsid w:val="006C5E8D"/>
    <w:rsid w:val="006C6202"/>
    <w:rsid w:val="006C6326"/>
    <w:rsid w:val="006C6591"/>
    <w:rsid w:val="006C667C"/>
    <w:rsid w:val="006C6709"/>
    <w:rsid w:val="006C6B3D"/>
    <w:rsid w:val="006C6D5B"/>
    <w:rsid w:val="006C77AF"/>
    <w:rsid w:val="006C7BD8"/>
    <w:rsid w:val="006D00C8"/>
    <w:rsid w:val="006D0D91"/>
    <w:rsid w:val="006D10FA"/>
    <w:rsid w:val="006D13BC"/>
    <w:rsid w:val="006D13CC"/>
    <w:rsid w:val="006D1716"/>
    <w:rsid w:val="006D1D34"/>
    <w:rsid w:val="006D2404"/>
    <w:rsid w:val="006D2549"/>
    <w:rsid w:val="006D258A"/>
    <w:rsid w:val="006D25EA"/>
    <w:rsid w:val="006D2641"/>
    <w:rsid w:val="006D2D9C"/>
    <w:rsid w:val="006D2E4D"/>
    <w:rsid w:val="006D3D47"/>
    <w:rsid w:val="006D3E89"/>
    <w:rsid w:val="006D45FA"/>
    <w:rsid w:val="006D4A0C"/>
    <w:rsid w:val="006D4ABD"/>
    <w:rsid w:val="006D5247"/>
    <w:rsid w:val="006D5944"/>
    <w:rsid w:val="006D59AD"/>
    <w:rsid w:val="006D59D7"/>
    <w:rsid w:val="006D607D"/>
    <w:rsid w:val="006D60AA"/>
    <w:rsid w:val="006D61B2"/>
    <w:rsid w:val="006D6226"/>
    <w:rsid w:val="006D7272"/>
    <w:rsid w:val="006D7418"/>
    <w:rsid w:val="006D74C4"/>
    <w:rsid w:val="006D7E10"/>
    <w:rsid w:val="006D7EB3"/>
    <w:rsid w:val="006D7FA0"/>
    <w:rsid w:val="006E0041"/>
    <w:rsid w:val="006E066C"/>
    <w:rsid w:val="006E0873"/>
    <w:rsid w:val="006E0CEB"/>
    <w:rsid w:val="006E0F87"/>
    <w:rsid w:val="006E108A"/>
    <w:rsid w:val="006E1266"/>
    <w:rsid w:val="006E1343"/>
    <w:rsid w:val="006E1695"/>
    <w:rsid w:val="006E1B14"/>
    <w:rsid w:val="006E2305"/>
    <w:rsid w:val="006E3079"/>
    <w:rsid w:val="006E335D"/>
    <w:rsid w:val="006E3807"/>
    <w:rsid w:val="006E3A99"/>
    <w:rsid w:val="006E3E23"/>
    <w:rsid w:val="006E3E35"/>
    <w:rsid w:val="006E43B2"/>
    <w:rsid w:val="006E4BB3"/>
    <w:rsid w:val="006E4F00"/>
    <w:rsid w:val="006E50FA"/>
    <w:rsid w:val="006E55D4"/>
    <w:rsid w:val="006E5639"/>
    <w:rsid w:val="006E5813"/>
    <w:rsid w:val="006E5920"/>
    <w:rsid w:val="006E5936"/>
    <w:rsid w:val="006E5A9B"/>
    <w:rsid w:val="006E62C9"/>
    <w:rsid w:val="006E63DC"/>
    <w:rsid w:val="006E6687"/>
    <w:rsid w:val="006E6946"/>
    <w:rsid w:val="006E6E77"/>
    <w:rsid w:val="006E7023"/>
    <w:rsid w:val="006E7276"/>
    <w:rsid w:val="006E7821"/>
    <w:rsid w:val="006E7998"/>
    <w:rsid w:val="006E7BD5"/>
    <w:rsid w:val="006F07FE"/>
    <w:rsid w:val="006F0B42"/>
    <w:rsid w:val="006F1B2C"/>
    <w:rsid w:val="006F2D70"/>
    <w:rsid w:val="006F3262"/>
    <w:rsid w:val="006F329D"/>
    <w:rsid w:val="006F32D8"/>
    <w:rsid w:val="006F3A40"/>
    <w:rsid w:val="006F3EF1"/>
    <w:rsid w:val="006F452F"/>
    <w:rsid w:val="006F58C3"/>
    <w:rsid w:val="006F622B"/>
    <w:rsid w:val="006F66DB"/>
    <w:rsid w:val="006F6715"/>
    <w:rsid w:val="006F6C0D"/>
    <w:rsid w:val="006F708C"/>
    <w:rsid w:val="006F7FC9"/>
    <w:rsid w:val="007002D7"/>
    <w:rsid w:val="00700358"/>
    <w:rsid w:val="007005F1"/>
    <w:rsid w:val="00700A53"/>
    <w:rsid w:val="00700AB3"/>
    <w:rsid w:val="00700B6B"/>
    <w:rsid w:val="00700C8E"/>
    <w:rsid w:val="0070137E"/>
    <w:rsid w:val="0070157F"/>
    <w:rsid w:val="00701945"/>
    <w:rsid w:val="00702028"/>
    <w:rsid w:val="00702183"/>
    <w:rsid w:val="00702CA2"/>
    <w:rsid w:val="00703444"/>
    <w:rsid w:val="00703648"/>
    <w:rsid w:val="00703F6F"/>
    <w:rsid w:val="0070482A"/>
    <w:rsid w:val="00704A24"/>
    <w:rsid w:val="00704DD7"/>
    <w:rsid w:val="007050AA"/>
    <w:rsid w:val="007050B4"/>
    <w:rsid w:val="00705100"/>
    <w:rsid w:val="00706150"/>
    <w:rsid w:val="007061BF"/>
    <w:rsid w:val="007068AB"/>
    <w:rsid w:val="007068C2"/>
    <w:rsid w:val="00706A8B"/>
    <w:rsid w:val="00706A9A"/>
    <w:rsid w:val="00706B3E"/>
    <w:rsid w:val="00707849"/>
    <w:rsid w:val="00707A12"/>
    <w:rsid w:val="00707FCE"/>
    <w:rsid w:val="0071037A"/>
    <w:rsid w:val="00710B16"/>
    <w:rsid w:val="00710BBE"/>
    <w:rsid w:val="00710CCA"/>
    <w:rsid w:val="00710E6F"/>
    <w:rsid w:val="00711011"/>
    <w:rsid w:val="007113F9"/>
    <w:rsid w:val="00711463"/>
    <w:rsid w:val="007116A9"/>
    <w:rsid w:val="00711B64"/>
    <w:rsid w:val="00711F25"/>
    <w:rsid w:val="00712068"/>
    <w:rsid w:val="0071237D"/>
    <w:rsid w:val="00712A3F"/>
    <w:rsid w:val="00712A53"/>
    <w:rsid w:val="00712A66"/>
    <w:rsid w:val="00712BBA"/>
    <w:rsid w:val="00712FC9"/>
    <w:rsid w:val="007132A5"/>
    <w:rsid w:val="007145D8"/>
    <w:rsid w:val="0071484D"/>
    <w:rsid w:val="00714C45"/>
    <w:rsid w:val="007151F2"/>
    <w:rsid w:val="00715508"/>
    <w:rsid w:val="00715A07"/>
    <w:rsid w:val="00715D23"/>
    <w:rsid w:val="00715F3E"/>
    <w:rsid w:val="0071643E"/>
    <w:rsid w:val="00716F67"/>
    <w:rsid w:val="0071717B"/>
    <w:rsid w:val="00717247"/>
    <w:rsid w:val="0071748D"/>
    <w:rsid w:val="00717C99"/>
    <w:rsid w:val="00717E18"/>
    <w:rsid w:val="00720150"/>
    <w:rsid w:val="007201CF"/>
    <w:rsid w:val="0072021B"/>
    <w:rsid w:val="00720475"/>
    <w:rsid w:val="007208EF"/>
    <w:rsid w:val="007209FF"/>
    <w:rsid w:val="00720A2A"/>
    <w:rsid w:val="00720AC4"/>
    <w:rsid w:val="00720B13"/>
    <w:rsid w:val="00720D8D"/>
    <w:rsid w:val="0072105E"/>
    <w:rsid w:val="0072112B"/>
    <w:rsid w:val="007211DC"/>
    <w:rsid w:val="0072153C"/>
    <w:rsid w:val="00721575"/>
    <w:rsid w:val="0072165B"/>
    <w:rsid w:val="0072181B"/>
    <w:rsid w:val="007219D3"/>
    <w:rsid w:val="00721D90"/>
    <w:rsid w:val="00721EC9"/>
    <w:rsid w:val="00722E1C"/>
    <w:rsid w:val="00722E2D"/>
    <w:rsid w:val="00723481"/>
    <w:rsid w:val="0072354E"/>
    <w:rsid w:val="007246AE"/>
    <w:rsid w:val="0072476F"/>
    <w:rsid w:val="00724A00"/>
    <w:rsid w:val="00724B4D"/>
    <w:rsid w:val="00724BBA"/>
    <w:rsid w:val="00724D67"/>
    <w:rsid w:val="00724E26"/>
    <w:rsid w:val="00725161"/>
    <w:rsid w:val="00725AE0"/>
    <w:rsid w:val="00725C80"/>
    <w:rsid w:val="00725D2C"/>
    <w:rsid w:val="00725FF3"/>
    <w:rsid w:val="007260F8"/>
    <w:rsid w:val="0072616C"/>
    <w:rsid w:val="00726303"/>
    <w:rsid w:val="00726811"/>
    <w:rsid w:val="0072696A"/>
    <w:rsid w:val="00726A85"/>
    <w:rsid w:val="00726BCF"/>
    <w:rsid w:val="00727200"/>
    <w:rsid w:val="00727220"/>
    <w:rsid w:val="00727252"/>
    <w:rsid w:val="007272D6"/>
    <w:rsid w:val="00727330"/>
    <w:rsid w:val="007275CA"/>
    <w:rsid w:val="0072789E"/>
    <w:rsid w:val="00727A30"/>
    <w:rsid w:val="007301C2"/>
    <w:rsid w:val="00730C17"/>
    <w:rsid w:val="00730DD9"/>
    <w:rsid w:val="00730E68"/>
    <w:rsid w:val="00731703"/>
    <w:rsid w:val="00731AA9"/>
    <w:rsid w:val="00732041"/>
    <w:rsid w:val="007320F1"/>
    <w:rsid w:val="007323F5"/>
    <w:rsid w:val="007327D2"/>
    <w:rsid w:val="00732944"/>
    <w:rsid w:val="007330C9"/>
    <w:rsid w:val="0073322D"/>
    <w:rsid w:val="007334C1"/>
    <w:rsid w:val="0073354B"/>
    <w:rsid w:val="007337A0"/>
    <w:rsid w:val="00733C62"/>
    <w:rsid w:val="00733DDD"/>
    <w:rsid w:val="00734076"/>
    <w:rsid w:val="0073413F"/>
    <w:rsid w:val="007349DB"/>
    <w:rsid w:val="0073536D"/>
    <w:rsid w:val="007353ED"/>
    <w:rsid w:val="007358C6"/>
    <w:rsid w:val="00736143"/>
    <w:rsid w:val="0073632F"/>
    <w:rsid w:val="0073643B"/>
    <w:rsid w:val="007365DA"/>
    <w:rsid w:val="00736D39"/>
    <w:rsid w:val="00736E1F"/>
    <w:rsid w:val="00737457"/>
    <w:rsid w:val="007376D4"/>
    <w:rsid w:val="00737AD4"/>
    <w:rsid w:val="00737AEA"/>
    <w:rsid w:val="00737C11"/>
    <w:rsid w:val="00737EAA"/>
    <w:rsid w:val="007403CA"/>
    <w:rsid w:val="00740A66"/>
    <w:rsid w:val="00740BF9"/>
    <w:rsid w:val="00741680"/>
    <w:rsid w:val="00741744"/>
    <w:rsid w:val="00741B1F"/>
    <w:rsid w:val="007421DD"/>
    <w:rsid w:val="0074224F"/>
    <w:rsid w:val="007422D7"/>
    <w:rsid w:val="00742522"/>
    <w:rsid w:val="00742592"/>
    <w:rsid w:val="0074269C"/>
    <w:rsid w:val="007436C9"/>
    <w:rsid w:val="007438E1"/>
    <w:rsid w:val="00744001"/>
    <w:rsid w:val="00744402"/>
    <w:rsid w:val="00744EFD"/>
    <w:rsid w:val="0074517D"/>
    <w:rsid w:val="00746A22"/>
    <w:rsid w:val="00746AD5"/>
    <w:rsid w:val="00746B5D"/>
    <w:rsid w:val="00747271"/>
    <w:rsid w:val="007473FB"/>
    <w:rsid w:val="00747611"/>
    <w:rsid w:val="00747655"/>
    <w:rsid w:val="00747693"/>
    <w:rsid w:val="00747773"/>
    <w:rsid w:val="007477C5"/>
    <w:rsid w:val="00747C72"/>
    <w:rsid w:val="00750676"/>
    <w:rsid w:val="00750706"/>
    <w:rsid w:val="0075081C"/>
    <w:rsid w:val="00750C15"/>
    <w:rsid w:val="00750DB6"/>
    <w:rsid w:val="00751019"/>
    <w:rsid w:val="007510D2"/>
    <w:rsid w:val="00751325"/>
    <w:rsid w:val="007513E4"/>
    <w:rsid w:val="00751876"/>
    <w:rsid w:val="00751AE9"/>
    <w:rsid w:val="00751AF0"/>
    <w:rsid w:val="00751B0F"/>
    <w:rsid w:val="00751E53"/>
    <w:rsid w:val="007525DC"/>
    <w:rsid w:val="007532E6"/>
    <w:rsid w:val="007533A3"/>
    <w:rsid w:val="00753710"/>
    <w:rsid w:val="00753C85"/>
    <w:rsid w:val="00753D86"/>
    <w:rsid w:val="0075459E"/>
    <w:rsid w:val="0075482A"/>
    <w:rsid w:val="00754D75"/>
    <w:rsid w:val="00754F8F"/>
    <w:rsid w:val="007552C3"/>
    <w:rsid w:val="007555D7"/>
    <w:rsid w:val="00755CEE"/>
    <w:rsid w:val="00756567"/>
    <w:rsid w:val="00756C99"/>
    <w:rsid w:val="00757140"/>
    <w:rsid w:val="00757257"/>
    <w:rsid w:val="007573F1"/>
    <w:rsid w:val="00757796"/>
    <w:rsid w:val="007578A3"/>
    <w:rsid w:val="00757BFC"/>
    <w:rsid w:val="00757CF9"/>
    <w:rsid w:val="00760011"/>
    <w:rsid w:val="007603A1"/>
    <w:rsid w:val="00760516"/>
    <w:rsid w:val="00760931"/>
    <w:rsid w:val="00760EB4"/>
    <w:rsid w:val="00761719"/>
    <w:rsid w:val="00761B05"/>
    <w:rsid w:val="00762302"/>
    <w:rsid w:val="007628BA"/>
    <w:rsid w:val="00762A18"/>
    <w:rsid w:val="00762C70"/>
    <w:rsid w:val="00762D53"/>
    <w:rsid w:val="00762F89"/>
    <w:rsid w:val="0076307F"/>
    <w:rsid w:val="007635AD"/>
    <w:rsid w:val="007636A6"/>
    <w:rsid w:val="00763C9D"/>
    <w:rsid w:val="00763EA9"/>
    <w:rsid w:val="00764110"/>
    <w:rsid w:val="00764495"/>
    <w:rsid w:val="00764673"/>
    <w:rsid w:val="00764990"/>
    <w:rsid w:val="0076548D"/>
    <w:rsid w:val="007656DB"/>
    <w:rsid w:val="007658DF"/>
    <w:rsid w:val="007659FC"/>
    <w:rsid w:val="00765FC7"/>
    <w:rsid w:val="0076613A"/>
    <w:rsid w:val="007663C5"/>
    <w:rsid w:val="007663F3"/>
    <w:rsid w:val="007666B5"/>
    <w:rsid w:val="0076689E"/>
    <w:rsid w:val="00766C63"/>
    <w:rsid w:val="00766CF7"/>
    <w:rsid w:val="0076770F"/>
    <w:rsid w:val="00767761"/>
    <w:rsid w:val="007677BA"/>
    <w:rsid w:val="00767814"/>
    <w:rsid w:val="0076799C"/>
    <w:rsid w:val="007679E4"/>
    <w:rsid w:val="0077008A"/>
    <w:rsid w:val="0077008E"/>
    <w:rsid w:val="00770155"/>
    <w:rsid w:val="0077055C"/>
    <w:rsid w:val="007706CA"/>
    <w:rsid w:val="00770794"/>
    <w:rsid w:val="00770C09"/>
    <w:rsid w:val="00771033"/>
    <w:rsid w:val="0077109A"/>
    <w:rsid w:val="00771262"/>
    <w:rsid w:val="0077153A"/>
    <w:rsid w:val="007716E1"/>
    <w:rsid w:val="0077173B"/>
    <w:rsid w:val="007718E7"/>
    <w:rsid w:val="00772030"/>
    <w:rsid w:val="00772227"/>
    <w:rsid w:val="0077232F"/>
    <w:rsid w:val="00772597"/>
    <w:rsid w:val="007727C6"/>
    <w:rsid w:val="00772B14"/>
    <w:rsid w:val="00773024"/>
    <w:rsid w:val="007736FF"/>
    <w:rsid w:val="00773764"/>
    <w:rsid w:val="00773BA0"/>
    <w:rsid w:val="00773D11"/>
    <w:rsid w:val="00773D6C"/>
    <w:rsid w:val="0077426F"/>
    <w:rsid w:val="00774A66"/>
    <w:rsid w:val="00775157"/>
    <w:rsid w:val="0077531D"/>
    <w:rsid w:val="00775B24"/>
    <w:rsid w:val="00775BDA"/>
    <w:rsid w:val="0077677B"/>
    <w:rsid w:val="00776C43"/>
    <w:rsid w:val="00776D0D"/>
    <w:rsid w:val="00776FB4"/>
    <w:rsid w:val="0077712C"/>
    <w:rsid w:val="00777893"/>
    <w:rsid w:val="00777899"/>
    <w:rsid w:val="00777B20"/>
    <w:rsid w:val="00777C90"/>
    <w:rsid w:val="00780136"/>
    <w:rsid w:val="00780CA4"/>
    <w:rsid w:val="00780D5B"/>
    <w:rsid w:val="007810D8"/>
    <w:rsid w:val="00781188"/>
    <w:rsid w:val="007812FE"/>
    <w:rsid w:val="00781A3D"/>
    <w:rsid w:val="00781CCA"/>
    <w:rsid w:val="00781D1E"/>
    <w:rsid w:val="00781E9B"/>
    <w:rsid w:val="0078216A"/>
    <w:rsid w:val="00782189"/>
    <w:rsid w:val="00782385"/>
    <w:rsid w:val="007825B3"/>
    <w:rsid w:val="007826C0"/>
    <w:rsid w:val="00782774"/>
    <w:rsid w:val="007828A6"/>
    <w:rsid w:val="00782B11"/>
    <w:rsid w:val="00782CAA"/>
    <w:rsid w:val="00783185"/>
    <w:rsid w:val="00783467"/>
    <w:rsid w:val="00783566"/>
    <w:rsid w:val="007835EE"/>
    <w:rsid w:val="00783C88"/>
    <w:rsid w:val="00783CA0"/>
    <w:rsid w:val="00783CE9"/>
    <w:rsid w:val="00783DD9"/>
    <w:rsid w:val="00783FBF"/>
    <w:rsid w:val="0078411B"/>
    <w:rsid w:val="007841A4"/>
    <w:rsid w:val="007841AA"/>
    <w:rsid w:val="007844BD"/>
    <w:rsid w:val="00785017"/>
    <w:rsid w:val="007851A8"/>
    <w:rsid w:val="0078532F"/>
    <w:rsid w:val="007854A1"/>
    <w:rsid w:val="007863DD"/>
    <w:rsid w:val="00786E9F"/>
    <w:rsid w:val="00786F7A"/>
    <w:rsid w:val="00787029"/>
    <w:rsid w:val="007873CE"/>
    <w:rsid w:val="007877FB"/>
    <w:rsid w:val="007878C5"/>
    <w:rsid w:val="00787B4E"/>
    <w:rsid w:val="00787BFB"/>
    <w:rsid w:val="00787CB4"/>
    <w:rsid w:val="00787F3D"/>
    <w:rsid w:val="007904F8"/>
    <w:rsid w:val="00790962"/>
    <w:rsid w:val="00791280"/>
    <w:rsid w:val="00791E55"/>
    <w:rsid w:val="00791EDE"/>
    <w:rsid w:val="00791F2D"/>
    <w:rsid w:val="007926EC"/>
    <w:rsid w:val="00792A89"/>
    <w:rsid w:val="00792D12"/>
    <w:rsid w:val="00792D66"/>
    <w:rsid w:val="007936D0"/>
    <w:rsid w:val="007938A3"/>
    <w:rsid w:val="00793996"/>
    <w:rsid w:val="00793A25"/>
    <w:rsid w:val="00793C6B"/>
    <w:rsid w:val="00793DD4"/>
    <w:rsid w:val="00793F29"/>
    <w:rsid w:val="007941E4"/>
    <w:rsid w:val="0079494E"/>
    <w:rsid w:val="00794A34"/>
    <w:rsid w:val="00794C37"/>
    <w:rsid w:val="00794C59"/>
    <w:rsid w:val="00795044"/>
    <w:rsid w:val="007950E8"/>
    <w:rsid w:val="007952B3"/>
    <w:rsid w:val="00795373"/>
    <w:rsid w:val="007958FF"/>
    <w:rsid w:val="007959A9"/>
    <w:rsid w:val="0079648D"/>
    <w:rsid w:val="00796764"/>
    <w:rsid w:val="0079691D"/>
    <w:rsid w:val="00796A1C"/>
    <w:rsid w:val="00797037"/>
    <w:rsid w:val="00797A36"/>
    <w:rsid w:val="00797FDD"/>
    <w:rsid w:val="007A0071"/>
    <w:rsid w:val="007A138C"/>
    <w:rsid w:val="007A1C2E"/>
    <w:rsid w:val="007A21D4"/>
    <w:rsid w:val="007A298B"/>
    <w:rsid w:val="007A2BA9"/>
    <w:rsid w:val="007A2C19"/>
    <w:rsid w:val="007A2D17"/>
    <w:rsid w:val="007A2DC3"/>
    <w:rsid w:val="007A2E4B"/>
    <w:rsid w:val="007A2EAD"/>
    <w:rsid w:val="007A309F"/>
    <w:rsid w:val="007A339B"/>
    <w:rsid w:val="007A364F"/>
    <w:rsid w:val="007A3950"/>
    <w:rsid w:val="007A3A5F"/>
    <w:rsid w:val="007A408F"/>
    <w:rsid w:val="007A46FA"/>
    <w:rsid w:val="007A4AE9"/>
    <w:rsid w:val="007A4E67"/>
    <w:rsid w:val="007A4E76"/>
    <w:rsid w:val="007A530C"/>
    <w:rsid w:val="007A5AC1"/>
    <w:rsid w:val="007A5D52"/>
    <w:rsid w:val="007A6159"/>
    <w:rsid w:val="007A61C6"/>
    <w:rsid w:val="007A6228"/>
    <w:rsid w:val="007A6509"/>
    <w:rsid w:val="007A6853"/>
    <w:rsid w:val="007A6D63"/>
    <w:rsid w:val="007A6E5E"/>
    <w:rsid w:val="007A77B1"/>
    <w:rsid w:val="007B0570"/>
    <w:rsid w:val="007B0985"/>
    <w:rsid w:val="007B0DC1"/>
    <w:rsid w:val="007B0EB0"/>
    <w:rsid w:val="007B0FB5"/>
    <w:rsid w:val="007B0FF9"/>
    <w:rsid w:val="007B1188"/>
    <w:rsid w:val="007B1371"/>
    <w:rsid w:val="007B1A44"/>
    <w:rsid w:val="007B1DD0"/>
    <w:rsid w:val="007B1E4F"/>
    <w:rsid w:val="007B2257"/>
    <w:rsid w:val="007B22F1"/>
    <w:rsid w:val="007B2BDD"/>
    <w:rsid w:val="007B2CDF"/>
    <w:rsid w:val="007B2E92"/>
    <w:rsid w:val="007B3159"/>
    <w:rsid w:val="007B3408"/>
    <w:rsid w:val="007B3B4B"/>
    <w:rsid w:val="007B4421"/>
    <w:rsid w:val="007B4621"/>
    <w:rsid w:val="007B4748"/>
    <w:rsid w:val="007B477B"/>
    <w:rsid w:val="007B4AB7"/>
    <w:rsid w:val="007B538F"/>
    <w:rsid w:val="007B5A34"/>
    <w:rsid w:val="007B5A5C"/>
    <w:rsid w:val="007B5D76"/>
    <w:rsid w:val="007B6214"/>
    <w:rsid w:val="007B66FE"/>
    <w:rsid w:val="007B6B58"/>
    <w:rsid w:val="007B6B5F"/>
    <w:rsid w:val="007B6D9F"/>
    <w:rsid w:val="007B6E2D"/>
    <w:rsid w:val="007B6F67"/>
    <w:rsid w:val="007B7B58"/>
    <w:rsid w:val="007B7C6B"/>
    <w:rsid w:val="007B7E9F"/>
    <w:rsid w:val="007C002D"/>
    <w:rsid w:val="007C034F"/>
    <w:rsid w:val="007C04A3"/>
    <w:rsid w:val="007C05F3"/>
    <w:rsid w:val="007C06C3"/>
    <w:rsid w:val="007C07AB"/>
    <w:rsid w:val="007C0AC7"/>
    <w:rsid w:val="007C0D62"/>
    <w:rsid w:val="007C0FE6"/>
    <w:rsid w:val="007C140C"/>
    <w:rsid w:val="007C1640"/>
    <w:rsid w:val="007C1E9B"/>
    <w:rsid w:val="007C237B"/>
    <w:rsid w:val="007C24D5"/>
    <w:rsid w:val="007C29D1"/>
    <w:rsid w:val="007C2B06"/>
    <w:rsid w:val="007C2FB6"/>
    <w:rsid w:val="007C3161"/>
    <w:rsid w:val="007C3358"/>
    <w:rsid w:val="007C3379"/>
    <w:rsid w:val="007C3515"/>
    <w:rsid w:val="007C39ED"/>
    <w:rsid w:val="007C3EFB"/>
    <w:rsid w:val="007C406F"/>
    <w:rsid w:val="007C47D6"/>
    <w:rsid w:val="007C4955"/>
    <w:rsid w:val="007C4CEC"/>
    <w:rsid w:val="007C52FE"/>
    <w:rsid w:val="007C5429"/>
    <w:rsid w:val="007C5606"/>
    <w:rsid w:val="007C5624"/>
    <w:rsid w:val="007C5992"/>
    <w:rsid w:val="007C5AA6"/>
    <w:rsid w:val="007C6114"/>
    <w:rsid w:val="007C7796"/>
    <w:rsid w:val="007D0290"/>
    <w:rsid w:val="007D07D5"/>
    <w:rsid w:val="007D0841"/>
    <w:rsid w:val="007D0BA9"/>
    <w:rsid w:val="007D11AB"/>
    <w:rsid w:val="007D1725"/>
    <w:rsid w:val="007D18F5"/>
    <w:rsid w:val="007D1902"/>
    <w:rsid w:val="007D19B3"/>
    <w:rsid w:val="007D19B7"/>
    <w:rsid w:val="007D1AD5"/>
    <w:rsid w:val="007D2B63"/>
    <w:rsid w:val="007D2DFB"/>
    <w:rsid w:val="007D44AC"/>
    <w:rsid w:val="007D466B"/>
    <w:rsid w:val="007D476A"/>
    <w:rsid w:val="007D478E"/>
    <w:rsid w:val="007D4CD1"/>
    <w:rsid w:val="007D4DCE"/>
    <w:rsid w:val="007D51F9"/>
    <w:rsid w:val="007D5358"/>
    <w:rsid w:val="007D55C0"/>
    <w:rsid w:val="007D565A"/>
    <w:rsid w:val="007D5A67"/>
    <w:rsid w:val="007D5B89"/>
    <w:rsid w:val="007D6116"/>
    <w:rsid w:val="007D6F1F"/>
    <w:rsid w:val="007D7076"/>
    <w:rsid w:val="007D711B"/>
    <w:rsid w:val="007D71CA"/>
    <w:rsid w:val="007D72B3"/>
    <w:rsid w:val="007D7422"/>
    <w:rsid w:val="007D76AC"/>
    <w:rsid w:val="007D7713"/>
    <w:rsid w:val="007D7CCE"/>
    <w:rsid w:val="007E0498"/>
    <w:rsid w:val="007E0570"/>
    <w:rsid w:val="007E0749"/>
    <w:rsid w:val="007E0B58"/>
    <w:rsid w:val="007E0D01"/>
    <w:rsid w:val="007E0DC9"/>
    <w:rsid w:val="007E0E1E"/>
    <w:rsid w:val="007E1218"/>
    <w:rsid w:val="007E1E2F"/>
    <w:rsid w:val="007E1F99"/>
    <w:rsid w:val="007E2463"/>
    <w:rsid w:val="007E2581"/>
    <w:rsid w:val="007E263B"/>
    <w:rsid w:val="007E3433"/>
    <w:rsid w:val="007E39E5"/>
    <w:rsid w:val="007E4158"/>
    <w:rsid w:val="007E41EC"/>
    <w:rsid w:val="007E430C"/>
    <w:rsid w:val="007E52E8"/>
    <w:rsid w:val="007E5612"/>
    <w:rsid w:val="007E5F65"/>
    <w:rsid w:val="007E5F8F"/>
    <w:rsid w:val="007E603D"/>
    <w:rsid w:val="007E6212"/>
    <w:rsid w:val="007E62B0"/>
    <w:rsid w:val="007E6916"/>
    <w:rsid w:val="007E699C"/>
    <w:rsid w:val="007E6F4B"/>
    <w:rsid w:val="007E7542"/>
    <w:rsid w:val="007E75BB"/>
    <w:rsid w:val="007E764C"/>
    <w:rsid w:val="007E76DC"/>
    <w:rsid w:val="007E7B64"/>
    <w:rsid w:val="007E7D28"/>
    <w:rsid w:val="007F0216"/>
    <w:rsid w:val="007F0CAE"/>
    <w:rsid w:val="007F11F7"/>
    <w:rsid w:val="007F126F"/>
    <w:rsid w:val="007F14FA"/>
    <w:rsid w:val="007F17D3"/>
    <w:rsid w:val="007F1F36"/>
    <w:rsid w:val="007F23DD"/>
    <w:rsid w:val="007F25F9"/>
    <w:rsid w:val="007F2714"/>
    <w:rsid w:val="007F2A0C"/>
    <w:rsid w:val="007F2AD2"/>
    <w:rsid w:val="007F2C52"/>
    <w:rsid w:val="007F2FF5"/>
    <w:rsid w:val="007F3126"/>
    <w:rsid w:val="007F318B"/>
    <w:rsid w:val="007F3611"/>
    <w:rsid w:val="007F46FE"/>
    <w:rsid w:val="007F49F0"/>
    <w:rsid w:val="007F4EDF"/>
    <w:rsid w:val="007F4EEA"/>
    <w:rsid w:val="007F52C9"/>
    <w:rsid w:val="007F53C8"/>
    <w:rsid w:val="007F54DF"/>
    <w:rsid w:val="007F6143"/>
    <w:rsid w:val="007F6DD6"/>
    <w:rsid w:val="007F71DD"/>
    <w:rsid w:val="007F75D4"/>
    <w:rsid w:val="007F776F"/>
    <w:rsid w:val="007F7C09"/>
    <w:rsid w:val="007F7D8D"/>
    <w:rsid w:val="007F7E6E"/>
    <w:rsid w:val="00800053"/>
    <w:rsid w:val="008002FE"/>
    <w:rsid w:val="00800481"/>
    <w:rsid w:val="0080053E"/>
    <w:rsid w:val="008007E0"/>
    <w:rsid w:val="00800829"/>
    <w:rsid w:val="0080091E"/>
    <w:rsid w:val="008010C4"/>
    <w:rsid w:val="008012A3"/>
    <w:rsid w:val="008014C0"/>
    <w:rsid w:val="008015BB"/>
    <w:rsid w:val="008015D7"/>
    <w:rsid w:val="00801817"/>
    <w:rsid w:val="00801B92"/>
    <w:rsid w:val="00801F52"/>
    <w:rsid w:val="00802219"/>
    <w:rsid w:val="0080294F"/>
    <w:rsid w:val="00802A5B"/>
    <w:rsid w:val="00802B0E"/>
    <w:rsid w:val="0080301F"/>
    <w:rsid w:val="00803045"/>
    <w:rsid w:val="00803092"/>
    <w:rsid w:val="00803182"/>
    <w:rsid w:val="0080319F"/>
    <w:rsid w:val="00803202"/>
    <w:rsid w:val="00804E91"/>
    <w:rsid w:val="0080526B"/>
    <w:rsid w:val="008053C2"/>
    <w:rsid w:val="00805566"/>
    <w:rsid w:val="00805801"/>
    <w:rsid w:val="00805893"/>
    <w:rsid w:val="00805A83"/>
    <w:rsid w:val="00805DFB"/>
    <w:rsid w:val="00806246"/>
    <w:rsid w:val="008063A7"/>
    <w:rsid w:val="00806728"/>
    <w:rsid w:val="00806A9A"/>
    <w:rsid w:val="00806B25"/>
    <w:rsid w:val="008070AD"/>
    <w:rsid w:val="0080715D"/>
    <w:rsid w:val="008077FB"/>
    <w:rsid w:val="0081036E"/>
    <w:rsid w:val="00810531"/>
    <w:rsid w:val="0081075F"/>
    <w:rsid w:val="0081097C"/>
    <w:rsid w:val="00810C9A"/>
    <w:rsid w:val="00810EA5"/>
    <w:rsid w:val="00811115"/>
    <w:rsid w:val="00811841"/>
    <w:rsid w:val="008119B5"/>
    <w:rsid w:val="00811BAD"/>
    <w:rsid w:val="00811E41"/>
    <w:rsid w:val="0081246B"/>
    <w:rsid w:val="00812556"/>
    <w:rsid w:val="008125EA"/>
    <w:rsid w:val="00812891"/>
    <w:rsid w:val="00813048"/>
    <w:rsid w:val="0081331D"/>
    <w:rsid w:val="00813A5B"/>
    <w:rsid w:val="00813CB7"/>
    <w:rsid w:val="00813E24"/>
    <w:rsid w:val="008143ED"/>
    <w:rsid w:val="0081467B"/>
    <w:rsid w:val="008146B0"/>
    <w:rsid w:val="0081494C"/>
    <w:rsid w:val="00814A3B"/>
    <w:rsid w:val="00814CB0"/>
    <w:rsid w:val="00814D59"/>
    <w:rsid w:val="00815ADA"/>
    <w:rsid w:val="00815E84"/>
    <w:rsid w:val="00816520"/>
    <w:rsid w:val="00816637"/>
    <w:rsid w:val="008169D9"/>
    <w:rsid w:val="00816FF0"/>
    <w:rsid w:val="008170A3"/>
    <w:rsid w:val="008171B0"/>
    <w:rsid w:val="00817299"/>
    <w:rsid w:val="008174C4"/>
    <w:rsid w:val="008174CD"/>
    <w:rsid w:val="00817A31"/>
    <w:rsid w:val="00817F17"/>
    <w:rsid w:val="00817FD3"/>
    <w:rsid w:val="008200F8"/>
    <w:rsid w:val="00820254"/>
    <w:rsid w:val="00820B09"/>
    <w:rsid w:val="00820D0E"/>
    <w:rsid w:val="00820F43"/>
    <w:rsid w:val="008210CE"/>
    <w:rsid w:val="008211EF"/>
    <w:rsid w:val="0082147D"/>
    <w:rsid w:val="0082198C"/>
    <w:rsid w:val="00821B7D"/>
    <w:rsid w:val="008224F1"/>
    <w:rsid w:val="008226D7"/>
    <w:rsid w:val="00822AD6"/>
    <w:rsid w:val="00822FC7"/>
    <w:rsid w:val="00823170"/>
    <w:rsid w:val="00823723"/>
    <w:rsid w:val="00823B9E"/>
    <w:rsid w:val="00823F74"/>
    <w:rsid w:val="00824032"/>
    <w:rsid w:val="00824376"/>
    <w:rsid w:val="00824AEC"/>
    <w:rsid w:val="00824B0D"/>
    <w:rsid w:val="00824B25"/>
    <w:rsid w:val="008257AC"/>
    <w:rsid w:val="008258B9"/>
    <w:rsid w:val="00825CB6"/>
    <w:rsid w:val="00825FB1"/>
    <w:rsid w:val="00826166"/>
    <w:rsid w:val="008266F4"/>
    <w:rsid w:val="00826AA4"/>
    <w:rsid w:val="00826ED3"/>
    <w:rsid w:val="00827117"/>
    <w:rsid w:val="008272FA"/>
    <w:rsid w:val="00827A68"/>
    <w:rsid w:val="0083045A"/>
    <w:rsid w:val="008307B3"/>
    <w:rsid w:val="00830D88"/>
    <w:rsid w:val="0083175F"/>
    <w:rsid w:val="00831807"/>
    <w:rsid w:val="008318C6"/>
    <w:rsid w:val="00831C7F"/>
    <w:rsid w:val="00831F55"/>
    <w:rsid w:val="008326DA"/>
    <w:rsid w:val="00832A9F"/>
    <w:rsid w:val="008338A4"/>
    <w:rsid w:val="00833A5B"/>
    <w:rsid w:val="00833C1A"/>
    <w:rsid w:val="00833EEF"/>
    <w:rsid w:val="0083459B"/>
    <w:rsid w:val="00834806"/>
    <w:rsid w:val="008352B2"/>
    <w:rsid w:val="00835418"/>
    <w:rsid w:val="0083554F"/>
    <w:rsid w:val="00835941"/>
    <w:rsid w:val="00835A3B"/>
    <w:rsid w:val="00835DE3"/>
    <w:rsid w:val="0083635E"/>
    <w:rsid w:val="00836531"/>
    <w:rsid w:val="00836C3C"/>
    <w:rsid w:val="0083766C"/>
    <w:rsid w:val="00837E15"/>
    <w:rsid w:val="00837EB7"/>
    <w:rsid w:val="00837F4D"/>
    <w:rsid w:val="008401CC"/>
    <w:rsid w:val="00840268"/>
    <w:rsid w:val="00840363"/>
    <w:rsid w:val="00840551"/>
    <w:rsid w:val="00840623"/>
    <w:rsid w:val="0084082E"/>
    <w:rsid w:val="00840F61"/>
    <w:rsid w:val="00841726"/>
    <w:rsid w:val="0084181F"/>
    <w:rsid w:val="00841CBC"/>
    <w:rsid w:val="00841E8A"/>
    <w:rsid w:val="00841FFF"/>
    <w:rsid w:val="008427B6"/>
    <w:rsid w:val="00842ABA"/>
    <w:rsid w:val="00842CFE"/>
    <w:rsid w:val="008439DD"/>
    <w:rsid w:val="00843AE2"/>
    <w:rsid w:val="008444B5"/>
    <w:rsid w:val="008445F0"/>
    <w:rsid w:val="0084468D"/>
    <w:rsid w:val="00844C81"/>
    <w:rsid w:val="00844EFC"/>
    <w:rsid w:val="00845232"/>
    <w:rsid w:val="008453A1"/>
    <w:rsid w:val="0084575C"/>
    <w:rsid w:val="00845AC5"/>
    <w:rsid w:val="00845C16"/>
    <w:rsid w:val="00845C38"/>
    <w:rsid w:val="00845CDE"/>
    <w:rsid w:val="008467DF"/>
    <w:rsid w:val="00846A10"/>
    <w:rsid w:val="008478D4"/>
    <w:rsid w:val="008500D5"/>
    <w:rsid w:val="00850EA5"/>
    <w:rsid w:val="00850F17"/>
    <w:rsid w:val="00851201"/>
    <w:rsid w:val="00851353"/>
    <w:rsid w:val="0085190B"/>
    <w:rsid w:val="00851D25"/>
    <w:rsid w:val="00851FF8"/>
    <w:rsid w:val="00851FFB"/>
    <w:rsid w:val="008529B7"/>
    <w:rsid w:val="008529DC"/>
    <w:rsid w:val="00852E23"/>
    <w:rsid w:val="00852E2D"/>
    <w:rsid w:val="0085341D"/>
    <w:rsid w:val="00853627"/>
    <w:rsid w:val="0085368F"/>
    <w:rsid w:val="008538E1"/>
    <w:rsid w:val="00853A06"/>
    <w:rsid w:val="00853B48"/>
    <w:rsid w:val="0085401F"/>
    <w:rsid w:val="008541CE"/>
    <w:rsid w:val="008541DE"/>
    <w:rsid w:val="008544FD"/>
    <w:rsid w:val="0085454C"/>
    <w:rsid w:val="00854626"/>
    <w:rsid w:val="00854658"/>
    <w:rsid w:val="00854727"/>
    <w:rsid w:val="00854D68"/>
    <w:rsid w:val="00854E25"/>
    <w:rsid w:val="00855680"/>
    <w:rsid w:val="00855964"/>
    <w:rsid w:val="00855A49"/>
    <w:rsid w:val="00856B40"/>
    <w:rsid w:val="0085725A"/>
    <w:rsid w:val="00857459"/>
    <w:rsid w:val="0085750E"/>
    <w:rsid w:val="00857A82"/>
    <w:rsid w:val="0086040C"/>
    <w:rsid w:val="00860564"/>
    <w:rsid w:val="00861636"/>
    <w:rsid w:val="008617B3"/>
    <w:rsid w:val="008617CC"/>
    <w:rsid w:val="008628F8"/>
    <w:rsid w:val="00862C0C"/>
    <w:rsid w:val="0086307D"/>
    <w:rsid w:val="00863290"/>
    <w:rsid w:val="008635C0"/>
    <w:rsid w:val="008637C5"/>
    <w:rsid w:val="0086411E"/>
    <w:rsid w:val="00864154"/>
    <w:rsid w:val="00864226"/>
    <w:rsid w:val="0086465B"/>
    <w:rsid w:val="008648B9"/>
    <w:rsid w:val="00864A1E"/>
    <w:rsid w:val="00864BC4"/>
    <w:rsid w:val="00865155"/>
    <w:rsid w:val="00865505"/>
    <w:rsid w:val="008655D0"/>
    <w:rsid w:val="00865641"/>
    <w:rsid w:val="00865796"/>
    <w:rsid w:val="00866685"/>
    <w:rsid w:val="00866748"/>
    <w:rsid w:val="008667D3"/>
    <w:rsid w:val="008669F4"/>
    <w:rsid w:val="00866A94"/>
    <w:rsid w:val="00866BBE"/>
    <w:rsid w:val="00866D59"/>
    <w:rsid w:val="00866D77"/>
    <w:rsid w:val="00866DF0"/>
    <w:rsid w:val="008675C8"/>
    <w:rsid w:val="00867D6F"/>
    <w:rsid w:val="00870293"/>
    <w:rsid w:val="00870769"/>
    <w:rsid w:val="00870863"/>
    <w:rsid w:val="00870871"/>
    <w:rsid w:val="00870C90"/>
    <w:rsid w:val="00870D61"/>
    <w:rsid w:val="00871E83"/>
    <w:rsid w:val="00871F89"/>
    <w:rsid w:val="008725AA"/>
    <w:rsid w:val="00872A3E"/>
    <w:rsid w:val="00872F0F"/>
    <w:rsid w:val="00873B3D"/>
    <w:rsid w:val="00873BE6"/>
    <w:rsid w:val="00873C94"/>
    <w:rsid w:val="00873D13"/>
    <w:rsid w:val="00873F12"/>
    <w:rsid w:val="00874410"/>
    <w:rsid w:val="0087443C"/>
    <w:rsid w:val="00874A08"/>
    <w:rsid w:val="00874D5F"/>
    <w:rsid w:val="00875160"/>
    <w:rsid w:val="008751D2"/>
    <w:rsid w:val="00875832"/>
    <w:rsid w:val="008758EF"/>
    <w:rsid w:val="00875A0B"/>
    <w:rsid w:val="00875A16"/>
    <w:rsid w:val="00875F3B"/>
    <w:rsid w:val="008765D9"/>
    <w:rsid w:val="00876CC8"/>
    <w:rsid w:val="00876CFE"/>
    <w:rsid w:val="0087773A"/>
    <w:rsid w:val="00877DA7"/>
    <w:rsid w:val="00877E40"/>
    <w:rsid w:val="00880055"/>
    <w:rsid w:val="00880315"/>
    <w:rsid w:val="00880687"/>
    <w:rsid w:val="008808A0"/>
    <w:rsid w:val="008808D0"/>
    <w:rsid w:val="008811B6"/>
    <w:rsid w:val="008818F6"/>
    <w:rsid w:val="00881AB9"/>
    <w:rsid w:val="00881B02"/>
    <w:rsid w:val="00881BCF"/>
    <w:rsid w:val="00881CFB"/>
    <w:rsid w:val="00881EB7"/>
    <w:rsid w:val="00882359"/>
    <w:rsid w:val="00882463"/>
    <w:rsid w:val="0088261B"/>
    <w:rsid w:val="00882627"/>
    <w:rsid w:val="00882AB1"/>
    <w:rsid w:val="00883121"/>
    <w:rsid w:val="0088330E"/>
    <w:rsid w:val="00883C35"/>
    <w:rsid w:val="00883F6B"/>
    <w:rsid w:val="0088435B"/>
    <w:rsid w:val="008848F4"/>
    <w:rsid w:val="008851A3"/>
    <w:rsid w:val="00885223"/>
    <w:rsid w:val="008852B9"/>
    <w:rsid w:val="00885464"/>
    <w:rsid w:val="0088548D"/>
    <w:rsid w:val="00885551"/>
    <w:rsid w:val="00885667"/>
    <w:rsid w:val="00885788"/>
    <w:rsid w:val="008858EC"/>
    <w:rsid w:val="00885AC7"/>
    <w:rsid w:val="0088613A"/>
    <w:rsid w:val="00886238"/>
    <w:rsid w:val="00886860"/>
    <w:rsid w:val="008868F2"/>
    <w:rsid w:val="00886ABE"/>
    <w:rsid w:val="00886D16"/>
    <w:rsid w:val="00887A29"/>
    <w:rsid w:val="00887E92"/>
    <w:rsid w:val="0089049D"/>
    <w:rsid w:val="00890AA2"/>
    <w:rsid w:val="00890D18"/>
    <w:rsid w:val="00891221"/>
    <w:rsid w:val="008917A2"/>
    <w:rsid w:val="00892015"/>
    <w:rsid w:val="008924AD"/>
    <w:rsid w:val="00892CD3"/>
    <w:rsid w:val="00892EEC"/>
    <w:rsid w:val="008930F8"/>
    <w:rsid w:val="00893734"/>
    <w:rsid w:val="0089447F"/>
    <w:rsid w:val="008948C2"/>
    <w:rsid w:val="0089496A"/>
    <w:rsid w:val="00895DD8"/>
    <w:rsid w:val="00895F8B"/>
    <w:rsid w:val="00896084"/>
    <w:rsid w:val="00896B0B"/>
    <w:rsid w:val="008976C9"/>
    <w:rsid w:val="008976F6"/>
    <w:rsid w:val="008977DF"/>
    <w:rsid w:val="008A0010"/>
    <w:rsid w:val="008A00B7"/>
    <w:rsid w:val="008A0826"/>
    <w:rsid w:val="008A09FD"/>
    <w:rsid w:val="008A0AAD"/>
    <w:rsid w:val="008A1040"/>
    <w:rsid w:val="008A138F"/>
    <w:rsid w:val="008A1595"/>
    <w:rsid w:val="008A19D1"/>
    <w:rsid w:val="008A1B6E"/>
    <w:rsid w:val="008A1BB5"/>
    <w:rsid w:val="008A1FFB"/>
    <w:rsid w:val="008A226C"/>
    <w:rsid w:val="008A23A6"/>
    <w:rsid w:val="008A24EB"/>
    <w:rsid w:val="008A277B"/>
    <w:rsid w:val="008A281A"/>
    <w:rsid w:val="008A286C"/>
    <w:rsid w:val="008A2C44"/>
    <w:rsid w:val="008A2E35"/>
    <w:rsid w:val="008A2EAA"/>
    <w:rsid w:val="008A2ED0"/>
    <w:rsid w:val="008A2FA4"/>
    <w:rsid w:val="008A34E1"/>
    <w:rsid w:val="008A34EA"/>
    <w:rsid w:val="008A3990"/>
    <w:rsid w:val="008A3F3A"/>
    <w:rsid w:val="008A43C5"/>
    <w:rsid w:val="008A4B05"/>
    <w:rsid w:val="008A4C5C"/>
    <w:rsid w:val="008A4F54"/>
    <w:rsid w:val="008A557B"/>
    <w:rsid w:val="008A57AD"/>
    <w:rsid w:val="008A5B9F"/>
    <w:rsid w:val="008A5BF5"/>
    <w:rsid w:val="008A5ED1"/>
    <w:rsid w:val="008A635F"/>
    <w:rsid w:val="008A64C7"/>
    <w:rsid w:val="008A698D"/>
    <w:rsid w:val="008A6D92"/>
    <w:rsid w:val="008A7C0D"/>
    <w:rsid w:val="008B0219"/>
    <w:rsid w:val="008B0A2B"/>
    <w:rsid w:val="008B0FA8"/>
    <w:rsid w:val="008B10B7"/>
    <w:rsid w:val="008B1168"/>
    <w:rsid w:val="008B1799"/>
    <w:rsid w:val="008B19CA"/>
    <w:rsid w:val="008B1E9F"/>
    <w:rsid w:val="008B233C"/>
    <w:rsid w:val="008B2359"/>
    <w:rsid w:val="008B248B"/>
    <w:rsid w:val="008B2AA8"/>
    <w:rsid w:val="008B2AB2"/>
    <w:rsid w:val="008B2B63"/>
    <w:rsid w:val="008B3111"/>
    <w:rsid w:val="008B3152"/>
    <w:rsid w:val="008B3274"/>
    <w:rsid w:val="008B3381"/>
    <w:rsid w:val="008B357C"/>
    <w:rsid w:val="008B3871"/>
    <w:rsid w:val="008B4058"/>
    <w:rsid w:val="008B4296"/>
    <w:rsid w:val="008B43D4"/>
    <w:rsid w:val="008B4CFB"/>
    <w:rsid w:val="008B518C"/>
    <w:rsid w:val="008B51D9"/>
    <w:rsid w:val="008B5663"/>
    <w:rsid w:val="008B5740"/>
    <w:rsid w:val="008B592D"/>
    <w:rsid w:val="008B5FF6"/>
    <w:rsid w:val="008B675B"/>
    <w:rsid w:val="008B728E"/>
    <w:rsid w:val="008B72BE"/>
    <w:rsid w:val="008B7A08"/>
    <w:rsid w:val="008B7EC3"/>
    <w:rsid w:val="008C00A4"/>
    <w:rsid w:val="008C00B0"/>
    <w:rsid w:val="008C02F9"/>
    <w:rsid w:val="008C086A"/>
    <w:rsid w:val="008C0E61"/>
    <w:rsid w:val="008C1075"/>
    <w:rsid w:val="008C1188"/>
    <w:rsid w:val="008C11D3"/>
    <w:rsid w:val="008C14F2"/>
    <w:rsid w:val="008C1628"/>
    <w:rsid w:val="008C2184"/>
    <w:rsid w:val="008C2F71"/>
    <w:rsid w:val="008C3049"/>
    <w:rsid w:val="008C3137"/>
    <w:rsid w:val="008C363F"/>
    <w:rsid w:val="008C3D65"/>
    <w:rsid w:val="008C41AA"/>
    <w:rsid w:val="008C424F"/>
    <w:rsid w:val="008C4447"/>
    <w:rsid w:val="008C474B"/>
    <w:rsid w:val="008C487F"/>
    <w:rsid w:val="008C51A9"/>
    <w:rsid w:val="008C53E6"/>
    <w:rsid w:val="008C5616"/>
    <w:rsid w:val="008C5793"/>
    <w:rsid w:val="008C5982"/>
    <w:rsid w:val="008C5E63"/>
    <w:rsid w:val="008C6CCE"/>
    <w:rsid w:val="008C6CD9"/>
    <w:rsid w:val="008C6D9A"/>
    <w:rsid w:val="008C71C5"/>
    <w:rsid w:val="008C7586"/>
    <w:rsid w:val="008C77AA"/>
    <w:rsid w:val="008C7960"/>
    <w:rsid w:val="008C7E15"/>
    <w:rsid w:val="008D0F7C"/>
    <w:rsid w:val="008D0F89"/>
    <w:rsid w:val="008D1026"/>
    <w:rsid w:val="008D1135"/>
    <w:rsid w:val="008D12B3"/>
    <w:rsid w:val="008D12D8"/>
    <w:rsid w:val="008D1339"/>
    <w:rsid w:val="008D1476"/>
    <w:rsid w:val="008D1A24"/>
    <w:rsid w:val="008D1B45"/>
    <w:rsid w:val="008D270B"/>
    <w:rsid w:val="008D2AEE"/>
    <w:rsid w:val="008D3A72"/>
    <w:rsid w:val="008D3AA5"/>
    <w:rsid w:val="008D3DE5"/>
    <w:rsid w:val="008D3F45"/>
    <w:rsid w:val="008D4491"/>
    <w:rsid w:val="008D4793"/>
    <w:rsid w:val="008D4BA6"/>
    <w:rsid w:val="008D510F"/>
    <w:rsid w:val="008D5194"/>
    <w:rsid w:val="008D554B"/>
    <w:rsid w:val="008D55FD"/>
    <w:rsid w:val="008D58C6"/>
    <w:rsid w:val="008D58EF"/>
    <w:rsid w:val="008D5BF4"/>
    <w:rsid w:val="008D604B"/>
    <w:rsid w:val="008D608F"/>
    <w:rsid w:val="008D60D9"/>
    <w:rsid w:val="008D61CC"/>
    <w:rsid w:val="008D63F1"/>
    <w:rsid w:val="008D6661"/>
    <w:rsid w:val="008D6BF2"/>
    <w:rsid w:val="008D6C45"/>
    <w:rsid w:val="008D6E3D"/>
    <w:rsid w:val="008D7182"/>
    <w:rsid w:val="008D74ED"/>
    <w:rsid w:val="008D7D0B"/>
    <w:rsid w:val="008D7F48"/>
    <w:rsid w:val="008E012C"/>
    <w:rsid w:val="008E0288"/>
    <w:rsid w:val="008E0452"/>
    <w:rsid w:val="008E0590"/>
    <w:rsid w:val="008E088D"/>
    <w:rsid w:val="008E0B08"/>
    <w:rsid w:val="008E10D5"/>
    <w:rsid w:val="008E1473"/>
    <w:rsid w:val="008E155C"/>
    <w:rsid w:val="008E1657"/>
    <w:rsid w:val="008E169A"/>
    <w:rsid w:val="008E1B3B"/>
    <w:rsid w:val="008E2262"/>
    <w:rsid w:val="008E229A"/>
    <w:rsid w:val="008E22C8"/>
    <w:rsid w:val="008E28B6"/>
    <w:rsid w:val="008E2BAF"/>
    <w:rsid w:val="008E30B3"/>
    <w:rsid w:val="008E38C4"/>
    <w:rsid w:val="008E3E47"/>
    <w:rsid w:val="008E3FE2"/>
    <w:rsid w:val="008E4099"/>
    <w:rsid w:val="008E4B16"/>
    <w:rsid w:val="008E4C84"/>
    <w:rsid w:val="008E4EB2"/>
    <w:rsid w:val="008E6268"/>
    <w:rsid w:val="008E633B"/>
    <w:rsid w:val="008E6EE9"/>
    <w:rsid w:val="008E7345"/>
    <w:rsid w:val="008E779F"/>
    <w:rsid w:val="008E78E0"/>
    <w:rsid w:val="008E7F5C"/>
    <w:rsid w:val="008F04F3"/>
    <w:rsid w:val="008F05D3"/>
    <w:rsid w:val="008F0B36"/>
    <w:rsid w:val="008F0F16"/>
    <w:rsid w:val="008F0F4E"/>
    <w:rsid w:val="008F1154"/>
    <w:rsid w:val="008F13D2"/>
    <w:rsid w:val="008F149B"/>
    <w:rsid w:val="008F165E"/>
    <w:rsid w:val="008F1815"/>
    <w:rsid w:val="008F1C65"/>
    <w:rsid w:val="008F20BD"/>
    <w:rsid w:val="008F2183"/>
    <w:rsid w:val="008F21BC"/>
    <w:rsid w:val="008F298A"/>
    <w:rsid w:val="008F29E4"/>
    <w:rsid w:val="008F2BE2"/>
    <w:rsid w:val="008F318D"/>
    <w:rsid w:val="008F337C"/>
    <w:rsid w:val="008F3503"/>
    <w:rsid w:val="008F3510"/>
    <w:rsid w:val="008F3634"/>
    <w:rsid w:val="008F3BC3"/>
    <w:rsid w:val="008F3CF9"/>
    <w:rsid w:val="008F3E59"/>
    <w:rsid w:val="008F47EF"/>
    <w:rsid w:val="008F4E35"/>
    <w:rsid w:val="008F4E8D"/>
    <w:rsid w:val="008F5B98"/>
    <w:rsid w:val="008F5CE9"/>
    <w:rsid w:val="008F5DE5"/>
    <w:rsid w:val="008F64D4"/>
    <w:rsid w:val="008F6D66"/>
    <w:rsid w:val="008F7883"/>
    <w:rsid w:val="008F7FB7"/>
    <w:rsid w:val="009005B7"/>
    <w:rsid w:val="0090063C"/>
    <w:rsid w:val="009007D6"/>
    <w:rsid w:val="00900A26"/>
    <w:rsid w:val="00900A37"/>
    <w:rsid w:val="00900AB1"/>
    <w:rsid w:val="00900ABE"/>
    <w:rsid w:val="00901653"/>
    <w:rsid w:val="00901A16"/>
    <w:rsid w:val="00901B01"/>
    <w:rsid w:val="00901BAB"/>
    <w:rsid w:val="00901C48"/>
    <w:rsid w:val="00901C97"/>
    <w:rsid w:val="00901CFB"/>
    <w:rsid w:val="00901D96"/>
    <w:rsid w:val="00902D05"/>
    <w:rsid w:val="00902D0F"/>
    <w:rsid w:val="00902D58"/>
    <w:rsid w:val="00902DB4"/>
    <w:rsid w:val="00902E76"/>
    <w:rsid w:val="00903377"/>
    <w:rsid w:val="0090396C"/>
    <w:rsid w:val="00904437"/>
    <w:rsid w:val="00904923"/>
    <w:rsid w:val="009049BD"/>
    <w:rsid w:val="00904DC8"/>
    <w:rsid w:val="00905BB0"/>
    <w:rsid w:val="00905D5D"/>
    <w:rsid w:val="0090693E"/>
    <w:rsid w:val="00906D1C"/>
    <w:rsid w:val="00906EBC"/>
    <w:rsid w:val="00907017"/>
    <w:rsid w:val="00907326"/>
    <w:rsid w:val="00907331"/>
    <w:rsid w:val="00907559"/>
    <w:rsid w:val="00907669"/>
    <w:rsid w:val="009077AF"/>
    <w:rsid w:val="009078B8"/>
    <w:rsid w:val="00907990"/>
    <w:rsid w:val="00907DCC"/>
    <w:rsid w:val="00907EE6"/>
    <w:rsid w:val="00910677"/>
    <w:rsid w:val="009106FA"/>
    <w:rsid w:val="009107FE"/>
    <w:rsid w:val="00910876"/>
    <w:rsid w:val="00910984"/>
    <w:rsid w:val="00910AE9"/>
    <w:rsid w:val="00910E81"/>
    <w:rsid w:val="009112BA"/>
    <w:rsid w:val="00911B04"/>
    <w:rsid w:val="00912072"/>
    <w:rsid w:val="009123A5"/>
    <w:rsid w:val="00912638"/>
    <w:rsid w:val="00912A4C"/>
    <w:rsid w:val="00912AF5"/>
    <w:rsid w:val="00913082"/>
    <w:rsid w:val="00913465"/>
    <w:rsid w:val="00913503"/>
    <w:rsid w:val="0091378A"/>
    <w:rsid w:val="009137DE"/>
    <w:rsid w:val="00913824"/>
    <w:rsid w:val="00913E94"/>
    <w:rsid w:val="00913EA9"/>
    <w:rsid w:val="00913F0C"/>
    <w:rsid w:val="0091440E"/>
    <w:rsid w:val="00914519"/>
    <w:rsid w:val="0091457E"/>
    <w:rsid w:val="00914A35"/>
    <w:rsid w:val="0091525D"/>
    <w:rsid w:val="009154C7"/>
    <w:rsid w:val="00915AAC"/>
    <w:rsid w:val="00915C47"/>
    <w:rsid w:val="00915EF6"/>
    <w:rsid w:val="009162F3"/>
    <w:rsid w:val="009164A5"/>
    <w:rsid w:val="00916653"/>
    <w:rsid w:val="00916890"/>
    <w:rsid w:val="00916EF3"/>
    <w:rsid w:val="00916F93"/>
    <w:rsid w:val="009170AA"/>
    <w:rsid w:val="0091716F"/>
    <w:rsid w:val="00917499"/>
    <w:rsid w:val="00917869"/>
    <w:rsid w:val="009179FE"/>
    <w:rsid w:val="009201BE"/>
    <w:rsid w:val="00920A22"/>
    <w:rsid w:val="00920A91"/>
    <w:rsid w:val="00920C94"/>
    <w:rsid w:val="00920F6A"/>
    <w:rsid w:val="009211CD"/>
    <w:rsid w:val="00921312"/>
    <w:rsid w:val="0092135B"/>
    <w:rsid w:val="0092138C"/>
    <w:rsid w:val="00921509"/>
    <w:rsid w:val="0092152E"/>
    <w:rsid w:val="00921895"/>
    <w:rsid w:val="00921900"/>
    <w:rsid w:val="00921A2F"/>
    <w:rsid w:val="00921AB5"/>
    <w:rsid w:val="00921AD5"/>
    <w:rsid w:val="00921D97"/>
    <w:rsid w:val="0092209B"/>
    <w:rsid w:val="00922580"/>
    <w:rsid w:val="00922AC9"/>
    <w:rsid w:val="00922D20"/>
    <w:rsid w:val="00922FBB"/>
    <w:rsid w:val="00923056"/>
    <w:rsid w:val="009235C9"/>
    <w:rsid w:val="009236E8"/>
    <w:rsid w:val="00923958"/>
    <w:rsid w:val="009245D3"/>
    <w:rsid w:val="00924C9F"/>
    <w:rsid w:val="00924CA6"/>
    <w:rsid w:val="00924D67"/>
    <w:rsid w:val="00924DB7"/>
    <w:rsid w:val="0092547E"/>
    <w:rsid w:val="009258C9"/>
    <w:rsid w:val="00925F61"/>
    <w:rsid w:val="00926176"/>
    <w:rsid w:val="0092624C"/>
    <w:rsid w:val="0092683A"/>
    <w:rsid w:val="00926A22"/>
    <w:rsid w:val="00926E15"/>
    <w:rsid w:val="00927098"/>
    <w:rsid w:val="009274B1"/>
    <w:rsid w:val="0092759C"/>
    <w:rsid w:val="00927BD1"/>
    <w:rsid w:val="00927C16"/>
    <w:rsid w:val="0093068D"/>
    <w:rsid w:val="00930697"/>
    <w:rsid w:val="00930800"/>
    <w:rsid w:val="009311A2"/>
    <w:rsid w:val="0093132C"/>
    <w:rsid w:val="0093192D"/>
    <w:rsid w:val="00931C1E"/>
    <w:rsid w:val="009326DF"/>
    <w:rsid w:val="00932A25"/>
    <w:rsid w:val="00932B5C"/>
    <w:rsid w:val="00933619"/>
    <w:rsid w:val="0093394E"/>
    <w:rsid w:val="00933A78"/>
    <w:rsid w:val="00933E12"/>
    <w:rsid w:val="00933E2E"/>
    <w:rsid w:val="00933EDA"/>
    <w:rsid w:val="009345FA"/>
    <w:rsid w:val="00934B8E"/>
    <w:rsid w:val="00934BFA"/>
    <w:rsid w:val="009350FF"/>
    <w:rsid w:val="0093571B"/>
    <w:rsid w:val="009357C6"/>
    <w:rsid w:val="00935A2B"/>
    <w:rsid w:val="00935C03"/>
    <w:rsid w:val="00935C4F"/>
    <w:rsid w:val="00936229"/>
    <w:rsid w:val="00936876"/>
    <w:rsid w:val="00936ADB"/>
    <w:rsid w:val="00936BB2"/>
    <w:rsid w:val="00936DE2"/>
    <w:rsid w:val="009370EC"/>
    <w:rsid w:val="009372F8"/>
    <w:rsid w:val="0093751F"/>
    <w:rsid w:val="00937E83"/>
    <w:rsid w:val="0094010A"/>
    <w:rsid w:val="00940625"/>
    <w:rsid w:val="009412D6"/>
    <w:rsid w:val="00941339"/>
    <w:rsid w:val="00941836"/>
    <w:rsid w:val="00941C1D"/>
    <w:rsid w:val="00941C49"/>
    <w:rsid w:val="00942021"/>
    <w:rsid w:val="009421CE"/>
    <w:rsid w:val="0094224B"/>
    <w:rsid w:val="0094274B"/>
    <w:rsid w:val="00942CAD"/>
    <w:rsid w:val="00942F3F"/>
    <w:rsid w:val="0094335E"/>
    <w:rsid w:val="009435C6"/>
    <w:rsid w:val="00943BC6"/>
    <w:rsid w:val="00943E78"/>
    <w:rsid w:val="0094447D"/>
    <w:rsid w:val="00944A09"/>
    <w:rsid w:val="00944F5C"/>
    <w:rsid w:val="00945115"/>
    <w:rsid w:val="00945141"/>
    <w:rsid w:val="009452D8"/>
    <w:rsid w:val="00945379"/>
    <w:rsid w:val="00945830"/>
    <w:rsid w:val="00947324"/>
    <w:rsid w:val="0094762C"/>
    <w:rsid w:val="00947A38"/>
    <w:rsid w:val="00947B93"/>
    <w:rsid w:val="00947EE7"/>
    <w:rsid w:val="009500CD"/>
    <w:rsid w:val="009502CD"/>
    <w:rsid w:val="0095041B"/>
    <w:rsid w:val="0095041F"/>
    <w:rsid w:val="009508A7"/>
    <w:rsid w:val="009514C0"/>
    <w:rsid w:val="0095158B"/>
    <w:rsid w:val="0095158F"/>
    <w:rsid w:val="0095198D"/>
    <w:rsid w:val="00951D88"/>
    <w:rsid w:val="00951E00"/>
    <w:rsid w:val="00951FFF"/>
    <w:rsid w:val="00952E57"/>
    <w:rsid w:val="00953A4E"/>
    <w:rsid w:val="00953BC3"/>
    <w:rsid w:val="00953C65"/>
    <w:rsid w:val="00953E17"/>
    <w:rsid w:val="00953F05"/>
    <w:rsid w:val="0095433A"/>
    <w:rsid w:val="009548FB"/>
    <w:rsid w:val="00954B8E"/>
    <w:rsid w:val="00954D22"/>
    <w:rsid w:val="009552FD"/>
    <w:rsid w:val="00955C36"/>
    <w:rsid w:val="00956426"/>
    <w:rsid w:val="0095649A"/>
    <w:rsid w:val="0095660C"/>
    <w:rsid w:val="009566A5"/>
    <w:rsid w:val="00956877"/>
    <w:rsid w:val="00956B74"/>
    <w:rsid w:val="00957303"/>
    <w:rsid w:val="00957882"/>
    <w:rsid w:val="00957E9D"/>
    <w:rsid w:val="009607EF"/>
    <w:rsid w:val="00960BF3"/>
    <w:rsid w:val="0096118E"/>
    <w:rsid w:val="00961EAD"/>
    <w:rsid w:val="0096225B"/>
    <w:rsid w:val="0096254B"/>
    <w:rsid w:val="00962644"/>
    <w:rsid w:val="00962CC9"/>
    <w:rsid w:val="00963415"/>
    <w:rsid w:val="00963635"/>
    <w:rsid w:val="00963672"/>
    <w:rsid w:val="009640E5"/>
    <w:rsid w:val="00964273"/>
    <w:rsid w:val="00964C09"/>
    <w:rsid w:val="00965937"/>
    <w:rsid w:val="00965A8C"/>
    <w:rsid w:val="00965FE6"/>
    <w:rsid w:val="00966F00"/>
    <w:rsid w:val="0096711F"/>
    <w:rsid w:val="0096740A"/>
    <w:rsid w:val="00967B02"/>
    <w:rsid w:val="00967C56"/>
    <w:rsid w:val="00970579"/>
    <w:rsid w:val="0097081C"/>
    <w:rsid w:val="00970C2D"/>
    <w:rsid w:val="00970EB8"/>
    <w:rsid w:val="00971022"/>
    <w:rsid w:val="00971448"/>
    <w:rsid w:val="00971494"/>
    <w:rsid w:val="009716DD"/>
    <w:rsid w:val="009717C8"/>
    <w:rsid w:val="00971CB6"/>
    <w:rsid w:val="00971EFA"/>
    <w:rsid w:val="009721C3"/>
    <w:rsid w:val="00972451"/>
    <w:rsid w:val="00972D93"/>
    <w:rsid w:val="00972D9F"/>
    <w:rsid w:val="00972DA7"/>
    <w:rsid w:val="00972E24"/>
    <w:rsid w:val="00973561"/>
    <w:rsid w:val="00973A78"/>
    <w:rsid w:val="00973B9C"/>
    <w:rsid w:val="00973EC8"/>
    <w:rsid w:val="00973FC2"/>
    <w:rsid w:val="009741A7"/>
    <w:rsid w:val="00974451"/>
    <w:rsid w:val="00975088"/>
    <w:rsid w:val="0097531A"/>
    <w:rsid w:val="00975694"/>
    <w:rsid w:val="00975741"/>
    <w:rsid w:val="00975BF9"/>
    <w:rsid w:val="00975D05"/>
    <w:rsid w:val="009766A4"/>
    <w:rsid w:val="009769C5"/>
    <w:rsid w:val="00976DB0"/>
    <w:rsid w:val="00977554"/>
    <w:rsid w:val="0097789F"/>
    <w:rsid w:val="00977C17"/>
    <w:rsid w:val="00977D3D"/>
    <w:rsid w:val="00977D7B"/>
    <w:rsid w:val="00977DAE"/>
    <w:rsid w:val="00980758"/>
    <w:rsid w:val="0098094E"/>
    <w:rsid w:val="00980B39"/>
    <w:rsid w:val="00981057"/>
    <w:rsid w:val="009811A9"/>
    <w:rsid w:val="00981237"/>
    <w:rsid w:val="00981848"/>
    <w:rsid w:val="00981913"/>
    <w:rsid w:val="009819D3"/>
    <w:rsid w:val="00982A83"/>
    <w:rsid w:val="0098330D"/>
    <w:rsid w:val="009836C5"/>
    <w:rsid w:val="00983870"/>
    <w:rsid w:val="00983D6C"/>
    <w:rsid w:val="00984276"/>
    <w:rsid w:val="009845B7"/>
    <w:rsid w:val="009849B6"/>
    <w:rsid w:val="00984A24"/>
    <w:rsid w:val="00984FBA"/>
    <w:rsid w:val="0098529A"/>
    <w:rsid w:val="009858F4"/>
    <w:rsid w:val="00985DA1"/>
    <w:rsid w:val="00985DE9"/>
    <w:rsid w:val="00985DF5"/>
    <w:rsid w:val="00985E3A"/>
    <w:rsid w:val="00986182"/>
    <w:rsid w:val="009861DB"/>
    <w:rsid w:val="0098621B"/>
    <w:rsid w:val="00986BCF"/>
    <w:rsid w:val="00986CB6"/>
    <w:rsid w:val="00987490"/>
    <w:rsid w:val="0098758B"/>
    <w:rsid w:val="00987A69"/>
    <w:rsid w:val="00987C73"/>
    <w:rsid w:val="00987D9D"/>
    <w:rsid w:val="00990661"/>
    <w:rsid w:val="00990B4B"/>
    <w:rsid w:val="00990C90"/>
    <w:rsid w:val="00990ED4"/>
    <w:rsid w:val="0099153F"/>
    <w:rsid w:val="009915BB"/>
    <w:rsid w:val="0099165D"/>
    <w:rsid w:val="009917E6"/>
    <w:rsid w:val="00991915"/>
    <w:rsid w:val="00991BF7"/>
    <w:rsid w:val="0099265F"/>
    <w:rsid w:val="0099266C"/>
    <w:rsid w:val="0099383C"/>
    <w:rsid w:val="00994091"/>
    <w:rsid w:val="0099409D"/>
    <w:rsid w:val="009944F2"/>
    <w:rsid w:val="0099488C"/>
    <w:rsid w:val="00994A48"/>
    <w:rsid w:val="00994C03"/>
    <w:rsid w:val="009952EA"/>
    <w:rsid w:val="00995665"/>
    <w:rsid w:val="00995805"/>
    <w:rsid w:val="00995C8D"/>
    <w:rsid w:val="00995D96"/>
    <w:rsid w:val="00995EE4"/>
    <w:rsid w:val="0099639B"/>
    <w:rsid w:val="0099667B"/>
    <w:rsid w:val="009966BC"/>
    <w:rsid w:val="00996728"/>
    <w:rsid w:val="00996FED"/>
    <w:rsid w:val="00997002"/>
    <w:rsid w:val="009970AD"/>
    <w:rsid w:val="0099713D"/>
    <w:rsid w:val="009972A3"/>
    <w:rsid w:val="0099774B"/>
    <w:rsid w:val="00997884"/>
    <w:rsid w:val="00997F75"/>
    <w:rsid w:val="009A038F"/>
    <w:rsid w:val="009A0FEF"/>
    <w:rsid w:val="009A13CE"/>
    <w:rsid w:val="009A14B7"/>
    <w:rsid w:val="009A1862"/>
    <w:rsid w:val="009A1C6E"/>
    <w:rsid w:val="009A1EDC"/>
    <w:rsid w:val="009A21CB"/>
    <w:rsid w:val="009A26E4"/>
    <w:rsid w:val="009A286B"/>
    <w:rsid w:val="009A28E1"/>
    <w:rsid w:val="009A3AAE"/>
    <w:rsid w:val="009A3C60"/>
    <w:rsid w:val="009A4275"/>
    <w:rsid w:val="009A44D0"/>
    <w:rsid w:val="009A45D4"/>
    <w:rsid w:val="009A49A0"/>
    <w:rsid w:val="009A49FF"/>
    <w:rsid w:val="009A4B3B"/>
    <w:rsid w:val="009A4B69"/>
    <w:rsid w:val="009A4CC8"/>
    <w:rsid w:val="009A4E9C"/>
    <w:rsid w:val="009A50CF"/>
    <w:rsid w:val="009A5803"/>
    <w:rsid w:val="009A5A7A"/>
    <w:rsid w:val="009A5DB2"/>
    <w:rsid w:val="009A5E30"/>
    <w:rsid w:val="009A625C"/>
    <w:rsid w:val="009A62C2"/>
    <w:rsid w:val="009A645F"/>
    <w:rsid w:val="009A6B8B"/>
    <w:rsid w:val="009A6C10"/>
    <w:rsid w:val="009A6C22"/>
    <w:rsid w:val="009A7023"/>
    <w:rsid w:val="009A7306"/>
    <w:rsid w:val="009A74AD"/>
    <w:rsid w:val="009A79EF"/>
    <w:rsid w:val="009A7B6A"/>
    <w:rsid w:val="009B0364"/>
    <w:rsid w:val="009B0801"/>
    <w:rsid w:val="009B082D"/>
    <w:rsid w:val="009B0A53"/>
    <w:rsid w:val="009B0DB7"/>
    <w:rsid w:val="009B0E75"/>
    <w:rsid w:val="009B0F87"/>
    <w:rsid w:val="009B1084"/>
    <w:rsid w:val="009B13D9"/>
    <w:rsid w:val="009B1F30"/>
    <w:rsid w:val="009B201A"/>
    <w:rsid w:val="009B206B"/>
    <w:rsid w:val="009B21BC"/>
    <w:rsid w:val="009B2206"/>
    <w:rsid w:val="009B2762"/>
    <w:rsid w:val="009B27E1"/>
    <w:rsid w:val="009B2837"/>
    <w:rsid w:val="009B29EC"/>
    <w:rsid w:val="009B329B"/>
    <w:rsid w:val="009B3490"/>
    <w:rsid w:val="009B37C0"/>
    <w:rsid w:val="009B3977"/>
    <w:rsid w:val="009B3C37"/>
    <w:rsid w:val="009B3D82"/>
    <w:rsid w:val="009B419C"/>
    <w:rsid w:val="009B44A2"/>
    <w:rsid w:val="009B46AD"/>
    <w:rsid w:val="009B5222"/>
    <w:rsid w:val="009B554C"/>
    <w:rsid w:val="009B5645"/>
    <w:rsid w:val="009B56DF"/>
    <w:rsid w:val="009B6348"/>
    <w:rsid w:val="009B63B0"/>
    <w:rsid w:val="009B658D"/>
    <w:rsid w:val="009B6ADA"/>
    <w:rsid w:val="009B6B4E"/>
    <w:rsid w:val="009B6D94"/>
    <w:rsid w:val="009B7624"/>
    <w:rsid w:val="009B7757"/>
    <w:rsid w:val="009B7807"/>
    <w:rsid w:val="009B7C5F"/>
    <w:rsid w:val="009C01D6"/>
    <w:rsid w:val="009C0300"/>
    <w:rsid w:val="009C082A"/>
    <w:rsid w:val="009C0994"/>
    <w:rsid w:val="009C0C1F"/>
    <w:rsid w:val="009C0CF8"/>
    <w:rsid w:val="009C0D3F"/>
    <w:rsid w:val="009C0F2C"/>
    <w:rsid w:val="009C0F57"/>
    <w:rsid w:val="009C1BD0"/>
    <w:rsid w:val="009C1C60"/>
    <w:rsid w:val="009C1F86"/>
    <w:rsid w:val="009C1F90"/>
    <w:rsid w:val="009C1FD0"/>
    <w:rsid w:val="009C2344"/>
    <w:rsid w:val="009C2976"/>
    <w:rsid w:val="009C346A"/>
    <w:rsid w:val="009C36BD"/>
    <w:rsid w:val="009C3A5C"/>
    <w:rsid w:val="009C3B70"/>
    <w:rsid w:val="009C3C39"/>
    <w:rsid w:val="009C3C69"/>
    <w:rsid w:val="009C3F56"/>
    <w:rsid w:val="009C4574"/>
    <w:rsid w:val="009C4951"/>
    <w:rsid w:val="009C4D40"/>
    <w:rsid w:val="009C4F71"/>
    <w:rsid w:val="009C5230"/>
    <w:rsid w:val="009C5714"/>
    <w:rsid w:val="009C5A70"/>
    <w:rsid w:val="009C623C"/>
    <w:rsid w:val="009C64F8"/>
    <w:rsid w:val="009C662F"/>
    <w:rsid w:val="009C677E"/>
    <w:rsid w:val="009C6DDB"/>
    <w:rsid w:val="009C71FF"/>
    <w:rsid w:val="009C7256"/>
    <w:rsid w:val="009C7D45"/>
    <w:rsid w:val="009D0D93"/>
    <w:rsid w:val="009D14FF"/>
    <w:rsid w:val="009D1D93"/>
    <w:rsid w:val="009D1F1F"/>
    <w:rsid w:val="009D205A"/>
    <w:rsid w:val="009D20EF"/>
    <w:rsid w:val="009D2157"/>
    <w:rsid w:val="009D23E4"/>
    <w:rsid w:val="009D2854"/>
    <w:rsid w:val="009D2B87"/>
    <w:rsid w:val="009D387C"/>
    <w:rsid w:val="009D39F6"/>
    <w:rsid w:val="009D3FE4"/>
    <w:rsid w:val="009D4DE7"/>
    <w:rsid w:val="009D4F20"/>
    <w:rsid w:val="009D50D0"/>
    <w:rsid w:val="009D556A"/>
    <w:rsid w:val="009D569E"/>
    <w:rsid w:val="009D5942"/>
    <w:rsid w:val="009D611F"/>
    <w:rsid w:val="009D66D4"/>
    <w:rsid w:val="009D731F"/>
    <w:rsid w:val="009D7461"/>
    <w:rsid w:val="009D7C87"/>
    <w:rsid w:val="009E019A"/>
    <w:rsid w:val="009E08AC"/>
    <w:rsid w:val="009E09A0"/>
    <w:rsid w:val="009E1A12"/>
    <w:rsid w:val="009E1C8E"/>
    <w:rsid w:val="009E21E0"/>
    <w:rsid w:val="009E22F6"/>
    <w:rsid w:val="009E2875"/>
    <w:rsid w:val="009E2A1A"/>
    <w:rsid w:val="009E35EC"/>
    <w:rsid w:val="009E36E2"/>
    <w:rsid w:val="009E40D4"/>
    <w:rsid w:val="009E437A"/>
    <w:rsid w:val="009E48B1"/>
    <w:rsid w:val="009E4D15"/>
    <w:rsid w:val="009E4D92"/>
    <w:rsid w:val="009E4DA3"/>
    <w:rsid w:val="009E4E5F"/>
    <w:rsid w:val="009E4F94"/>
    <w:rsid w:val="009E5382"/>
    <w:rsid w:val="009E5678"/>
    <w:rsid w:val="009E57CD"/>
    <w:rsid w:val="009E5987"/>
    <w:rsid w:val="009E5CED"/>
    <w:rsid w:val="009E6130"/>
    <w:rsid w:val="009E660A"/>
    <w:rsid w:val="009E6636"/>
    <w:rsid w:val="009E6638"/>
    <w:rsid w:val="009E683F"/>
    <w:rsid w:val="009E6AEC"/>
    <w:rsid w:val="009E6C53"/>
    <w:rsid w:val="009E7105"/>
    <w:rsid w:val="009E7363"/>
    <w:rsid w:val="009E76CA"/>
    <w:rsid w:val="009E7B0A"/>
    <w:rsid w:val="009F0280"/>
    <w:rsid w:val="009F0FEB"/>
    <w:rsid w:val="009F19A8"/>
    <w:rsid w:val="009F1A56"/>
    <w:rsid w:val="009F1D05"/>
    <w:rsid w:val="009F1DE1"/>
    <w:rsid w:val="009F1F2C"/>
    <w:rsid w:val="009F3060"/>
    <w:rsid w:val="009F3A78"/>
    <w:rsid w:val="009F3CC3"/>
    <w:rsid w:val="009F3E92"/>
    <w:rsid w:val="009F3F68"/>
    <w:rsid w:val="009F439D"/>
    <w:rsid w:val="009F440F"/>
    <w:rsid w:val="009F4C3D"/>
    <w:rsid w:val="009F4C81"/>
    <w:rsid w:val="009F4CA3"/>
    <w:rsid w:val="009F59C5"/>
    <w:rsid w:val="009F5AC1"/>
    <w:rsid w:val="009F651F"/>
    <w:rsid w:val="009F6689"/>
    <w:rsid w:val="009F6AEF"/>
    <w:rsid w:val="009F6BA1"/>
    <w:rsid w:val="009F6D14"/>
    <w:rsid w:val="009F6DEE"/>
    <w:rsid w:val="009F6F32"/>
    <w:rsid w:val="009F772A"/>
    <w:rsid w:val="009F79D2"/>
    <w:rsid w:val="009F7BC2"/>
    <w:rsid w:val="009F7CF8"/>
    <w:rsid w:val="009F7D0D"/>
    <w:rsid w:val="009F7F48"/>
    <w:rsid w:val="00A0014D"/>
    <w:rsid w:val="00A00582"/>
    <w:rsid w:val="00A00819"/>
    <w:rsid w:val="00A00C9B"/>
    <w:rsid w:val="00A011FB"/>
    <w:rsid w:val="00A012FA"/>
    <w:rsid w:val="00A01E0F"/>
    <w:rsid w:val="00A01FE7"/>
    <w:rsid w:val="00A0206D"/>
    <w:rsid w:val="00A02BF0"/>
    <w:rsid w:val="00A02D66"/>
    <w:rsid w:val="00A02F60"/>
    <w:rsid w:val="00A03220"/>
    <w:rsid w:val="00A0389C"/>
    <w:rsid w:val="00A03B27"/>
    <w:rsid w:val="00A0402A"/>
    <w:rsid w:val="00A042CC"/>
    <w:rsid w:val="00A04638"/>
    <w:rsid w:val="00A046F3"/>
    <w:rsid w:val="00A04C01"/>
    <w:rsid w:val="00A04ECE"/>
    <w:rsid w:val="00A05CC5"/>
    <w:rsid w:val="00A060C6"/>
    <w:rsid w:val="00A0620D"/>
    <w:rsid w:val="00A062B9"/>
    <w:rsid w:val="00A064A1"/>
    <w:rsid w:val="00A06FD1"/>
    <w:rsid w:val="00A07050"/>
    <w:rsid w:val="00A0709D"/>
    <w:rsid w:val="00A07103"/>
    <w:rsid w:val="00A07454"/>
    <w:rsid w:val="00A07D4C"/>
    <w:rsid w:val="00A102E9"/>
    <w:rsid w:val="00A10316"/>
    <w:rsid w:val="00A10555"/>
    <w:rsid w:val="00A105B3"/>
    <w:rsid w:val="00A105DD"/>
    <w:rsid w:val="00A1070D"/>
    <w:rsid w:val="00A10901"/>
    <w:rsid w:val="00A10941"/>
    <w:rsid w:val="00A110AE"/>
    <w:rsid w:val="00A11200"/>
    <w:rsid w:val="00A11292"/>
    <w:rsid w:val="00A11B96"/>
    <w:rsid w:val="00A11E78"/>
    <w:rsid w:val="00A1225B"/>
    <w:rsid w:val="00A1227E"/>
    <w:rsid w:val="00A122A4"/>
    <w:rsid w:val="00A123D5"/>
    <w:rsid w:val="00A129E0"/>
    <w:rsid w:val="00A12CF2"/>
    <w:rsid w:val="00A13C80"/>
    <w:rsid w:val="00A13E3D"/>
    <w:rsid w:val="00A13F26"/>
    <w:rsid w:val="00A13F6B"/>
    <w:rsid w:val="00A14050"/>
    <w:rsid w:val="00A14143"/>
    <w:rsid w:val="00A14388"/>
    <w:rsid w:val="00A1450B"/>
    <w:rsid w:val="00A1496D"/>
    <w:rsid w:val="00A14C91"/>
    <w:rsid w:val="00A14F4B"/>
    <w:rsid w:val="00A15156"/>
    <w:rsid w:val="00A15273"/>
    <w:rsid w:val="00A1550A"/>
    <w:rsid w:val="00A15A9D"/>
    <w:rsid w:val="00A15C2B"/>
    <w:rsid w:val="00A162E2"/>
    <w:rsid w:val="00A164A6"/>
    <w:rsid w:val="00A16B74"/>
    <w:rsid w:val="00A16B88"/>
    <w:rsid w:val="00A16C96"/>
    <w:rsid w:val="00A16E32"/>
    <w:rsid w:val="00A16E73"/>
    <w:rsid w:val="00A1769B"/>
    <w:rsid w:val="00A17BB1"/>
    <w:rsid w:val="00A2000D"/>
    <w:rsid w:val="00A2002D"/>
    <w:rsid w:val="00A20065"/>
    <w:rsid w:val="00A20192"/>
    <w:rsid w:val="00A20754"/>
    <w:rsid w:val="00A20B55"/>
    <w:rsid w:val="00A20E79"/>
    <w:rsid w:val="00A21383"/>
    <w:rsid w:val="00A219F4"/>
    <w:rsid w:val="00A21CDF"/>
    <w:rsid w:val="00A21D76"/>
    <w:rsid w:val="00A21F43"/>
    <w:rsid w:val="00A21F84"/>
    <w:rsid w:val="00A22826"/>
    <w:rsid w:val="00A22DBF"/>
    <w:rsid w:val="00A23038"/>
    <w:rsid w:val="00A23AA9"/>
    <w:rsid w:val="00A23CD5"/>
    <w:rsid w:val="00A23E1D"/>
    <w:rsid w:val="00A251B6"/>
    <w:rsid w:val="00A25810"/>
    <w:rsid w:val="00A25C40"/>
    <w:rsid w:val="00A261FA"/>
    <w:rsid w:val="00A262DE"/>
    <w:rsid w:val="00A263E6"/>
    <w:rsid w:val="00A2667B"/>
    <w:rsid w:val="00A26FF5"/>
    <w:rsid w:val="00A273F0"/>
    <w:rsid w:val="00A277A3"/>
    <w:rsid w:val="00A27813"/>
    <w:rsid w:val="00A27B32"/>
    <w:rsid w:val="00A27F96"/>
    <w:rsid w:val="00A305BA"/>
    <w:rsid w:val="00A30723"/>
    <w:rsid w:val="00A315F2"/>
    <w:rsid w:val="00A31852"/>
    <w:rsid w:val="00A319B5"/>
    <w:rsid w:val="00A31D89"/>
    <w:rsid w:val="00A32162"/>
    <w:rsid w:val="00A323E2"/>
    <w:rsid w:val="00A327B5"/>
    <w:rsid w:val="00A32B48"/>
    <w:rsid w:val="00A32D8F"/>
    <w:rsid w:val="00A3305E"/>
    <w:rsid w:val="00A334BF"/>
    <w:rsid w:val="00A33D0C"/>
    <w:rsid w:val="00A33D49"/>
    <w:rsid w:val="00A340CE"/>
    <w:rsid w:val="00A34262"/>
    <w:rsid w:val="00A344FA"/>
    <w:rsid w:val="00A34A28"/>
    <w:rsid w:val="00A352BD"/>
    <w:rsid w:val="00A352D5"/>
    <w:rsid w:val="00A357C4"/>
    <w:rsid w:val="00A3607E"/>
    <w:rsid w:val="00A3649F"/>
    <w:rsid w:val="00A366FF"/>
    <w:rsid w:val="00A36DE0"/>
    <w:rsid w:val="00A371CF"/>
    <w:rsid w:val="00A372F6"/>
    <w:rsid w:val="00A37531"/>
    <w:rsid w:val="00A37776"/>
    <w:rsid w:val="00A37CFF"/>
    <w:rsid w:val="00A37D0B"/>
    <w:rsid w:val="00A37D5E"/>
    <w:rsid w:val="00A4029C"/>
    <w:rsid w:val="00A406AF"/>
    <w:rsid w:val="00A4088A"/>
    <w:rsid w:val="00A408ED"/>
    <w:rsid w:val="00A40A31"/>
    <w:rsid w:val="00A410E1"/>
    <w:rsid w:val="00A411CA"/>
    <w:rsid w:val="00A413E5"/>
    <w:rsid w:val="00A4167C"/>
    <w:rsid w:val="00A41869"/>
    <w:rsid w:val="00A41ED8"/>
    <w:rsid w:val="00A41F48"/>
    <w:rsid w:val="00A42A86"/>
    <w:rsid w:val="00A43347"/>
    <w:rsid w:val="00A43367"/>
    <w:rsid w:val="00A435E6"/>
    <w:rsid w:val="00A437EF"/>
    <w:rsid w:val="00A441D4"/>
    <w:rsid w:val="00A444E4"/>
    <w:rsid w:val="00A45985"/>
    <w:rsid w:val="00A45C4D"/>
    <w:rsid w:val="00A465D0"/>
    <w:rsid w:val="00A46758"/>
    <w:rsid w:val="00A46AB8"/>
    <w:rsid w:val="00A46AD3"/>
    <w:rsid w:val="00A46DF1"/>
    <w:rsid w:val="00A46FA0"/>
    <w:rsid w:val="00A46FEB"/>
    <w:rsid w:val="00A472EC"/>
    <w:rsid w:val="00A47384"/>
    <w:rsid w:val="00A474B8"/>
    <w:rsid w:val="00A479B3"/>
    <w:rsid w:val="00A47AA6"/>
    <w:rsid w:val="00A47BC9"/>
    <w:rsid w:val="00A506FC"/>
    <w:rsid w:val="00A50842"/>
    <w:rsid w:val="00A519DC"/>
    <w:rsid w:val="00A51B9B"/>
    <w:rsid w:val="00A51FA8"/>
    <w:rsid w:val="00A52762"/>
    <w:rsid w:val="00A52EAB"/>
    <w:rsid w:val="00A52F31"/>
    <w:rsid w:val="00A53745"/>
    <w:rsid w:val="00A53817"/>
    <w:rsid w:val="00A53F72"/>
    <w:rsid w:val="00A54490"/>
    <w:rsid w:val="00A5454B"/>
    <w:rsid w:val="00A54D33"/>
    <w:rsid w:val="00A55526"/>
    <w:rsid w:val="00A555A9"/>
    <w:rsid w:val="00A558C9"/>
    <w:rsid w:val="00A558EA"/>
    <w:rsid w:val="00A55E07"/>
    <w:rsid w:val="00A5640E"/>
    <w:rsid w:val="00A5644C"/>
    <w:rsid w:val="00A568BE"/>
    <w:rsid w:val="00A57338"/>
    <w:rsid w:val="00A575C5"/>
    <w:rsid w:val="00A57636"/>
    <w:rsid w:val="00A601BD"/>
    <w:rsid w:val="00A603CB"/>
    <w:rsid w:val="00A60C5F"/>
    <w:rsid w:val="00A612EA"/>
    <w:rsid w:val="00A61566"/>
    <w:rsid w:val="00A618C2"/>
    <w:rsid w:val="00A61F45"/>
    <w:rsid w:val="00A6202F"/>
    <w:rsid w:val="00A6213B"/>
    <w:rsid w:val="00A62502"/>
    <w:rsid w:val="00A62D74"/>
    <w:rsid w:val="00A6302C"/>
    <w:rsid w:val="00A6329F"/>
    <w:rsid w:val="00A63425"/>
    <w:rsid w:val="00A64351"/>
    <w:rsid w:val="00A6496E"/>
    <w:rsid w:val="00A65317"/>
    <w:rsid w:val="00A656CC"/>
    <w:rsid w:val="00A65BCE"/>
    <w:rsid w:val="00A65CCB"/>
    <w:rsid w:val="00A65CF3"/>
    <w:rsid w:val="00A6653E"/>
    <w:rsid w:val="00A6675C"/>
    <w:rsid w:val="00A66938"/>
    <w:rsid w:val="00A66958"/>
    <w:rsid w:val="00A66C27"/>
    <w:rsid w:val="00A67415"/>
    <w:rsid w:val="00A67AEB"/>
    <w:rsid w:val="00A67FB0"/>
    <w:rsid w:val="00A7013F"/>
    <w:rsid w:val="00A70439"/>
    <w:rsid w:val="00A70A06"/>
    <w:rsid w:val="00A70A3A"/>
    <w:rsid w:val="00A70C4E"/>
    <w:rsid w:val="00A70D31"/>
    <w:rsid w:val="00A71545"/>
    <w:rsid w:val="00A71CDF"/>
    <w:rsid w:val="00A71D76"/>
    <w:rsid w:val="00A71E0D"/>
    <w:rsid w:val="00A721B3"/>
    <w:rsid w:val="00A722C8"/>
    <w:rsid w:val="00A7242E"/>
    <w:rsid w:val="00A728A9"/>
    <w:rsid w:val="00A72DA8"/>
    <w:rsid w:val="00A72DF5"/>
    <w:rsid w:val="00A72F30"/>
    <w:rsid w:val="00A732B3"/>
    <w:rsid w:val="00A736E6"/>
    <w:rsid w:val="00A741EC"/>
    <w:rsid w:val="00A74236"/>
    <w:rsid w:val="00A74DE6"/>
    <w:rsid w:val="00A74EDF"/>
    <w:rsid w:val="00A74F28"/>
    <w:rsid w:val="00A75395"/>
    <w:rsid w:val="00A754C7"/>
    <w:rsid w:val="00A75538"/>
    <w:rsid w:val="00A75645"/>
    <w:rsid w:val="00A75838"/>
    <w:rsid w:val="00A75B6E"/>
    <w:rsid w:val="00A75DA5"/>
    <w:rsid w:val="00A76A45"/>
    <w:rsid w:val="00A76D4B"/>
    <w:rsid w:val="00A76EF6"/>
    <w:rsid w:val="00A7713E"/>
    <w:rsid w:val="00A77686"/>
    <w:rsid w:val="00A77746"/>
    <w:rsid w:val="00A77821"/>
    <w:rsid w:val="00A779C7"/>
    <w:rsid w:val="00A77BF2"/>
    <w:rsid w:val="00A77D1B"/>
    <w:rsid w:val="00A8019D"/>
    <w:rsid w:val="00A8060A"/>
    <w:rsid w:val="00A80A03"/>
    <w:rsid w:val="00A80BC7"/>
    <w:rsid w:val="00A80D50"/>
    <w:rsid w:val="00A810BA"/>
    <w:rsid w:val="00A81143"/>
    <w:rsid w:val="00A819EA"/>
    <w:rsid w:val="00A81D82"/>
    <w:rsid w:val="00A81F5C"/>
    <w:rsid w:val="00A81FAB"/>
    <w:rsid w:val="00A821EB"/>
    <w:rsid w:val="00A82354"/>
    <w:rsid w:val="00A823C5"/>
    <w:rsid w:val="00A82645"/>
    <w:rsid w:val="00A826CA"/>
    <w:rsid w:val="00A82758"/>
    <w:rsid w:val="00A82C21"/>
    <w:rsid w:val="00A82DE4"/>
    <w:rsid w:val="00A8324A"/>
    <w:rsid w:val="00A83EEF"/>
    <w:rsid w:val="00A840FE"/>
    <w:rsid w:val="00A84480"/>
    <w:rsid w:val="00A84CB5"/>
    <w:rsid w:val="00A84D44"/>
    <w:rsid w:val="00A84DED"/>
    <w:rsid w:val="00A85435"/>
    <w:rsid w:val="00A8591C"/>
    <w:rsid w:val="00A863DD"/>
    <w:rsid w:val="00A866B8"/>
    <w:rsid w:val="00A86ACD"/>
    <w:rsid w:val="00A86C81"/>
    <w:rsid w:val="00A86EB7"/>
    <w:rsid w:val="00A86FE3"/>
    <w:rsid w:val="00A874F6"/>
    <w:rsid w:val="00A87531"/>
    <w:rsid w:val="00A87768"/>
    <w:rsid w:val="00A878B8"/>
    <w:rsid w:val="00A87BC0"/>
    <w:rsid w:val="00A900E0"/>
    <w:rsid w:val="00A90428"/>
    <w:rsid w:val="00A906EA"/>
    <w:rsid w:val="00A90711"/>
    <w:rsid w:val="00A9084E"/>
    <w:rsid w:val="00A90AE8"/>
    <w:rsid w:val="00A911E3"/>
    <w:rsid w:val="00A913CD"/>
    <w:rsid w:val="00A9157F"/>
    <w:rsid w:val="00A91694"/>
    <w:rsid w:val="00A9180E"/>
    <w:rsid w:val="00A91BF3"/>
    <w:rsid w:val="00A9236F"/>
    <w:rsid w:val="00A9259D"/>
    <w:rsid w:val="00A92713"/>
    <w:rsid w:val="00A92788"/>
    <w:rsid w:val="00A928A3"/>
    <w:rsid w:val="00A92904"/>
    <w:rsid w:val="00A93472"/>
    <w:rsid w:val="00A937F7"/>
    <w:rsid w:val="00A938CA"/>
    <w:rsid w:val="00A939D4"/>
    <w:rsid w:val="00A93A0B"/>
    <w:rsid w:val="00A94281"/>
    <w:rsid w:val="00A9432D"/>
    <w:rsid w:val="00A94342"/>
    <w:rsid w:val="00A9441A"/>
    <w:rsid w:val="00A94658"/>
    <w:rsid w:val="00A9488E"/>
    <w:rsid w:val="00A94C82"/>
    <w:rsid w:val="00A95226"/>
    <w:rsid w:val="00A9533C"/>
    <w:rsid w:val="00A95436"/>
    <w:rsid w:val="00A95AA6"/>
    <w:rsid w:val="00A9637A"/>
    <w:rsid w:val="00A964C8"/>
    <w:rsid w:val="00A96751"/>
    <w:rsid w:val="00A97154"/>
    <w:rsid w:val="00A973BC"/>
    <w:rsid w:val="00A97594"/>
    <w:rsid w:val="00A97928"/>
    <w:rsid w:val="00A97A3C"/>
    <w:rsid w:val="00A97D66"/>
    <w:rsid w:val="00AA0434"/>
    <w:rsid w:val="00AA0449"/>
    <w:rsid w:val="00AA059E"/>
    <w:rsid w:val="00AA08DC"/>
    <w:rsid w:val="00AA0C68"/>
    <w:rsid w:val="00AA1180"/>
    <w:rsid w:val="00AA148C"/>
    <w:rsid w:val="00AA1594"/>
    <w:rsid w:val="00AA1B17"/>
    <w:rsid w:val="00AA1BBC"/>
    <w:rsid w:val="00AA1EDD"/>
    <w:rsid w:val="00AA23D4"/>
    <w:rsid w:val="00AA2841"/>
    <w:rsid w:val="00AA2ACE"/>
    <w:rsid w:val="00AA308E"/>
    <w:rsid w:val="00AA3132"/>
    <w:rsid w:val="00AA33D8"/>
    <w:rsid w:val="00AA3C7C"/>
    <w:rsid w:val="00AA3E07"/>
    <w:rsid w:val="00AA46E4"/>
    <w:rsid w:val="00AA48D3"/>
    <w:rsid w:val="00AA4966"/>
    <w:rsid w:val="00AA4BCA"/>
    <w:rsid w:val="00AA4D1C"/>
    <w:rsid w:val="00AA4D37"/>
    <w:rsid w:val="00AA4F4E"/>
    <w:rsid w:val="00AA52AA"/>
    <w:rsid w:val="00AA5500"/>
    <w:rsid w:val="00AA5686"/>
    <w:rsid w:val="00AA5C1E"/>
    <w:rsid w:val="00AA644F"/>
    <w:rsid w:val="00AA6D09"/>
    <w:rsid w:val="00AA7351"/>
    <w:rsid w:val="00AA76F2"/>
    <w:rsid w:val="00AA774F"/>
    <w:rsid w:val="00AA7946"/>
    <w:rsid w:val="00AA79E5"/>
    <w:rsid w:val="00AA7A0E"/>
    <w:rsid w:val="00AA7AC4"/>
    <w:rsid w:val="00AA7C09"/>
    <w:rsid w:val="00AA7DF4"/>
    <w:rsid w:val="00AA7FEB"/>
    <w:rsid w:val="00AB0808"/>
    <w:rsid w:val="00AB0FBE"/>
    <w:rsid w:val="00AB11EA"/>
    <w:rsid w:val="00AB19E9"/>
    <w:rsid w:val="00AB1B61"/>
    <w:rsid w:val="00AB1D58"/>
    <w:rsid w:val="00AB2A1E"/>
    <w:rsid w:val="00AB2D83"/>
    <w:rsid w:val="00AB2DF6"/>
    <w:rsid w:val="00AB346C"/>
    <w:rsid w:val="00AB3800"/>
    <w:rsid w:val="00AB3AA3"/>
    <w:rsid w:val="00AB3BFC"/>
    <w:rsid w:val="00AB3ED0"/>
    <w:rsid w:val="00AB3F34"/>
    <w:rsid w:val="00AB439E"/>
    <w:rsid w:val="00AB46AE"/>
    <w:rsid w:val="00AB4F8F"/>
    <w:rsid w:val="00AB50F0"/>
    <w:rsid w:val="00AB54BB"/>
    <w:rsid w:val="00AB5863"/>
    <w:rsid w:val="00AB5B77"/>
    <w:rsid w:val="00AB5C5E"/>
    <w:rsid w:val="00AB5D52"/>
    <w:rsid w:val="00AB5DC5"/>
    <w:rsid w:val="00AB6395"/>
    <w:rsid w:val="00AB6962"/>
    <w:rsid w:val="00AB6DE6"/>
    <w:rsid w:val="00AB71A6"/>
    <w:rsid w:val="00AB7310"/>
    <w:rsid w:val="00AB749B"/>
    <w:rsid w:val="00AB786C"/>
    <w:rsid w:val="00AB796B"/>
    <w:rsid w:val="00AB7B91"/>
    <w:rsid w:val="00AB7C30"/>
    <w:rsid w:val="00AC06F8"/>
    <w:rsid w:val="00AC0749"/>
    <w:rsid w:val="00AC08CD"/>
    <w:rsid w:val="00AC0AF3"/>
    <w:rsid w:val="00AC0B81"/>
    <w:rsid w:val="00AC1329"/>
    <w:rsid w:val="00AC133D"/>
    <w:rsid w:val="00AC1E1C"/>
    <w:rsid w:val="00AC1F2D"/>
    <w:rsid w:val="00AC23FF"/>
    <w:rsid w:val="00AC24D6"/>
    <w:rsid w:val="00AC26D3"/>
    <w:rsid w:val="00AC2728"/>
    <w:rsid w:val="00AC2797"/>
    <w:rsid w:val="00AC2A2D"/>
    <w:rsid w:val="00AC3173"/>
    <w:rsid w:val="00AC3516"/>
    <w:rsid w:val="00AC3B05"/>
    <w:rsid w:val="00AC41DD"/>
    <w:rsid w:val="00AC431C"/>
    <w:rsid w:val="00AC4374"/>
    <w:rsid w:val="00AC4452"/>
    <w:rsid w:val="00AC47E2"/>
    <w:rsid w:val="00AC48D9"/>
    <w:rsid w:val="00AC49D6"/>
    <w:rsid w:val="00AC4A62"/>
    <w:rsid w:val="00AC4BB6"/>
    <w:rsid w:val="00AC4C6D"/>
    <w:rsid w:val="00AC67AB"/>
    <w:rsid w:val="00AC68F7"/>
    <w:rsid w:val="00AC6909"/>
    <w:rsid w:val="00AC6BA1"/>
    <w:rsid w:val="00AC71C8"/>
    <w:rsid w:val="00AC765A"/>
    <w:rsid w:val="00AC79A7"/>
    <w:rsid w:val="00AC7D9B"/>
    <w:rsid w:val="00AD00F4"/>
    <w:rsid w:val="00AD00FE"/>
    <w:rsid w:val="00AD0286"/>
    <w:rsid w:val="00AD0A24"/>
    <w:rsid w:val="00AD0A71"/>
    <w:rsid w:val="00AD0CD7"/>
    <w:rsid w:val="00AD17C4"/>
    <w:rsid w:val="00AD17DD"/>
    <w:rsid w:val="00AD1940"/>
    <w:rsid w:val="00AD1AC0"/>
    <w:rsid w:val="00AD1FC5"/>
    <w:rsid w:val="00AD224E"/>
    <w:rsid w:val="00AD31A9"/>
    <w:rsid w:val="00AD3582"/>
    <w:rsid w:val="00AD35F1"/>
    <w:rsid w:val="00AD3C5F"/>
    <w:rsid w:val="00AD40A2"/>
    <w:rsid w:val="00AD4151"/>
    <w:rsid w:val="00AD4854"/>
    <w:rsid w:val="00AD50D5"/>
    <w:rsid w:val="00AD53A7"/>
    <w:rsid w:val="00AD5841"/>
    <w:rsid w:val="00AD5892"/>
    <w:rsid w:val="00AD5F1C"/>
    <w:rsid w:val="00AD5FD2"/>
    <w:rsid w:val="00AD5FEB"/>
    <w:rsid w:val="00AD6124"/>
    <w:rsid w:val="00AD62E1"/>
    <w:rsid w:val="00AD6A77"/>
    <w:rsid w:val="00AD6BA8"/>
    <w:rsid w:val="00AD6EC3"/>
    <w:rsid w:val="00AD7725"/>
    <w:rsid w:val="00AD7923"/>
    <w:rsid w:val="00AD79F7"/>
    <w:rsid w:val="00AD7AF5"/>
    <w:rsid w:val="00AD7B2E"/>
    <w:rsid w:val="00AE0163"/>
    <w:rsid w:val="00AE06E6"/>
    <w:rsid w:val="00AE0D91"/>
    <w:rsid w:val="00AE1499"/>
    <w:rsid w:val="00AE190A"/>
    <w:rsid w:val="00AE1AF6"/>
    <w:rsid w:val="00AE1D64"/>
    <w:rsid w:val="00AE1DBE"/>
    <w:rsid w:val="00AE1F7E"/>
    <w:rsid w:val="00AE2286"/>
    <w:rsid w:val="00AE2AA9"/>
    <w:rsid w:val="00AE2C12"/>
    <w:rsid w:val="00AE3137"/>
    <w:rsid w:val="00AE3EE0"/>
    <w:rsid w:val="00AE4312"/>
    <w:rsid w:val="00AE461C"/>
    <w:rsid w:val="00AE4708"/>
    <w:rsid w:val="00AE49E8"/>
    <w:rsid w:val="00AE4EE7"/>
    <w:rsid w:val="00AE51B8"/>
    <w:rsid w:val="00AE5527"/>
    <w:rsid w:val="00AE567A"/>
    <w:rsid w:val="00AE5724"/>
    <w:rsid w:val="00AE5B70"/>
    <w:rsid w:val="00AE5E25"/>
    <w:rsid w:val="00AE61D8"/>
    <w:rsid w:val="00AE629E"/>
    <w:rsid w:val="00AE6314"/>
    <w:rsid w:val="00AE6857"/>
    <w:rsid w:val="00AE6868"/>
    <w:rsid w:val="00AE6F4F"/>
    <w:rsid w:val="00AE7212"/>
    <w:rsid w:val="00AE7764"/>
    <w:rsid w:val="00AE7B7C"/>
    <w:rsid w:val="00AE7DE7"/>
    <w:rsid w:val="00AE7F23"/>
    <w:rsid w:val="00AE7FB9"/>
    <w:rsid w:val="00AF00D8"/>
    <w:rsid w:val="00AF0924"/>
    <w:rsid w:val="00AF0AD1"/>
    <w:rsid w:val="00AF0CA1"/>
    <w:rsid w:val="00AF114E"/>
    <w:rsid w:val="00AF14FF"/>
    <w:rsid w:val="00AF1653"/>
    <w:rsid w:val="00AF16C1"/>
    <w:rsid w:val="00AF1B47"/>
    <w:rsid w:val="00AF1B80"/>
    <w:rsid w:val="00AF1C1A"/>
    <w:rsid w:val="00AF206F"/>
    <w:rsid w:val="00AF22D5"/>
    <w:rsid w:val="00AF2323"/>
    <w:rsid w:val="00AF2524"/>
    <w:rsid w:val="00AF2A16"/>
    <w:rsid w:val="00AF2C5C"/>
    <w:rsid w:val="00AF3149"/>
    <w:rsid w:val="00AF3747"/>
    <w:rsid w:val="00AF380F"/>
    <w:rsid w:val="00AF3BB8"/>
    <w:rsid w:val="00AF3C87"/>
    <w:rsid w:val="00AF4811"/>
    <w:rsid w:val="00AF4856"/>
    <w:rsid w:val="00AF4B9B"/>
    <w:rsid w:val="00AF4CCE"/>
    <w:rsid w:val="00AF4F25"/>
    <w:rsid w:val="00AF5025"/>
    <w:rsid w:val="00AF505F"/>
    <w:rsid w:val="00AF50E1"/>
    <w:rsid w:val="00AF57B0"/>
    <w:rsid w:val="00AF593D"/>
    <w:rsid w:val="00AF5B73"/>
    <w:rsid w:val="00AF6277"/>
    <w:rsid w:val="00AF652A"/>
    <w:rsid w:val="00AF693D"/>
    <w:rsid w:val="00AF69B9"/>
    <w:rsid w:val="00AF6CF5"/>
    <w:rsid w:val="00AF6E51"/>
    <w:rsid w:val="00AF71DB"/>
    <w:rsid w:val="00AF73E3"/>
    <w:rsid w:val="00AF75A7"/>
    <w:rsid w:val="00AF75DC"/>
    <w:rsid w:val="00AF7603"/>
    <w:rsid w:val="00B0096B"/>
    <w:rsid w:val="00B00AA6"/>
    <w:rsid w:val="00B014C6"/>
    <w:rsid w:val="00B0156D"/>
    <w:rsid w:val="00B015B9"/>
    <w:rsid w:val="00B0181B"/>
    <w:rsid w:val="00B01A86"/>
    <w:rsid w:val="00B01E91"/>
    <w:rsid w:val="00B02633"/>
    <w:rsid w:val="00B02812"/>
    <w:rsid w:val="00B02900"/>
    <w:rsid w:val="00B02AE5"/>
    <w:rsid w:val="00B02C3A"/>
    <w:rsid w:val="00B02E0A"/>
    <w:rsid w:val="00B03713"/>
    <w:rsid w:val="00B03A0D"/>
    <w:rsid w:val="00B03AB5"/>
    <w:rsid w:val="00B03C4D"/>
    <w:rsid w:val="00B040BA"/>
    <w:rsid w:val="00B04244"/>
    <w:rsid w:val="00B046E8"/>
    <w:rsid w:val="00B047DC"/>
    <w:rsid w:val="00B0490B"/>
    <w:rsid w:val="00B04AD8"/>
    <w:rsid w:val="00B0544D"/>
    <w:rsid w:val="00B05551"/>
    <w:rsid w:val="00B058EE"/>
    <w:rsid w:val="00B05CD1"/>
    <w:rsid w:val="00B06438"/>
    <w:rsid w:val="00B06644"/>
    <w:rsid w:val="00B066F8"/>
    <w:rsid w:val="00B067C5"/>
    <w:rsid w:val="00B067D3"/>
    <w:rsid w:val="00B06890"/>
    <w:rsid w:val="00B06897"/>
    <w:rsid w:val="00B06B49"/>
    <w:rsid w:val="00B06FCC"/>
    <w:rsid w:val="00B07491"/>
    <w:rsid w:val="00B075D4"/>
    <w:rsid w:val="00B07890"/>
    <w:rsid w:val="00B07EF1"/>
    <w:rsid w:val="00B10847"/>
    <w:rsid w:val="00B10C41"/>
    <w:rsid w:val="00B12228"/>
    <w:rsid w:val="00B12A70"/>
    <w:rsid w:val="00B12CFC"/>
    <w:rsid w:val="00B132BB"/>
    <w:rsid w:val="00B13402"/>
    <w:rsid w:val="00B1340F"/>
    <w:rsid w:val="00B134E8"/>
    <w:rsid w:val="00B13562"/>
    <w:rsid w:val="00B13CDB"/>
    <w:rsid w:val="00B1424F"/>
    <w:rsid w:val="00B14668"/>
    <w:rsid w:val="00B14931"/>
    <w:rsid w:val="00B151C6"/>
    <w:rsid w:val="00B152F6"/>
    <w:rsid w:val="00B156A1"/>
    <w:rsid w:val="00B156C3"/>
    <w:rsid w:val="00B15752"/>
    <w:rsid w:val="00B1586E"/>
    <w:rsid w:val="00B16AD0"/>
    <w:rsid w:val="00B17638"/>
    <w:rsid w:val="00B177DC"/>
    <w:rsid w:val="00B17D84"/>
    <w:rsid w:val="00B17DEA"/>
    <w:rsid w:val="00B200B0"/>
    <w:rsid w:val="00B2047F"/>
    <w:rsid w:val="00B20533"/>
    <w:rsid w:val="00B20A9B"/>
    <w:rsid w:val="00B21624"/>
    <w:rsid w:val="00B21827"/>
    <w:rsid w:val="00B227F9"/>
    <w:rsid w:val="00B22E87"/>
    <w:rsid w:val="00B22EF0"/>
    <w:rsid w:val="00B2396E"/>
    <w:rsid w:val="00B23B29"/>
    <w:rsid w:val="00B23F52"/>
    <w:rsid w:val="00B24040"/>
    <w:rsid w:val="00B2486C"/>
    <w:rsid w:val="00B24C8C"/>
    <w:rsid w:val="00B24CCE"/>
    <w:rsid w:val="00B252E0"/>
    <w:rsid w:val="00B25746"/>
    <w:rsid w:val="00B25780"/>
    <w:rsid w:val="00B258F7"/>
    <w:rsid w:val="00B26463"/>
    <w:rsid w:val="00B267D2"/>
    <w:rsid w:val="00B26A22"/>
    <w:rsid w:val="00B26EAB"/>
    <w:rsid w:val="00B26F7C"/>
    <w:rsid w:val="00B27497"/>
    <w:rsid w:val="00B27668"/>
    <w:rsid w:val="00B27ACC"/>
    <w:rsid w:val="00B27DB5"/>
    <w:rsid w:val="00B27E0F"/>
    <w:rsid w:val="00B30072"/>
    <w:rsid w:val="00B3034E"/>
    <w:rsid w:val="00B30CEC"/>
    <w:rsid w:val="00B30EE4"/>
    <w:rsid w:val="00B310CE"/>
    <w:rsid w:val="00B312B8"/>
    <w:rsid w:val="00B314A3"/>
    <w:rsid w:val="00B3175C"/>
    <w:rsid w:val="00B3178B"/>
    <w:rsid w:val="00B317EA"/>
    <w:rsid w:val="00B318C8"/>
    <w:rsid w:val="00B31EB4"/>
    <w:rsid w:val="00B32170"/>
    <w:rsid w:val="00B321B0"/>
    <w:rsid w:val="00B3221C"/>
    <w:rsid w:val="00B3234B"/>
    <w:rsid w:val="00B326EA"/>
    <w:rsid w:val="00B32A3C"/>
    <w:rsid w:val="00B32ADC"/>
    <w:rsid w:val="00B32D82"/>
    <w:rsid w:val="00B3361D"/>
    <w:rsid w:val="00B3399B"/>
    <w:rsid w:val="00B33A7D"/>
    <w:rsid w:val="00B33F8E"/>
    <w:rsid w:val="00B3408D"/>
    <w:rsid w:val="00B341B5"/>
    <w:rsid w:val="00B3462F"/>
    <w:rsid w:val="00B34AB9"/>
    <w:rsid w:val="00B34D1D"/>
    <w:rsid w:val="00B34D27"/>
    <w:rsid w:val="00B3512D"/>
    <w:rsid w:val="00B351B7"/>
    <w:rsid w:val="00B35621"/>
    <w:rsid w:val="00B362EC"/>
    <w:rsid w:val="00B366A6"/>
    <w:rsid w:val="00B36721"/>
    <w:rsid w:val="00B367EB"/>
    <w:rsid w:val="00B36A07"/>
    <w:rsid w:val="00B36F2E"/>
    <w:rsid w:val="00B36F8B"/>
    <w:rsid w:val="00B37485"/>
    <w:rsid w:val="00B3755B"/>
    <w:rsid w:val="00B378B3"/>
    <w:rsid w:val="00B3798E"/>
    <w:rsid w:val="00B37ABB"/>
    <w:rsid w:val="00B37C0B"/>
    <w:rsid w:val="00B4027A"/>
    <w:rsid w:val="00B4035F"/>
    <w:rsid w:val="00B4077D"/>
    <w:rsid w:val="00B407CD"/>
    <w:rsid w:val="00B408B3"/>
    <w:rsid w:val="00B40A29"/>
    <w:rsid w:val="00B41335"/>
    <w:rsid w:val="00B41E9A"/>
    <w:rsid w:val="00B42283"/>
    <w:rsid w:val="00B42589"/>
    <w:rsid w:val="00B4268C"/>
    <w:rsid w:val="00B42811"/>
    <w:rsid w:val="00B428D8"/>
    <w:rsid w:val="00B430D8"/>
    <w:rsid w:val="00B4336D"/>
    <w:rsid w:val="00B435C4"/>
    <w:rsid w:val="00B43659"/>
    <w:rsid w:val="00B43C01"/>
    <w:rsid w:val="00B441BE"/>
    <w:rsid w:val="00B44501"/>
    <w:rsid w:val="00B448D9"/>
    <w:rsid w:val="00B44C3B"/>
    <w:rsid w:val="00B44D5D"/>
    <w:rsid w:val="00B44F64"/>
    <w:rsid w:val="00B44FC1"/>
    <w:rsid w:val="00B45186"/>
    <w:rsid w:val="00B458C0"/>
    <w:rsid w:val="00B45CCA"/>
    <w:rsid w:val="00B45D87"/>
    <w:rsid w:val="00B46476"/>
    <w:rsid w:val="00B46A3B"/>
    <w:rsid w:val="00B46D3F"/>
    <w:rsid w:val="00B46FF0"/>
    <w:rsid w:val="00B47088"/>
    <w:rsid w:val="00B4741C"/>
    <w:rsid w:val="00B47A9E"/>
    <w:rsid w:val="00B47D43"/>
    <w:rsid w:val="00B50187"/>
    <w:rsid w:val="00B50384"/>
    <w:rsid w:val="00B50D07"/>
    <w:rsid w:val="00B50DBA"/>
    <w:rsid w:val="00B5102D"/>
    <w:rsid w:val="00B51612"/>
    <w:rsid w:val="00B5199F"/>
    <w:rsid w:val="00B52F91"/>
    <w:rsid w:val="00B538AC"/>
    <w:rsid w:val="00B549BE"/>
    <w:rsid w:val="00B54FFA"/>
    <w:rsid w:val="00B555A6"/>
    <w:rsid w:val="00B5569E"/>
    <w:rsid w:val="00B55A41"/>
    <w:rsid w:val="00B56016"/>
    <w:rsid w:val="00B5608F"/>
    <w:rsid w:val="00B5713E"/>
    <w:rsid w:val="00B573F6"/>
    <w:rsid w:val="00B574C0"/>
    <w:rsid w:val="00B600BB"/>
    <w:rsid w:val="00B609E4"/>
    <w:rsid w:val="00B615FF"/>
    <w:rsid w:val="00B61BCF"/>
    <w:rsid w:val="00B61CE4"/>
    <w:rsid w:val="00B620D3"/>
    <w:rsid w:val="00B620EF"/>
    <w:rsid w:val="00B622DC"/>
    <w:rsid w:val="00B62380"/>
    <w:rsid w:val="00B62F49"/>
    <w:rsid w:val="00B640EC"/>
    <w:rsid w:val="00B6467B"/>
    <w:rsid w:val="00B6480C"/>
    <w:rsid w:val="00B64990"/>
    <w:rsid w:val="00B64A18"/>
    <w:rsid w:val="00B64B38"/>
    <w:rsid w:val="00B65614"/>
    <w:rsid w:val="00B65729"/>
    <w:rsid w:val="00B65A92"/>
    <w:rsid w:val="00B66016"/>
    <w:rsid w:val="00B6641A"/>
    <w:rsid w:val="00B66903"/>
    <w:rsid w:val="00B669C6"/>
    <w:rsid w:val="00B66A54"/>
    <w:rsid w:val="00B66B8E"/>
    <w:rsid w:val="00B67242"/>
    <w:rsid w:val="00B67327"/>
    <w:rsid w:val="00B6772A"/>
    <w:rsid w:val="00B677B7"/>
    <w:rsid w:val="00B67D3E"/>
    <w:rsid w:val="00B70055"/>
    <w:rsid w:val="00B70116"/>
    <w:rsid w:val="00B705B8"/>
    <w:rsid w:val="00B706FA"/>
    <w:rsid w:val="00B70C25"/>
    <w:rsid w:val="00B70CE4"/>
    <w:rsid w:val="00B7140A"/>
    <w:rsid w:val="00B714D6"/>
    <w:rsid w:val="00B7161A"/>
    <w:rsid w:val="00B71F96"/>
    <w:rsid w:val="00B722BF"/>
    <w:rsid w:val="00B72A57"/>
    <w:rsid w:val="00B72B10"/>
    <w:rsid w:val="00B72E6A"/>
    <w:rsid w:val="00B72F0A"/>
    <w:rsid w:val="00B72FA0"/>
    <w:rsid w:val="00B7306E"/>
    <w:rsid w:val="00B730C2"/>
    <w:rsid w:val="00B735D5"/>
    <w:rsid w:val="00B73802"/>
    <w:rsid w:val="00B73B90"/>
    <w:rsid w:val="00B74077"/>
    <w:rsid w:val="00B741B9"/>
    <w:rsid w:val="00B744C0"/>
    <w:rsid w:val="00B7478B"/>
    <w:rsid w:val="00B7497F"/>
    <w:rsid w:val="00B74A45"/>
    <w:rsid w:val="00B74B08"/>
    <w:rsid w:val="00B74DD7"/>
    <w:rsid w:val="00B74F06"/>
    <w:rsid w:val="00B75363"/>
    <w:rsid w:val="00B753B4"/>
    <w:rsid w:val="00B75674"/>
    <w:rsid w:val="00B75E57"/>
    <w:rsid w:val="00B7603C"/>
    <w:rsid w:val="00B767F1"/>
    <w:rsid w:val="00B76FFD"/>
    <w:rsid w:val="00B773AD"/>
    <w:rsid w:val="00B7758C"/>
    <w:rsid w:val="00B77AD2"/>
    <w:rsid w:val="00B800A5"/>
    <w:rsid w:val="00B80E98"/>
    <w:rsid w:val="00B810EA"/>
    <w:rsid w:val="00B8168F"/>
    <w:rsid w:val="00B81A8F"/>
    <w:rsid w:val="00B81D88"/>
    <w:rsid w:val="00B8204A"/>
    <w:rsid w:val="00B82100"/>
    <w:rsid w:val="00B8294C"/>
    <w:rsid w:val="00B83005"/>
    <w:rsid w:val="00B830E3"/>
    <w:rsid w:val="00B837F2"/>
    <w:rsid w:val="00B83A99"/>
    <w:rsid w:val="00B83AC6"/>
    <w:rsid w:val="00B83C39"/>
    <w:rsid w:val="00B83CFF"/>
    <w:rsid w:val="00B84786"/>
    <w:rsid w:val="00B8489B"/>
    <w:rsid w:val="00B8494F"/>
    <w:rsid w:val="00B84D2F"/>
    <w:rsid w:val="00B84E3F"/>
    <w:rsid w:val="00B85206"/>
    <w:rsid w:val="00B8522A"/>
    <w:rsid w:val="00B8528F"/>
    <w:rsid w:val="00B85A4D"/>
    <w:rsid w:val="00B863AC"/>
    <w:rsid w:val="00B86418"/>
    <w:rsid w:val="00B86681"/>
    <w:rsid w:val="00B86893"/>
    <w:rsid w:val="00B8756B"/>
    <w:rsid w:val="00B87EBC"/>
    <w:rsid w:val="00B87FB5"/>
    <w:rsid w:val="00B900C0"/>
    <w:rsid w:val="00B907C0"/>
    <w:rsid w:val="00B90A91"/>
    <w:rsid w:val="00B90ABF"/>
    <w:rsid w:val="00B90D33"/>
    <w:rsid w:val="00B90E84"/>
    <w:rsid w:val="00B90F83"/>
    <w:rsid w:val="00B910BE"/>
    <w:rsid w:val="00B91157"/>
    <w:rsid w:val="00B9115B"/>
    <w:rsid w:val="00B91284"/>
    <w:rsid w:val="00B91F47"/>
    <w:rsid w:val="00B9212D"/>
    <w:rsid w:val="00B93597"/>
    <w:rsid w:val="00B940F4"/>
    <w:rsid w:val="00B94893"/>
    <w:rsid w:val="00B94C5D"/>
    <w:rsid w:val="00B95014"/>
    <w:rsid w:val="00B9513D"/>
    <w:rsid w:val="00B95367"/>
    <w:rsid w:val="00B956D0"/>
    <w:rsid w:val="00B958F4"/>
    <w:rsid w:val="00B95A5B"/>
    <w:rsid w:val="00B96471"/>
    <w:rsid w:val="00B9695F"/>
    <w:rsid w:val="00B96C65"/>
    <w:rsid w:val="00B9725A"/>
    <w:rsid w:val="00B977AC"/>
    <w:rsid w:val="00B97865"/>
    <w:rsid w:val="00B979AB"/>
    <w:rsid w:val="00B97BC3"/>
    <w:rsid w:val="00B97C82"/>
    <w:rsid w:val="00B97DF5"/>
    <w:rsid w:val="00BA0185"/>
    <w:rsid w:val="00BA043E"/>
    <w:rsid w:val="00BA0452"/>
    <w:rsid w:val="00BA0483"/>
    <w:rsid w:val="00BA0D32"/>
    <w:rsid w:val="00BA135B"/>
    <w:rsid w:val="00BA1741"/>
    <w:rsid w:val="00BA1D24"/>
    <w:rsid w:val="00BA1FD4"/>
    <w:rsid w:val="00BA26F9"/>
    <w:rsid w:val="00BA28AA"/>
    <w:rsid w:val="00BA297A"/>
    <w:rsid w:val="00BA2A8E"/>
    <w:rsid w:val="00BA2C88"/>
    <w:rsid w:val="00BA2F69"/>
    <w:rsid w:val="00BA33C7"/>
    <w:rsid w:val="00BA3F97"/>
    <w:rsid w:val="00BA428A"/>
    <w:rsid w:val="00BA4647"/>
    <w:rsid w:val="00BA4E66"/>
    <w:rsid w:val="00BA56A8"/>
    <w:rsid w:val="00BA58DE"/>
    <w:rsid w:val="00BA5F7F"/>
    <w:rsid w:val="00BA6006"/>
    <w:rsid w:val="00BA60D9"/>
    <w:rsid w:val="00BA61A7"/>
    <w:rsid w:val="00BA6A78"/>
    <w:rsid w:val="00BA6B27"/>
    <w:rsid w:val="00BA6D42"/>
    <w:rsid w:val="00BA7100"/>
    <w:rsid w:val="00BA7A8B"/>
    <w:rsid w:val="00BA7B1B"/>
    <w:rsid w:val="00BA7E33"/>
    <w:rsid w:val="00BB02A1"/>
    <w:rsid w:val="00BB04C9"/>
    <w:rsid w:val="00BB0A9B"/>
    <w:rsid w:val="00BB0B0B"/>
    <w:rsid w:val="00BB0E5C"/>
    <w:rsid w:val="00BB0FAA"/>
    <w:rsid w:val="00BB161D"/>
    <w:rsid w:val="00BB16BD"/>
    <w:rsid w:val="00BB1E73"/>
    <w:rsid w:val="00BB227C"/>
    <w:rsid w:val="00BB24F2"/>
    <w:rsid w:val="00BB2DD5"/>
    <w:rsid w:val="00BB3547"/>
    <w:rsid w:val="00BB3D40"/>
    <w:rsid w:val="00BB4A93"/>
    <w:rsid w:val="00BB4C7B"/>
    <w:rsid w:val="00BB4F90"/>
    <w:rsid w:val="00BB514F"/>
    <w:rsid w:val="00BB5183"/>
    <w:rsid w:val="00BB5B48"/>
    <w:rsid w:val="00BB6465"/>
    <w:rsid w:val="00BB64D5"/>
    <w:rsid w:val="00BB656F"/>
    <w:rsid w:val="00BB65AB"/>
    <w:rsid w:val="00BB68EF"/>
    <w:rsid w:val="00BB6D1D"/>
    <w:rsid w:val="00BB6D50"/>
    <w:rsid w:val="00BB6E46"/>
    <w:rsid w:val="00BB6FEC"/>
    <w:rsid w:val="00BB7086"/>
    <w:rsid w:val="00BB744A"/>
    <w:rsid w:val="00BC00AC"/>
    <w:rsid w:val="00BC07C0"/>
    <w:rsid w:val="00BC07FA"/>
    <w:rsid w:val="00BC0807"/>
    <w:rsid w:val="00BC086D"/>
    <w:rsid w:val="00BC0BED"/>
    <w:rsid w:val="00BC0F0C"/>
    <w:rsid w:val="00BC132F"/>
    <w:rsid w:val="00BC17F1"/>
    <w:rsid w:val="00BC19E7"/>
    <w:rsid w:val="00BC2147"/>
    <w:rsid w:val="00BC2201"/>
    <w:rsid w:val="00BC31D5"/>
    <w:rsid w:val="00BC3385"/>
    <w:rsid w:val="00BC3C2E"/>
    <w:rsid w:val="00BC413F"/>
    <w:rsid w:val="00BC4206"/>
    <w:rsid w:val="00BC44C3"/>
    <w:rsid w:val="00BC45A7"/>
    <w:rsid w:val="00BC4A41"/>
    <w:rsid w:val="00BC4BB7"/>
    <w:rsid w:val="00BC4FDC"/>
    <w:rsid w:val="00BC500D"/>
    <w:rsid w:val="00BC5444"/>
    <w:rsid w:val="00BC555B"/>
    <w:rsid w:val="00BC59D5"/>
    <w:rsid w:val="00BC5C2B"/>
    <w:rsid w:val="00BC5C34"/>
    <w:rsid w:val="00BC62AE"/>
    <w:rsid w:val="00BC6C3B"/>
    <w:rsid w:val="00BC7089"/>
    <w:rsid w:val="00BC7491"/>
    <w:rsid w:val="00BC766F"/>
    <w:rsid w:val="00BC77FA"/>
    <w:rsid w:val="00BD00BE"/>
    <w:rsid w:val="00BD03D4"/>
    <w:rsid w:val="00BD03EB"/>
    <w:rsid w:val="00BD0AEF"/>
    <w:rsid w:val="00BD0F95"/>
    <w:rsid w:val="00BD1674"/>
    <w:rsid w:val="00BD1AA6"/>
    <w:rsid w:val="00BD1E08"/>
    <w:rsid w:val="00BD1F1F"/>
    <w:rsid w:val="00BD207A"/>
    <w:rsid w:val="00BD2122"/>
    <w:rsid w:val="00BD22F2"/>
    <w:rsid w:val="00BD23D4"/>
    <w:rsid w:val="00BD2746"/>
    <w:rsid w:val="00BD2885"/>
    <w:rsid w:val="00BD2A84"/>
    <w:rsid w:val="00BD3938"/>
    <w:rsid w:val="00BD3C63"/>
    <w:rsid w:val="00BD3CB5"/>
    <w:rsid w:val="00BD3DCA"/>
    <w:rsid w:val="00BD3E36"/>
    <w:rsid w:val="00BD409B"/>
    <w:rsid w:val="00BD4181"/>
    <w:rsid w:val="00BD4386"/>
    <w:rsid w:val="00BD45DB"/>
    <w:rsid w:val="00BD45EE"/>
    <w:rsid w:val="00BD4862"/>
    <w:rsid w:val="00BD4C64"/>
    <w:rsid w:val="00BD4EDB"/>
    <w:rsid w:val="00BD5179"/>
    <w:rsid w:val="00BD5408"/>
    <w:rsid w:val="00BD55E0"/>
    <w:rsid w:val="00BD57B2"/>
    <w:rsid w:val="00BD596A"/>
    <w:rsid w:val="00BD5ABB"/>
    <w:rsid w:val="00BD5DAC"/>
    <w:rsid w:val="00BD5E30"/>
    <w:rsid w:val="00BD5FE0"/>
    <w:rsid w:val="00BD67FB"/>
    <w:rsid w:val="00BD70E4"/>
    <w:rsid w:val="00BD7C43"/>
    <w:rsid w:val="00BE0045"/>
    <w:rsid w:val="00BE0210"/>
    <w:rsid w:val="00BE033A"/>
    <w:rsid w:val="00BE044E"/>
    <w:rsid w:val="00BE0FD4"/>
    <w:rsid w:val="00BE11AC"/>
    <w:rsid w:val="00BE189F"/>
    <w:rsid w:val="00BE1A8D"/>
    <w:rsid w:val="00BE1BAD"/>
    <w:rsid w:val="00BE207C"/>
    <w:rsid w:val="00BE230E"/>
    <w:rsid w:val="00BE2D27"/>
    <w:rsid w:val="00BE2FB5"/>
    <w:rsid w:val="00BE38B3"/>
    <w:rsid w:val="00BE3C2C"/>
    <w:rsid w:val="00BE3CD0"/>
    <w:rsid w:val="00BE3FE8"/>
    <w:rsid w:val="00BE4345"/>
    <w:rsid w:val="00BE455F"/>
    <w:rsid w:val="00BE4592"/>
    <w:rsid w:val="00BE4DDE"/>
    <w:rsid w:val="00BE5085"/>
    <w:rsid w:val="00BE5707"/>
    <w:rsid w:val="00BE59E3"/>
    <w:rsid w:val="00BE6427"/>
    <w:rsid w:val="00BE67A1"/>
    <w:rsid w:val="00BE6A74"/>
    <w:rsid w:val="00BE6AD3"/>
    <w:rsid w:val="00BE75D7"/>
    <w:rsid w:val="00BE78BD"/>
    <w:rsid w:val="00BE7B1D"/>
    <w:rsid w:val="00BF02A6"/>
    <w:rsid w:val="00BF0554"/>
    <w:rsid w:val="00BF0699"/>
    <w:rsid w:val="00BF072F"/>
    <w:rsid w:val="00BF0AC1"/>
    <w:rsid w:val="00BF0D9D"/>
    <w:rsid w:val="00BF0DBD"/>
    <w:rsid w:val="00BF0F90"/>
    <w:rsid w:val="00BF14C2"/>
    <w:rsid w:val="00BF1586"/>
    <w:rsid w:val="00BF18D1"/>
    <w:rsid w:val="00BF1902"/>
    <w:rsid w:val="00BF1A3E"/>
    <w:rsid w:val="00BF1DF2"/>
    <w:rsid w:val="00BF2069"/>
    <w:rsid w:val="00BF21E6"/>
    <w:rsid w:val="00BF2224"/>
    <w:rsid w:val="00BF25A0"/>
    <w:rsid w:val="00BF29A4"/>
    <w:rsid w:val="00BF2B9D"/>
    <w:rsid w:val="00BF2BED"/>
    <w:rsid w:val="00BF2C51"/>
    <w:rsid w:val="00BF2D7B"/>
    <w:rsid w:val="00BF328A"/>
    <w:rsid w:val="00BF3422"/>
    <w:rsid w:val="00BF356F"/>
    <w:rsid w:val="00BF36C1"/>
    <w:rsid w:val="00BF3998"/>
    <w:rsid w:val="00BF3B90"/>
    <w:rsid w:val="00BF3CEA"/>
    <w:rsid w:val="00BF3D78"/>
    <w:rsid w:val="00BF4116"/>
    <w:rsid w:val="00BF420C"/>
    <w:rsid w:val="00BF46CF"/>
    <w:rsid w:val="00BF4F35"/>
    <w:rsid w:val="00BF4FAF"/>
    <w:rsid w:val="00BF516D"/>
    <w:rsid w:val="00BF584E"/>
    <w:rsid w:val="00BF5FBD"/>
    <w:rsid w:val="00BF6028"/>
    <w:rsid w:val="00BF6458"/>
    <w:rsid w:val="00BF66A8"/>
    <w:rsid w:val="00BF67A8"/>
    <w:rsid w:val="00BF6CC0"/>
    <w:rsid w:val="00BF6D53"/>
    <w:rsid w:val="00BF7094"/>
    <w:rsid w:val="00BF732C"/>
    <w:rsid w:val="00BF75E8"/>
    <w:rsid w:val="00C00040"/>
    <w:rsid w:val="00C002BE"/>
    <w:rsid w:val="00C0042A"/>
    <w:rsid w:val="00C00924"/>
    <w:rsid w:val="00C00A68"/>
    <w:rsid w:val="00C00DE7"/>
    <w:rsid w:val="00C01214"/>
    <w:rsid w:val="00C0137A"/>
    <w:rsid w:val="00C013E0"/>
    <w:rsid w:val="00C0181E"/>
    <w:rsid w:val="00C0183E"/>
    <w:rsid w:val="00C01B71"/>
    <w:rsid w:val="00C01E11"/>
    <w:rsid w:val="00C022D4"/>
    <w:rsid w:val="00C0277F"/>
    <w:rsid w:val="00C02E27"/>
    <w:rsid w:val="00C03033"/>
    <w:rsid w:val="00C031A5"/>
    <w:rsid w:val="00C03227"/>
    <w:rsid w:val="00C034F4"/>
    <w:rsid w:val="00C03950"/>
    <w:rsid w:val="00C03B9F"/>
    <w:rsid w:val="00C03D53"/>
    <w:rsid w:val="00C04480"/>
    <w:rsid w:val="00C04A34"/>
    <w:rsid w:val="00C04C4E"/>
    <w:rsid w:val="00C0547B"/>
    <w:rsid w:val="00C0556F"/>
    <w:rsid w:val="00C0563C"/>
    <w:rsid w:val="00C0665F"/>
    <w:rsid w:val="00C06702"/>
    <w:rsid w:val="00C0675D"/>
    <w:rsid w:val="00C06F9C"/>
    <w:rsid w:val="00C0744E"/>
    <w:rsid w:val="00C07556"/>
    <w:rsid w:val="00C078A0"/>
    <w:rsid w:val="00C079DB"/>
    <w:rsid w:val="00C07C04"/>
    <w:rsid w:val="00C07C37"/>
    <w:rsid w:val="00C07FD0"/>
    <w:rsid w:val="00C1037D"/>
    <w:rsid w:val="00C10482"/>
    <w:rsid w:val="00C104CB"/>
    <w:rsid w:val="00C1065B"/>
    <w:rsid w:val="00C10B75"/>
    <w:rsid w:val="00C10B78"/>
    <w:rsid w:val="00C10DAE"/>
    <w:rsid w:val="00C111BA"/>
    <w:rsid w:val="00C118C2"/>
    <w:rsid w:val="00C11CF9"/>
    <w:rsid w:val="00C12A39"/>
    <w:rsid w:val="00C12C48"/>
    <w:rsid w:val="00C12EE3"/>
    <w:rsid w:val="00C1356D"/>
    <w:rsid w:val="00C135E0"/>
    <w:rsid w:val="00C13649"/>
    <w:rsid w:val="00C13F06"/>
    <w:rsid w:val="00C13F73"/>
    <w:rsid w:val="00C143E2"/>
    <w:rsid w:val="00C1481E"/>
    <w:rsid w:val="00C14CB5"/>
    <w:rsid w:val="00C14DCB"/>
    <w:rsid w:val="00C150B5"/>
    <w:rsid w:val="00C15349"/>
    <w:rsid w:val="00C15817"/>
    <w:rsid w:val="00C159CB"/>
    <w:rsid w:val="00C159E3"/>
    <w:rsid w:val="00C163B2"/>
    <w:rsid w:val="00C1652D"/>
    <w:rsid w:val="00C16931"/>
    <w:rsid w:val="00C16E92"/>
    <w:rsid w:val="00C16EF0"/>
    <w:rsid w:val="00C16F9B"/>
    <w:rsid w:val="00C176D4"/>
    <w:rsid w:val="00C17A3A"/>
    <w:rsid w:val="00C17C34"/>
    <w:rsid w:val="00C17CAC"/>
    <w:rsid w:val="00C20446"/>
    <w:rsid w:val="00C20815"/>
    <w:rsid w:val="00C21DFC"/>
    <w:rsid w:val="00C21E3A"/>
    <w:rsid w:val="00C22310"/>
    <w:rsid w:val="00C224BD"/>
    <w:rsid w:val="00C2306C"/>
    <w:rsid w:val="00C23160"/>
    <w:rsid w:val="00C236C5"/>
    <w:rsid w:val="00C23768"/>
    <w:rsid w:val="00C239D4"/>
    <w:rsid w:val="00C23A54"/>
    <w:rsid w:val="00C23C9D"/>
    <w:rsid w:val="00C23D2C"/>
    <w:rsid w:val="00C23DBE"/>
    <w:rsid w:val="00C23F93"/>
    <w:rsid w:val="00C2431F"/>
    <w:rsid w:val="00C247A3"/>
    <w:rsid w:val="00C249C2"/>
    <w:rsid w:val="00C24A93"/>
    <w:rsid w:val="00C258BF"/>
    <w:rsid w:val="00C25BC3"/>
    <w:rsid w:val="00C25F3B"/>
    <w:rsid w:val="00C2653C"/>
    <w:rsid w:val="00C26839"/>
    <w:rsid w:val="00C26E83"/>
    <w:rsid w:val="00C26F36"/>
    <w:rsid w:val="00C2701C"/>
    <w:rsid w:val="00C273E0"/>
    <w:rsid w:val="00C274CF"/>
    <w:rsid w:val="00C27C1F"/>
    <w:rsid w:val="00C301CE"/>
    <w:rsid w:val="00C30756"/>
    <w:rsid w:val="00C30841"/>
    <w:rsid w:val="00C30F26"/>
    <w:rsid w:val="00C31251"/>
    <w:rsid w:val="00C3176D"/>
    <w:rsid w:val="00C31843"/>
    <w:rsid w:val="00C3244F"/>
    <w:rsid w:val="00C32C9F"/>
    <w:rsid w:val="00C32EE5"/>
    <w:rsid w:val="00C32F80"/>
    <w:rsid w:val="00C32FCB"/>
    <w:rsid w:val="00C3399F"/>
    <w:rsid w:val="00C339AF"/>
    <w:rsid w:val="00C33C8C"/>
    <w:rsid w:val="00C3539C"/>
    <w:rsid w:val="00C35D6A"/>
    <w:rsid w:val="00C36839"/>
    <w:rsid w:val="00C36900"/>
    <w:rsid w:val="00C36929"/>
    <w:rsid w:val="00C36E45"/>
    <w:rsid w:val="00C36F2C"/>
    <w:rsid w:val="00C372EB"/>
    <w:rsid w:val="00C37354"/>
    <w:rsid w:val="00C37411"/>
    <w:rsid w:val="00C4028F"/>
    <w:rsid w:val="00C403FD"/>
    <w:rsid w:val="00C40446"/>
    <w:rsid w:val="00C40740"/>
    <w:rsid w:val="00C407C4"/>
    <w:rsid w:val="00C40D6A"/>
    <w:rsid w:val="00C40F6B"/>
    <w:rsid w:val="00C41021"/>
    <w:rsid w:val="00C41304"/>
    <w:rsid w:val="00C41F35"/>
    <w:rsid w:val="00C420EC"/>
    <w:rsid w:val="00C4222A"/>
    <w:rsid w:val="00C4262A"/>
    <w:rsid w:val="00C427B9"/>
    <w:rsid w:val="00C42B32"/>
    <w:rsid w:val="00C42C7E"/>
    <w:rsid w:val="00C42FA6"/>
    <w:rsid w:val="00C433EB"/>
    <w:rsid w:val="00C441D7"/>
    <w:rsid w:val="00C4427F"/>
    <w:rsid w:val="00C44395"/>
    <w:rsid w:val="00C4449E"/>
    <w:rsid w:val="00C45171"/>
    <w:rsid w:val="00C453C4"/>
    <w:rsid w:val="00C45474"/>
    <w:rsid w:val="00C454F8"/>
    <w:rsid w:val="00C455B7"/>
    <w:rsid w:val="00C45A71"/>
    <w:rsid w:val="00C45B0B"/>
    <w:rsid w:val="00C469CE"/>
    <w:rsid w:val="00C46B36"/>
    <w:rsid w:val="00C46DFA"/>
    <w:rsid w:val="00C470CE"/>
    <w:rsid w:val="00C47507"/>
    <w:rsid w:val="00C4799F"/>
    <w:rsid w:val="00C47E86"/>
    <w:rsid w:val="00C506E2"/>
    <w:rsid w:val="00C50875"/>
    <w:rsid w:val="00C50BF7"/>
    <w:rsid w:val="00C50D6E"/>
    <w:rsid w:val="00C50DB0"/>
    <w:rsid w:val="00C50E76"/>
    <w:rsid w:val="00C510D7"/>
    <w:rsid w:val="00C51157"/>
    <w:rsid w:val="00C511C1"/>
    <w:rsid w:val="00C5142E"/>
    <w:rsid w:val="00C51BC6"/>
    <w:rsid w:val="00C51BE8"/>
    <w:rsid w:val="00C51DAF"/>
    <w:rsid w:val="00C51F59"/>
    <w:rsid w:val="00C526A4"/>
    <w:rsid w:val="00C5284C"/>
    <w:rsid w:val="00C529A7"/>
    <w:rsid w:val="00C52C9F"/>
    <w:rsid w:val="00C52D7B"/>
    <w:rsid w:val="00C52E54"/>
    <w:rsid w:val="00C52F19"/>
    <w:rsid w:val="00C52F6D"/>
    <w:rsid w:val="00C52F8B"/>
    <w:rsid w:val="00C5329F"/>
    <w:rsid w:val="00C533E9"/>
    <w:rsid w:val="00C534B6"/>
    <w:rsid w:val="00C5389D"/>
    <w:rsid w:val="00C5397C"/>
    <w:rsid w:val="00C53A7D"/>
    <w:rsid w:val="00C53C6B"/>
    <w:rsid w:val="00C53CC6"/>
    <w:rsid w:val="00C53E33"/>
    <w:rsid w:val="00C53F79"/>
    <w:rsid w:val="00C54971"/>
    <w:rsid w:val="00C54EE3"/>
    <w:rsid w:val="00C54FBC"/>
    <w:rsid w:val="00C55776"/>
    <w:rsid w:val="00C55914"/>
    <w:rsid w:val="00C55A45"/>
    <w:rsid w:val="00C55CF6"/>
    <w:rsid w:val="00C56279"/>
    <w:rsid w:val="00C56898"/>
    <w:rsid w:val="00C56D15"/>
    <w:rsid w:val="00C56EC0"/>
    <w:rsid w:val="00C573A3"/>
    <w:rsid w:val="00C57DED"/>
    <w:rsid w:val="00C57E8D"/>
    <w:rsid w:val="00C57FEE"/>
    <w:rsid w:val="00C6001B"/>
    <w:rsid w:val="00C60190"/>
    <w:rsid w:val="00C60757"/>
    <w:rsid w:val="00C60A37"/>
    <w:rsid w:val="00C60B7A"/>
    <w:rsid w:val="00C60CC0"/>
    <w:rsid w:val="00C60EB8"/>
    <w:rsid w:val="00C610D8"/>
    <w:rsid w:val="00C614B7"/>
    <w:rsid w:val="00C61DDB"/>
    <w:rsid w:val="00C61EA3"/>
    <w:rsid w:val="00C61EC4"/>
    <w:rsid w:val="00C62617"/>
    <w:rsid w:val="00C627BA"/>
    <w:rsid w:val="00C62A66"/>
    <w:rsid w:val="00C62D18"/>
    <w:rsid w:val="00C6346C"/>
    <w:rsid w:val="00C639ED"/>
    <w:rsid w:val="00C639FB"/>
    <w:rsid w:val="00C63EA8"/>
    <w:rsid w:val="00C6402D"/>
    <w:rsid w:val="00C64092"/>
    <w:rsid w:val="00C64575"/>
    <w:rsid w:val="00C65547"/>
    <w:rsid w:val="00C65E03"/>
    <w:rsid w:val="00C662AA"/>
    <w:rsid w:val="00C66309"/>
    <w:rsid w:val="00C66484"/>
    <w:rsid w:val="00C66865"/>
    <w:rsid w:val="00C669E9"/>
    <w:rsid w:val="00C6740C"/>
    <w:rsid w:val="00C67AF2"/>
    <w:rsid w:val="00C67B6F"/>
    <w:rsid w:val="00C67B95"/>
    <w:rsid w:val="00C67D43"/>
    <w:rsid w:val="00C70477"/>
    <w:rsid w:val="00C70985"/>
    <w:rsid w:val="00C70C2C"/>
    <w:rsid w:val="00C70FBE"/>
    <w:rsid w:val="00C710AB"/>
    <w:rsid w:val="00C714F7"/>
    <w:rsid w:val="00C719D0"/>
    <w:rsid w:val="00C71AD8"/>
    <w:rsid w:val="00C71C23"/>
    <w:rsid w:val="00C72466"/>
    <w:rsid w:val="00C7285A"/>
    <w:rsid w:val="00C72E79"/>
    <w:rsid w:val="00C733DF"/>
    <w:rsid w:val="00C7354C"/>
    <w:rsid w:val="00C73BF8"/>
    <w:rsid w:val="00C74002"/>
    <w:rsid w:val="00C74200"/>
    <w:rsid w:val="00C74B46"/>
    <w:rsid w:val="00C74EB2"/>
    <w:rsid w:val="00C74F67"/>
    <w:rsid w:val="00C7501D"/>
    <w:rsid w:val="00C75600"/>
    <w:rsid w:val="00C7562E"/>
    <w:rsid w:val="00C758B9"/>
    <w:rsid w:val="00C75C43"/>
    <w:rsid w:val="00C7612B"/>
    <w:rsid w:val="00C762BD"/>
    <w:rsid w:val="00C768E9"/>
    <w:rsid w:val="00C769B6"/>
    <w:rsid w:val="00C76B5A"/>
    <w:rsid w:val="00C76B5D"/>
    <w:rsid w:val="00C76CD2"/>
    <w:rsid w:val="00C76E6C"/>
    <w:rsid w:val="00C76E6F"/>
    <w:rsid w:val="00C772AE"/>
    <w:rsid w:val="00C778A4"/>
    <w:rsid w:val="00C778C1"/>
    <w:rsid w:val="00C77A1F"/>
    <w:rsid w:val="00C77F70"/>
    <w:rsid w:val="00C77FF7"/>
    <w:rsid w:val="00C801E8"/>
    <w:rsid w:val="00C80980"/>
    <w:rsid w:val="00C81249"/>
    <w:rsid w:val="00C8167E"/>
    <w:rsid w:val="00C81847"/>
    <w:rsid w:val="00C81858"/>
    <w:rsid w:val="00C818E4"/>
    <w:rsid w:val="00C8212E"/>
    <w:rsid w:val="00C82A26"/>
    <w:rsid w:val="00C8398C"/>
    <w:rsid w:val="00C83C9D"/>
    <w:rsid w:val="00C83DC0"/>
    <w:rsid w:val="00C83FA3"/>
    <w:rsid w:val="00C83FDC"/>
    <w:rsid w:val="00C84187"/>
    <w:rsid w:val="00C842F3"/>
    <w:rsid w:val="00C843B7"/>
    <w:rsid w:val="00C84664"/>
    <w:rsid w:val="00C84987"/>
    <w:rsid w:val="00C84D82"/>
    <w:rsid w:val="00C852F2"/>
    <w:rsid w:val="00C85364"/>
    <w:rsid w:val="00C86083"/>
    <w:rsid w:val="00C860CF"/>
    <w:rsid w:val="00C8615F"/>
    <w:rsid w:val="00C86DE4"/>
    <w:rsid w:val="00C87293"/>
    <w:rsid w:val="00C872ED"/>
    <w:rsid w:val="00C87591"/>
    <w:rsid w:val="00C87CFD"/>
    <w:rsid w:val="00C87D0A"/>
    <w:rsid w:val="00C87D90"/>
    <w:rsid w:val="00C901D7"/>
    <w:rsid w:val="00C90706"/>
    <w:rsid w:val="00C909D5"/>
    <w:rsid w:val="00C90A9B"/>
    <w:rsid w:val="00C90CC8"/>
    <w:rsid w:val="00C91146"/>
    <w:rsid w:val="00C9167B"/>
    <w:rsid w:val="00C91766"/>
    <w:rsid w:val="00C91DFD"/>
    <w:rsid w:val="00C923FE"/>
    <w:rsid w:val="00C924A1"/>
    <w:rsid w:val="00C92599"/>
    <w:rsid w:val="00C925A7"/>
    <w:rsid w:val="00C929FC"/>
    <w:rsid w:val="00C92AB6"/>
    <w:rsid w:val="00C92D17"/>
    <w:rsid w:val="00C92D70"/>
    <w:rsid w:val="00C92DA5"/>
    <w:rsid w:val="00C9393E"/>
    <w:rsid w:val="00C93CBE"/>
    <w:rsid w:val="00C94845"/>
    <w:rsid w:val="00C956AB"/>
    <w:rsid w:val="00C95BF0"/>
    <w:rsid w:val="00C95C2B"/>
    <w:rsid w:val="00C9631C"/>
    <w:rsid w:val="00C965B4"/>
    <w:rsid w:val="00C96635"/>
    <w:rsid w:val="00C967C0"/>
    <w:rsid w:val="00C9681E"/>
    <w:rsid w:val="00C96F6F"/>
    <w:rsid w:val="00C97588"/>
    <w:rsid w:val="00C976AF"/>
    <w:rsid w:val="00C97734"/>
    <w:rsid w:val="00C97809"/>
    <w:rsid w:val="00C979E8"/>
    <w:rsid w:val="00C97A46"/>
    <w:rsid w:val="00C97A74"/>
    <w:rsid w:val="00C97C34"/>
    <w:rsid w:val="00C97D8A"/>
    <w:rsid w:val="00CA0021"/>
    <w:rsid w:val="00CA038B"/>
    <w:rsid w:val="00CA0556"/>
    <w:rsid w:val="00CA058D"/>
    <w:rsid w:val="00CA09C5"/>
    <w:rsid w:val="00CA0C9B"/>
    <w:rsid w:val="00CA1683"/>
    <w:rsid w:val="00CA174F"/>
    <w:rsid w:val="00CA18E8"/>
    <w:rsid w:val="00CA2779"/>
    <w:rsid w:val="00CA2D3E"/>
    <w:rsid w:val="00CA30EA"/>
    <w:rsid w:val="00CA3200"/>
    <w:rsid w:val="00CA322A"/>
    <w:rsid w:val="00CA3358"/>
    <w:rsid w:val="00CA3422"/>
    <w:rsid w:val="00CA3C97"/>
    <w:rsid w:val="00CA42BB"/>
    <w:rsid w:val="00CA431D"/>
    <w:rsid w:val="00CA43BF"/>
    <w:rsid w:val="00CA43CD"/>
    <w:rsid w:val="00CA44E2"/>
    <w:rsid w:val="00CA4BD1"/>
    <w:rsid w:val="00CA5264"/>
    <w:rsid w:val="00CA5871"/>
    <w:rsid w:val="00CA5CE3"/>
    <w:rsid w:val="00CA5D17"/>
    <w:rsid w:val="00CA5EFF"/>
    <w:rsid w:val="00CA62DC"/>
    <w:rsid w:val="00CA6A7E"/>
    <w:rsid w:val="00CA6D8F"/>
    <w:rsid w:val="00CA76D9"/>
    <w:rsid w:val="00CB0169"/>
    <w:rsid w:val="00CB033E"/>
    <w:rsid w:val="00CB07A8"/>
    <w:rsid w:val="00CB0F2A"/>
    <w:rsid w:val="00CB0F3D"/>
    <w:rsid w:val="00CB13A4"/>
    <w:rsid w:val="00CB190C"/>
    <w:rsid w:val="00CB1CBA"/>
    <w:rsid w:val="00CB2554"/>
    <w:rsid w:val="00CB29BD"/>
    <w:rsid w:val="00CB2D61"/>
    <w:rsid w:val="00CB2E85"/>
    <w:rsid w:val="00CB30AE"/>
    <w:rsid w:val="00CB352E"/>
    <w:rsid w:val="00CB3CF1"/>
    <w:rsid w:val="00CB3E11"/>
    <w:rsid w:val="00CB459A"/>
    <w:rsid w:val="00CB4A86"/>
    <w:rsid w:val="00CB4BA2"/>
    <w:rsid w:val="00CB4E4E"/>
    <w:rsid w:val="00CB4F8E"/>
    <w:rsid w:val="00CB5BCF"/>
    <w:rsid w:val="00CB5CC9"/>
    <w:rsid w:val="00CB6763"/>
    <w:rsid w:val="00CB6885"/>
    <w:rsid w:val="00CB69B2"/>
    <w:rsid w:val="00CB6C7E"/>
    <w:rsid w:val="00CB6CD9"/>
    <w:rsid w:val="00CB6DBD"/>
    <w:rsid w:val="00CB6DD3"/>
    <w:rsid w:val="00CB6F1C"/>
    <w:rsid w:val="00CB7438"/>
    <w:rsid w:val="00CB79B5"/>
    <w:rsid w:val="00CB7B63"/>
    <w:rsid w:val="00CB7C98"/>
    <w:rsid w:val="00CB7FB2"/>
    <w:rsid w:val="00CC01C2"/>
    <w:rsid w:val="00CC06CD"/>
    <w:rsid w:val="00CC08AC"/>
    <w:rsid w:val="00CC0B64"/>
    <w:rsid w:val="00CC0FFB"/>
    <w:rsid w:val="00CC12C7"/>
    <w:rsid w:val="00CC18E5"/>
    <w:rsid w:val="00CC1DA0"/>
    <w:rsid w:val="00CC1E01"/>
    <w:rsid w:val="00CC1E22"/>
    <w:rsid w:val="00CC1F5D"/>
    <w:rsid w:val="00CC2334"/>
    <w:rsid w:val="00CC29D0"/>
    <w:rsid w:val="00CC29D4"/>
    <w:rsid w:val="00CC2F37"/>
    <w:rsid w:val="00CC32B3"/>
    <w:rsid w:val="00CC3516"/>
    <w:rsid w:val="00CC3573"/>
    <w:rsid w:val="00CC35A1"/>
    <w:rsid w:val="00CC35EC"/>
    <w:rsid w:val="00CC3E9D"/>
    <w:rsid w:val="00CC3F93"/>
    <w:rsid w:val="00CC47A0"/>
    <w:rsid w:val="00CC4D6E"/>
    <w:rsid w:val="00CC4E08"/>
    <w:rsid w:val="00CC4FF0"/>
    <w:rsid w:val="00CC5332"/>
    <w:rsid w:val="00CC57E5"/>
    <w:rsid w:val="00CC5A2E"/>
    <w:rsid w:val="00CC5D72"/>
    <w:rsid w:val="00CC5E73"/>
    <w:rsid w:val="00CC63A5"/>
    <w:rsid w:val="00CC65DB"/>
    <w:rsid w:val="00CC6D64"/>
    <w:rsid w:val="00CC6E7C"/>
    <w:rsid w:val="00CC70D0"/>
    <w:rsid w:val="00CC7544"/>
    <w:rsid w:val="00CC7822"/>
    <w:rsid w:val="00CC78D6"/>
    <w:rsid w:val="00CC794B"/>
    <w:rsid w:val="00CC7A8C"/>
    <w:rsid w:val="00CC7B7D"/>
    <w:rsid w:val="00CC7E61"/>
    <w:rsid w:val="00CC7F0A"/>
    <w:rsid w:val="00CC7FA0"/>
    <w:rsid w:val="00CD01B9"/>
    <w:rsid w:val="00CD02F5"/>
    <w:rsid w:val="00CD034D"/>
    <w:rsid w:val="00CD0A80"/>
    <w:rsid w:val="00CD0AF3"/>
    <w:rsid w:val="00CD0C1D"/>
    <w:rsid w:val="00CD0D46"/>
    <w:rsid w:val="00CD0E9F"/>
    <w:rsid w:val="00CD0F17"/>
    <w:rsid w:val="00CD10E7"/>
    <w:rsid w:val="00CD1541"/>
    <w:rsid w:val="00CD1608"/>
    <w:rsid w:val="00CD1A33"/>
    <w:rsid w:val="00CD2197"/>
    <w:rsid w:val="00CD21A2"/>
    <w:rsid w:val="00CD238F"/>
    <w:rsid w:val="00CD23F7"/>
    <w:rsid w:val="00CD2F1F"/>
    <w:rsid w:val="00CD30F3"/>
    <w:rsid w:val="00CD3476"/>
    <w:rsid w:val="00CD3E6E"/>
    <w:rsid w:val="00CD41A7"/>
    <w:rsid w:val="00CD4D98"/>
    <w:rsid w:val="00CD4EA0"/>
    <w:rsid w:val="00CD5376"/>
    <w:rsid w:val="00CD570A"/>
    <w:rsid w:val="00CD576F"/>
    <w:rsid w:val="00CD58B5"/>
    <w:rsid w:val="00CD5C57"/>
    <w:rsid w:val="00CD5DEF"/>
    <w:rsid w:val="00CD61FC"/>
    <w:rsid w:val="00CD6EC8"/>
    <w:rsid w:val="00CD6F48"/>
    <w:rsid w:val="00CD7312"/>
    <w:rsid w:val="00CD765F"/>
    <w:rsid w:val="00CD7A7D"/>
    <w:rsid w:val="00CD7A85"/>
    <w:rsid w:val="00CD7ADB"/>
    <w:rsid w:val="00CE00D6"/>
    <w:rsid w:val="00CE02BD"/>
    <w:rsid w:val="00CE077D"/>
    <w:rsid w:val="00CE0F58"/>
    <w:rsid w:val="00CE1116"/>
    <w:rsid w:val="00CE1382"/>
    <w:rsid w:val="00CE13EA"/>
    <w:rsid w:val="00CE14F2"/>
    <w:rsid w:val="00CE1608"/>
    <w:rsid w:val="00CE1951"/>
    <w:rsid w:val="00CE1A6D"/>
    <w:rsid w:val="00CE1E1D"/>
    <w:rsid w:val="00CE1EC5"/>
    <w:rsid w:val="00CE1F4B"/>
    <w:rsid w:val="00CE2074"/>
    <w:rsid w:val="00CE2304"/>
    <w:rsid w:val="00CE2452"/>
    <w:rsid w:val="00CE2900"/>
    <w:rsid w:val="00CE2A9F"/>
    <w:rsid w:val="00CE2CF4"/>
    <w:rsid w:val="00CE3876"/>
    <w:rsid w:val="00CE3918"/>
    <w:rsid w:val="00CE3DD6"/>
    <w:rsid w:val="00CE3FE0"/>
    <w:rsid w:val="00CE421F"/>
    <w:rsid w:val="00CE5114"/>
    <w:rsid w:val="00CE52C7"/>
    <w:rsid w:val="00CE52F0"/>
    <w:rsid w:val="00CE5B50"/>
    <w:rsid w:val="00CE5CBB"/>
    <w:rsid w:val="00CE5E05"/>
    <w:rsid w:val="00CE5EDA"/>
    <w:rsid w:val="00CE5FB5"/>
    <w:rsid w:val="00CE642B"/>
    <w:rsid w:val="00CE68C8"/>
    <w:rsid w:val="00CE69A5"/>
    <w:rsid w:val="00CE7DE0"/>
    <w:rsid w:val="00CF00E4"/>
    <w:rsid w:val="00CF0458"/>
    <w:rsid w:val="00CF0622"/>
    <w:rsid w:val="00CF0792"/>
    <w:rsid w:val="00CF09A7"/>
    <w:rsid w:val="00CF0F04"/>
    <w:rsid w:val="00CF153C"/>
    <w:rsid w:val="00CF166F"/>
    <w:rsid w:val="00CF1914"/>
    <w:rsid w:val="00CF192F"/>
    <w:rsid w:val="00CF1EF1"/>
    <w:rsid w:val="00CF2034"/>
    <w:rsid w:val="00CF224C"/>
    <w:rsid w:val="00CF2731"/>
    <w:rsid w:val="00CF292F"/>
    <w:rsid w:val="00CF293F"/>
    <w:rsid w:val="00CF317E"/>
    <w:rsid w:val="00CF32DB"/>
    <w:rsid w:val="00CF350E"/>
    <w:rsid w:val="00CF354E"/>
    <w:rsid w:val="00CF43F6"/>
    <w:rsid w:val="00CF4558"/>
    <w:rsid w:val="00CF4AB8"/>
    <w:rsid w:val="00CF4AD6"/>
    <w:rsid w:val="00CF4ED4"/>
    <w:rsid w:val="00CF5114"/>
    <w:rsid w:val="00CF5799"/>
    <w:rsid w:val="00CF5D53"/>
    <w:rsid w:val="00CF5E3A"/>
    <w:rsid w:val="00CF5F92"/>
    <w:rsid w:val="00CF696A"/>
    <w:rsid w:val="00CF6FD9"/>
    <w:rsid w:val="00CF7B4A"/>
    <w:rsid w:val="00CF7BF7"/>
    <w:rsid w:val="00CF7FC5"/>
    <w:rsid w:val="00D00360"/>
    <w:rsid w:val="00D00449"/>
    <w:rsid w:val="00D009B5"/>
    <w:rsid w:val="00D00C8D"/>
    <w:rsid w:val="00D00D43"/>
    <w:rsid w:val="00D01632"/>
    <w:rsid w:val="00D016E9"/>
    <w:rsid w:val="00D01715"/>
    <w:rsid w:val="00D019B7"/>
    <w:rsid w:val="00D01C39"/>
    <w:rsid w:val="00D01D29"/>
    <w:rsid w:val="00D0204C"/>
    <w:rsid w:val="00D021EC"/>
    <w:rsid w:val="00D02349"/>
    <w:rsid w:val="00D02ADB"/>
    <w:rsid w:val="00D02B96"/>
    <w:rsid w:val="00D032F1"/>
    <w:rsid w:val="00D03585"/>
    <w:rsid w:val="00D035B0"/>
    <w:rsid w:val="00D035BC"/>
    <w:rsid w:val="00D0375E"/>
    <w:rsid w:val="00D037AF"/>
    <w:rsid w:val="00D03CBE"/>
    <w:rsid w:val="00D04624"/>
    <w:rsid w:val="00D046D8"/>
    <w:rsid w:val="00D04B84"/>
    <w:rsid w:val="00D04CB4"/>
    <w:rsid w:val="00D04CEB"/>
    <w:rsid w:val="00D0509C"/>
    <w:rsid w:val="00D05D7E"/>
    <w:rsid w:val="00D05E9A"/>
    <w:rsid w:val="00D062E7"/>
    <w:rsid w:val="00D065E9"/>
    <w:rsid w:val="00D066C7"/>
    <w:rsid w:val="00D0719A"/>
    <w:rsid w:val="00D071E1"/>
    <w:rsid w:val="00D10104"/>
    <w:rsid w:val="00D107A2"/>
    <w:rsid w:val="00D107BC"/>
    <w:rsid w:val="00D10B69"/>
    <w:rsid w:val="00D10F72"/>
    <w:rsid w:val="00D11186"/>
    <w:rsid w:val="00D113C7"/>
    <w:rsid w:val="00D116BD"/>
    <w:rsid w:val="00D118DA"/>
    <w:rsid w:val="00D119AB"/>
    <w:rsid w:val="00D11F5E"/>
    <w:rsid w:val="00D12495"/>
    <w:rsid w:val="00D125EF"/>
    <w:rsid w:val="00D12847"/>
    <w:rsid w:val="00D12DAD"/>
    <w:rsid w:val="00D13417"/>
    <w:rsid w:val="00D136B0"/>
    <w:rsid w:val="00D13871"/>
    <w:rsid w:val="00D138CF"/>
    <w:rsid w:val="00D13C64"/>
    <w:rsid w:val="00D14328"/>
    <w:rsid w:val="00D1463C"/>
    <w:rsid w:val="00D14944"/>
    <w:rsid w:val="00D14C79"/>
    <w:rsid w:val="00D14CD5"/>
    <w:rsid w:val="00D14ED2"/>
    <w:rsid w:val="00D15AD1"/>
    <w:rsid w:val="00D15E98"/>
    <w:rsid w:val="00D160D7"/>
    <w:rsid w:val="00D1613D"/>
    <w:rsid w:val="00D163C6"/>
    <w:rsid w:val="00D1654A"/>
    <w:rsid w:val="00D165D1"/>
    <w:rsid w:val="00D16789"/>
    <w:rsid w:val="00D17201"/>
    <w:rsid w:val="00D1750D"/>
    <w:rsid w:val="00D17A46"/>
    <w:rsid w:val="00D17B37"/>
    <w:rsid w:val="00D2164A"/>
    <w:rsid w:val="00D217E5"/>
    <w:rsid w:val="00D21831"/>
    <w:rsid w:val="00D21E6A"/>
    <w:rsid w:val="00D221CA"/>
    <w:rsid w:val="00D228C6"/>
    <w:rsid w:val="00D228DA"/>
    <w:rsid w:val="00D22976"/>
    <w:rsid w:val="00D22A0A"/>
    <w:rsid w:val="00D22C65"/>
    <w:rsid w:val="00D22F56"/>
    <w:rsid w:val="00D23192"/>
    <w:rsid w:val="00D2326B"/>
    <w:rsid w:val="00D23323"/>
    <w:rsid w:val="00D23488"/>
    <w:rsid w:val="00D2383B"/>
    <w:rsid w:val="00D239A7"/>
    <w:rsid w:val="00D23A77"/>
    <w:rsid w:val="00D23D82"/>
    <w:rsid w:val="00D24062"/>
    <w:rsid w:val="00D240E6"/>
    <w:rsid w:val="00D2432E"/>
    <w:rsid w:val="00D2438C"/>
    <w:rsid w:val="00D24C80"/>
    <w:rsid w:val="00D24DE0"/>
    <w:rsid w:val="00D25064"/>
    <w:rsid w:val="00D25235"/>
    <w:rsid w:val="00D254A7"/>
    <w:rsid w:val="00D25F18"/>
    <w:rsid w:val="00D263FD"/>
    <w:rsid w:val="00D267A6"/>
    <w:rsid w:val="00D268F5"/>
    <w:rsid w:val="00D26A8D"/>
    <w:rsid w:val="00D2706B"/>
    <w:rsid w:val="00D2711F"/>
    <w:rsid w:val="00D274E2"/>
    <w:rsid w:val="00D27C8F"/>
    <w:rsid w:val="00D304B8"/>
    <w:rsid w:val="00D307A9"/>
    <w:rsid w:val="00D30831"/>
    <w:rsid w:val="00D30A63"/>
    <w:rsid w:val="00D30E0F"/>
    <w:rsid w:val="00D30F1A"/>
    <w:rsid w:val="00D31402"/>
    <w:rsid w:val="00D316E5"/>
    <w:rsid w:val="00D31998"/>
    <w:rsid w:val="00D31AD4"/>
    <w:rsid w:val="00D32944"/>
    <w:rsid w:val="00D32A5F"/>
    <w:rsid w:val="00D32BC2"/>
    <w:rsid w:val="00D32BC3"/>
    <w:rsid w:val="00D32BDB"/>
    <w:rsid w:val="00D32DB0"/>
    <w:rsid w:val="00D33028"/>
    <w:rsid w:val="00D330CD"/>
    <w:rsid w:val="00D334AE"/>
    <w:rsid w:val="00D33585"/>
    <w:rsid w:val="00D33865"/>
    <w:rsid w:val="00D34100"/>
    <w:rsid w:val="00D34229"/>
    <w:rsid w:val="00D34A81"/>
    <w:rsid w:val="00D34F51"/>
    <w:rsid w:val="00D354B4"/>
    <w:rsid w:val="00D35599"/>
    <w:rsid w:val="00D358C8"/>
    <w:rsid w:val="00D35D30"/>
    <w:rsid w:val="00D362BB"/>
    <w:rsid w:val="00D362C6"/>
    <w:rsid w:val="00D369F9"/>
    <w:rsid w:val="00D36BFC"/>
    <w:rsid w:val="00D36EE9"/>
    <w:rsid w:val="00D37052"/>
    <w:rsid w:val="00D373DE"/>
    <w:rsid w:val="00D374FD"/>
    <w:rsid w:val="00D374FE"/>
    <w:rsid w:val="00D375FD"/>
    <w:rsid w:val="00D37E71"/>
    <w:rsid w:val="00D40227"/>
    <w:rsid w:val="00D4050C"/>
    <w:rsid w:val="00D4073D"/>
    <w:rsid w:val="00D40AD0"/>
    <w:rsid w:val="00D40AF4"/>
    <w:rsid w:val="00D40B6A"/>
    <w:rsid w:val="00D40FC0"/>
    <w:rsid w:val="00D4100A"/>
    <w:rsid w:val="00D41352"/>
    <w:rsid w:val="00D41484"/>
    <w:rsid w:val="00D41514"/>
    <w:rsid w:val="00D415A2"/>
    <w:rsid w:val="00D41BD0"/>
    <w:rsid w:val="00D41FDA"/>
    <w:rsid w:val="00D42204"/>
    <w:rsid w:val="00D426BD"/>
    <w:rsid w:val="00D42885"/>
    <w:rsid w:val="00D429A4"/>
    <w:rsid w:val="00D429C9"/>
    <w:rsid w:val="00D42A23"/>
    <w:rsid w:val="00D42C72"/>
    <w:rsid w:val="00D430AD"/>
    <w:rsid w:val="00D43107"/>
    <w:rsid w:val="00D43498"/>
    <w:rsid w:val="00D43F9E"/>
    <w:rsid w:val="00D448D9"/>
    <w:rsid w:val="00D44C7B"/>
    <w:rsid w:val="00D44F0E"/>
    <w:rsid w:val="00D45766"/>
    <w:rsid w:val="00D459AA"/>
    <w:rsid w:val="00D45A2D"/>
    <w:rsid w:val="00D465FE"/>
    <w:rsid w:val="00D46C88"/>
    <w:rsid w:val="00D46FB8"/>
    <w:rsid w:val="00D47007"/>
    <w:rsid w:val="00D470F3"/>
    <w:rsid w:val="00D472A9"/>
    <w:rsid w:val="00D478E0"/>
    <w:rsid w:val="00D503F8"/>
    <w:rsid w:val="00D50419"/>
    <w:rsid w:val="00D50A70"/>
    <w:rsid w:val="00D50BF1"/>
    <w:rsid w:val="00D50FF3"/>
    <w:rsid w:val="00D51205"/>
    <w:rsid w:val="00D51735"/>
    <w:rsid w:val="00D5195C"/>
    <w:rsid w:val="00D51AD7"/>
    <w:rsid w:val="00D51F3F"/>
    <w:rsid w:val="00D520D6"/>
    <w:rsid w:val="00D520F6"/>
    <w:rsid w:val="00D52169"/>
    <w:rsid w:val="00D521E4"/>
    <w:rsid w:val="00D52708"/>
    <w:rsid w:val="00D52B40"/>
    <w:rsid w:val="00D53478"/>
    <w:rsid w:val="00D53F84"/>
    <w:rsid w:val="00D5422E"/>
    <w:rsid w:val="00D544C1"/>
    <w:rsid w:val="00D54D4A"/>
    <w:rsid w:val="00D54ED2"/>
    <w:rsid w:val="00D5529D"/>
    <w:rsid w:val="00D555B1"/>
    <w:rsid w:val="00D55772"/>
    <w:rsid w:val="00D55D70"/>
    <w:rsid w:val="00D55EA6"/>
    <w:rsid w:val="00D55EDB"/>
    <w:rsid w:val="00D568FE"/>
    <w:rsid w:val="00D5696D"/>
    <w:rsid w:val="00D569E1"/>
    <w:rsid w:val="00D56C10"/>
    <w:rsid w:val="00D56CA6"/>
    <w:rsid w:val="00D56D5F"/>
    <w:rsid w:val="00D56EB8"/>
    <w:rsid w:val="00D57876"/>
    <w:rsid w:val="00D6080A"/>
    <w:rsid w:val="00D60A56"/>
    <w:rsid w:val="00D60F57"/>
    <w:rsid w:val="00D615EA"/>
    <w:rsid w:val="00D61668"/>
    <w:rsid w:val="00D61736"/>
    <w:rsid w:val="00D61F1B"/>
    <w:rsid w:val="00D621C1"/>
    <w:rsid w:val="00D629EC"/>
    <w:rsid w:val="00D62BE8"/>
    <w:rsid w:val="00D62C9E"/>
    <w:rsid w:val="00D63067"/>
    <w:rsid w:val="00D630BB"/>
    <w:rsid w:val="00D631DC"/>
    <w:rsid w:val="00D639AF"/>
    <w:rsid w:val="00D639C1"/>
    <w:rsid w:val="00D63E5C"/>
    <w:rsid w:val="00D6405F"/>
    <w:rsid w:val="00D64259"/>
    <w:rsid w:val="00D644F6"/>
    <w:rsid w:val="00D6453A"/>
    <w:rsid w:val="00D647D1"/>
    <w:rsid w:val="00D648D8"/>
    <w:rsid w:val="00D64C1B"/>
    <w:rsid w:val="00D64DA5"/>
    <w:rsid w:val="00D64FB6"/>
    <w:rsid w:val="00D650AF"/>
    <w:rsid w:val="00D650D6"/>
    <w:rsid w:val="00D6550A"/>
    <w:rsid w:val="00D65D0C"/>
    <w:rsid w:val="00D65FC0"/>
    <w:rsid w:val="00D6628C"/>
    <w:rsid w:val="00D663E8"/>
    <w:rsid w:val="00D66DBD"/>
    <w:rsid w:val="00D67464"/>
    <w:rsid w:val="00D6762A"/>
    <w:rsid w:val="00D67819"/>
    <w:rsid w:val="00D6793C"/>
    <w:rsid w:val="00D67B52"/>
    <w:rsid w:val="00D67EE4"/>
    <w:rsid w:val="00D67F9C"/>
    <w:rsid w:val="00D70508"/>
    <w:rsid w:val="00D70873"/>
    <w:rsid w:val="00D70BD0"/>
    <w:rsid w:val="00D70C05"/>
    <w:rsid w:val="00D70CAB"/>
    <w:rsid w:val="00D70D82"/>
    <w:rsid w:val="00D7135E"/>
    <w:rsid w:val="00D715A9"/>
    <w:rsid w:val="00D7175C"/>
    <w:rsid w:val="00D71C38"/>
    <w:rsid w:val="00D720B7"/>
    <w:rsid w:val="00D72B5F"/>
    <w:rsid w:val="00D72C03"/>
    <w:rsid w:val="00D72E33"/>
    <w:rsid w:val="00D73020"/>
    <w:rsid w:val="00D73259"/>
    <w:rsid w:val="00D73313"/>
    <w:rsid w:val="00D734AE"/>
    <w:rsid w:val="00D73701"/>
    <w:rsid w:val="00D7392B"/>
    <w:rsid w:val="00D73A3D"/>
    <w:rsid w:val="00D73C0A"/>
    <w:rsid w:val="00D73D1E"/>
    <w:rsid w:val="00D74155"/>
    <w:rsid w:val="00D749A0"/>
    <w:rsid w:val="00D74B25"/>
    <w:rsid w:val="00D74BED"/>
    <w:rsid w:val="00D7587D"/>
    <w:rsid w:val="00D75A41"/>
    <w:rsid w:val="00D76010"/>
    <w:rsid w:val="00D760FA"/>
    <w:rsid w:val="00D7617C"/>
    <w:rsid w:val="00D76A9F"/>
    <w:rsid w:val="00D76C98"/>
    <w:rsid w:val="00D76E82"/>
    <w:rsid w:val="00D77B32"/>
    <w:rsid w:val="00D77B5D"/>
    <w:rsid w:val="00D80183"/>
    <w:rsid w:val="00D80287"/>
    <w:rsid w:val="00D80367"/>
    <w:rsid w:val="00D80545"/>
    <w:rsid w:val="00D80A1B"/>
    <w:rsid w:val="00D80BB1"/>
    <w:rsid w:val="00D8124B"/>
    <w:rsid w:val="00D8153F"/>
    <w:rsid w:val="00D815EA"/>
    <w:rsid w:val="00D81656"/>
    <w:rsid w:val="00D8193B"/>
    <w:rsid w:val="00D823BC"/>
    <w:rsid w:val="00D82467"/>
    <w:rsid w:val="00D82C73"/>
    <w:rsid w:val="00D839DA"/>
    <w:rsid w:val="00D83DF9"/>
    <w:rsid w:val="00D84000"/>
    <w:rsid w:val="00D84246"/>
    <w:rsid w:val="00D843B1"/>
    <w:rsid w:val="00D84460"/>
    <w:rsid w:val="00D84B64"/>
    <w:rsid w:val="00D84E0F"/>
    <w:rsid w:val="00D84E4D"/>
    <w:rsid w:val="00D85026"/>
    <w:rsid w:val="00D8530E"/>
    <w:rsid w:val="00D853E1"/>
    <w:rsid w:val="00D854C9"/>
    <w:rsid w:val="00D85893"/>
    <w:rsid w:val="00D85A0A"/>
    <w:rsid w:val="00D85CBB"/>
    <w:rsid w:val="00D86074"/>
    <w:rsid w:val="00D860AA"/>
    <w:rsid w:val="00D86110"/>
    <w:rsid w:val="00D8611A"/>
    <w:rsid w:val="00D86A00"/>
    <w:rsid w:val="00D86B55"/>
    <w:rsid w:val="00D86C61"/>
    <w:rsid w:val="00D87388"/>
    <w:rsid w:val="00D8754C"/>
    <w:rsid w:val="00D878C0"/>
    <w:rsid w:val="00D87E36"/>
    <w:rsid w:val="00D9008D"/>
    <w:rsid w:val="00D90E6A"/>
    <w:rsid w:val="00D91321"/>
    <w:rsid w:val="00D91814"/>
    <w:rsid w:val="00D91918"/>
    <w:rsid w:val="00D91AD1"/>
    <w:rsid w:val="00D91B3B"/>
    <w:rsid w:val="00D91F9B"/>
    <w:rsid w:val="00D9227D"/>
    <w:rsid w:val="00D9275F"/>
    <w:rsid w:val="00D928CE"/>
    <w:rsid w:val="00D92ABB"/>
    <w:rsid w:val="00D92D8A"/>
    <w:rsid w:val="00D92ED7"/>
    <w:rsid w:val="00D9304E"/>
    <w:rsid w:val="00D933E9"/>
    <w:rsid w:val="00D93EE5"/>
    <w:rsid w:val="00D94249"/>
    <w:rsid w:val="00D94443"/>
    <w:rsid w:val="00D94452"/>
    <w:rsid w:val="00D948BB"/>
    <w:rsid w:val="00D95939"/>
    <w:rsid w:val="00D95A5B"/>
    <w:rsid w:val="00D95DF6"/>
    <w:rsid w:val="00D964CC"/>
    <w:rsid w:val="00D9693C"/>
    <w:rsid w:val="00D96C14"/>
    <w:rsid w:val="00D96EC7"/>
    <w:rsid w:val="00D97B1E"/>
    <w:rsid w:val="00D97B61"/>
    <w:rsid w:val="00DA00B7"/>
    <w:rsid w:val="00DA063B"/>
    <w:rsid w:val="00DA0C2C"/>
    <w:rsid w:val="00DA0CE0"/>
    <w:rsid w:val="00DA2016"/>
    <w:rsid w:val="00DA22DE"/>
    <w:rsid w:val="00DA253B"/>
    <w:rsid w:val="00DA3058"/>
    <w:rsid w:val="00DA3419"/>
    <w:rsid w:val="00DA3552"/>
    <w:rsid w:val="00DA3D8D"/>
    <w:rsid w:val="00DA433C"/>
    <w:rsid w:val="00DA4347"/>
    <w:rsid w:val="00DA49DE"/>
    <w:rsid w:val="00DA4BF6"/>
    <w:rsid w:val="00DA50BF"/>
    <w:rsid w:val="00DA52CA"/>
    <w:rsid w:val="00DA5CAF"/>
    <w:rsid w:val="00DA629C"/>
    <w:rsid w:val="00DA6676"/>
    <w:rsid w:val="00DA68E5"/>
    <w:rsid w:val="00DA6B2B"/>
    <w:rsid w:val="00DA6BCD"/>
    <w:rsid w:val="00DA6C52"/>
    <w:rsid w:val="00DA745A"/>
    <w:rsid w:val="00DA7BDD"/>
    <w:rsid w:val="00DA7C23"/>
    <w:rsid w:val="00DA7CAC"/>
    <w:rsid w:val="00DA7D5F"/>
    <w:rsid w:val="00DB02FF"/>
    <w:rsid w:val="00DB0C19"/>
    <w:rsid w:val="00DB0D29"/>
    <w:rsid w:val="00DB0E27"/>
    <w:rsid w:val="00DB0E77"/>
    <w:rsid w:val="00DB0EFC"/>
    <w:rsid w:val="00DB1219"/>
    <w:rsid w:val="00DB166F"/>
    <w:rsid w:val="00DB18DB"/>
    <w:rsid w:val="00DB1900"/>
    <w:rsid w:val="00DB1E83"/>
    <w:rsid w:val="00DB1ED3"/>
    <w:rsid w:val="00DB1F04"/>
    <w:rsid w:val="00DB1FB3"/>
    <w:rsid w:val="00DB22FA"/>
    <w:rsid w:val="00DB2611"/>
    <w:rsid w:val="00DB269E"/>
    <w:rsid w:val="00DB319A"/>
    <w:rsid w:val="00DB31E4"/>
    <w:rsid w:val="00DB3918"/>
    <w:rsid w:val="00DB3928"/>
    <w:rsid w:val="00DB3C91"/>
    <w:rsid w:val="00DB3E74"/>
    <w:rsid w:val="00DB40B8"/>
    <w:rsid w:val="00DB412B"/>
    <w:rsid w:val="00DB47AB"/>
    <w:rsid w:val="00DB5099"/>
    <w:rsid w:val="00DB50B1"/>
    <w:rsid w:val="00DB5211"/>
    <w:rsid w:val="00DB57D2"/>
    <w:rsid w:val="00DB61B2"/>
    <w:rsid w:val="00DB6260"/>
    <w:rsid w:val="00DB644B"/>
    <w:rsid w:val="00DB6575"/>
    <w:rsid w:val="00DB6750"/>
    <w:rsid w:val="00DB6ACA"/>
    <w:rsid w:val="00DB6CB7"/>
    <w:rsid w:val="00DB6D35"/>
    <w:rsid w:val="00DB7385"/>
    <w:rsid w:val="00DB73F0"/>
    <w:rsid w:val="00DB788A"/>
    <w:rsid w:val="00DB7AFD"/>
    <w:rsid w:val="00DC0050"/>
    <w:rsid w:val="00DC0DB0"/>
    <w:rsid w:val="00DC16F2"/>
    <w:rsid w:val="00DC1AD8"/>
    <w:rsid w:val="00DC1F34"/>
    <w:rsid w:val="00DC219C"/>
    <w:rsid w:val="00DC2C3E"/>
    <w:rsid w:val="00DC2D1F"/>
    <w:rsid w:val="00DC2FEB"/>
    <w:rsid w:val="00DC3128"/>
    <w:rsid w:val="00DC3407"/>
    <w:rsid w:val="00DC373E"/>
    <w:rsid w:val="00DC38A9"/>
    <w:rsid w:val="00DC3D11"/>
    <w:rsid w:val="00DC3D6E"/>
    <w:rsid w:val="00DC4175"/>
    <w:rsid w:val="00DC4386"/>
    <w:rsid w:val="00DC49A1"/>
    <w:rsid w:val="00DC4D47"/>
    <w:rsid w:val="00DC4D71"/>
    <w:rsid w:val="00DC5075"/>
    <w:rsid w:val="00DC52D0"/>
    <w:rsid w:val="00DC55CD"/>
    <w:rsid w:val="00DC620A"/>
    <w:rsid w:val="00DC631B"/>
    <w:rsid w:val="00DC638E"/>
    <w:rsid w:val="00DC6582"/>
    <w:rsid w:val="00DC6583"/>
    <w:rsid w:val="00DC6A3C"/>
    <w:rsid w:val="00DC7009"/>
    <w:rsid w:val="00DC7955"/>
    <w:rsid w:val="00DC7C2F"/>
    <w:rsid w:val="00DC7CFA"/>
    <w:rsid w:val="00DD038E"/>
    <w:rsid w:val="00DD0746"/>
    <w:rsid w:val="00DD0791"/>
    <w:rsid w:val="00DD12B5"/>
    <w:rsid w:val="00DD12C8"/>
    <w:rsid w:val="00DD15DC"/>
    <w:rsid w:val="00DD1C2A"/>
    <w:rsid w:val="00DD2848"/>
    <w:rsid w:val="00DD2E0E"/>
    <w:rsid w:val="00DD3296"/>
    <w:rsid w:val="00DD3333"/>
    <w:rsid w:val="00DD3469"/>
    <w:rsid w:val="00DD35F2"/>
    <w:rsid w:val="00DD3BB7"/>
    <w:rsid w:val="00DD3C8D"/>
    <w:rsid w:val="00DD3D83"/>
    <w:rsid w:val="00DD4039"/>
    <w:rsid w:val="00DD415D"/>
    <w:rsid w:val="00DD4357"/>
    <w:rsid w:val="00DD4C75"/>
    <w:rsid w:val="00DD52D7"/>
    <w:rsid w:val="00DD5855"/>
    <w:rsid w:val="00DD58AA"/>
    <w:rsid w:val="00DD660A"/>
    <w:rsid w:val="00DD686E"/>
    <w:rsid w:val="00DD6CEF"/>
    <w:rsid w:val="00DD6FC1"/>
    <w:rsid w:val="00DD740C"/>
    <w:rsid w:val="00DD745D"/>
    <w:rsid w:val="00DD76A6"/>
    <w:rsid w:val="00DD7ED9"/>
    <w:rsid w:val="00DE056B"/>
    <w:rsid w:val="00DE09D5"/>
    <w:rsid w:val="00DE0ACE"/>
    <w:rsid w:val="00DE0C4F"/>
    <w:rsid w:val="00DE0DD7"/>
    <w:rsid w:val="00DE16CF"/>
    <w:rsid w:val="00DE1B21"/>
    <w:rsid w:val="00DE1D3F"/>
    <w:rsid w:val="00DE24EA"/>
    <w:rsid w:val="00DE2734"/>
    <w:rsid w:val="00DE2800"/>
    <w:rsid w:val="00DE2964"/>
    <w:rsid w:val="00DE2A3A"/>
    <w:rsid w:val="00DE2CBE"/>
    <w:rsid w:val="00DE2D3A"/>
    <w:rsid w:val="00DE2DEA"/>
    <w:rsid w:val="00DE3136"/>
    <w:rsid w:val="00DE3474"/>
    <w:rsid w:val="00DE34E7"/>
    <w:rsid w:val="00DE388F"/>
    <w:rsid w:val="00DE38AD"/>
    <w:rsid w:val="00DE392B"/>
    <w:rsid w:val="00DE3D9C"/>
    <w:rsid w:val="00DE3E39"/>
    <w:rsid w:val="00DE3E4F"/>
    <w:rsid w:val="00DE4994"/>
    <w:rsid w:val="00DE4B7A"/>
    <w:rsid w:val="00DE4E05"/>
    <w:rsid w:val="00DE564C"/>
    <w:rsid w:val="00DE5870"/>
    <w:rsid w:val="00DE5B09"/>
    <w:rsid w:val="00DE5C1B"/>
    <w:rsid w:val="00DE5C57"/>
    <w:rsid w:val="00DE6086"/>
    <w:rsid w:val="00DE653C"/>
    <w:rsid w:val="00DE6CD8"/>
    <w:rsid w:val="00DE6E96"/>
    <w:rsid w:val="00DE76A8"/>
    <w:rsid w:val="00DE7BA5"/>
    <w:rsid w:val="00DE7F2E"/>
    <w:rsid w:val="00DF028B"/>
    <w:rsid w:val="00DF08A6"/>
    <w:rsid w:val="00DF0A17"/>
    <w:rsid w:val="00DF0AFE"/>
    <w:rsid w:val="00DF0B97"/>
    <w:rsid w:val="00DF0BE3"/>
    <w:rsid w:val="00DF0F62"/>
    <w:rsid w:val="00DF12FF"/>
    <w:rsid w:val="00DF139D"/>
    <w:rsid w:val="00DF13B3"/>
    <w:rsid w:val="00DF1856"/>
    <w:rsid w:val="00DF18D3"/>
    <w:rsid w:val="00DF1910"/>
    <w:rsid w:val="00DF1AD1"/>
    <w:rsid w:val="00DF1F30"/>
    <w:rsid w:val="00DF1FAB"/>
    <w:rsid w:val="00DF22AC"/>
    <w:rsid w:val="00DF2308"/>
    <w:rsid w:val="00DF251F"/>
    <w:rsid w:val="00DF2C7F"/>
    <w:rsid w:val="00DF33D7"/>
    <w:rsid w:val="00DF3A30"/>
    <w:rsid w:val="00DF3A87"/>
    <w:rsid w:val="00DF3F04"/>
    <w:rsid w:val="00DF42AB"/>
    <w:rsid w:val="00DF43FE"/>
    <w:rsid w:val="00DF443D"/>
    <w:rsid w:val="00DF44FC"/>
    <w:rsid w:val="00DF465D"/>
    <w:rsid w:val="00DF4B64"/>
    <w:rsid w:val="00DF513D"/>
    <w:rsid w:val="00DF566D"/>
    <w:rsid w:val="00DF5702"/>
    <w:rsid w:val="00DF57A8"/>
    <w:rsid w:val="00DF5D43"/>
    <w:rsid w:val="00DF5D69"/>
    <w:rsid w:val="00DF618C"/>
    <w:rsid w:val="00DF648A"/>
    <w:rsid w:val="00DF64D5"/>
    <w:rsid w:val="00DF6831"/>
    <w:rsid w:val="00DF6CEA"/>
    <w:rsid w:val="00DF7210"/>
    <w:rsid w:val="00DF7892"/>
    <w:rsid w:val="00DF7FFC"/>
    <w:rsid w:val="00E0034A"/>
    <w:rsid w:val="00E0069F"/>
    <w:rsid w:val="00E006C7"/>
    <w:rsid w:val="00E0083D"/>
    <w:rsid w:val="00E00C37"/>
    <w:rsid w:val="00E0100D"/>
    <w:rsid w:val="00E0113E"/>
    <w:rsid w:val="00E014A9"/>
    <w:rsid w:val="00E01536"/>
    <w:rsid w:val="00E022A1"/>
    <w:rsid w:val="00E023CD"/>
    <w:rsid w:val="00E024AA"/>
    <w:rsid w:val="00E02AAD"/>
    <w:rsid w:val="00E02FF5"/>
    <w:rsid w:val="00E034E0"/>
    <w:rsid w:val="00E03AB4"/>
    <w:rsid w:val="00E03B1A"/>
    <w:rsid w:val="00E04298"/>
    <w:rsid w:val="00E04663"/>
    <w:rsid w:val="00E046F8"/>
    <w:rsid w:val="00E04838"/>
    <w:rsid w:val="00E055D6"/>
    <w:rsid w:val="00E0595D"/>
    <w:rsid w:val="00E060E0"/>
    <w:rsid w:val="00E06275"/>
    <w:rsid w:val="00E06632"/>
    <w:rsid w:val="00E06CEF"/>
    <w:rsid w:val="00E06DDC"/>
    <w:rsid w:val="00E06E33"/>
    <w:rsid w:val="00E07203"/>
    <w:rsid w:val="00E07285"/>
    <w:rsid w:val="00E07ED5"/>
    <w:rsid w:val="00E10019"/>
    <w:rsid w:val="00E100BA"/>
    <w:rsid w:val="00E1032B"/>
    <w:rsid w:val="00E1039D"/>
    <w:rsid w:val="00E1039E"/>
    <w:rsid w:val="00E1061A"/>
    <w:rsid w:val="00E10977"/>
    <w:rsid w:val="00E1121B"/>
    <w:rsid w:val="00E114EC"/>
    <w:rsid w:val="00E117CD"/>
    <w:rsid w:val="00E11B9F"/>
    <w:rsid w:val="00E11D31"/>
    <w:rsid w:val="00E11FCB"/>
    <w:rsid w:val="00E1202F"/>
    <w:rsid w:val="00E12434"/>
    <w:rsid w:val="00E125C6"/>
    <w:rsid w:val="00E12A74"/>
    <w:rsid w:val="00E12BD2"/>
    <w:rsid w:val="00E13019"/>
    <w:rsid w:val="00E1337C"/>
    <w:rsid w:val="00E133FD"/>
    <w:rsid w:val="00E13541"/>
    <w:rsid w:val="00E1393E"/>
    <w:rsid w:val="00E13D58"/>
    <w:rsid w:val="00E140B5"/>
    <w:rsid w:val="00E14A39"/>
    <w:rsid w:val="00E14E71"/>
    <w:rsid w:val="00E15049"/>
    <w:rsid w:val="00E15648"/>
    <w:rsid w:val="00E157C3"/>
    <w:rsid w:val="00E15953"/>
    <w:rsid w:val="00E15EB6"/>
    <w:rsid w:val="00E15F28"/>
    <w:rsid w:val="00E161EF"/>
    <w:rsid w:val="00E163B6"/>
    <w:rsid w:val="00E163EF"/>
    <w:rsid w:val="00E168C4"/>
    <w:rsid w:val="00E169F7"/>
    <w:rsid w:val="00E16D60"/>
    <w:rsid w:val="00E16FCF"/>
    <w:rsid w:val="00E17628"/>
    <w:rsid w:val="00E177F0"/>
    <w:rsid w:val="00E17AFD"/>
    <w:rsid w:val="00E20123"/>
    <w:rsid w:val="00E207CC"/>
    <w:rsid w:val="00E20891"/>
    <w:rsid w:val="00E20903"/>
    <w:rsid w:val="00E20CCC"/>
    <w:rsid w:val="00E21043"/>
    <w:rsid w:val="00E216C3"/>
    <w:rsid w:val="00E21C67"/>
    <w:rsid w:val="00E21CD8"/>
    <w:rsid w:val="00E224F2"/>
    <w:rsid w:val="00E2261E"/>
    <w:rsid w:val="00E2270C"/>
    <w:rsid w:val="00E22D3B"/>
    <w:rsid w:val="00E22E8C"/>
    <w:rsid w:val="00E231A1"/>
    <w:rsid w:val="00E2480B"/>
    <w:rsid w:val="00E24F28"/>
    <w:rsid w:val="00E24F3B"/>
    <w:rsid w:val="00E25AF6"/>
    <w:rsid w:val="00E25F31"/>
    <w:rsid w:val="00E26276"/>
    <w:rsid w:val="00E265E1"/>
    <w:rsid w:val="00E26EF7"/>
    <w:rsid w:val="00E27274"/>
    <w:rsid w:val="00E273C3"/>
    <w:rsid w:val="00E27728"/>
    <w:rsid w:val="00E27E80"/>
    <w:rsid w:val="00E30337"/>
    <w:rsid w:val="00E3059F"/>
    <w:rsid w:val="00E30B5E"/>
    <w:rsid w:val="00E30CA1"/>
    <w:rsid w:val="00E31348"/>
    <w:rsid w:val="00E315BE"/>
    <w:rsid w:val="00E31E0B"/>
    <w:rsid w:val="00E32164"/>
    <w:rsid w:val="00E3217B"/>
    <w:rsid w:val="00E32552"/>
    <w:rsid w:val="00E32F44"/>
    <w:rsid w:val="00E3325A"/>
    <w:rsid w:val="00E332BA"/>
    <w:rsid w:val="00E3359A"/>
    <w:rsid w:val="00E339F6"/>
    <w:rsid w:val="00E33A4A"/>
    <w:rsid w:val="00E33ED6"/>
    <w:rsid w:val="00E33F12"/>
    <w:rsid w:val="00E34371"/>
    <w:rsid w:val="00E352D6"/>
    <w:rsid w:val="00E35EE7"/>
    <w:rsid w:val="00E360CA"/>
    <w:rsid w:val="00E3614A"/>
    <w:rsid w:val="00E363BF"/>
    <w:rsid w:val="00E36AF8"/>
    <w:rsid w:val="00E36B8E"/>
    <w:rsid w:val="00E36C24"/>
    <w:rsid w:val="00E36CF0"/>
    <w:rsid w:val="00E36E9D"/>
    <w:rsid w:val="00E36EDC"/>
    <w:rsid w:val="00E37065"/>
    <w:rsid w:val="00E37428"/>
    <w:rsid w:val="00E37DCF"/>
    <w:rsid w:val="00E37FF3"/>
    <w:rsid w:val="00E403CD"/>
    <w:rsid w:val="00E40558"/>
    <w:rsid w:val="00E40672"/>
    <w:rsid w:val="00E40800"/>
    <w:rsid w:val="00E40B25"/>
    <w:rsid w:val="00E40BAB"/>
    <w:rsid w:val="00E40ED4"/>
    <w:rsid w:val="00E40F30"/>
    <w:rsid w:val="00E40F9B"/>
    <w:rsid w:val="00E411C7"/>
    <w:rsid w:val="00E41358"/>
    <w:rsid w:val="00E419CD"/>
    <w:rsid w:val="00E41C47"/>
    <w:rsid w:val="00E41C9F"/>
    <w:rsid w:val="00E41DD4"/>
    <w:rsid w:val="00E4247F"/>
    <w:rsid w:val="00E4253D"/>
    <w:rsid w:val="00E42E7A"/>
    <w:rsid w:val="00E42F1D"/>
    <w:rsid w:val="00E42F6E"/>
    <w:rsid w:val="00E4317C"/>
    <w:rsid w:val="00E431ED"/>
    <w:rsid w:val="00E43325"/>
    <w:rsid w:val="00E43762"/>
    <w:rsid w:val="00E439F2"/>
    <w:rsid w:val="00E439FD"/>
    <w:rsid w:val="00E43AA8"/>
    <w:rsid w:val="00E43F99"/>
    <w:rsid w:val="00E440B4"/>
    <w:rsid w:val="00E44211"/>
    <w:rsid w:val="00E442F8"/>
    <w:rsid w:val="00E445B3"/>
    <w:rsid w:val="00E4497B"/>
    <w:rsid w:val="00E45483"/>
    <w:rsid w:val="00E45493"/>
    <w:rsid w:val="00E459A1"/>
    <w:rsid w:val="00E461DB"/>
    <w:rsid w:val="00E46A45"/>
    <w:rsid w:val="00E47168"/>
    <w:rsid w:val="00E472BA"/>
    <w:rsid w:val="00E47D40"/>
    <w:rsid w:val="00E501B8"/>
    <w:rsid w:val="00E5096C"/>
    <w:rsid w:val="00E50C10"/>
    <w:rsid w:val="00E50DF3"/>
    <w:rsid w:val="00E5121A"/>
    <w:rsid w:val="00E515DA"/>
    <w:rsid w:val="00E51854"/>
    <w:rsid w:val="00E51883"/>
    <w:rsid w:val="00E51A97"/>
    <w:rsid w:val="00E51BD9"/>
    <w:rsid w:val="00E51EB0"/>
    <w:rsid w:val="00E522D1"/>
    <w:rsid w:val="00E52828"/>
    <w:rsid w:val="00E5284B"/>
    <w:rsid w:val="00E52923"/>
    <w:rsid w:val="00E52D5C"/>
    <w:rsid w:val="00E52ECB"/>
    <w:rsid w:val="00E5312E"/>
    <w:rsid w:val="00E537A0"/>
    <w:rsid w:val="00E53813"/>
    <w:rsid w:val="00E53906"/>
    <w:rsid w:val="00E53A00"/>
    <w:rsid w:val="00E53B9C"/>
    <w:rsid w:val="00E53D8E"/>
    <w:rsid w:val="00E53FE0"/>
    <w:rsid w:val="00E54E51"/>
    <w:rsid w:val="00E54EB6"/>
    <w:rsid w:val="00E54FFD"/>
    <w:rsid w:val="00E5521D"/>
    <w:rsid w:val="00E55278"/>
    <w:rsid w:val="00E5557B"/>
    <w:rsid w:val="00E559D0"/>
    <w:rsid w:val="00E56138"/>
    <w:rsid w:val="00E56443"/>
    <w:rsid w:val="00E5669C"/>
    <w:rsid w:val="00E56A98"/>
    <w:rsid w:val="00E56AB5"/>
    <w:rsid w:val="00E56DA0"/>
    <w:rsid w:val="00E56F7D"/>
    <w:rsid w:val="00E57891"/>
    <w:rsid w:val="00E6006A"/>
    <w:rsid w:val="00E600B6"/>
    <w:rsid w:val="00E6060F"/>
    <w:rsid w:val="00E608CD"/>
    <w:rsid w:val="00E60999"/>
    <w:rsid w:val="00E60B05"/>
    <w:rsid w:val="00E60B4E"/>
    <w:rsid w:val="00E6111A"/>
    <w:rsid w:val="00E61217"/>
    <w:rsid w:val="00E6187C"/>
    <w:rsid w:val="00E61D16"/>
    <w:rsid w:val="00E6202A"/>
    <w:rsid w:val="00E622EB"/>
    <w:rsid w:val="00E62E80"/>
    <w:rsid w:val="00E62F28"/>
    <w:rsid w:val="00E62FD7"/>
    <w:rsid w:val="00E63212"/>
    <w:rsid w:val="00E6339D"/>
    <w:rsid w:val="00E637DA"/>
    <w:rsid w:val="00E63898"/>
    <w:rsid w:val="00E63BF8"/>
    <w:rsid w:val="00E64109"/>
    <w:rsid w:val="00E645D9"/>
    <w:rsid w:val="00E64C38"/>
    <w:rsid w:val="00E64DD4"/>
    <w:rsid w:val="00E64F70"/>
    <w:rsid w:val="00E65754"/>
    <w:rsid w:val="00E65900"/>
    <w:rsid w:val="00E65F19"/>
    <w:rsid w:val="00E6624C"/>
    <w:rsid w:val="00E66629"/>
    <w:rsid w:val="00E66654"/>
    <w:rsid w:val="00E67FB3"/>
    <w:rsid w:val="00E70625"/>
    <w:rsid w:val="00E708B6"/>
    <w:rsid w:val="00E70B25"/>
    <w:rsid w:val="00E70F5D"/>
    <w:rsid w:val="00E70FE6"/>
    <w:rsid w:val="00E7100D"/>
    <w:rsid w:val="00E71198"/>
    <w:rsid w:val="00E71C5D"/>
    <w:rsid w:val="00E71D6E"/>
    <w:rsid w:val="00E72001"/>
    <w:rsid w:val="00E726C1"/>
    <w:rsid w:val="00E72816"/>
    <w:rsid w:val="00E72927"/>
    <w:rsid w:val="00E72B92"/>
    <w:rsid w:val="00E72BBD"/>
    <w:rsid w:val="00E72C37"/>
    <w:rsid w:val="00E72E33"/>
    <w:rsid w:val="00E72FD4"/>
    <w:rsid w:val="00E73019"/>
    <w:rsid w:val="00E7345C"/>
    <w:rsid w:val="00E73B39"/>
    <w:rsid w:val="00E73E6A"/>
    <w:rsid w:val="00E740F2"/>
    <w:rsid w:val="00E7437C"/>
    <w:rsid w:val="00E74638"/>
    <w:rsid w:val="00E74C49"/>
    <w:rsid w:val="00E751E5"/>
    <w:rsid w:val="00E757E0"/>
    <w:rsid w:val="00E75CC7"/>
    <w:rsid w:val="00E7642A"/>
    <w:rsid w:val="00E769D5"/>
    <w:rsid w:val="00E76BC3"/>
    <w:rsid w:val="00E76CFC"/>
    <w:rsid w:val="00E770F0"/>
    <w:rsid w:val="00E77170"/>
    <w:rsid w:val="00E77346"/>
    <w:rsid w:val="00E77429"/>
    <w:rsid w:val="00E7771B"/>
    <w:rsid w:val="00E77D2A"/>
    <w:rsid w:val="00E80276"/>
    <w:rsid w:val="00E80ED6"/>
    <w:rsid w:val="00E80F02"/>
    <w:rsid w:val="00E8115B"/>
    <w:rsid w:val="00E81F65"/>
    <w:rsid w:val="00E82849"/>
    <w:rsid w:val="00E82A66"/>
    <w:rsid w:val="00E82D55"/>
    <w:rsid w:val="00E82F50"/>
    <w:rsid w:val="00E832E2"/>
    <w:rsid w:val="00E83ACF"/>
    <w:rsid w:val="00E83CD3"/>
    <w:rsid w:val="00E845CB"/>
    <w:rsid w:val="00E84BA9"/>
    <w:rsid w:val="00E85318"/>
    <w:rsid w:val="00E85F56"/>
    <w:rsid w:val="00E866D4"/>
    <w:rsid w:val="00E86729"/>
    <w:rsid w:val="00E87365"/>
    <w:rsid w:val="00E8743C"/>
    <w:rsid w:val="00E874D7"/>
    <w:rsid w:val="00E87524"/>
    <w:rsid w:val="00E878D2"/>
    <w:rsid w:val="00E87ACB"/>
    <w:rsid w:val="00E87B7F"/>
    <w:rsid w:val="00E87C3C"/>
    <w:rsid w:val="00E87CE6"/>
    <w:rsid w:val="00E87DD6"/>
    <w:rsid w:val="00E87E00"/>
    <w:rsid w:val="00E87F69"/>
    <w:rsid w:val="00E900A0"/>
    <w:rsid w:val="00E902D0"/>
    <w:rsid w:val="00E90599"/>
    <w:rsid w:val="00E906BE"/>
    <w:rsid w:val="00E906E1"/>
    <w:rsid w:val="00E908EF"/>
    <w:rsid w:val="00E90BED"/>
    <w:rsid w:val="00E90C6D"/>
    <w:rsid w:val="00E90D0F"/>
    <w:rsid w:val="00E90DE3"/>
    <w:rsid w:val="00E90F4B"/>
    <w:rsid w:val="00E914F9"/>
    <w:rsid w:val="00E91998"/>
    <w:rsid w:val="00E91ADE"/>
    <w:rsid w:val="00E91D94"/>
    <w:rsid w:val="00E91F65"/>
    <w:rsid w:val="00E920F6"/>
    <w:rsid w:val="00E92386"/>
    <w:rsid w:val="00E9289A"/>
    <w:rsid w:val="00E928BD"/>
    <w:rsid w:val="00E9313F"/>
    <w:rsid w:val="00E93A40"/>
    <w:rsid w:val="00E93A88"/>
    <w:rsid w:val="00E9433D"/>
    <w:rsid w:val="00E943FD"/>
    <w:rsid w:val="00E944B5"/>
    <w:rsid w:val="00E94B9B"/>
    <w:rsid w:val="00E94C66"/>
    <w:rsid w:val="00E95296"/>
    <w:rsid w:val="00E95327"/>
    <w:rsid w:val="00E9578A"/>
    <w:rsid w:val="00E95A39"/>
    <w:rsid w:val="00E95AEB"/>
    <w:rsid w:val="00E95E63"/>
    <w:rsid w:val="00E96149"/>
    <w:rsid w:val="00E969DA"/>
    <w:rsid w:val="00E96C6E"/>
    <w:rsid w:val="00E9721B"/>
    <w:rsid w:val="00E972A3"/>
    <w:rsid w:val="00E9739A"/>
    <w:rsid w:val="00E9754C"/>
    <w:rsid w:val="00E975F2"/>
    <w:rsid w:val="00E977D3"/>
    <w:rsid w:val="00E9794A"/>
    <w:rsid w:val="00EA0016"/>
    <w:rsid w:val="00EA09C6"/>
    <w:rsid w:val="00EA0C31"/>
    <w:rsid w:val="00EA0C76"/>
    <w:rsid w:val="00EA16B8"/>
    <w:rsid w:val="00EA1955"/>
    <w:rsid w:val="00EA1DCB"/>
    <w:rsid w:val="00EA2108"/>
    <w:rsid w:val="00EA22A3"/>
    <w:rsid w:val="00EA2DD7"/>
    <w:rsid w:val="00EA2F36"/>
    <w:rsid w:val="00EA33BA"/>
    <w:rsid w:val="00EA33E5"/>
    <w:rsid w:val="00EA3797"/>
    <w:rsid w:val="00EA3BBA"/>
    <w:rsid w:val="00EA3D7C"/>
    <w:rsid w:val="00EA3D84"/>
    <w:rsid w:val="00EA4022"/>
    <w:rsid w:val="00EA457D"/>
    <w:rsid w:val="00EA4B67"/>
    <w:rsid w:val="00EA4BE4"/>
    <w:rsid w:val="00EA4E2A"/>
    <w:rsid w:val="00EA4ECB"/>
    <w:rsid w:val="00EA4F1C"/>
    <w:rsid w:val="00EA556A"/>
    <w:rsid w:val="00EA57B3"/>
    <w:rsid w:val="00EA5BC9"/>
    <w:rsid w:val="00EA5BEE"/>
    <w:rsid w:val="00EA5E6D"/>
    <w:rsid w:val="00EA650F"/>
    <w:rsid w:val="00EA67A4"/>
    <w:rsid w:val="00EA7119"/>
    <w:rsid w:val="00EA7652"/>
    <w:rsid w:val="00EA7B05"/>
    <w:rsid w:val="00EB028C"/>
    <w:rsid w:val="00EB0371"/>
    <w:rsid w:val="00EB069B"/>
    <w:rsid w:val="00EB0742"/>
    <w:rsid w:val="00EB1027"/>
    <w:rsid w:val="00EB12BE"/>
    <w:rsid w:val="00EB12D1"/>
    <w:rsid w:val="00EB151C"/>
    <w:rsid w:val="00EB161B"/>
    <w:rsid w:val="00EB1B3D"/>
    <w:rsid w:val="00EB2001"/>
    <w:rsid w:val="00EB24F2"/>
    <w:rsid w:val="00EB2F14"/>
    <w:rsid w:val="00EB303F"/>
    <w:rsid w:val="00EB35B5"/>
    <w:rsid w:val="00EB361D"/>
    <w:rsid w:val="00EB36F5"/>
    <w:rsid w:val="00EB371E"/>
    <w:rsid w:val="00EB37D8"/>
    <w:rsid w:val="00EB39A9"/>
    <w:rsid w:val="00EB3A5B"/>
    <w:rsid w:val="00EB3D69"/>
    <w:rsid w:val="00EB4283"/>
    <w:rsid w:val="00EB45F7"/>
    <w:rsid w:val="00EB475F"/>
    <w:rsid w:val="00EB4B69"/>
    <w:rsid w:val="00EB4E7E"/>
    <w:rsid w:val="00EB534E"/>
    <w:rsid w:val="00EB5528"/>
    <w:rsid w:val="00EB5658"/>
    <w:rsid w:val="00EB5950"/>
    <w:rsid w:val="00EB5B26"/>
    <w:rsid w:val="00EB5F2A"/>
    <w:rsid w:val="00EB71BE"/>
    <w:rsid w:val="00EB75B9"/>
    <w:rsid w:val="00EB7B9D"/>
    <w:rsid w:val="00EB7D3F"/>
    <w:rsid w:val="00EC08B9"/>
    <w:rsid w:val="00EC0AB3"/>
    <w:rsid w:val="00EC0CBC"/>
    <w:rsid w:val="00EC0EB6"/>
    <w:rsid w:val="00EC168B"/>
    <w:rsid w:val="00EC16CC"/>
    <w:rsid w:val="00EC16E7"/>
    <w:rsid w:val="00EC1D47"/>
    <w:rsid w:val="00EC234F"/>
    <w:rsid w:val="00EC2483"/>
    <w:rsid w:val="00EC25DD"/>
    <w:rsid w:val="00EC25F2"/>
    <w:rsid w:val="00EC269B"/>
    <w:rsid w:val="00EC26C7"/>
    <w:rsid w:val="00EC2C00"/>
    <w:rsid w:val="00EC2DAA"/>
    <w:rsid w:val="00EC30E4"/>
    <w:rsid w:val="00EC30FA"/>
    <w:rsid w:val="00EC34A4"/>
    <w:rsid w:val="00EC35C9"/>
    <w:rsid w:val="00EC365E"/>
    <w:rsid w:val="00EC3835"/>
    <w:rsid w:val="00EC4235"/>
    <w:rsid w:val="00EC4389"/>
    <w:rsid w:val="00EC4649"/>
    <w:rsid w:val="00EC47D5"/>
    <w:rsid w:val="00EC4B88"/>
    <w:rsid w:val="00EC509D"/>
    <w:rsid w:val="00EC52EA"/>
    <w:rsid w:val="00EC58C5"/>
    <w:rsid w:val="00EC6DCE"/>
    <w:rsid w:val="00EC6FAA"/>
    <w:rsid w:val="00EC7194"/>
    <w:rsid w:val="00EC7508"/>
    <w:rsid w:val="00EC7689"/>
    <w:rsid w:val="00EC7A35"/>
    <w:rsid w:val="00EC7AEA"/>
    <w:rsid w:val="00ED067D"/>
    <w:rsid w:val="00ED0C97"/>
    <w:rsid w:val="00ED0D4A"/>
    <w:rsid w:val="00ED1101"/>
    <w:rsid w:val="00ED12D4"/>
    <w:rsid w:val="00ED1341"/>
    <w:rsid w:val="00ED13CA"/>
    <w:rsid w:val="00ED143D"/>
    <w:rsid w:val="00ED177C"/>
    <w:rsid w:val="00ED17B1"/>
    <w:rsid w:val="00ED1871"/>
    <w:rsid w:val="00ED195A"/>
    <w:rsid w:val="00ED19F0"/>
    <w:rsid w:val="00ED1C40"/>
    <w:rsid w:val="00ED1CEE"/>
    <w:rsid w:val="00ED1DD2"/>
    <w:rsid w:val="00ED290A"/>
    <w:rsid w:val="00ED2B2C"/>
    <w:rsid w:val="00ED3613"/>
    <w:rsid w:val="00ED3B8C"/>
    <w:rsid w:val="00ED3CE0"/>
    <w:rsid w:val="00ED3D62"/>
    <w:rsid w:val="00ED3ED9"/>
    <w:rsid w:val="00ED4724"/>
    <w:rsid w:val="00ED4D93"/>
    <w:rsid w:val="00ED4F81"/>
    <w:rsid w:val="00ED51C0"/>
    <w:rsid w:val="00ED52D6"/>
    <w:rsid w:val="00ED57B4"/>
    <w:rsid w:val="00ED5B5C"/>
    <w:rsid w:val="00ED666A"/>
    <w:rsid w:val="00ED68D1"/>
    <w:rsid w:val="00ED6945"/>
    <w:rsid w:val="00ED6BB4"/>
    <w:rsid w:val="00ED7048"/>
    <w:rsid w:val="00ED7303"/>
    <w:rsid w:val="00ED73F7"/>
    <w:rsid w:val="00EE0172"/>
    <w:rsid w:val="00EE024F"/>
    <w:rsid w:val="00EE0D51"/>
    <w:rsid w:val="00EE0EFB"/>
    <w:rsid w:val="00EE194E"/>
    <w:rsid w:val="00EE19E7"/>
    <w:rsid w:val="00EE1E7C"/>
    <w:rsid w:val="00EE22F0"/>
    <w:rsid w:val="00EE2A29"/>
    <w:rsid w:val="00EE2BFB"/>
    <w:rsid w:val="00EE2E33"/>
    <w:rsid w:val="00EE33D0"/>
    <w:rsid w:val="00EE3851"/>
    <w:rsid w:val="00EE38C2"/>
    <w:rsid w:val="00EE394D"/>
    <w:rsid w:val="00EE3CD0"/>
    <w:rsid w:val="00EE3E96"/>
    <w:rsid w:val="00EE413A"/>
    <w:rsid w:val="00EE4487"/>
    <w:rsid w:val="00EE459E"/>
    <w:rsid w:val="00EE4C9D"/>
    <w:rsid w:val="00EE4D06"/>
    <w:rsid w:val="00EE5F78"/>
    <w:rsid w:val="00EE6123"/>
    <w:rsid w:val="00EE644A"/>
    <w:rsid w:val="00EE654B"/>
    <w:rsid w:val="00EE65E7"/>
    <w:rsid w:val="00EE6872"/>
    <w:rsid w:val="00EE6EAB"/>
    <w:rsid w:val="00EE7404"/>
    <w:rsid w:val="00EE775C"/>
    <w:rsid w:val="00EE7912"/>
    <w:rsid w:val="00EE7E77"/>
    <w:rsid w:val="00EE7FE5"/>
    <w:rsid w:val="00EF00D7"/>
    <w:rsid w:val="00EF0185"/>
    <w:rsid w:val="00EF02FF"/>
    <w:rsid w:val="00EF061B"/>
    <w:rsid w:val="00EF0882"/>
    <w:rsid w:val="00EF094D"/>
    <w:rsid w:val="00EF1186"/>
    <w:rsid w:val="00EF11E3"/>
    <w:rsid w:val="00EF1208"/>
    <w:rsid w:val="00EF1239"/>
    <w:rsid w:val="00EF157C"/>
    <w:rsid w:val="00EF169A"/>
    <w:rsid w:val="00EF1BD0"/>
    <w:rsid w:val="00EF1E54"/>
    <w:rsid w:val="00EF1FF6"/>
    <w:rsid w:val="00EF22A6"/>
    <w:rsid w:val="00EF25BC"/>
    <w:rsid w:val="00EF25D4"/>
    <w:rsid w:val="00EF3265"/>
    <w:rsid w:val="00EF3643"/>
    <w:rsid w:val="00EF37A4"/>
    <w:rsid w:val="00EF3D6B"/>
    <w:rsid w:val="00EF40EA"/>
    <w:rsid w:val="00EF4B1F"/>
    <w:rsid w:val="00EF4C57"/>
    <w:rsid w:val="00EF4DD8"/>
    <w:rsid w:val="00EF5584"/>
    <w:rsid w:val="00EF5AB4"/>
    <w:rsid w:val="00EF5D32"/>
    <w:rsid w:val="00EF5E2F"/>
    <w:rsid w:val="00EF5F8D"/>
    <w:rsid w:val="00EF647C"/>
    <w:rsid w:val="00EF6B3A"/>
    <w:rsid w:val="00EF7325"/>
    <w:rsid w:val="00EF772E"/>
    <w:rsid w:val="00EF7973"/>
    <w:rsid w:val="00EF79E9"/>
    <w:rsid w:val="00EF7E3E"/>
    <w:rsid w:val="00F00348"/>
    <w:rsid w:val="00F00391"/>
    <w:rsid w:val="00F00508"/>
    <w:rsid w:val="00F00EF5"/>
    <w:rsid w:val="00F00F0D"/>
    <w:rsid w:val="00F0104A"/>
    <w:rsid w:val="00F014B6"/>
    <w:rsid w:val="00F0172A"/>
    <w:rsid w:val="00F0191C"/>
    <w:rsid w:val="00F01D07"/>
    <w:rsid w:val="00F01F1F"/>
    <w:rsid w:val="00F0213E"/>
    <w:rsid w:val="00F02908"/>
    <w:rsid w:val="00F02E42"/>
    <w:rsid w:val="00F02E56"/>
    <w:rsid w:val="00F0303E"/>
    <w:rsid w:val="00F031F4"/>
    <w:rsid w:val="00F037AB"/>
    <w:rsid w:val="00F0389F"/>
    <w:rsid w:val="00F03AFB"/>
    <w:rsid w:val="00F04832"/>
    <w:rsid w:val="00F04897"/>
    <w:rsid w:val="00F04AF0"/>
    <w:rsid w:val="00F04FBA"/>
    <w:rsid w:val="00F0529D"/>
    <w:rsid w:val="00F058B1"/>
    <w:rsid w:val="00F05A3D"/>
    <w:rsid w:val="00F05AE8"/>
    <w:rsid w:val="00F05B79"/>
    <w:rsid w:val="00F05BC2"/>
    <w:rsid w:val="00F06568"/>
    <w:rsid w:val="00F065C9"/>
    <w:rsid w:val="00F065CB"/>
    <w:rsid w:val="00F06687"/>
    <w:rsid w:val="00F06894"/>
    <w:rsid w:val="00F06A5A"/>
    <w:rsid w:val="00F070E3"/>
    <w:rsid w:val="00F0711A"/>
    <w:rsid w:val="00F07330"/>
    <w:rsid w:val="00F07762"/>
    <w:rsid w:val="00F07FDD"/>
    <w:rsid w:val="00F101B8"/>
    <w:rsid w:val="00F102B6"/>
    <w:rsid w:val="00F10334"/>
    <w:rsid w:val="00F1083E"/>
    <w:rsid w:val="00F10928"/>
    <w:rsid w:val="00F10BF8"/>
    <w:rsid w:val="00F11141"/>
    <w:rsid w:val="00F11BE5"/>
    <w:rsid w:val="00F11F32"/>
    <w:rsid w:val="00F12057"/>
    <w:rsid w:val="00F1227D"/>
    <w:rsid w:val="00F12343"/>
    <w:rsid w:val="00F1275B"/>
    <w:rsid w:val="00F12909"/>
    <w:rsid w:val="00F13074"/>
    <w:rsid w:val="00F13229"/>
    <w:rsid w:val="00F13A15"/>
    <w:rsid w:val="00F13C62"/>
    <w:rsid w:val="00F14AEA"/>
    <w:rsid w:val="00F14EA5"/>
    <w:rsid w:val="00F155E1"/>
    <w:rsid w:val="00F15A79"/>
    <w:rsid w:val="00F15DB2"/>
    <w:rsid w:val="00F15E61"/>
    <w:rsid w:val="00F15E77"/>
    <w:rsid w:val="00F1603D"/>
    <w:rsid w:val="00F169C0"/>
    <w:rsid w:val="00F1701C"/>
    <w:rsid w:val="00F17CB5"/>
    <w:rsid w:val="00F17D81"/>
    <w:rsid w:val="00F20F21"/>
    <w:rsid w:val="00F21512"/>
    <w:rsid w:val="00F21804"/>
    <w:rsid w:val="00F21B78"/>
    <w:rsid w:val="00F22569"/>
    <w:rsid w:val="00F2266F"/>
    <w:rsid w:val="00F2277B"/>
    <w:rsid w:val="00F229D1"/>
    <w:rsid w:val="00F22B39"/>
    <w:rsid w:val="00F22C1E"/>
    <w:rsid w:val="00F23249"/>
    <w:rsid w:val="00F23CB4"/>
    <w:rsid w:val="00F23D54"/>
    <w:rsid w:val="00F23F62"/>
    <w:rsid w:val="00F243C2"/>
    <w:rsid w:val="00F245E6"/>
    <w:rsid w:val="00F250A3"/>
    <w:rsid w:val="00F25128"/>
    <w:rsid w:val="00F25628"/>
    <w:rsid w:val="00F25D58"/>
    <w:rsid w:val="00F25F93"/>
    <w:rsid w:val="00F26B0F"/>
    <w:rsid w:val="00F26E13"/>
    <w:rsid w:val="00F26E2D"/>
    <w:rsid w:val="00F26E65"/>
    <w:rsid w:val="00F26F22"/>
    <w:rsid w:val="00F27634"/>
    <w:rsid w:val="00F27A6B"/>
    <w:rsid w:val="00F27C34"/>
    <w:rsid w:val="00F27C7F"/>
    <w:rsid w:val="00F30323"/>
    <w:rsid w:val="00F303AE"/>
    <w:rsid w:val="00F307B0"/>
    <w:rsid w:val="00F30A3A"/>
    <w:rsid w:val="00F30B85"/>
    <w:rsid w:val="00F30F28"/>
    <w:rsid w:val="00F30F62"/>
    <w:rsid w:val="00F30FAB"/>
    <w:rsid w:val="00F31608"/>
    <w:rsid w:val="00F316A6"/>
    <w:rsid w:val="00F31AF4"/>
    <w:rsid w:val="00F32CFE"/>
    <w:rsid w:val="00F331BD"/>
    <w:rsid w:val="00F336F4"/>
    <w:rsid w:val="00F33928"/>
    <w:rsid w:val="00F34665"/>
    <w:rsid w:val="00F34A10"/>
    <w:rsid w:val="00F34D4F"/>
    <w:rsid w:val="00F34D63"/>
    <w:rsid w:val="00F34EC5"/>
    <w:rsid w:val="00F3539B"/>
    <w:rsid w:val="00F356BE"/>
    <w:rsid w:val="00F358A9"/>
    <w:rsid w:val="00F35D50"/>
    <w:rsid w:val="00F3636E"/>
    <w:rsid w:val="00F3643D"/>
    <w:rsid w:val="00F36468"/>
    <w:rsid w:val="00F365EA"/>
    <w:rsid w:val="00F36723"/>
    <w:rsid w:val="00F367FA"/>
    <w:rsid w:val="00F36B40"/>
    <w:rsid w:val="00F36CD8"/>
    <w:rsid w:val="00F37727"/>
    <w:rsid w:val="00F40057"/>
    <w:rsid w:val="00F400A9"/>
    <w:rsid w:val="00F400B5"/>
    <w:rsid w:val="00F40441"/>
    <w:rsid w:val="00F4056F"/>
    <w:rsid w:val="00F40753"/>
    <w:rsid w:val="00F4099A"/>
    <w:rsid w:val="00F40BF1"/>
    <w:rsid w:val="00F40CD7"/>
    <w:rsid w:val="00F40FF3"/>
    <w:rsid w:val="00F4131C"/>
    <w:rsid w:val="00F414A9"/>
    <w:rsid w:val="00F41750"/>
    <w:rsid w:val="00F41A57"/>
    <w:rsid w:val="00F41BFF"/>
    <w:rsid w:val="00F41CF9"/>
    <w:rsid w:val="00F42252"/>
    <w:rsid w:val="00F423BA"/>
    <w:rsid w:val="00F424B9"/>
    <w:rsid w:val="00F42541"/>
    <w:rsid w:val="00F427C8"/>
    <w:rsid w:val="00F428F6"/>
    <w:rsid w:val="00F4294B"/>
    <w:rsid w:val="00F429BB"/>
    <w:rsid w:val="00F42E21"/>
    <w:rsid w:val="00F43092"/>
    <w:rsid w:val="00F43200"/>
    <w:rsid w:val="00F43274"/>
    <w:rsid w:val="00F43F1B"/>
    <w:rsid w:val="00F440EE"/>
    <w:rsid w:val="00F44118"/>
    <w:rsid w:val="00F4429A"/>
    <w:rsid w:val="00F447D9"/>
    <w:rsid w:val="00F44AA0"/>
    <w:rsid w:val="00F44D66"/>
    <w:rsid w:val="00F44E91"/>
    <w:rsid w:val="00F45041"/>
    <w:rsid w:val="00F4506B"/>
    <w:rsid w:val="00F45210"/>
    <w:rsid w:val="00F452EB"/>
    <w:rsid w:val="00F45953"/>
    <w:rsid w:val="00F45CF5"/>
    <w:rsid w:val="00F45D4A"/>
    <w:rsid w:val="00F45D67"/>
    <w:rsid w:val="00F45E77"/>
    <w:rsid w:val="00F46168"/>
    <w:rsid w:val="00F46D21"/>
    <w:rsid w:val="00F4709D"/>
    <w:rsid w:val="00F4728E"/>
    <w:rsid w:val="00F4738F"/>
    <w:rsid w:val="00F47553"/>
    <w:rsid w:val="00F47651"/>
    <w:rsid w:val="00F479E5"/>
    <w:rsid w:val="00F50223"/>
    <w:rsid w:val="00F50445"/>
    <w:rsid w:val="00F50460"/>
    <w:rsid w:val="00F504FD"/>
    <w:rsid w:val="00F507B6"/>
    <w:rsid w:val="00F508CC"/>
    <w:rsid w:val="00F5092E"/>
    <w:rsid w:val="00F50E25"/>
    <w:rsid w:val="00F50EEA"/>
    <w:rsid w:val="00F50F33"/>
    <w:rsid w:val="00F51148"/>
    <w:rsid w:val="00F51316"/>
    <w:rsid w:val="00F51331"/>
    <w:rsid w:val="00F51A78"/>
    <w:rsid w:val="00F51B29"/>
    <w:rsid w:val="00F51DD9"/>
    <w:rsid w:val="00F52071"/>
    <w:rsid w:val="00F524E3"/>
    <w:rsid w:val="00F524E4"/>
    <w:rsid w:val="00F52514"/>
    <w:rsid w:val="00F5259D"/>
    <w:rsid w:val="00F52619"/>
    <w:rsid w:val="00F526D5"/>
    <w:rsid w:val="00F526F1"/>
    <w:rsid w:val="00F528D7"/>
    <w:rsid w:val="00F529AF"/>
    <w:rsid w:val="00F52C05"/>
    <w:rsid w:val="00F530A7"/>
    <w:rsid w:val="00F53280"/>
    <w:rsid w:val="00F53B9F"/>
    <w:rsid w:val="00F53D80"/>
    <w:rsid w:val="00F53F6E"/>
    <w:rsid w:val="00F542F8"/>
    <w:rsid w:val="00F54B88"/>
    <w:rsid w:val="00F55101"/>
    <w:rsid w:val="00F55459"/>
    <w:rsid w:val="00F5597B"/>
    <w:rsid w:val="00F55994"/>
    <w:rsid w:val="00F55ACE"/>
    <w:rsid w:val="00F55DD2"/>
    <w:rsid w:val="00F55E6E"/>
    <w:rsid w:val="00F55F54"/>
    <w:rsid w:val="00F560DE"/>
    <w:rsid w:val="00F56375"/>
    <w:rsid w:val="00F56409"/>
    <w:rsid w:val="00F5661D"/>
    <w:rsid w:val="00F567AE"/>
    <w:rsid w:val="00F568CB"/>
    <w:rsid w:val="00F568CD"/>
    <w:rsid w:val="00F56EC8"/>
    <w:rsid w:val="00F5720D"/>
    <w:rsid w:val="00F57433"/>
    <w:rsid w:val="00F57610"/>
    <w:rsid w:val="00F57AAE"/>
    <w:rsid w:val="00F57BBD"/>
    <w:rsid w:val="00F57CFE"/>
    <w:rsid w:val="00F60B9A"/>
    <w:rsid w:val="00F612A1"/>
    <w:rsid w:val="00F61B22"/>
    <w:rsid w:val="00F62183"/>
    <w:rsid w:val="00F62B37"/>
    <w:rsid w:val="00F62D9E"/>
    <w:rsid w:val="00F640BC"/>
    <w:rsid w:val="00F6447D"/>
    <w:rsid w:val="00F64549"/>
    <w:rsid w:val="00F64717"/>
    <w:rsid w:val="00F651A9"/>
    <w:rsid w:val="00F65449"/>
    <w:rsid w:val="00F65494"/>
    <w:rsid w:val="00F65523"/>
    <w:rsid w:val="00F6579D"/>
    <w:rsid w:val="00F661B4"/>
    <w:rsid w:val="00F66343"/>
    <w:rsid w:val="00F66779"/>
    <w:rsid w:val="00F66A8A"/>
    <w:rsid w:val="00F66AFB"/>
    <w:rsid w:val="00F6700E"/>
    <w:rsid w:val="00F670EE"/>
    <w:rsid w:val="00F67381"/>
    <w:rsid w:val="00F67438"/>
    <w:rsid w:val="00F67446"/>
    <w:rsid w:val="00F675FF"/>
    <w:rsid w:val="00F67BB2"/>
    <w:rsid w:val="00F67D5F"/>
    <w:rsid w:val="00F67E1A"/>
    <w:rsid w:val="00F67FC7"/>
    <w:rsid w:val="00F70438"/>
    <w:rsid w:val="00F70E2B"/>
    <w:rsid w:val="00F71097"/>
    <w:rsid w:val="00F7204E"/>
    <w:rsid w:val="00F72F62"/>
    <w:rsid w:val="00F73A0F"/>
    <w:rsid w:val="00F73E2D"/>
    <w:rsid w:val="00F740F0"/>
    <w:rsid w:val="00F7471C"/>
    <w:rsid w:val="00F74960"/>
    <w:rsid w:val="00F74A45"/>
    <w:rsid w:val="00F74FF7"/>
    <w:rsid w:val="00F75688"/>
    <w:rsid w:val="00F75895"/>
    <w:rsid w:val="00F75C3D"/>
    <w:rsid w:val="00F75D35"/>
    <w:rsid w:val="00F764FD"/>
    <w:rsid w:val="00F765F2"/>
    <w:rsid w:val="00F7689B"/>
    <w:rsid w:val="00F768CC"/>
    <w:rsid w:val="00F76EC7"/>
    <w:rsid w:val="00F77133"/>
    <w:rsid w:val="00F7742B"/>
    <w:rsid w:val="00F777F8"/>
    <w:rsid w:val="00F778C3"/>
    <w:rsid w:val="00F779D3"/>
    <w:rsid w:val="00F77C45"/>
    <w:rsid w:val="00F77C78"/>
    <w:rsid w:val="00F77F37"/>
    <w:rsid w:val="00F77F69"/>
    <w:rsid w:val="00F80573"/>
    <w:rsid w:val="00F8073A"/>
    <w:rsid w:val="00F809F3"/>
    <w:rsid w:val="00F80ACA"/>
    <w:rsid w:val="00F80C62"/>
    <w:rsid w:val="00F80CE9"/>
    <w:rsid w:val="00F812CE"/>
    <w:rsid w:val="00F814A0"/>
    <w:rsid w:val="00F81542"/>
    <w:rsid w:val="00F81545"/>
    <w:rsid w:val="00F81C29"/>
    <w:rsid w:val="00F81DC7"/>
    <w:rsid w:val="00F81F6A"/>
    <w:rsid w:val="00F821C6"/>
    <w:rsid w:val="00F82642"/>
    <w:rsid w:val="00F82671"/>
    <w:rsid w:val="00F82C54"/>
    <w:rsid w:val="00F82FB9"/>
    <w:rsid w:val="00F8340A"/>
    <w:rsid w:val="00F834FD"/>
    <w:rsid w:val="00F8371D"/>
    <w:rsid w:val="00F83A58"/>
    <w:rsid w:val="00F8406A"/>
    <w:rsid w:val="00F84424"/>
    <w:rsid w:val="00F845D6"/>
    <w:rsid w:val="00F85654"/>
    <w:rsid w:val="00F857FA"/>
    <w:rsid w:val="00F85A29"/>
    <w:rsid w:val="00F85AF0"/>
    <w:rsid w:val="00F85EF4"/>
    <w:rsid w:val="00F86153"/>
    <w:rsid w:val="00F861AE"/>
    <w:rsid w:val="00F861D0"/>
    <w:rsid w:val="00F86441"/>
    <w:rsid w:val="00F8675B"/>
    <w:rsid w:val="00F869D8"/>
    <w:rsid w:val="00F86D18"/>
    <w:rsid w:val="00F86D20"/>
    <w:rsid w:val="00F86EBB"/>
    <w:rsid w:val="00F87148"/>
    <w:rsid w:val="00F87151"/>
    <w:rsid w:val="00F875B4"/>
    <w:rsid w:val="00F87C1F"/>
    <w:rsid w:val="00F87E66"/>
    <w:rsid w:val="00F9024F"/>
    <w:rsid w:val="00F90414"/>
    <w:rsid w:val="00F90806"/>
    <w:rsid w:val="00F9091A"/>
    <w:rsid w:val="00F90BCB"/>
    <w:rsid w:val="00F90CF4"/>
    <w:rsid w:val="00F90D05"/>
    <w:rsid w:val="00F9110C"/>
    <w:rsid w:val="00F917B8"/>
    <w:rsid w:val="00F918A1"/>
    <w:rsid w:val="00F91BDC"/>
    <w:rsid w:val="00F91EFF"/>
    <w:rsid w:val="00F9244B"/>
    <w:rsid w:val="00F929F4"/>
    <w:rsid w:val="00F92F95"/>
    <w:rsid w:val="00F93031"/>
    <w:rsid w:val="00F93538"/>
    <w:rsid w:val="00F93864"/>
    <w:rsid w:val="00F93E79"/>
    <w:rsid w:val="00F94041"/>
    <w:rsid w:val="00F94172"/>
    <w:rsid w:val="00F946A3"/>
    <w:rsid w:val="00F947A5"/>
    <w:rsid w:val="00F94817"/>
    <w:rsid w:val="00F94DD4"/>
    <w:rsid w:val="00F95182"/>
    <w:rsid w:val="00F95194"/>
    <w:rsid w:val="00F954E3"/>
    <w:rsid w:val="00F95C1B"/>
    <w:rsid w:val="00F95D1E"/>
    <w:rsid w:val="00F95EE6"/>
    <w:rsid w:val="00F960DC"/>
    <w:rsid w:val="00F962BF"/>
    <w:rsid w:val="00F96462"/>
    <w:rsid w:val="00F964E8"/>
    <w:rsid w:val="00F96948"/>
    <w:rsid w:val="00F96AA6"/>
    <w:rsid w:val="00F96D14"/>
    <w:rsid w:val="00F974B2"/>
    <w:rsid w:val="00F9761F"/>
    <w:rsid w:val="00F9764F"/>
    <w:rsid w:val="00F97E01"/>
    <w:rsid w:val="00FA0041"/>
    <w:rsid w:val="00FA0388"/>
    <w:rsid w:val="00FA06D2"/>
    <w:rsid w:val="00FA0C26"/>
    <w:rsid w:val="00FA1485"/>
    <w:rsid w:val="00FA1691"/>
    <w:rsid w:val="00FA1A1A"/>
    <w:rsid w:val="00FA1C8B"/>
    <w:rsid w:val="00FA1EDA"/>
    <w:rsid w:val="00FA1F13"/>
    <w:rsid w:val="00FA208B"/>
    <w:rsid w:val="00FA2109"/>
    <w:rsid w:val="00FA26E3"/>
    <w:rsid w:val="00FA2766"/>
    <w:rsid w:val="00FA2C46"/>
    <w:rsid w:val="00FA2C87"/>
    <w:rsid w:val="00FA2CBA"/>
    <w:rsid w:val="00FA318F"/>
    <w:rsid w:val="00FA337D"/>
    <w:rsid w:val="00FA3D99"/>
    <w:rsid w:val="00FA3DD1"/>
    <w:rsid w:val="00FA40EE"/>
    <w:rsid w:val="00FA4140"/>
    <w:rsid w:val="00FA437D"/>
    <w:rsid w:val="00FA43ED"/>
    <w:rsid w:val="00FA4540"/>
    <w:rsid w:val="00FA4EDF"/>
    <w:rsid w:val="00FA50E8"/>
    <w:rsid w:val="00FA513F"/>
    <w:rsid w:val="00FA5391"/>
    <w:rsid w:val="00FA540A"/>
    <w:rsid w:val="00FA5589"/>
    <w:rsid w:val="00FA5C87"/>
    <w:rsid w:val="00FA66E5"/>
    <w:rsid w:val="00FA6BC3"/>
    <w:rsid w:val="00FA7320"/>
    <w:rsid w:val="00FA73EC"/>
    <w:rsid w:val="00FA756B"/>
    <w:rsid w:val="00FB05D9"/>
    <w:rsid w:val="00FB05ED"/>
    <w:rsid w:val="00FB0961"/>
    <w:rsid w:val="00FB0B57"/>
    <w:rsid w:val="00FB0B96"/>
    <w:rsid w:val="00FB0FD0"/>
    <w:rsid w:val="00FB19DE"/>
    <w:rsid w:val="00FB1CB4"/>
    <w:rsid w:val="00FB1E10"/>
    <w:rsid w:val="00FB2307"/>
    <w:rsid w:val="00FB23B0"/>
    <w:rsid w:val="00FB2652"/>
    <w:rsid w:val="00FB2998"/>
    <w:rsid w:val="00FB2BD0"/>
    <w:rsid w:val="00FB2BD8"/>
    <w:rsid w:val="00FB2EFD"/>
    <w:rsid w:val="00FB3020"/>
    <w:rsid w:val="00FB3061"/>
    <w:rsid w:val="00FB30FD"/>
    <w:rsid w:val="00FB3156"/>
    <w:rsid w:val="00FB3A1B"/>
    <w:rsid w:val="00FB4067"/>
    <w:rsid w:val="00FB42C3"/>
    <w:rsid w:val="00FB4F51"/>
    <w:rsid w:val="00FB50FB"/>
    <w:rsid w:val="00FB5524"/>
    <w:rsid w:val="00FB5A5C"/>
    <w:rsid w:val="00FB5A8A"/>
    <w:rsid w:val="00FB5B33"/>
    <w:rsid w:val="00FB5BB5"/>
    <w:rsid w:val="00FB5C84"/>
    <w:rsid w:val="00FB5E89"/>
    <w:rsid w:val="00FB5F8A"/>
    <w:rsid w:val="00FB6096"/>
    <w:rsid w:val="00FB6767"/>
    <w:rsid w:val="00FB6BC4"/>
    <w:rsid w:val="00FB7126"/>
    <w:rsid w:val="00FB7791"/>
    <w:rsid w:val="00FB7D46"/>
    <w:rsid w:val="00FB7FF0"/>
    <w:rsid w:val="00FC062A"/>
    <w:rsid w:val="00FC094F"/>
    <w:rsid w:val="00FC0C92"/>
    <w:rsid w:val="00FC0FF3"/>
    <w:rsid w:val="00FC13C1"/>
    <w:rsid w:val="00FC1A00"/>
    <w:rsid w:val="00FC1C2B"/>
    <w:rsid w:val="00FC1C5E"/>
    <w:rsid w:val="00FC1EC5"/>
    <w:rsid w:val="00FC2102"/>
    <w:rsid w:val="00FC2F4F"/>
    <w:rsid w:val="00FC3C2F"/>
    <w:rsid w:val="00FC433A"/>
    <w:rsid w:val="00FC43B4"/>
    <w:rsid w:val="00FC483A"/>
    <w:rsid w:val="00FC4A85"/>
    <w:rsid w:val="00FC5418"/>
    <w:rsid w:val="00FC59BE"/>
    <w:rsid w:val="00FC5C39"/>
    <w:rsid w:val="00FC6921"/>
    <w:rsid w:val="00FC69ED"/>
    <w:rsid w:val="00FC6B77"/>
    <w:rsid w:val="00FC6B8F"/>
    <w:rsid w:val="00FC7CDA"/>
    <w:rsid w:val="00FC7DA8"/>
    <w:rsid w:val="00FD00D9"/>
    <w:rsid w:val="00FD02F8"/>
    <w:rsid w:val="00FD05BD"/>
    <w:rsid w:val="00FD076C"/>
    <w:rsid w:val="00FD0A45"/>
    <w:rsid w:val="00FD0DB3"/>
    <w:rsid w:val="00FD15DF"/>
    <w:rsid w:val="00FD183E"/>
    <w:rsid w:val="00FD1FD9"/>
    <w:rsid w:val="00FD21AF"/>
    <w:rsid w:val="00FD25B5"/>
    <w:rsid w:val="00FD29E2"/>
    <w:rsid w:val="00FD2A4B"/>
    <w:rsid w:val="00FD3919"/>
    <w:rsid w:val="00FD3C84"/>
    <w:rsid w:val="00FD414D"/>
    <w:rsid w:val="00FD4594"/>
    <w:rsid w:val="00FD45A9"/>
    <w:rsid w:val="00FD4C19"/>
    <w:rsid w:val="00FD507C"/>
    <w:rsid w:val="00FD524A"/>
    <w:rsid w:val="00FD5412"/>
    <w:rsid w:val="00FD55B0"/>
    <w:rsid w:val="00FD5E30"/>
    <w:rsid w:val="00FD651F"/>
    <w:rsid w:val="00FD6827"/>
    <w:rsid w:val="00FD6A26"/>
    <w:rsid w:val="00FD6C72"/>
    <w:rsid w:val="00FD6E64"/>
    <w:rsid w:val="00FD7119"/>
    <w:rsid w:val="00FD7287"/>
    <w:rsid w:val="00FD7328"/>
    <w:rsid w:val="00FD7440"/>
    <w:rsid w:val="00FD787E"/>
    <w:rsid w:val="00FD7B41"/>
    <w:rsid w:val="00FD7B72"/>
    <w:rsid w:val="00FD7DF9"/>
    <w:rsid w:val="00FE03F6"/>
    <w:rsid w:val="00FE0A41"/>
    <w:rsid w:val="00FE0A5E"/>
    <w:rsid w:val="00FE0D56"/>
    <w:rsid w:val="00FE0EAF"/>
    <w:rsid w:val="00FE1540"/>
    <w:rsid w:val="00FE15A9"/>
    <w:rsid w:val="00FE1811"/>
    <w:rsid w:val="00FE1C23"/>
    <w:rsid w:val="00FE1CD3"/>
    <w:rsid w:val="00FE248C"/>
    <w:rsid w:val="00FE29B5"/>
    <w:rsid w:val="00FE2C44"/>
    <w:rsid w:val="00FE2EA3"/>
    <w:rsid w:val="00FE33DB"/>
    <w:rsid w:val="00FE34B5"/>
    <w:rsid w:val="00FE3791"/>
    <w:rsid w:val="00FE38C9"/>
    <w:rsid w:val="00FE3CAD"/>
    <w:rsid w:val="00FE40A3"/>
    <w:rsid w:val="00FE4890"/>
    <w:rsid w:val="00FE48D3"/>
    <w:rsid w:val="00FE4B2D"/>
    <w:rsid w:val="00FE4CFC"/>
    <w:rsid w:val="00FE4DA5"/>
    <w:rsid w:val="00FE4F74"/>
    <w:rsid w:val="00FE5246"/>
    <w:rsid w:val="00FE5587"/>
    <w:rsid w:val="00FE5BC9"/>
    <w:rsid w:val="00FE5E9B"/>
    <w:rsid w:val="00FE623D"/>
    <w:rsid w:val="00FE62C0"/>
    <w:rsid w:val="00FE6671"/>
    <w:rsid w:val="00FE6D72"/>
    <w:rsid w:val="00FE6E35"/>
    <w:rsid w:val="00FE6EFF"/>
    <w:rsid w:val="00FE6F0B"/>
    <w:rsid w:val="00FE6F32"/>
    <w:rsid w:val="00FE706F"/>
    <w:rsid w:val="00FE71F7"/>
    <w:rsid w:val="00FE752E"/>
    <w:rsid w:val="00FE7837"/>
    <w:rsid w:val="00FE7E71"/>
    <w:rsid w:val="00FF02F9"/>
    <w:rsid w:val="00FF06AB"/>
    <w:rsid w:val="00FF0999"/>
    <w:rsid w:val="00FF1588"/>
    <w:rsid w:val="00FF194F"/>
    <w:rsid w:val="00FF1A83"/>
    <w:rsid w:val="00FF229E"/>
    <w:rsid w:val="00FF2FBE"/>
    <w:rsid w:val="00FF335C"/>
    <w:rsid w:val="00FF35FF"/>
    <w:rsid w:val="00FF39B3"/>
    <w:rsid w:val="00FF3BEA"/>
    <w:rsid w:val="00FF3E30"/>
    <w:rsid w:val="00FF3FD3"/>
    <w:rsid w:val="00FF4577"/>
    <w:rsid w:val="00FF46A6"/>
    <w:rsid w:val="00FF46BB"/>
    <w:rsid w:val="00FF4758"/>
    <w:rsid w:val="00FF6045"/>
    <w:rsid w:val="00FF61E0"/>
    <w:rsid w:val="00FF643B"/>
    <w:rsid w:val="00FF6718"/>
    <w:rsid w:val="00FF673D"/>
    <w:rsid w:val="00FF687D"/>
    <w:rsid w:val="00FF718B"/>
    <w:rsid w:val="00FF721F"/>
    <w:rsid w:val="00FF75DF"/>
    <w:rsid w:val="00FF7CD5"/>
    <w:rsid w:val="00FF7E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B2"/>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qFormat/>
    <w:rsid w:val="00715A07"/>
    <w:pPr>
      <w:keepNext/>
      <w:spacing w:before="600" w:after="240"/>
      <w:jc w:val="center"/>
      <w:outlineLvl w:val="0"/>
    </w:pPr>
    <w:rPr>
      <w:rFonts w:ascii="Times New Roman" w:hAnsi="Times New Roman"/>
      <w:b/>
      <w:bCs/>
      <w:kern w:val="32"/>
    </w:rPr>
  </w:style>
  <w:style w:type="paragraph" w:styleId="Heading2">
    <w:name w:val="heading 2"/>
    <w:basedOn w:val="Normal"/>
    <w:next w:val="Normal"/>
    <w:link w:val="Heading2Char"/>
    <w:qFormat/>
    <w:rsid w:val="00715A07"/>
    <w:pPr>
      <w:keepNext/>
      <w:spacing w:before="480" w:after="240"/>
      <w:jc w:val="center"/>
      <w:outlineLvl w:val="1"/>
    </w:pPr>
    <w:rPr>
      <w:rFonts w:ascii="Times New Roman" w:eastAsia="Times New Roman" w:hAnsi="Times New Roman"/>
      <w:b/>
      <w:bCs/>
      <w:noProof/>
      <w:lang w:val="it-IT"/>
    </w:rPr>
  </w:style>
  <w:style w:type="paragraph" w:styleId="Heading3">
    <w:name w:val="heading 3"/>
    <w:basedOn w:val="Normal"/>
    <w:next w:val="Normal"/>
    <w:link w:val="Heading3Char"/>
    <w:qFormat/>
    <w:rsid w:val="006923FC"/>
    <w:pPr>
      <w:keepNext/>
      <w:spacing w:before="360" w:after="120"/>
      <w:outlineLvl w:val="2"/>
    </w:pPr>
    <w:rPr>
      <w:rFonts w:ascii="Times New Roman" w:hAnsi="Times New Roman" w:cs="Arial"/>
      <w:b/>
      <w:bCs/>
      <w:szCs w:val="26"/>
    </w:rPr>
  </w:style>
  <w:style w:type="paragraph" w:styleId="Heading4">
    <w:name w:val="heading 4"/>
    <w:basedOn w:val="Normal"/>
    <w:next w:val="Normal"/>
    <w:link w:val="Heading4Char"/>
    <w:uiPriority w:val="9"/>
    <w:unhideWhenUsed/>
    <w:qFormat/>
    <w:rsid w:val="00AA7351"/>
    <w:pPr>
      <w:keepNext/>
      <w:keepLines/>
      <w:spacing w:before="60" w:after="60"/>
      <w:jc w:val="center"/>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A07"/>
    <w:rPr>
      <w:rFonts w:ascii="Times New Roman" w:eastAsia="Cambria" w:hAnsi="Times New Roman" w:cs="Times New Roman"/>
      <w:b/>
      <w:bCs/>
      <w:kern w:val="32"/>
      <w:sz w:val="22"/>
      <w:szCs w:val="22"/>
    </w:rPr>
  </w:style>
  <w:style w:type="character" w:customStyle="1" w:styleId="Heading2Char">
    <w:name w:val="Heading 2 Char"/>
    <w:basedOn w:val="DefaultParagraphFont"/>
    <w:link w:val="Heading2"/>
    <w:rsid w:val="00715A07"/>
    <w:rPr>
      <w:rFonts w:ascii="Times New Roman" w:eastAsia="Times New Roman" w:hAnsi="Times New Roman" w:cs="Times New Roman"/>
      <w:b/>
      <w:bCs/>
      <w:noProof/>
      <w:sz w:val="22"/>
      <w:szCs w:val="22"/>
      <w:lang w:val="it-IT"/>
    </w:rPr>
  </w:style>
  <w:style w:type="character" w:customStyle="1" w:styleId="Heading3Char">
    <w:name w:val="Heading 3 Char"/>
    <w:basedOn w:val="DefaultParagraphFont"/>
    <w:link w:val="Heading3"/>
    <w:rsid w:val="006923FC"/>
    <w:rPr>
      <w:rFonts w:ascii="Times New Roman" w:eastAsia="Cambria" w:hAnsi="Times New Roman" w:cs="Arial"/>
      <w:b/>
      <w:bCs/>
      <w:sz w:val="22"/>
      <w:szCs w:val="26"/>
    </w:rPr>
  </w:style>
  <w:style w:type="paragraph" w:customStyle="1" w:styleId="TableHeader">
    <w:name w:val="Table Header"/>
    <w:basedOn w:val="Normal"/>
    <w:uiPriority w:val="99"/>
    <w:rsid w:val="0051655C"/>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customStyle="1" w:styleId="TOCBase">
    <w:name w:val="TOC Base"/>
    <w:basedOn w:val="Normal"/>
    <w:rsid w:val="0051655C"/>
    <w:pPr>
      <w:tabs>
        <w:tab w:val="right" w:leader="dot" w:pos="6480"/>
      </w:tabs>
      <w:overflowPunct w:val="0"/>
      <w:autoSpaceDE w:val="0"/>
      <w:autoSpaceDN w:val="0"/>
      <w:adjustRightInd w:val="0"/>
      <w:spacing w:after="240" w:line="240" w:lineRule="atLeast"/>
      <w:jc w:val="both"/>
      <w:textAlignment w:val="baseline"/>
    </w:pPr>
    <w:rPr>
      <w:rFonts w:ascii="Times New Roman" w:eastAsia="Times New Roman" w:hAnsi="Times New Roman"/>
      <w:spacing w:val="-5"/>
      <w:sz w:val="24"/>
      <w:szCs w:val="20"/>
    </w:rPr>
  </w:style>
  <w:style w:type="paragraph" w:styleId="BodyTextIndent">
    <w:name w:val="Body Text Indent"/>
    <w:basedOn w:val="Normal"/>
    <w:link w:val="BodyTextIndentChar"/>
    <w:rsid w:val="0051655C"/>
    <w:pPr>
      <w:spacing w:after="0" w:line="24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1655C"/>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51655C"/>
    <w:pPr>
      <w:spacing w:after="120"/>
      <w:ind w:left="360"/>
    </w:pPr>
    <w:rPr>
      <w:sz w:val="16"/>
      <w:szCs w:val="16"/>
    </w:rPr>
  </w:style>
  <w:style w:type="character" w:customStyle="1" w:styleId="BodyTextIndent3Char">
    <w:name w:val="Body Text Indent 3 Char"/>
    <w:basedOn w:val="DefaultParagraphFont"/>
    <w:link w:val="BodyTextIndent3"/>
    <w:rsid w:val="0051655C"/>
    <w:rPr>
      <w:rFonts w:ascii="Cambria" w:eastAsia="Cambria" w:hAnsi="Cambria" w:cs="Times New Roman"/>
      <w:sz w:val="16"/>
      <w:szCs w:val="16"/>
    </w:rPr>
  </w:style>
  <w:style w:type="paragraph" w:styleId="Header">
    <w:name w:val="header"/>
    <w:basedOn w:val="Normal"/>
    <w:link w:val="HeaderChar"/>
    <w:rsid w:val="0051655C"/>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HeaderChar">
    <w:name w:val="Header Char"/>
    <w:basedOn w:val="DefaultParagraphFont"/>
    <w:link w:val="Header"/>
    <w:rsid w:val="0051655C"/>
    <w:rPr>
      <w:rFonts w:ascii="Times New Roman" w:eastAsia="Times New Roman" w:hAnsi="Times New Roman" w:cs="Times New Roman"/>
      <w:snapToGrid w:val="0"/>
      <w:szCs w:val="20"/>
    </w:rPr>
  </w:style>
  <w:style w:type="paragraph" w:styleId="BodyText3">
    <w:name w:val="Body Text 3"/>
    <w:basedOn w:val="Normal"/>
    <w:link w:val="BodyText3Char"/>
    <w:semiHidden/>
    <w:unhideWhenUsed/>
    <w:rsid w:val="0051655C"/>
    <w:pPr>
      <w:spacing w:after="120"/>
    </w:pPr>
    <w:rPr>
      <w:sz w:val="16"/>
      <w:szCs w:val="16"/>
    </w:rPr>
  </w:style>
  <w:style w:type="character" w:customStyle="1" w:styleId="BodyText3Char">
    <w:name w:val="Body Text 3 Char"/>
    <w:basedOn w:val="DefaultParagraphFont"/>
    <w:link w:val="BodyText3"/>
    <w:semiHidden/>
    <w:rsid w:val="0051655C"/>
    <w:rPr>
      <w:rFonts w:ascii="Cambria" w:eastAsia="Cambria" w:hAnsi="Cambria" w:cs="Times New Roman"/>
      <w:sz w:val="16"/>
      <w:szCs w:val="16"/>
    </w:rPr>
  </w:style>
  <w:style w:type="paragraph" w:styleId="ListParagraph">
    <w:name w:val="List Paragraph"/>
    <w:basedOn w:val="Normal"/>
    <w:uiPriority w:val="34"/>
    <w:qFormat/>
    <w:rsid w:val="0051655C"/>
    <w:pPr>
      <w:ind w:left="720"/>
      <w:contextualSpacing/>
    </w:pPr>
  </w:style>
  <w:style w:type="character" w:styleId="Strong">
    <w:name w:val="Strong"/>
    <w:qFormat/>
    <w:rsid w:val="0051655C"/>
    <w:rPr>
      <w:b/>
      <w:bCs/>
    </w:rPr>
  </w:style>
  <w:style w:type="paragraph" w:styleId="BalloonText">
    <w:name w:val="Balloon Text"/>
    <w:basedOn w:val="Normal"/>
    <w:link w:val="BalloonTextChar"/>
    <w:semiHidden/>
    <w:rsid w:val="0051655C"/>
    <w:rPr>
      <w:rFonts w:ascii="Tahoma" w:hAnsi="Tahoma" w:cs="Tahoma"/>
      <w:sz w:val="16"/>
      <w:szCs w:val="16"/>
    </w:rPr>
  </w:style>
  <w:style w:type="character" w:customStyle="1" w:styleId="BalloonTextChar">
    <w:name w:val="Balloon Text Char"/>
    <w:basedOn w:val="DefaultParagraphFont"/>
    <w:link w:val="BalloonText"/>
    <w:semiHidden/>
    <w:rsid w:val="0051655C"/>
    <w:rPr>
      <w:rFonts w:ascii="Tahoma" w:eastAsia="Cambria" w:hAnsi="Tahoma" w:cs="Tahoma"/>
      <w:sz w:val="16"/>
      <w:szCs w:val="16"/>
    </w:rPr>
  </w:style>
  <w:style w:type="paragraph" w:styleId="Footer">
    <w:name w:val="footer"/>
    <w:basedOn w:val="Normal"/>
    <w:link w:val="FooterChar"/>
    <w:rsid w:val="0051655C"/>
    <w:pPr>
      <w:tabs>
        <w:tab w:val="center" w:pos="4153"/>
        <w:tab w:val="right" w:pos="8306"/>
      </w:tabs>
    </w:pPr>
  </w:style>
  <w:style w:type="character" w:customStyle="1" w:styleId="FooterChar">
    <w:name w:val="Footer Char"/>
    <w:basedOn w:val="DefaultParagraphFont"/>
    <w:link w:val="Footer"/>
    <w:rsid w:val="0051655C"/>
    <w:rPr>
      <w:rFonts w:ascii="Cambria" w:eastAsia="Cambria" w:hAnsi="Cambria" w:cs="Times New Roman"/>
      <w:sz w:val="22"/>
      <w:szCs w:val="22"/>
    </w:rPr>
  </w:style>
  <w:style w:type="character" w:styleId="PageNumber">
    <w:name w:val="page number"/>
    <w:basedOn w:val="DefaultParagraphFont"/>
    <w:rsid w:val="0051655C"/>
  </w:style>
  <w:style w:type="paragraph" w:customStyle="1" w:styleId="NeniNr">
    <w:name w:val="Neni_Nr"/>
    <w:next w:val="Normal"/>
    <w:rsid w:val="0051655C"/>
    <w:pPr>
      <w:keepNext/>
      <w:widowControl w:val="0"/>
      <w:jc w:val="center"/>
    </w:pPr>
    <w:rPr>
      <w:rFonts w:ascii="CG Times" w:eastAsia="Times New Roman" w:hAnsi="CG Times" w:cs="Times New Roman"/>
      <w:sz w:val="22"/>
      <w:szCs w:val="20"/>
      <w:lang w:val="en-GB" w:eastAsia="en-GB"/>
    </w:rPr>
  </w:style>
  <w:style w:type="paragraph" w:customStyle="1" w:styleId="Paragrafi">
    <w:name w:val="Paragrafi"/>
    <w:rsid w:val="0051655C"/>
    <w:pPr>
      <w:widowControl w:val="0"/>
      <w:ind w:firstLine="720"/>
      <w:jc w:val="both"/>
    </w:pPr>
    <w:rPr>
      <w:rFonts w:ascii="CG Times" w:eastAsia="Times New Roman" w:hAnsi="CG Times" w:cs="Times New Roman"/>
      <w:sz w:val="22"/>
      <w:szCs w:val="20"/>
      <w:lang w:val="en-GB" w:eastAsia="en-GB"/>
    </w:rPr>
  </w:style>
  <w:style w:type="paragraph" w:customStyle="1" w:styleId="NeniTitull">
    <w:name w:val="Neni_Titull"/>
    <w:next w:val="Normal"/>
    <w:rsid w:val="0051655C"/>
    <w:pPr>
      <w:keepNext/>
      <w:widowControl w:val="0"/>
      <w:jc w:val="center"/>
      <w:outlineLvl w:val="2"/>
    </w:pPr>
    <w:rPr>
      <w:rFonts w:ascii="CG Times" w:eastAsia="Times New Roman" w:hAnsi="CG Times" w:cs="Times New Roman"/>
      <w:b/>
      <w:sz w:val="22"/>
      <w:szCs w:val="20"/>
      <w:lang w:val="en-GB" w:eastAsia="en-GB"/>
    </w:rPr>
  </w:style>
  <w:style w:type="character" w:customStyle="1" w:styleId="CharChar5">
    <w:name w:val="Char Char5"/>
    <w:rsid w:val="0051655C"/>
    <w:rPr>
      <w:rFonts w:ascii="Times New Roman" w:eastAsia="Times New Roman" w:hAnsi="Times New Roman" w:cs="Times New Roman"/>
      <w:b/>
      <w:bCs/>
      <w:noProof/>
      <w:sz w:val="24"/>
      <w:szCs w:val="24"/>
      <w:lang w:val="it-IT"/>
    </w:rPr>
  </w:style>
  <w:style w:type="paragraph" w:customStyle="1" w:styleId="Regullore">
    <w:name w:val="Regullore"/>
    <w:basedOn w:val="Normal"/>
    <w:rsid w:val="0051655C"/>
    <w:pPr>
      <w:numPr>
        <w:numId w:val="5"/>
      </w:numPr>
      <w:tabs>
        <w:tab w:val="clear" w:pos="720"/>
        <w:tab w:val="left" w:pos="680"/>
      </w:tabs>
      <w:spacing w:before="600" w:after="360" w:line="240" w:lineRule="auto"/>
      <w:ind w:left="357" w:hanging="357"/>
      <w:jc w:val="center"/>
    </w:pPr>
    <w:rPr>
      <w:rFonts w:ascii="Times New Roman" w:hAnsi="Times New Roman"/>
      <w:b/>
      <w:caps/>
      <w:lang w:val="sq-AL"/>
    </w:rPr>
  </w:style>
  <w:style w:type="paragraph" w:customStyle="1" w:styleId="Style1">
    <w:name w:val="Style1"/>
    <w:basedOn w:val="Regullore"/>
    <w:rsid w:val="0051655C"/>
    <w:rPr>
      <w:caps w:val="0"/>
    </w:rPr>
  </w:style>
  <w:style w:type="paragraph" w:customStyle="1" w:styleId="StyleRegulloreNotBold">
    <w:name w:val="Style Regullore + Not Bold"/>
    <w:basedOn w:val="Regullore"/>
    <w:rsid w:val="0051655C"/>
  </w:style>
  <w:style w:type="paragraph" w:styleId="TOC1">
    <w:name w:val="toc 1"/>
    <w:basedOn w:val="Normal"/>
    <w:next w:val="Normal"/>
    <w:autoRedefine/>
    <w:uiPriority w:val="39"/>
    <w:rsid w:val="007F3611"/>
    <w:pPr>
      <w:tabs>
        <w:tab w:val="right" w:leader="dot" w:pos="8920"/>
      </w:tabs>
      <w:spacing w:before="120" w:after="0" w:line="240" w:lineRule="auto"/>
    </w:pPr>
    <w:rPr>
      <w:rFonts w:ascii="Times New Roman" w:hAnsi="Times New Roman"/>
      <w:b/>
      <w:noProof/>
      <w:sz w:val="20"/>
      <w:szCs w:val="20"/>
    </w:rPr>
  </w:style>
  <w:style w:type="character" w:styleId="Hyperlink">
    <w:name w:val="Hyperlink"/>
    <w:rsid w:val="0051655C"/>
    <w:rPr>
      <w:color w:val="0000FF"/>
      <w:u w:val="single"/>
    </w:rPr>
  </w:style>
  <w:style w:type="table" w:styleId="TableGrid">
    <w:name w:val="Table Grid"/>
    <w:basedOn w:val="TableNormal"/>
    <w:rsid w:val="0051655C"/>
    <w:pPr>
      <w:spacing w:after="200" w:line="276"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6863935045msoplaintext">
    <w:name w:val="yiv6863935045msoplaintext"/>
    <w:basedOn w:val="Normal"/>
    <w:rsid w:val="0051655C"/>
    <w:pPr>
      <w:spacing w:before="100" w:beforeAutospacing="1" w:after="100" w:afterAutospacing="1" w:line="240" w:lineRule="auto"/>
    </w:pPr>
    <w:rPr>
      <w:rFonts w:ascii="Times" w:eastAsia="Times New Roman" w:hAnsi="Times"/>
      <w:sz w:val="20"/>
      <w:szCs w:val="20"/>
      <w:lang w:val="en-GB"/>
    </w:rPr>
  </w:style>
  <w:style w:type="paragraph" w:styleId="FootnoteText">
    <w:name w:val="footnote text"/>
    <w:basedOn w:val="Normal"/>
    <w:link w:val="FootnoteTextChar"/>
    <w:rsid w:val="0051655C"/>
    <w:rPr>
      <w:sz w:val="24"/>
      <w:szCs w:val="24"/>
    </w:rPr>
  </w:style>
  <w:style w:type="character" w:customStyle="1" w:styleId="FootnoteTextChar">
    <w:name w:val="Footnote Text Char"/>
    <w:basedOn w:val="DefaultParagraphFont"/>
    <w:link w:val="FootnoteText"/>
    <w:rsid w:val="0051655C"/>
    <w:rPr>
      <w:rFonts w:ascii="Cambria" w:eastAsia="Cambria" w:hAnsi="Cambria" w:cs="Times New Roman"/>
    </w:rPr>
  </w:style>
  <w:style w:type="character" w:styleId="FootnoteReference">
    <w:name w:val="footnote reference"/>
    <w:uiPriority w:val="99"/>
    <w:rsid w:val="0051655C"/>
    <w:rPr>
      <w:vertAlign w:val="superscript"/>
    </w:rPr>
  </w:style>
  <w:style w:type="paragraph" w:styleId="NormalWeb">
    <w:name w:val="Normal (Web)"/>
    <w:basedOn w:val="Normal"/>
    <w:uiPriority w:val="99"/>
    <w:unhideWhenUsed/>
    <w:rsid w:val="0051655C"/>
    <w:pPr>
      <w:spacing w:before="100" w:beforeAutospacing="1" w:after="100" w:afterAutospacing="1" w:line="240" w:lineRule="auto"/>
    </w:pPr>
    <w:rPr>
      <w:rFonts w:ascii="Times" w:eastAsia="Times New Roman" w:hAnsi="Times"/>
      <w:sz w:val="20"/>
      <w:szCs w:val="20"/>
      <w:lang w:val="en-GB"/>
    </w:rPr>
  </w:style>
  <w:style w:type="character" w:customStyle="1" w:styleId="Heading4Char">
    <w:name w:val="Heading 4 Char"/>
    <w:basedOn w:val="DefaultParagraphFont"/>
    <w:link w:val="Heading4"/>
    <w:uiPriority w:val="9"/>
    <w:rsid w:val="00AA7351"/>
    <w:rPr>
      <w:rFonts w:ascii="Times New Roman" w:eastAsiaTheme="majorEastAsia" w:hAnsi="Times New Roman" w:cs="Times New Roman"/>
      <w:b/>
      <w:bCs/>
      <w:iCs/>
      <w:sz w:val="22"/>
      <w:szCs w:val="22"/>
      <w:lang w:val="sq-AL"/>
    </w:rPr>
  </w:style>
  <w:style w:type="paragraph" w:styleId="TOC2">
    <w:name w:val="toc 2"/>
    <w:basedOn w:val="Normal"/>
    <w:next w:val="Normal"/>
    <w:autoRedefine/>
    <w:uiPriority w:val="39"/>
    <w:unhideWhenUsed/>
    <w:rsid w:val="0093132C"/>
    <w:pPr>
      <w:tabs>
        <w:tab w:val="right" w:leader="dot" w:pos="8920"/>
      </w:tabs>
      <w:spacing w:before="60" w:after="0" w:line="240" w:lineRule="auto"/>
      <w:ind w:left="142"/>
    </w:pPr>
    <w:rPr>
      <w:rFonts w:ascii="Times New Roman" w:hAnsi="Times New Roman"/>
      <w:b/>
      <w:iCs/>
      <w:noProof/>
      <w:sz w:val="20"/>
      <w:szCs w:val="20"/>
      <w:lang w:val="sq-AL"/>
    </w:rPr>
  </w:style>
  <w:style w:type="paragraph" w:styleId="TOC3">
    <w:name w:val="toc 3"/>
    <w:basedOn w:val="Normal"/>
    <w:next w:val="Normal"/>
    <w:autoRedefine/>
    <w:uiPriority w:val="39"/>
    <w:unhideWhenUsed/>
    <w:rsid w:val="00733C62"/>
    <w:pPr>
      <w:tabs>
        <w:tab w:val="right" w:leader="dot" w:pos="8920"/>
      </w:tabs>
      <w:spacing w:before="60" w:after="0"/>
      <w:ind w:left="426"/>
    </w:pPr>
    <w:rPr>
      <w:rFonts w:ascii="Times New Roman" w:hAnsi="Times New Roman"/>
      <w:b/>
      <w:noProof/>
      <w:sz w:val="20"/>
      <w:szCs w:val="20"/>
      <w:lang w:val="sq-AL"/>
    </w:rPr>
  </w:style>
  <w:style w:type="paragraph" w:styleId="TOC4">
    <w:name w:val="toc 4"/>
    <w:basedOn w:val="Normal"/>
    <w:next w:val="Normal"/>
    <w:autoRedefine/>
    <w:uiPriority w:val="39"/>
    <w:unhideWhenUsed/>
    <w:rsid w:val="0091716F"/>
    <w:pPr>
      <w:tabs>
        <w:tab w:val="right" w:leader="dot" w:pos="8920"/>
      </w:tabs>
      <w:spacing w:before="60" w:after="0" w:line="240" w:lineRule="auto"/>
      <w:ind w:left="660"/>
    </w:pPr>
    <w:rPr>
      <w:rFonts w:ascii="Times New Roman" w:hAnsi="Times New Roman"/>
      <w:noProof/>
      <w:sz w:val="20"/>
      <w:szCs w:val="20"/>
      <w:lang w:val="it-IT"/>
    </w:rPr>
  </w:style>
  <w:style w:type="paragraph" w:styleId="TOC5">
    <w:name w:val="toc 5"/>
    <w:basedOn w:val="Normal"/>
    <w:next w:val="Normal"/>
    <w:autoRedefine/>
    <w:uiPriority w:val="39"/>
    <w:unhideWhenUsed/>
    <w:rsid w:val="00323EBA"/>
    <w:pPr>
      <w:ind w:left="880"/>
    </w:pPr>
  </w:style>
  <w:style w:type="paragraph" w:styleId="TOC6">
    <w:name w:val="toc 6"/>
    <w:basedOn w:val="Normal"/>
    <w:next w:val="Normal"/>
    <w:autoRedefine/>
    <w:uiPriority w:val="39"/>
    <w:unhideWhenUsed/>
    <w:rsid w:val="00323EBA"/>
    <w:pPr>
      <w:ind w:left="1100"/>
    </w:pPr>
  </w:style>
  <w:style w:type="paragraph" w:styleId="TOC7">
    <w:name w:val="toc 7"/>
    <w:basedOn w:val="Normal"/>
    <w:next w:val="Normal"/>
    <w:autoRedefine/>
    <w:uiPriority w:val="39"/>
    <w:unhideWhenUsed/>
    <w:rsid w:val="00323EBA"/>
    <w:pPr>
      <w:ind w:left="1320"/>
    </w:pPr>
  </w:style>
  <w:style w:type="paragraph" w:styleId="TOC8">
    <w:name w:val="toc 8"/>
    <w:basedOn w:val="Normal"/>
    <w:next w:val="Normal"/>
    <w:autoRedefine/>
    <w:uiPriority w:val="39"/>
    <w:unhideWhenUsed/>
    <w:rsid w:val="00323EBA"/>
    <w:pPr>
      <w:ind w:left="1540"/>
    </w:pPr>
  </w:style>
  <w:style w:type="paragraph" w:styleId="TOC9">
    <w:name w:val="toc 9"/>
    <w:basedOn w:val="Normal"/>
    <w:next w:val="Normal"/>
    <w:autoRedefine/>
    <w:uiPriority w:val="39"/>
    <w:unhideWhenUsed/>
    <w:rsid w:val="00323EBA"/>
    <w:pPr>
      <w:ind w:left="1760"/>
    </w:pPr>
  </w:style>
  <w:style w:type="character" w:styleId="FollowedHyperlink">
    <w:name w:val="FollowedHyperlink"/>
    <w:basedOn w:val="DefaultParagraphFont"/>
    <w:uiPriority w:val="99"/>
    <w:semiHidden/>
    <w:unhideWhenUsed/>
    <w:rsid w:val="00B26EAB"/>
    <w:rPr>
      <w:color w:val="800080" w:themeColor="followedHyperlink"/>
      <w:u w:val="single"/>
    </w:rPr>
  </w:style>
  <w:style w:type="character" w:customStyle="1" w:styleId="apple-converted-space">
    <w:name w:val="apple-converted-space"/>
    <w:basedOn w:val="DefaultParagraphFont"/>
    <w:rsid w:val="006A465A"/>
  </w:style>
  <w:style w:type="paragraph" w:customStyle="1" w:styleId="Default">
    <w:name w:val="Default"/>
    <w:rsid w:val="00A22826"/>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466B3A"/>
    <w:rPr>
      <w:sz w:val="18"/>
      <w:szCs w:val="18"/>
    </w:rPr>
  </w:style>
  <w:style w:type="paragraph" w:styleId="CommentText">
    <w:name w:val="annotation text"/>
    <w:basedOn w:val="Normal"/>
    <w:link w:val="CommentTextChar"/>
    <w:uiPriority w:val="99"/>
    <w:semiHidden/>
    <w:unhideWhenUsed/>
    <w:rsid w:val="00466B3A"/>
    <w:pPr>
      <w:spacing w:line="240" w:lineRule="auto"/>
    </w:pPr>
    <w:rPr>
      <w:sz w:val="24"/>
      <w:szCs w:val="24"/>
    </w:rPr>
  </w:style>
  <w:style w:type="character" w:customStyle="1" w:styleId="CommentTextChar">
    <w:name w:val="Comment Text Char"/>
    <w:basedOn w:val="DefaultParagraphFont"/>
    <w:link w:val="CommentText"/>
    <w:uiPriority w:val="99"/>
    <w:semiHidden/>
    <w:rsid w:val="00466B3A"/>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466B3A"/>
    <w:rPr>
      <w:b/>
      <w:bCs/>
      <w:sz w:val="20"/>
      <w:szCs w:val="20"/>
    </w:rPr>
  </w:style>
  <w:style w:type="character" w:customStyle="1" w:styleId="CommentSubjectChar">
    <w:name w:val="Comment Subject Char"/>
    <w:basedOn w:val="CommentTextChar"/>
    <w:link w:val="CommentSubject"/>
    <w:uiPriority w:val="99"/>
    <w:semiHidden/>
    <w:rsid w:val="00466B3A"/>
    <w:rPr>
      <w:rFonts w:ascii="Cambria" w:eastAsia="Cambria" w:hAnsi="Cambria" w:cs="Times New Roman"/>
      <w:b/>
      <w:bCs/>
      <w:sz w:val="20"/>
      <w:szCs w:val="20"/>
    </w:rPr>
  </w:style>
  <w:style w:type="paragraph" w:styleId="Revision">
    <w:name w:val="Revision"/>
    <w:hidden/>
    <w:uiPriority w:val="99"/>
    <w:semiHidden/>
    <w:rsid w:val="00E2270C"/>
    <w:rPr>
      <w:rFonts w:ascii="Cambria" w:eastAsia="Cambria" w:hAnsi="Cambria" w:cs="Times New Roman"/>
      <w:sz w:val="22"/>
      <w:szCs w:val="22"/>
    </w:rPr>
  </w:style>
  <w:style w:type="character" w:customStyle="1" w:styleId="NoSpacingChar">
    <w:name w:val="No Spacing Char"/>
    <w:link w:val="NoSpacing"/>
    <w:uiPriority w:val="1"/>
    <w:qFormat/>
    <w:rsid w:val="00561904"/>
    <w:rPr>
      <w:rFonts w:ascii="Times New Roman" w:eastAsia="Times New Roman" w:hAnsi="Times New Roman" w:cs="Times New Roman"/>
    </w:rPr>
  </w:style>
  <w:style w:type="paragraph" w:styleId="NoSpacing">
    <w:name w:val="No Spacing"/>
    <w:link w:val="NoSpacingChar"/>
    <w:uiPriority w:val="1"/>
    <w:qFormat/>
    <w:rsid w:val="0056190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941160">
      <w:bodyDiv w:val="1"/>
      <w:marLeft w:val="0"/>
      <w:marRight w:val="0"/>
      <w:marTop w:val="0"/>
      <w:marBottom w:val="0"/>
      <w:divBdr>
        <w:top w:val="none" w:sz="0" w:space="0" w:color="auto"/>
        <w:left w:val="none" w:sz="0" w:space="0" w:color="auto"/>
        <w:bottom w:val="none" w:sz="0" w:space="0" w:color="auto"/>
        <w:right w:val="none" w:sz="0" w:space="0" w:color="auto"/>
      </w:divBdr>
      <w:divsChild>
        <w:div w:id="1866358997">
          <w:marLeft w:val="0"/>
          <w:marRight w:val="0"/>
          <w:marTop w:val="0"/>
          <w:marBottom w:val="0"/>
          <w:divBdr>
            <w:top w:val="none" w:sz="0" w:space="0" w:color="auto"/>
            <w:left w:val="none" w:sz="0" w:space="0" w:color="auto"/>
            <w:bottom w:val="none" w:sz="0" w:space="0" w:color="auto"/>
            <w:right w:val="none" w:sz="0" w:space="0" w:color="auto"/>
          </w:divBdr>
          <w:divsChild>
            <w:div w:id="643856555">
              <w:marLeft w:val="0"/>
              <w:marRight w:val="0"/>
              <w:marTop w:val="0"/>
              <w:marBottom w:val="0"/>
              <w:divBdr>
                <w:top w:val="none" w:sz="0" w:space="0" w:color="auto"/>
                <w:left w:val="none" w:sz="0" w:space="0" w:color="auto"/>
                <w:bottom w:val="none" w:sz="0" w:space="0" w:color="auto"/>
                <w:right w:val="none" w:sz="0" w:space="0" w:color="auto"/>
              </w:divBdr>
              <w:divsChild>
                <w:div w:id="1126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7366">
      <w:bodyDiv w:val="1"/>
      <w:marLeft w:val="0"/>
      <w:marRight w:val="0"/>
      <w:marTop w:val="0"/>
      <w:marBottom w:val="0"/>
      <w:divBdr>
        <w:top w:val="none" w:sz="0" w:space="0" w:color="auto"/>
        <w:left w:val="none" w:sz="0" w:space="0" w:color="auto"/>
        <w:bottom w:val="none" w:sz="0" w:space="0" w:color="auto"/>
        <w:right w:val="none" w:sz="0" w:space="0" w:color="auto"/>
      </w:divBdr>
      <w:divsChild>
        <w:div w:id="1081760344">
          <w:marLeft w:val="0"/>
          <w:marRight w:val="0"/>
          <w:marTop w:val="0"/>
          <w:marBottom w:val="0"/>
          <w:divBdr>
            <w:top w:val="none" w:sz="0" w:space="0" w:color="auto"/>
            <w:left w:val="none" w:sz="0" w:space="0" w:color="auto"/>
            <w:bottom w:val="none" w:sz="0" w:space="0" w:color="auto"/>
            <w:right w:val="none" w:sz="0" w:space="0" w:color="auto"/>
          </w:divBdr>
          <w:divsChild>
            <w:div w:id="1262761369">
              <w:marLeft w:val="0"/>
              <w:marRight w:val="0"/>
              <w:marTop w:val="0"/>
              <w:marBottom w:val="0"/>
              <w:divBdr>
                <w:top w:val="none" w:sz="0" w:space="0" w:color="auto"/>
                <w:left w:val="none" w:sz="0" w:space="0" w:color="auto"/>
                <w:bottom w:val="none" w:sz="0" w:space="0" w:color="auto"/>
                <w:right w:val="none" w:sz="0" w:space="0" w:color="auto"/>
              </w:divBdr>
              <w:divsChild>
                <w:div w:id="20786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0612">
      <w:bodyDiv w:val="1"/>
      <w:marLeft w:val="0"/>
      <w:marRight w:val="0"/>
      <w:marTop w:val="0"/>
      <w:marBottom w:val="0"/>
      <w:divBdr>
        <w:top w:val="none" w:sz="0" w:space="0" w:color="auto"/>
        <w:left w:val="none" w:sz="0" w:space="0" w:color="auto"/>
        <w:bottom w:val="none" w:sz="0" w:space="0" w:color="auto"/>
        <w:right w:val="none" w:sz="0" w:space="0" w:color="auto"/>
      </w:divBdr>
      <w:divsChild>
        <w:div w:id="1696880015">
          <w:marLeft w:val="0"/>
          <w:marRight w:val="0"/>
          <w:marTop w:val="0"/>
          <w:marBottom w:val="0"/>
          <w:divBdr>
            <w:top w:val="none" w:sz="0" w:space="0" w:color="auto"/>
            <w:left w:val="none" w:sz="0" w:space="0" w:color="auto"/>
            <w:bottom w:val="none" w:sz="0" w:space="0" w:color="auto"/>
            <w:right w:val="none" w:sz="0" w:space="0" w:color="auto"/>
          </w:divBdr>
          <w:divsChild>
            <w:div w:id="663513431">
              <w:marLeft w:val="0"/>
              <w:marRight w:val="0"/>
              <w:marTop w:val="0"/>
              <w:marBottom w:val="0"/>
              <w:divBdr>
                <w:top w:val="none" w:sz="0" w:space="0" w:color="auto"/>
                <w:left w:val="none" w:sz="0" w:space="0" w:color="auto"/>
                <w:bottom w:val="none" w:sz="0" w:space="0" w:color="auto"/>
                <w:right w:val="none" w:sz="0" w:space="0" w:color="auto"/>
              </w:divBdr>
              <w:divsChild>
                <w:div w:id="12004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9180">
      <w:bodyDiv w:val="1"/>
      <w:marLeft w:val="0"/>
      <w:marRight w:val="0"/>
      <w:marTop w:val="0"/>
      <w:marBottom w:val="0"/>
      <w:divBdr>
        <w:top w:val="none" w:sz="0" w:space="0" w:color="auto"/>
        <w:left w:val="none" w:sz="0" w:space="0" w:color="auto"/>
        <w:bottom w:val="none" w:sz="0" w:space="0" w:color="auto"/>
        <w:right w:val="none" w:sz="0" w:space="0" w:color="auto"/>
      </w:divBdr>
    </w:div>
    <w:div w:id="46925536">
      <w:bodyDiv w:val="1"/>
      <w:marLeft w:val="0"/>
      <w:marRight w:val="0"/>
      <w:marTop w:val="0"/>
      <w:marBottom w:val="0"/>
      <w:divBdr>
        <w:top w:val="none" w:sz="0" w:space="0" w:color="auto"/>
        <w:left w:val="none" w:sz="0" w:space="0" w:color="auto"/>
        <w:bottom w:val="none" w:sz="0" w:space="0" w:color="auto"/>
        <w:right w:val="none" w:sz="0" w:space="0" w:color="auto"/>
      </w:divBdr>
      <w:divsChild>
        <w:div w:id="555942652">
          <w:marLeft w:val="0"/>
          <w:marRight w:val="0"/>
          <w:marTop w:val="0"/>
          <w:marBottom w:val="0"/>
          <w:divBdr>
            <w:top w:val="none" w:sz="0" w:space="0" w:color="auto"/>
            <w:left w:val="none" w:sz="0" w:space="0" w:color="auto"/>
            <w:bottom w:val="none" w:sz="0" w:space="0" w:color="auto"/>
            <w:right w:val="none" w:sz="0" w:space="0" w:color="auto"/>
          </w:divBdr>
          <w:divsChild>
            <w:div w:id="740518256">
              <w:marLeft w:val="0"/>
              <w:marRight w:val="0"/>
              <w:marTop w:val="0"/>
              <w:marBottom w:val="0"/>
              <w:divBdr>
                <w:top w:val="none" w:sz="0" w:space="0" w:color="auto"/>
                <w:left w:val="none" w:sz="0" w:space="0" w:color="auto"/>
                <w:bottom w:val="none" w:sz="0" w:space="0" w:color="auto"/>
                <w:right w:val="none" w:sz="0" w:space="0" w:color="auto"/>
              </w:divBdr>
              <w:divsChild>
                <w:div w:id="1145852982">
                  <w:marLeft w:val="0"/>
                  <w:marRight w:val="0"/>
                  <w:marTop w:val="0"/>
                  <w:marBottom w:val="0"/>
                  <w:divBdr>
                    <w:top w:val="none" w:sz="0" w:space="0" w:color="auto"/>
                    <w:left w:val="none" w:sz="0" w:space="0" w:color="auto"/>
                    <w:bottom w:val="none" w:sz="0" w:space="0" w:color="auto"/>
                    <w:right w:val="none" w:sz="0" w:space="0" w:color="auto"/>
                  </w:divBdr>
                  <w:divsChild>
                    <w:div w:id="15711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7815">
      <w:bodyDiv w:val="1"/>
      <w:marLeft w:val="0"/>
      <w:marRight w:val="0"/>
      <w:marTop w:val="0"/>
      <w:marBottom w:val="0"/>
      <w:divBdr>
        <w:top w:val="none" w:sz="0" w:space="0" w:color="auto"/>
        <w:left w:val="none" w:sz="0" w:space="0" w:color="auto"/>
        <w:bottom w:val="none" w:sz="0" w:space="0" w:color="auto"/>
        <w:right w:val="none" w:sz="0" w:space="0" w:color="auto"/>
      </w:divBdr>
      <w:divsChild>
        <w:div w:id="1318919907">
          <w:marLeft w:val="0"/>
          <w:marRight w:val="0"/>
          <w:marTop w:val="0"/>
          <w:marBottom w:val="0"/>
          <w:divBdr>
            <w:top w:val="none" w:sz="0" w:space="0" w:color="auto"/>
            <w:left w:val="none" w:sz="0" w:space="0" w:color="auto"/>
            <w:bottom w:val="none" w:sz="0" w:space="0" w:color="auto"/>
            <w:right w:val="none" w:sz="0" w:space="0" w:color="auto"/>
          </w:divBdr>
          <w:divsChild>
            <w:div w:id="1288775081">
              <w:marLeft w:val="0"/>
              <w:marRight w:val="0"/>
              <w:marTop w:val="0"/>
              <w:marBottom w:val="0"/>
              <w:divBdr>
                <w:top w:val="none" w:sz="0" w:space="0" w:color="auto"/>
                <w:left w:val="none" w:sz="0" w:space="0" w:color="auto"/>
                <w:bottom w:val="none" w:sz="0" w:space="0" w:color="auto"/>
                <w:right w:val="none" w:sz="0" w:space="0" w:color="auto"/>
              </w:divBdr>
              <w:divsChild>
                <w:div w:id="8569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2796">
      <w:bodyDiv w:val="1"/>
      <w:marLeft w:val="0"/>
      <w:marRight w:val="0"/>
      <w:marTop w:val="0"/>
      <w:marBottom w:val="0"/>
      <w:divBdr>
        <w:top w:val="none" w:sz="0" w:space="0" w:color="auto"/>
        <w:left w:val="none" w:sz="0" w:space="0" w:color="auto"/>
        <w:bottom w:val="none" w:sz="0" w:space="0" w:color="auto"/>
        <w:right w:val="none" w:sz="0" w:space="0" w:color="auto"/>
      </w:divBdr>
      <w:divsChild>
        <w:div w:id="686366135">
          <w:marLeft w:val="0"/>
          <w:marRight w:val="0"/>
          <w:marTop w:val="0"/>
          <w:marBottom w:val="0"/>
          <w:divBdr>
            <w:top w:val="none" w:sz="0" w:space="0" w:color="auto"/>
            <w:left w:val="none" w:sz="0" w:space="0" w:color="auto"/>
            <w:bottom w:val="none" w:sz="0" w:space="0" w:color="auto"/>
            <w:right w:val="none" w:sz="0" w:space="0" w:color="auto"/>
          </w:divBdr>
          <w:divsChild>
            <w:div w:id="2006473365">
              <w:marLeft w:val="0"/>
              <w:marRight w:val="0"/>
              <w:marTop w:val="0"/>
              <w:marBottom w:val="0"/>
              <w:divBdr>
                <w:top w:val="none" w:sz="0" w:space="0" w:color="auto"/>
                <w:left w:val="none" w:sz="0" w:space="0" w:color="auto"/>
                <w:bottom w:val="none" w:sz="0" w:space="0" w:color="auto"/>
                <w:right w:val="none" w:sz="0" w:space="0" w:color="auto"/>
              </w:divBdr>
              <w:divsChild>
                <w:div w:id="6244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2921">
      <w:bodyDiv w:val="1"/>
      <w:marLeft w:val="0"/>
      <w:marRight w:val="0"/>
      <w:marTop w:val="0"/>
      <w:marBottom w:val="0"/>
      <w:divBdr>
        <w:top w:val="none" w:sz="0" w:space="0" w:color="auto"/>
        <w:left w:val="none" w:sz="0" w:space="0" w:color="auto"/>
        <w:bottom w:val="none" w:sz="0" w:space="0" w:color="auto"/>
        <w:right w:val="none" w:sz="0" w:space="0" w:color="auto"/>
      </w:divBdr>
      <w:divsChild>
        <w:div w:id="793787423">
          <w:marLeft w:val="850"/>
          <w:marRight w:val="0"/>
          <w:marTop w:val="200"/>
          <w:marBottom w:val="0"/>
          <w:divBdr>
            <w:top w:val="none" w:sz="0" w:space="0" w:color="auto"/>
            <w:left w:val="none" w:sz="0" w:space="0" w:color="auto"/>
            <w:bottom w:val="none" w:sz="0" w:space="0" w:color="auto"/>
            <w:right w:val="none" w:sz="0" w:space="0" w:color="auto"/>
          </w:divBdr>
        </w:div>
      </w:divsChild>
    </w:div>
    <w:div w:id="66534423">
      <w:bodyDiv w:val="1"/>
      <w:marLeft w:val="0"/>
      <w:marRight w:val="0"/>
      <w:marTop w:val="0"/>
      <w:marBottom w:val="0"/>
      <w:divBdr>
        <w:top w:val="none" w:sz="0" w:space="0" w:color="auto"/>
        <w:left w:val="none" w:sz="0" w:space="0" w:color="auto"/>
        <w:bottom w:val="none" w:sz="0" w:space="0" w:color="auto"/>
        <w:right w:val="none" w:sz="0" w:space="0" w:color="auto"/>
      </w:divBdr>
      <w:divsChild>
        <w:div w:id="1488590783">
          <w:marLeft w:val="0"/>
          <w:marRight w:val="0"/>
          <w:marTop w:val="0"/>
          <w:marBottom w:val="0"/>
          <w:divBdr>
            <w:top w:val="none" w:sz="0" w:space="0" w:color="auto"/>
            <w:left w:val="none" w:sz="0" w:space="0" w:color="auto"/>
            <w:bottom w:val="none" w:sz="0" w:space="0" w:color="auto"/>
            <w:right w:val="none" w:sz="0" w:space="0" w:color="auto"/>
          </w:divBdr>
          <w:divsChild>
            <w:div w:id="2047564058">
              <w:marLeft w:val="0"/>
              <w:marRight w:val="0"/>
              <w:marTop w:val="0"/>
              <w:marBottom w:val="0"/>
              <w:divBdr>
                <w:top w:val="none" w:sz="0" w:space="0" w:color="auto"/>
                <w:left w:val="none" w:sz="0" w:space="0" w:color="auto"/>
                <w:bottom w:val="none" w:sz="0" w:space="0" w:color="auto"/>
                <w:right w:val="none" w:sz="0" w:space="0" w:color="auto"/>
              </w:divBdr>
              <w:divsChild>
                <w:div w:id="1379941046">
                  <w:marLeft w:val="0"/>
                  <w:marRight w:val="0"/>
                  <w:marTop w:val="0"/>
                  <w:marBottom w:val="0"/>
                  <w:divBdr>
                    <w:top w:val="none" w:sz="0" w:space="0" w:color="auto"/>
                    <w:left w:val="none" w:sz="0" w:space="0" w:color="auto"/>
                    <w:bottom w:val="none" w:sz="0" w:space="0" w:color="auto"/>
                    <w:right w:val="none" w:sz="0" w:space="0" w:color="auto"/>
                  </w:divBdr>
                  <w:divsChild>
                    <w:div w:id="4788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5594">
      <w:bodyDiv w:val="1"/>
      <w:marLeft w:val="0"/>
      <w:marRight w:val="0"/>
      <w:marTop w:val="0"/>
      <w:marBottom w:val="0"/>
      <w:divBdr>
        <w:top w:val="none" w:sz="0" w:space="0" w:color="auto"/>
        <w:left w:val="none" w:sz="0" w:space="0" w:color="auto"/>
        <w:bottom w:val="none" w:sz="0" w:space="0" w:color="auto"/>
        <w:right w:val="none" w:sz="0" w:space="0" w:color="auto"/>
      </w:divBdr>
      <w:divsChild>
        <w:div w:id="2146385941">
          <w:marLeft w:val="0"/>
          <w:marRight w:val="0"/>
          <w:marTop w:val="0"/>
          <w:marBottom w:val="0"/>
          <w:divBdr>
            <w:top w:val="none" w:sz="0" w:space="0" w:color="auto"/>
            <w:left w:val="none" w:sz="0" w:space="0" w:color="auto"/>
            <w:bottom w:val="none" w:sz="0" w:space="0" w:color="auto"/>
            <w:right w:val="none" w:sz="0" w:space="0" w:color="auto"/>
          </w:divBdr>
          <w:divsChild>
            <w:div w:id="135536082">
              <w:marLeft w:val="0"/>
              <w:marRight w:val="0"/>
              <w:marTop w:val="0"/>
              <w:marBottom w:val="0"/>
              <w:divBdr>
                <w:top w:val="none" w:sz="0" w:space="0" w:color="auto"/>
                <w:left w:val="none" w:sz="0" w:space="0" w:color="auto"/>
                <w:bottom w:val="none" w:sz="0" w:space="0" w:color="auto"/>
                <w:right w:val="none" w:sz="0" w:space="0" w:color="auto"/>
              </w:divBdr>
              <w:divsChild>
                <w:div w:id="17477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5216">
      <w:bodyDiv w:val="1"/>
      <w:marLeft w:val="0"/>
      <w:marRight w:val="0"/>
      <w:marTop w:val="0"/>
      <w:marBottom w:val="0"/>
      <w:divBdr>
        <w:top w:val="none" w:sz="0" w:space="0" w:color="auto"/>
        <w:left w:val="none" w:sz="0" w:space="0" w:color="auto"/>
        <w:bottom w:val="none" w:sz="0" w:space="0" w:color="auto"/>
        <w:right w:val="none" w:sz="0" w:space="0" w:color="auto"/>
      </w:divBdr>
      <w:divsChild>
        <w:div w:id="992754539">
          <w:marLeft w:val="0"/>
          <w:marRight w:val="0"/>
          <w:marTop w:val="0"/>
          <w:marBottom w:val="0"/>
          <w:divBdr>
            <w:top w:val="none" w:sz="0" w:space="0" w:color="auto"/>
            <w:left w:val="none" w:sz="0" w:space="0" w:color="auto"/>
            <w:bottom w:val="none" w:sz="0" w:space="0" w:color="auto"/>
            <w:right w:val="none" w:sz="0" w:space="0" w:color="auto"/>
          </w:divBdr>
          <w:divsChild>
            <w:div w:id="1896351122">
              <w:marLeft w:val="0"/>
              <w:marRight w:val="0"/>
              <w:marTop w:val="0"/>
              <w:marBottom w:val="0"/>
              <w:divBdr>
                <w:top w:val="none" w:sz="0" w:space="0" w:color="auto"/>
                <w:left w:val="none" w:sz="0" w:space="0" w:color="auto"/>
                <w:bottom w:val="none" w:sz="0" w:space="0" w:color="auto"/>
                <w:right w:val="none" w:sz="0" w:space="0" w:color="auto"/>
              </w:divBdr>
              <w:divsChild>
                <w:div w:id="14796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358">
      <w:bodyDiv w:val="1"/>
      <w:marLeft w:val="0"/>
      <w:marRight w:val="0"/>
      <w:marTop w:val="0"/>
      <w:marBottom w:val="0"/>
      <w:divBdr>
        <w:top w:val="none" w:sz="0" w:space="0" w:color="auto"/>
        <w:left w:val="none" w:sz="0" w:space="0" w:color="auto"/>
        <w:bottom w:val="none" w:sz="0" w:space="0" w:color="auto"/>
        <w:right w:val="none" w:sz="0" w:space="0" w:color="auto"/>
      </w:divBdr>
      <w:divsChild>
        <w:div w:id="681475021">
          <w:marLeft w:val="0"/>
          <w:marRight w:val="0"/>
          <w:marTop w:val="0"/>
          <w:marBottom w:val="0"/>
          <w:divBdr>
            <w:top w:val="none" w:sz="0" w:space="0" w:color="auto"/>
            <w:left w:val="none" w:sz="0" w:space="0" w:color="auto"/>
            <w:bottom w:val="none" w:sz="0" w:space="0" w:color="auto"/>
            <w:right w:val="none" w:sz="0" w:space="0" w:color="auto"/>
          </w:divBdr>
          <w:divsChild>
            <w:div w:id="1102527396">
              <w:marLeft w:val="0"/>
              <w:marRight w:val="0"/>
              <w:marTop w:val="0"/>
              <w:marBottom w:val="0"/>
              <w:divBdr>
                <w:top w:val="none" w:sz="0" w:space="0" w:color="auto"/>
                <w:left w:val="none" w:sz="0" w:space="0" w:color="auto"/>
                <w:bottom w:val="none" w:sz="0" w:space="0" w:color="auto"/>
                <w:right w:val="none" w:sz="0" w:space="0" w:color="auto"/>
              </w:divBdr>
              <w:divsChild>
                <w:div w:id="10754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2158">
      <w:bodyDiv w:val="1"/>
      <w:marLeft w:val="0"/>
      <w:marRight w:val="0"/>
      <w:marTop w:val="0"/>
      <w:marBottom w:val="0"/>
      <w:divBdr>
        <w:top w:val="none" w:sz="0" w:space="0" w:color="auto"/>
        <w:left w:val="none" w:sz="0" w:space="0" w:color="auto"/>
        <w:bottom w:val="none" w:sz="0" w:space="0" w:color="auto"/>
        <w:right w:val="none" w:sz="0" w:space="0" w:color="auto"/>
      </w:divBdr>
      <w:divsChild>
        <w:div w:id="946356055">
          <w:marLeft w:val="0"/>
          <w:marRight w:val="0"/>
          <w:marTop w:val="0"/>
          <w:marBottom w:val="0"/>
          <w:divBdr>
            <w:top w:val="none" w:sz="0" w:space="0" w:color="auto"/>
            <w:left w:val="none" w:sz="0" w:space="0" w:color="auto"/>
            <w:bottom w:val="none" w:sz="0" w:space="0" w:color="auto"/>
            <w:right w:val="none" w:sz="0" w:space="0" w:color="auto"/>
          </w:divBdr>
          <w:divsChild>
            <w:div w:id="2147234664">
              <w:marLeft w:val="0"/>
              <w:marRight w:val="0"/>
              <w:marTop w:val="0"/>
              <w:marBottom w:val="0"/>
              <w:divBdr>
                <w:top w:val="none" w:sz="0" w:space="0" w:color="auto"/>
                <w:left w:val="none" w:sz="0" w:space="0" w:color="auto"/>
                <w:bottom w:val="none" w:sz="0" w:space="0" w:color="auto"/>
                <w:right w:val="none" w:sz="0" w:space="0" w:color="auto"/>
              </w:divBdr>
              <w:divsChild>
                <w:div w:id="263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383">
      <w:bodyDiv w:val="1"/>
      <w:marLeft w:val="0"/>
      <w:marRight w:val="0"/>
      <w:marTop w:val="0"/>
      <w:marBottom w:val="0"/>
      <w:divBdr>
        <w:top w:val="none" w:sz="0" w:space="0" w:color="auto"/>
        <w:left w:val="none" w:sz="0" w:space="0" w:color="auto"/>
        <w:bottom w:val="none" w:sz="0" w:space="0" w:color="auto"/>
        <w:right w:val="none" w:sz="0" w:space="0" w:color="auto"/>
      </w:divBdr>
      <w:divsChild>
        <w:div w:id="817959130">
          <w:marLeft w:val="360"/>
          <w:marRight w:val="0"/>
          <w:marTop w:val="440"/>
          <w:marBottom w:val="0"/>
          <w:divBdr>
            <w:top w:val="none" w:sz="0" w:space="0" w:color="auto"/>
            <w:left w:val="none" w:sz="0" w:space="0" w:color="auto"/>
            <w:bottom w:val="none" w:sz="0" w:space="0" w:color="auto"/>
            <w:right w:val="none" w:sz="0" w:space="0" w:color="auto"/>
          </w:divBdr>
        </w:div>
      </w:divsChild>
    </w:div>
    <w:div w:id="114061631">
      <w:bodyDiv w:val="1"/>
      <w:marLeft w:val="0"/>
      <w:marRight w:val="0"/>
      <w:marTop w:val="0"/>
      <w:marBottom w:val="0"/>
      <w:divBdr>
        <w:top w:val="none" w:sz="0" w:space="0" w:color="auto"/>
        <w:left w:val="none" w:sz="0" w:space="0" w:color="auto"/>
        <w:bottom w:val="none" w:sz="0" w:space="0" w:color="auto"/>
        <w:right w:val="none" w:sz="0" w:space="0" w:color="auto"/>
      </w:divBdr>
      <w:divsChild>
        <w:div w:id="311640325">
          <w:marLeft w:val="0"/>
          <w:marRight w:val="0"/>
          <w:marTop w:val="0"/>
          <w:marBottom w:val="0"/>
          <w:divBdr>
            <w:top w:val="none" w:sz="0" w:space="0" w:color="auto"/>
            <w:left w:val="none" w:sz="0" w:space="0" w:color="auto"/>
            <w:bottom w:val="none" w:sz="0" w:space="0" w:color="auto"/>
            <w:right w:val="none" w:sz="0" w:space="0" w:color="auto"/>
          </w:divBdr>
          <w:divsChild>
            <w:div w:id="962812948">
              <w:marLeft w:val="0"/>
              <w:marRight w:val="0"/>
              <w:marTop w:val="0"/>
              <w:marBottom w:val="0"/>
              <w:divBdr>
                <w:top w:val="none" w:sz="0" w:space="0" w:color="auto"/>
                <w:left w:val="none" w:sz="0" w:space="0" w:color="auto"/>
                <w:bottom w:val="none" w:sz="0" w:space="0" w:color="auto"/>
                <w:right w:val="none" w:sz="0" w:space="0" w:color="auto"/>
              </w:divBdr>
              <w:divsChild>
                <w:div w:id="502627785">
                  <w:marLeft w:val="0"/>
                  <w:marRight w:val="0"/>
                  <w:marTop w:val="0"/>
                  <w:marBottom w:val="0"/>
                  <w:divBdr>
                    <w:top w:val="none" w:sz="0" w:space="0" w:color="auto"/>
                    <w:left w:val="none" w:sz="0" w:space="0" w:color="auto"/>
                    <w:bottom w:val="none" w:sz="0" w:space="0" w:color="auto"/>
                    <w:right w:val="none" w:sz="0" w:space="0" w:color="auto"/>
                  </w:divBdr>
                  <w:divsChild>
                    <w:div w:id="6211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5614">
      <w:bodyDiv w:val="1"/>
      <w:marLeft w:val="0"/>
      <w:marRight w:val="0"/>
      <w:marTop w:val="0"/>
      <w:marBottom w:val="0"/>
      <w:divBdr>
        <w:top w:val="none" w:sz="0" w:space="0" w:color="auto"/>
        <w:left w:val="none" w:sz="0" w:space="0" w:color="auto"/>
        <w:bottom w:val="none" w:sz="0" w:space="0" w:color="auto"/>
        <w:right w:val="none" w:sz="0" w:space="0" w:color="auto"/>
      </w:divBdr>
    </w:div>
    <w:div w:id="121535350">
      <w:bodyDiv w:val="1"/>
      <w:marLeft w:val="0"/>
      <w:marRight w:val="0"/>
      <w:marTop w:val="0"/>
      <w:marBottom w:val="0"/>
      <w:divBdr>
        <w:top w:val="none" w:sz="0" w:space="0" w:color="auto"/>
        <w:left w:val="none" w:sz="0" w:space="0" w:color="auto"/>
        <w:bottom w:val="none" w:sz="0" w:space="0" w:color="auto"/>
        <w:right w:val="none" w:sz="0" w:space="0" w:color="auto"/>
      </w:divBdr>
      <w:divsChild>
        <w:div w:id="1911579902">
          <w:marLeft w:val="0"/>
          <w:marRight w:val="0"/>
          <w:marTop w:val="0"/>
          <w:marBottom w:val="0"/>
          <w:divBdr>
            <w:top w:val="none" w:sz="0" w:space="0" w:color="auto"/>
            <w:left w:val="none" w:sz="0" w:space="0" w:color="auto"/>
            <w:bottom w:val="none" w:sz="0" w:space="0" w:color="auto"/>
            <w:right w:val="none" w:sz="0" w:space="0" w:color="auto"/>
          </w:divBdr>
          <w:divsChild>
            <w:div w:id="580412015">
              <w:marLeft w:val="0"/>
              <w:marRight w:val="0"/>
              <w:marTop w:val="0"/>
              <w:marBottom w:val="0"/>
              <w:divBdr>
                <w:top w:val="none" w:sz="0" w:space="0" w:color="auto"/>
                <w:left w:val="none" w:sz="0" w:space="0" w:color="auto"/>
                <w:bottom w:val="none" w:sz="0" w:space="0" w:color="auto"/>
                <w:right w:val="none" w:sz="0" w:space="0" w:color="auto"/>
              </w:divBdr>
              <w:divsChild>
                <w:div w:id="1271746278">
                  <w:marLeft w:val="0"/>
                  <w:marRight w:val="0"/>
                  <w:marTop w:val="0"/>
                  <w:marBottom w:val="0"/>
                  <w:divBdr>
                    <w:top w:val="none" w:sz="0" w:space="0" w:color="auto"/>
                    <w:left w:val="none" w:sz="0" w:space="0" w:color="auto"/>
                    <w:bottom w:val="none" w:sz="0" w:space="0" w:color="auto"/>
                    <w:right w:val="none" w:sz="0" w:space="0" w:color="auto"/>
                  </w:divBdr>
                  <w:divsChild>
                    <w:div w:id="577985111">
                      <w:marLeft w:val="0"/>
                      <w:marRight w:val="0"/>
                      <w:marTop w:val="0"/>
                      <w:marBottom w:val="0"/>
                      <w:divBdr>
                        <w:top w:val="none" w:sz="0" w:space="0" w:color="auto"/>
                        <w:left w:val="none" w:sz="0" w:space="0" w:color="auto"/>
                        <w:bottom w:val="none" w:sz="0" w:space="0" w:color="auto"/>
                        <w:right w:val="none" w:sz="0" w:space="0" w:color="auto"/>
                      </w:divBdr>
                    </w:div>
                  </w:divsChild>
                </w:div>
                <w:div w:id="1924682377">
                  <w:marLeft w:val="0"/>
                  <w:marRight w:val="0"/>
                  <w:marTop w:val="0"/>
                  <w:marBottom w:val="0"/>
                  <w:divBdr>
                    <w:top w:val="none" w:sz="0" w:space="0" w:color="auto"/>
                    <w:left w:val="none" w:sz="0" w:space="0" w:color="auto"/>
                    <w:bottom w:val="none" w:sz="0" w:space="0" w:color="auto"/>
                    <w:right w:val="none" w:sz="0" w:space="0" w:color="auto"/>
                  </w:divBdr>
                  <w:divsChild>
                    <w:div w:id="1875581510">
                      <w:marLeft w:val="0"/>
                      <w:marRight w:val="0"/>
                      <w:marTop w:val="0"/>
                      <w:marBottom w:val="0"/>
                      <w:divBdr>
                        <w:top w:val="none" w:sz="0" w:space="0" w:color="auto"/>
                        <w:left w:val="none" w:sz="0" w:space="0" w:color="auto"/>
                        <w:bottom w:val="none" w:sz="0" w:space="0" w:color="auto"/>
                        <w:right w:val="none" w:sz="0" w:space="0" w:color="auto"/>
                      </w:divBdr>
                    </w:div>
                  </w:divsChild>
                </w:div>
                <w:div w:id="1843619955">
                  <w:marLeft w:val="0"/>
                  <w:marRight w:val="0"/>
                  <w:marTop w:val="0"/>
                  <w:marBottom w:val="0"/>
                  <w:divBdr>
                    <w:top w:val="none" w:sz="0" w:space="0" w:color="auto"/>
                    <w:left w:val="none" w:sz="0" w:space="0" w:color="auto"/>
                    <w:bottom w:val="none" w:sz="0" w:space="0" w:color="auto"/>
                    <w:right w:val="none" w:sz="0" w:space="0" w:color="auto"/>
                  </w:divBdr>
                  <w:divsChild>
                    <w:div w:id="1956980925">
                      <w:marLeft w:val="0"/>
                      <w:marRight w:val="0"/>
                      <w:marTop w:val="0"/>
                      <w:marBottom w:val="0"/>
                      <w:divBdr>
                        <w:top w:val="none" w:sz="0" w:space="0" w:color="auto"/>
                        <w:left w:val="none" w:sz="0" w:space="0" w:color="auto"/>
                        <w:bottom w:val="none" w:sz="0" w:space="0" w:color="auto"/>
                        <w:right w:val="none" w:sz="0" w:space="0" w:color="auto"/>
                      </w:divBdr>
                    </w:div>
                  </w:divsChild>
                </w:div>
                <w:div w:id="1805851486">
                  <w:marLeft w:val="0"/>
                  <w:marRight w:val="0"/>
                  <w:marTop w:val="0"/>
                  <w:marBottom w:val="0"/>
                  <w:divBdr>
                    <w:top w:val="none" w:sz="0" w:space="0" w:color="auto"/>
                    <w:left w:val="none" w:sz="0" w:space="0" w:color="auto"/>
                    <w:bottom w:val="none" w:sz="0" w:space="0" w:color="auto"/>
                    <w:right w:val="none" w:sz="0" w:space="0" w:color="auto"/>
                  </w:divBdr>
                  <w:divsChild>
                    <w:div w:id="919362879">
                      <w:marLeft w:val="0"/>
                      <w:marRight w:val="0"/>
                      <w:marTop w:val="0"/>
                      <w:marBottom w:val="0"/>
                      <w:divBdr>
                        <w:top w:val="none" w:sz="0" w:space="0" w:color="auto"/>
                        <w:left w:val="none" w:sz="0" w:space="0" w:color="auto"/>
                        <w:bottom w:val="none" w:sz="0" w:space="0" w:color="auto"/>
                        <w:right w:val="none" w:sz="0" w:space="0" w:color="auto"/>
                      </w:divBdr>
                    </w:div>
                  </w:divsChild>
                </w:div>
                <w:div w:id="1157573817">
                  <w:marLeft w:val="0"/>
                  <w:marRight w:val="0"/>
                  <w:marTop w:val="0"/>
                  <w:marBottom w:val="0"/>
                  <w:divBdr>
                    <w:top w:val="none" w:sz="0" w:space="0" w:color="auto"/>
                    <w:left w:val="none" w:sz="0" w:space="0" w:color="auto"/>
                    <w:bottom w:val="none" w:sz="0" w:space="0" w:color="auto"/>
                    <w:right w:val="none" w:sz="0" w:space="0" w:color="auto"/>
                  </w:divBdr>
                  <w:divsChild>
                    <w:div w:id="1996300145">
                      <w:marLeft w:val="0"/>
                      <w:marRight w:val="0"/>
                      <w:marTop w:val="0"/>
                      <w:marBottom w:val="0"/>
                      <w:divBdr>
                        <w:top w:val="none" w:sz="0" w:space="0" w:color="auto"/>
                        <w:left w:val="none" w:sz="0" w:space="0" w:color="auto"/>
                        <w:bottom w:val="none" w:sz="0" w:space="0" w:color="auto"/>
                        <w:right w:val="none" w:sz="0" w:space="0" w:color="auto"/>
                      </w:divBdr>
                    </w:div>
                  </w:divsChild>
                </w:div>
                <w:div w:id="1580676814">
                  <w:marLeft w:val="0"/>
                  <w:marRight w:val="0"/>
                  <w:marTop w:val="0"/>
                  <w:marBottom w:val="0"/>
                  <w:divBdr>
                    <w:top w:val="none" w:sz="0" w:space="0" w:color="auto"/>
                    <w:left w:val="none" w:sz="0" w:space="0" w:color="auto"/>
                    <w:bottom w:val="none" w:sz="0" w:space="0" w:color="auto"/>
                    <w:right w:val="none" w:sz="0" w:space="0" w:color="auto"/>
                  </w:divBdr>
                  <w:divsChild>
                    <w:div w:id="12157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3278">
      <w:bodyDiv w:val="1"/>
      <w:marLeft w:val="0"/>
      <w:marRight w:val="0"/>
      <w:marTop w:val="0"/>
      <w:marBottom w:val="0"/>
      <w:divBdr>
        <w:top w:val="none" w:sz="0" w:space="0" w:color="auto"/>
        <w:left w:val="none" w:sz="0" w:space="0" w:color="auto"/>
        <w:bottom w:val="none" w:sz="0" w:space="0" w:color="auto"/>
        <w:right w:val="none" w:sz="0" w:space="0" w:color="auto"/>
      </w:divBdr>
      <w:divsChild>
        <w:div w:id="1201238494">
          <w:marLeft w:val="0"/>
          <w:marRight w:val="0"/>
          <w:marTop w:val="0"/>
          <w:marBottom w:val="0"/>
          <w:divBdr>
            <w:top w:val="none" w:sz="0" w:space="0" w:color="auto"/>
            <w:left w:val="none" w:sz="0" w:space="0" w:color="auto"/>
            <w:bottom w:val="none" w:sz="0" w:space="0" w:color="auto"/>
            <w:right w:val="none" w:sz="0" w:space="0" w:color="auto"/>
          </w:divBdr>
          <w:divsChild>
            <w:div w:id="1340161827">
              <w:marLeft w:val="0"/>
              <w:marRight w:val="0"/>
              <w:marTop w:val="0"/>
              <w:marBottom w:val="0"/>
              <w:divBdr>
                <w:top w:val="none" w:sz="0" w:space="0" w:color="auto"/>
                <w:left w:val="none" w:sz="0" w:space="0" w:color="auto"/>
                <w:bottom w:val="none" w:sz="0" w:space="0" w:color="auto"/>
                <w:right w:val="none" w:sz="0" w:space="0" w:color="auto"/>
              </w:divBdr>
              <w:divsChild>
                <w:div w:id="1196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4581">
      <w:bodyDiv w:val="1"/>
      <w:marLeft w:val="0"/>
      <w:marRight w:val="0"/>
      <w:marTop w:val="0"/>
      <w:marBottom w:val="0"/>
      <w:divBdr>
        <w:top w:val="none" w:sz="0" w:space="0" w:color="auto"/>
        <w:left w:val="none" w:sz="0" w:space="0" w:color="auto"/>
        <w:bottom w:val="none" w:sz="0" w:space="0" w:color="auto"/>
        <w:right w:val="none" w:sz="0" w:space="0" w:color="auto"/>
      </w:divBdr>
    </w:div>
    <w:div w:id="186792112">
      <w:bodyDiv w:val="1"/>
      <w:marLeft w:val="0"/>
      <w:marRight w:val="0"/>
      <w:marTop w:val="0"/>
      <w:marBottom w:val="0"/>
      <w:divBdr>
        <w:top w:val="none" w:sz="0" w:space="0" w:color="auto"/>
        <w:left w:val="none" w:sz="0" w:space="0" w:color="auto"/>
        <w:bottom w:val="none" w:sz="0" w:space="0" w:color="auto"/>
        <w:right w:val="none" w:sz="0" w:space="0" w:color="auto"/>
      </w:divBdr>
      <w:divsChild>
        <w:div w:id="1009210764">
          <w:marLeft w:val="0"/>
          <w:marRight w:val="0"/>
          <w:marTop w:val="0"/>
          <w:marBottom w:val="0"/>
          <w:divBdr>
            <w:top w:val="none" w:sz="0" w:space="0" w:color="auto"/>
            <w:left w:val="none" w:sz="0" w:space="0" w:color="auto"/>
            <w:bottom w:val="none" w:sz="0" w:space="0" w:color="auto"/>
            <w:right w:val="none" w:sz="0" w:space="0" w:color="auto"/>
          </w:divBdr>
          <w:divsChild>
            <w:div w:id="125198698">
              <w:marLeft w:val="0"/>
              <w:marRight w:val="0"/>
              <w:marTop w:val="0"/>
              <w:marBottom w:val="0"/>
              <w:divBdr>
                <w:top w:val="none" w:sz="0" w:space="0" w:color="auto"/>
                <w:left w:val="none" w:sz="0" w:space="0" w:color="auto"/>
                <w:bottom w:val="none" w:sz="0" w:space="0" w:color="auto"/>
                <w:right w:val="none" w:sz="0" w:space="0" w:color="auto"/>
              </w:divBdr>
              <w:divsChild>
                <w:div w:id="12104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1152">
      <w:bodyDiv w:val="1"/>
      <w:marLeft w:val="0"/>
      <w:marRight w:val="0"/>
      <w:marTop w:val="0"/>
      <w:marBottom w:val="0"/>
      <w:divBdr>
        <w:top w:val="none" w:sz="0" w:space="0" w:color="auto"/>
        <w:left w:val="none" w:sz="0" w:space="0" w:color="auto"/>
        <w:bottom w:val="none" w:sz="0" w:space="0" w:color="auto"/>
        <w:right w:val="none" w:sz="0" w:space="0" w:color="auto"/>
      </w:divBdr>
      <w:divsChild>
        <w:div w:id="1159923102">
          <w:marLeft w:val="0"/>
          <w:marRight w:val="0"/>
          <w:marTop w:val="0"/>
          <w:marBottom w:val="0"/>
          <w:divBdr>
            <w:top w:val="none" w:sz="0" w:space="0" w:color="auto"/>
            <w:left w:val="none" w:sz="0" w:space="0" w:color="auto"/>
            <w:bottom w:val="none" w:sz="0" w:space="0" w:color="auto"/>
            <w:right w:val="none" w:sz="0" w:space="0" w:color="auto"/>
          </w:divBdr>
          <w:divsChild>
            <w:div w:id="1223441097">
              <w:marLeft w:val="0"/>
              <w:marRight w:val="0"/>
              <w:marTop w:val="0"/>
              <w:marBottom w:val="0"/>
              <w:divBdr>
                <w:top w:val="none" w:sz="0" w:space="0" w:color="auto"/>
                <w:left w:val="none" w:sz="0" w:space="0" w:color="auto"/>
                <w:bottom w:val="none" w:sz="0" w:space="0" w:color="auto"/>
                <w:right w:val="none" w:sz="0" w:space="0" w:color="auto"/>
              </w:divBdr>
              <w:divsChild>
                <w:div w:id="1209948735">
                  <w:marLeft w:val="0"/>
                  <w:marRight w:val="0"/>
                  <w:marTop w:val="0"/>
                  <w:marBottom w:val="0"/>
                  <w:divBdr>
                    <w:top w:val="none" w:sz="0" w:space="0" w:color="auto"/>
                    <w:left w:val="none" w:sz="0" w:space="0" w:color="auto"/>
                    <w:bottom w:val="none" w:sz="0" w:space="0" w:color="auto"/>
                    <w:right w:val="none" w:sz="0" w:space="0" w:color="auto"/>
                  </w:divBdr>
                  <w:divsChild>
                    <w:div w:id="6210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8774">
      <w:bodyDiv w:val="1"/>
      <w:marLeft w:val="0"/>
      <w:marRight w:val="0"/>
      <w:marTop w:val="0"/>
      <w:marBottom w:val="0"/>
      <w:divBdr>
        <w:top w:val="none" w:sz="0" w:space="0" w:color="auto"/>
        <w:left w:val="none" w:sz="0" w:space="0" w:color="auto"/>
        <w:bottom w:val="none" w:sz="0" w:space="0" w:color="auto"/>
        <w:right w:val="none" w:sz="0" w:space="0" w:color="auto"/>
      </w:divBdr>
      <w:divsChild>
        <w:div w:id="959997519">
          <w:marLeft w:val="0"/>
          <w:marRight w:val="0"/>
          <w:marTop w:val="0"/>
          <w:marBottom w:val="0"/>
          <w:divBdr>
            <w:top w:val="none" w:sz="0" w:space="0" w:color="auto"/>
            <w:left w:val="none" w:sz="0" w:space="0" w:color="auto"/>
            <w:bottom w:val="none" w:sz="0" w:space="0" w:color="auto"/>
            <w:right w:val="none" w:sz="0" w:space="0" w:color="auto"/>
          </w:divBdr>
          <w:divsChild>
            <w:div w:id="387219403">
              <w:marLeft w:val="0"/>
              <w:marRight w:val="0"/>
              <w:marTop w:val="0"/>
              <w:marBottom w:val="0"/>
              <w:divBdr>
                <w:top w:val="none" w:sz="0" w:space="0" w:color="auto"/>
                <w:left w:val="none" w:sz="0" w:space="0" w:color="auto"/>
                <w:bottom w:val="none" w:sz="0" w:space="0" w:color="auto"/>
                <w:right w:val="none" w:sz="0" w:space="0" w:color="auto"/>
              </w:divBdr>
              <w:divsChild>
                <w:div w:id="2132747304">
                  <w:marLeft w:val="0"/>
                  <w:marRight w:val="0"/>
                  <w:marTop w:val="0"/>
                  <w:marBottom w:val="0"/>
                  <w:divBdr>
                    <w:top w:val="none" w:sz="0" w:space="0" w:color="auto"/>
                    <w:left w:val="none" w:sz="0" w:space="0" w:color="auto"/>
                    <w:bottom w:val="none" w:sz="0" w:space="0" w:color="auto"/>
                    <w:right w:val="none" w:sz="0" w:space="0" w:color="auto"/>
                  </w:divBdr>
                  <w:divsChild>
                    <w:div w:id="11054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7597">
              <w:marLeft w:val="0"/>
              <w:marRight w:val="0"/>
              <w:marTop w:val="0"/>
              <w:marBottom w:val="0"/>
              <w:divBdr>
                <w:top w:val="none" w:sz="0" w:space="0" w:color="auto"/>
                <w:left w:val="none" w:sz="0" w:space="0" w:color="auto"/>
                <w:bottom w:val="none" w:sz="0" w:space="0" w:color="auto"/>
                <w:right w:val="none" w:sz="0" w:space="0" w:color="auto"/>
              </w:divBdr>
              <w:divsChild>
                <w:div w:id="1322998803">
                  <w:marLeft w:val="0"/>
                  <w:marRight w:val="0"/>
                  <w:marTop w:val="0"/>
                  <w:marBottom w:val="0"/>
                  <w:divBdr>
                    <w:top w:val="none" w:sz="0" w:space="0" w:color="auto"/>
                    <w:left w:val="none" w:sz="0" w:space="0" w:color="auto"/>
                    <w:bottom w:val="none" w:sz="0" w:space="0" w:color="auto"/>
                    <w:right w:val="none" w:sz="0" w:space="0" w:color="auto"/>
                  </w:divBdr>
                  <w:divsChild>
                    <w:div w:id="10876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8919">
      <w:bodyDiv w:val="1"/>
      <w:marLeft w:val="0"/>
      <w:marRight w:val="0"/>
      <w:marTop w:val="0"/>
      <w:marBottom w:val="0"/>
      <w:divBdr>
        <w:top w:val="none" w:sz="0" w:space="0" w:color="auto"/>
        <w:left w:val="none" w:sz="0" w:space="0" w:color="auto"/>
        <w:bottom w:val="none" w:sz="0" w:space="0" w:color="auto"/>
        <w:right w:val="none" w:sz="0" w:space="0" w:color="auto"/>
      </w:divBdr>
      <w:divsChild>
        <w:div w:id="2064017722">
          <w:marLeft w:val="0"/>
          <w:marRight w:val="0"/>
          <w:marTop w:val="0"/>
          <w:marBottom w:val="0"/>
          <w:divBdr>
            <w:top w:val="none" w:sz="0" w:space="0" w:color="auto"/>
            <w:left w:val="none" w:sz="0" w:space="0" w:color="auto"/>
            <w:bottom w:val="none" w:sz="0" w:space="0" w:color="auto"/>
            <w:right w:val="none" w:sz="0" w:space="0" w:color="auto"/>
          </w:divBdr>
          <w:divsChild>
            <w:div w:id="733360141">
              <w:marLeft w:val="0"/>
              <w:marRight w:val="0"/>
              <w:marTop w:val="0"/>
              <w:marBottom w:val="0"/>
              <w:divBdr>
                <w:top w:val="none" w:sz="0" w:space="0" w:color="auto"/>
                <w:left w:val="none" w:sz="0" w:space="0" w:color="auto"/>
                <w:bottom w:val="none" w:sz="0" w:space="0" w:color="auto"/>
                <w:right w:val="none" w:sz="0" w:space="0" w:color="auto"/>
              </w:divBdr>
              <w:divsChild>
                <w:div w:id="15131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9236">
      <w:bodyDiv w:val="1"/>
      <w:marLeft w:val="0"/>
      <w:marRight w:val="0"/>
      <w:marTop w:val="0"/>
      <w:marBottom w:val="0"/>
      <w:divBdr>
        <w:top w:val="none" w:sz="0" w:space="0" w:color="auto"/>
        <w:left w:val="none" w:sz="0" w:space="0" w:color="auto"/>
        <w:bottom w:val="none" w:sz="0" w:space="0" w:color="auto"/>
        <w:right w:val="none" w:sz="0" w:space="0" w:color="auto"/>
      </w:divBdr>
    </w:div>
    <w:div w:id="258411756">
      <w:bodyDiv w:val="1"/>
      <w:marLeft w:val="0"/>
      <w:marRight w:val="0"/>
      <w:marTop w:val="0"/>
      <w:marBottom w:val="0"/>
      <w:divBdr>
        <w:top w:val="none" w:sz="0" w:space="0" w:color="auto"/>
        <w:left w:val="none" w:sz="0" w:space="0" w:color="auto"/>
        <w:bottom w:val="none" w:sz="0" w:space="0" w:color="auto"/>
        <w:right w:val="none" w:sz="0" w:space="0" w:color="auto"/>
      </w:divBdr>
    </w:div>
    <w:div w:id="259414511">
      <w:bodyDiv w:val="1"/>
      <w:marLeft w:val="0"/>
      <w:marRight w:val="0"/>
      <w:marTop w:val="0"/>
      <w:marBottom w:val="0"/>
      <w:divBdr>
        <w:top w:val="none" w:sz="0" w:space="0" w:color="auto"/>
        <w:left w:val="none" w:sz="0" w:space="0" w:color="auto"/>
        <w:bottom w:val="none" w:sz="0" w:space="0" w:color="auto"/>
        <w:right w:val="none" w:sz="0" w:space="0" w:color="auto"/>
      </w:divBdr>
    </w:div>
    <w:div w:id="267275003">
      <w:bodyDiv w:val="1"/>
      <w:marLeft w:val="0"/>
      <w:marRight w:val="0"/>
      <w:marTop w:val="0"/>
      <w:marBottom w:val="0"/>
      <w:divBdr>
        <w:top w:val="none" w:sz="0" w:space="0" w:color="auto"/>
        <w:left w:val="none" w:sz="0" w:space="0" w:color="auto"/>
        <w:bottom w:val="none" w:sz="0" w:space="0" w:color="auto"/>
        <w:right w:val="none" w:sz="0" w:space="0" w:color="auto"/>
      </w:divBdr>
    </w:div>
    <w:div w:id="267662235">
      <w:bodyDiv w:val="1"/>
      <w:marLeft w:val="0"/>
      <w:marRight w:val="0"/>
      <w:marTop w:val="0"/>
      <w:marBottom w:val="0"/>
      <w:divBdr>
        <w:top w:val="none" w:sz="0" w:space="0" w:color="auto"/>
        <w:left w:val="none" w:sz="0" w:space="0" w:color="auto"/>
        <w:bottom w:val="none" w:sz="0" w:space="0" w:color="auto"/>
        <w:right w:val="none" w:sz="0" w:space="0" w:color="auto"/>
      </w:divBdr>
      <w:divsChild>
        <w:div w:id="1207182486">
          <w:marLeft w:val="0"/>
          <w:marRight w:val="0"/>
          <w:marTop w:val="0"/>
          <w:marBottom w:val="0"/>
          <w:divBdr>
            <w:top w:val="none" w:sz="0" w:space="0" w:color="auto"/>
            <w:left w:val="none" w:sz="0" w:space="0" w:color="auto"/>
            <w:bottom w:val="none" w:sz="0" w:space="0" w:color="auto"/>
            <w:right w:val="none" w:sz="0" w:space="0" w:color="auto"/>
          </w:divBdr>
          <w:divsChild>
            <w:div w:id="1051884494">
              <w:marLeft w:val="0"/>
              <w:marRight w:val="0"/>
              <w:marTop w:val="0"/>
              <w:marBottom w:val="0"/>
              <w:divBdr>
                <w:top w:val="none" w:sz="0" w:space="0" w:color="auto"/>
                <w:left w:val="none" w:sz="0" w:space="0" w:color="auto"/>
                <w:bottom w:val="none" w:sz="0" w:space="0" w:color="auto"/>
                <w:right w:val="none" w:sz="0" w:space="0" w:color="auto"/>
              </w:divBdr>
              <w:divsChild>
                <w:div w:id="1098253874">
                  <w:marLeft w:val="0"/>
                  <w:marRight w:val="0"/>
                  <w:marTop w:val="0"/>
                  <w:marBottom w:val="0"/>
                  <w:divBdr>
                    <w:top w:val="none" w:sz="0" w:space="0" w:color="auto"/>
                    <w:left w:val="none" w:sz="0" w:space="0" w:color="auto"/>
                    <w:bottom w:val="none" w:sz="0" w:space="0" w:color="auto"/>
                    <w:right w:val="none" w:sz="0" w:space="0" w:color="auto"/>
                  </w:divBdr>
                  <w:divsChild>
                    <w:div w:id="17515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16039">
      <w:bodyDiv w:val="1"/>
      <w:marLeft w:val="0"/>
      <w:marRight w:val="0"/>
      <w:marTop w:val="0"/>
      <w:marBottom w:val="0"/>
      <w:divBdr>
        <w:top w:val="none" w:sz="0" w:space="0" w:color="auto"/>
        <w:left w:val="none" w:sz="0" w:space="0" w:color="auto"/>
        <w:bottom w:val="none" w:sz="0" w:space="0" w:color="auto"/>
        <w:right w:val="none" w:sz="0" w:space="0" w:color="auto"/>
      </w:divBdr>
      <w:divsChild>
        <w:div w:id="1954511451">
          <w:marLeft w:val="0"/>
          <w:marRight w:val="0"/>
          <w:marTop w:val="0"/>
          <w:marBottom w:val="0"/>
          <w:divBdr>
            <w:top w:val="none" w:sz="0" w:space="0" w:color="auto"/>
            <w:left w:val="none" w:sz="0" w:space="0" w:color="auto"/>
            <w:bottom w:val="none" w:sz="0" w:space="0" w:color="auto"/>
            <w:right w:val="none" w:sz="0" w:space="0" w:color="auto"/>
          </w:divBdr>
          <w:divsChild>
            <w:div w:id="1470242771">
              <w:marLeft w:val="0"/>
              <w:marRight w:val="0"/>
              <w:marTop w:val="0"/>
              <w:marBottom w:val="0"/>
              <w:divBdr>
                <w:top w:val="none" w:sz="0" w:space="0" w:color="auto"/>
                <w:left w:val="none" w:sz="0" w:space="0" w:color="auto"/>
                <w:bottom w:val="none" w:sz="0" w:space="0" w:color="auto"/>
                <w:right w:val="none" w:sz="0" w:space="0" w:color="auto"/>
              </w:divBdr>
              <w:divsChild>
                <w:div w:id="9720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4364">
      <w:bodyDiv w:val="1"/>
      <w:marLeft w:val="0"/>
      <w:marRight w:val="0"/>
      <w:marTop w:val="0"/>
      <w:marBottom w:val="0"/>
      <w:divBdr>
        <w:top w:val="none" w:sz="0" w:space="0" w:color="auto"/>
        <w:left w:val="none" w:sz="0" w:space="0" w:color="auto"/>
        <w:bottom w:val="none" w:sz="0" w:space="0" w:color="auto"/>
        <w:right w:val="none" w:sz="0" w:space="0" w:color="auto"/>
      </w:divBdr>
      <w:divsChild>
        <w:div w:id="334842779">
          <w:marLeft w:val="0"/>
          <w:marRight w:val="0"/>
          <w:marTop w:val="0"/>
          <w:marBottom w:val="0"/>
          <w:divBdr>
            <w:top w:val="none" w:sz="0" w:space="0" w:color="auto"/>
            <w:left w:val="none" w:sz="0" w:space="0" w:color="auto"/>
            <w:bottom w:val="none" w:sz="0" w:space="0" w:color="auto"/>
            <w:right w:val="none" w:sz="0" w:space="0" w:color="auto"/>
          </w:divBdr>
          <w:divsChild>
            <w:div w:id="1015306247">
              <w:marLeft w:val="0"/>
              <w:marRight w:val="0"/>
              <w:marTop w:val="0"/>
              <w:marBottom w:val="0"/>
              <w:divBdr>
                <w:top w:val="none" w:sz="0" w:space="0" w:color="auto"/>
                <w:left w:val="none" w:sz="0" w:space="0" w:color="auto"/>
                <w:bottom w:val="none" w:sz="0" w:space="0" w:color="auto"/>
                <w:right w:val="none" w:sz="0" w:space="0" w:color="auto"/>
              </w:divBdr>
              <w:divsChild>
                <w:div w:id="13227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7855">
      <w:bodyDiv w:val="1"/>
      <w:marLeft w:val="0"/>
      <w:marRight w:val="0"/>
      <w:marTop w:val="0"/>
      <w:marBottom w:val="0"/>
      <w:divBdr>
        <w:top w:val="none" w:sz="0" w:space="0" w:color="auto"/>
        <w:left w:val="none" w:sz="0" w:space="0" w:color="auto"/>
        <w:bottom w:val="none" w:sz="0" w:space="0" w:color="auto"/>
        <w:right w:val="none" w:sz="0" w:space="0" w:color="auto"/>
      </w:divBdr>
    </w:div>
    <w:div w:id="305475292">
      <w:bodyDiv w:val="1"/>
      <w:marLeft w:val="0"/>
      <w:marRight w:val="0"/>
      <w:marTop w:val="0"/>
      <w:marBottom w:val="0"/>
      <w:divBdr>
        <w:top w:val="none" w:sz="0" w:space="0" w:color="auto"/>
        <w:left w:val="none" w:sz="0" w:space="0" w:color="auto"/>
        <w:bottom w:val="none" w:sz="0" w:space="0" w:color="auto"/>
        <w:right w:val="none" w:sz="0" w:space="0" w:color="auto"/>
      </w:divBdr>
      <w:divsChild>
        <w:div w:id="1520464684">
          <w:marLeft w:val="0"/>
          <w:marRight w:val="0"/>
          <w:marTop w:val="0"/>
          <w:marBottom w:val="0"/>
          <w:divBdr>
            <w:top w:val="none" w:sz="0" w:space="0" w:color="auto"/>
            <w:left w:val="none" w:sz="0" w:space="0" w:color="auto"/>
            <w:bottom w:val="none" w:sz="0" w:space="0" w:color="auto"/>
            <w:right w:val="none" w:sz="0" w:space="0" w:color="auto"/>
          </w:divBdr>
          <w:divsChild>
            <w:div w:id="1476141070">
              <w:marLeft w:val="0"/>
              <w:marRight w:val="0"/>
              <w:marTop w:val="0"/>
              <w:marBottom w:val="0"/>
              <w:divBdr>
                <w:top w:val="none" w:sz="0" w:space="0" w:color="auto"/>
                <w:left w:val="none" w:sz="0" w:space="0" w:color="auto"/>
                <w:bottom w:val="none" w:sz="0" w:space="0" w:color="auto"/>
                <w:right w:val="none" w:sz="0" w:space="0" w:color="auto"/>
              </w:divBdr>
              <w:divsChild>
                <w:div w:id="7219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4799">
      <w:bodyDiv w:val="1"/>
      <w:marLeft w:val="0"/>
      <w:marRight w:val="0"/>
      <w:marTop w:val="0"/>
      <w:marBottom w:val="0"/>
      <w:divBdr>
        <w:top w:val="none" w:sz="0" w:space="0" w:color="auto"/>
        <w:left w:val="none" w:sz="0" w:space="0" w:color="auto"/>
        <w:bottom w:val="none" w:sz="0" w:space="0" w:color="auto"/>
        <w:right w:val="none" w:sz="0" w:space="0" w:color="auto"/>
      </w:divBdr>
      <w:divsChild>
        <w:div w:id="595091917">
          <w:marLeft w:val="0"/>
          <w:marRight w:val="0"/>
          <w:marTop w:val="0"/>
          <w:marBottom w:val="0"/>
          <w:divBdr>
            <w:top w:val="none" w:sz="0" w:space="0" w:color="auto"/>
            <w:left w:val="none" w:sz="0" w:space="0" w:color="auto"/>
            <w:bottom w:val="none" w:sz="0" w:space="0" w:color="auto"/>
            <w:right w:val="none" w:sz="0" w:space="0" w:color="auto"/>
          </w:divBdr>
          <w:divsChild>
            <w:div w:id="988367641">
              <w:marLeft w:val="0"/>
              <w:marRight w:val="0"/>
              <w:marTop w:val="0"/>
              <w:marBottom w:val="0"/>
              <w:divBdr>
                <w:top w:val="none" w:sz="0" w:space="0" w:color="auto"/>
                <w:left w:val="none" w:sz="0" w:space="0" w:color="auto"/>
                <w:bottom w:val="none" w:sz="0" w:space="0" w:color="auto"/>
                <w:right w:val="none" w:sz="0" w:space="0" w:color="auto"/>
              </w:divBdr>
              <w:divsChild>
                <w:div w:id="4206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3908">
      <w:bodyDiv w:val="1"/>
      <w:marLeft w:val="0"/>
      <w:marRight w:val="0"/>
      <w:marTop w:val="0"/>
      <w:marBottom w:val="0"/>
      <w:divBdr>
        <w:top w:val="none" w:sz="0" w:space="0" w:color="auto"/>
        <w:left w:val="none" w:sz="0" w:space="0" w:color="auto"/>
        <w:bottom w:val="none" w:sz="0" w:space="0" w:color="auto"/>
        <w:right w:val="none" w:sz="0" w:space="0" w:color="auto"/>
      </w:divBdr>
    </w:div>
    <w:div w:id="364718854">
      <w:bodyDiv w:val="1"/>
      <w:marLeft w:val="0"/>
      <w:marRight w:val="0"/>
      <w:marTop w:val="0"/>
      <w:marBottom w:val="0"/>
      <w:divBdr>
        <w:top w:val="none" w:sz="0" w:space="0" w:color="auto"/>
        <w:left w:val="none" w:sz="0" w:space="0" w:color="auto"/>
        <w:bottom w:val="none" w:sz="0" w:space="0" w:color="auto"/>
        <w:right w:val="none" w:sz="0" w:space="0" w:color="auto"/>
      </w:divBdr>
      <w:divsChild>
        <w:div w:id="387386299">
          <w:marLeft w:val="0"/>
          <w:marRight w:val="0"/>
          <w:marTop w:val="0"/>
          <w:marBottom w:val="0"/>
          <w:divBdr>
            <w:top w:val="none" w:sz="0" w:space="0" w:color="auto"/>
            <w:left w:val="none" w:sz="0" w:space="0" w:color="auto"/>
            <w:bottom w:val="none" w:sz="0" w:space="0" w:color="auto"/>
            <w:right w:val="none" w:sz="0" w:space="0" w:color="auto"/>
          </w:divBdr>
          <w:divsChild>
            <w:div w:id="1786850660">
              <w:marLeft w:val="0"/>
              <w:marRight w:val="0"/>
              <w:marTop w:val="0"/>
              <w:marBottom w:val="0"/>
              <w:divBdr>
                <w:top w:val="none" w:sz="0" w:space="0" w:color="auto"/>
                <w:left w:val="none" w:sz="0" w:space="0" w:color="auto"/>
                <w:bottom w:val="none" w:sz="0" w:space="0" w:color="auto"/>
                <w:right w:val="none" w:sz="0" w:space="0" w:color="auto"/>
              </w:divBdr>
              <w:divsChild>
                <w:div w:id="983435391">
                  <w:marLeft w:val="0"/>
                  <w:marRight w:val="0"/>
                  <w:marTop w:val="0"/>
                  <w:marBottom w:val="0"/>
                  <w:divBdr>
                    <w:top w:val="none" w:sz="0" w:space="0" w:color="auto"/>
                    <w:left w:val="none" w:sz="0" w:space="0" w:color="auto"/>
                    <w:bottom w:val="none" w:sz="0" w:space="0" w:color="auto"/>
                    <w:right w:val="none" w:sz="0" w:space="0" w:color="auto"/>
                  </w:divBdr>
                </w:div>
              </w:divsChild>
            </w:div>
            <w:div w:id="399332779">
              <w:marLeft w:val="0"/>
              <w:marRight w:val="0"/>
              <w:marTop w:val="0"/>
              <w:marBottom w:val="0"/>
              <w:divBdr>
                <w:top w:val="none" w:sz="0" w:space="0" w:color="auto"/>
                <w:left w:val="none" w:sz="0" w:space="0" w:color="auto"/>
                <w:bottom w:val="none" w:sz="0" w:space="0" w:color="auto"/>
                <w:right w:val="none" w:sz="0" w:space="0" w:color="auto"/>
              </w:divBdr>
              <w:divsChild>
                <w:div w:id="1195659073">
                  <w:marLeft w:val="0"/>
                  <w:marRight w:val="0"/>
                  <w:marTop w:val="0"/>
                  <w:marBottom w:val="0"/>
                  <w:divBdr>
                    <w:top w:val="none" w:sz="0" w:space="0" w:color="auto"/>
                    <w:left w:val="none" w:sz="0" w:space="0" w:color="auto"/>
                    <w:bottom w:val="none" w:sz="0" w:space="0" w:color="auto"/>
                    <w:right w:val="none" w:sz="0" w:space="0" w:color="auto"/>
                  </w:divBdr>
                  <w:divsChild>
                    <w:div w:id="15409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2629">
              <w:marLeft w:val="0"/>
              <w:marRight w:val="0"/>
              <w:marTop w:val="0"/>
              <w:marBottom w:val="0"/>
              <w:divBdr>
                <w:top w:val="none" w:sz="0" w:space="0" w:color="auto"/>
                <w:left w:val="none" w:sz="0" w:space="0" w:color="auto"/>
                <w:bottom w:val="none" w:sz="0" w:space="0" w:color="auto"/>
                <w:right w:val="none" w:sz="0" w:space="0" w:color="auto"/>
              </w:divBdr>
              <w:divsChild>
                <w:div w:id="832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1599">
      <w:bodyDiv w:val="1"/>
      <w:marLeft w:val="0"/>
      <w:marRight w:val="0"/>
      <w:marTop w:val="0"/>
      <w:marBottom w:val="0"/>
      <w:divBdr>
        <w:top w:val="none" w:sz="0" w:space="0" w:color="auto"/>
        <w:left w:val="none" w:sz="0" w:space="0" w:color="auto"/>
        <w:bottom w:val="none" w:sz="0" w:space="0" w:color="auto"/>
        <w:right w:val="none" w:sz="0" w:space="0" w:color="auto"/>
      </w:divBdr>
      <w:divsChild>
        <w:div w:id="2096172237">
          <w:marLeft w:val="0"/>
          <w:marRight w:val="0"/>
          <w:marTop w:val="0"/>
          <w:marBottom w:val="0"/>
          <w:divBdr>
            <w:top w:val="none" w:sz="0" w:space="0" w:color="auto"/>
            <w:left w:val="none" w:sz="0" w:space="0" w:color="auto"/>
            <w:bottom w:val="none" w:sz="0" w:space="0" w:color="auto"/>
            <w:right w:val="none" w:sz="0" w:space="0" w:color="auto"/>
          </w:divBdr>
          <w:divsChild>
            <w:div w:id="1869023136">
              <w:marLeft w:val="0"/>
              <w:marRight w:val="0"/>
              <w:marTop w:val="0"/>
              <w:marBottom w:val="0"/>
              <w:divBdr>
                <w:top w:val="none" w:sz="0" w:space="0" w:color="auto"/>
                <w:left w:val="none" w:sz="0" w:space="0" w:color="auto"/>
                <w:bottom w:val="none" w:sz="0" w:space="0" w:color="auto"/>
                <w:right w:val="none" w:sz="0" w:space="0" w:color="auto"/>
              </w:divBdr>
              <w:divsChild>
                <w:div w:id="1613392202">
                  <w:marLeft w:val="0"/>
                  <w:marRight w:val="0"/>
                  <w:marTop w:val="0"/>
                  <w:marBottom w:val="0"/>
                  <w:divBdr>
                    <w:top w:val="none" w:sz="0" w:space="0" w:color="auto"/>
                    <w:left w:val="none" w:sz="0" w:space="0" w:color="auto"/>
                    <w:bottom w:val="none" w:sz="0" w:space="0" w:color="auto"/>
                    <w:right w:val="none" w:sz="0" w:space="0" w:color="auto"/>
                  </w:divBdr>
                  <w:divsChild>
                    <w:div w:id="1332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3086">
      <w:bodyDiv w:val="1"/>
      <w:marLeft w:val="0"/>
      <w:marRight w:val="0"/>
      <w:marTop w:val="0"/>
      <w:marBottom w:val="0"/>
      <w:divBdr>
        <w:top w:val="none" w:sz="0" w:space="0" w:color="auto"/>
        <w:left w:val="none" w:sz="0" w:space="0" w:color="auto"/>
        <w:bottom w:val="none" w:sz="0" w:space="0" w:color="auto"/>
        <w:right w:val="none" w:sz="0" w:space="0" w:color="auto"/>
      </w:divBdr>
      <w:divsChild>
        <w:div w:id="941188460">
          <w:marLeft w:val="0"/>
          <w:marRight w:val="0"/>
          <w:marTop w:val="0"/>
          <w:marBottom w:val="0"/>
          <w:divBdr>
            <w:top w:val="none" w:sz="0" w:space="0" w:color="auto"/>
            <w:left w:val="none" w:sz="0" w:space="0" w:color="auto"/>
            <w:bottom w:val="none" w:sz="0" w:space="0" w:color="auto"/>
            <w:right w:val="none" w:sz="0" w:space="0" w:color="auto"/>
          </w:divBdr>
          <w:divsChild>
            <w:div w:id="398942219">
              <w:marLeft w:val="0"/>
              <w:marRight w:val="0"/>
              <w:marTop w:val="0"/>
              <w:marBottom w:val="0"/>
              <w:divBdr>
                <w:top w:val="none" w:sz="0" w:space="0" w:color="auto"/>
                <w:left w:val="none" w:sz="0" w:space="0" w:color="auto"/>
                <w:bottom w:val="none" w:sz="0" w:space="0" w:color="auto"/>
                <w:right w:val="none" w:sz="0" w:space="0" w:color="auto"/>
              </w:divBdr>
              <w:divsChild>
                <w:div w:id="18297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08250">
      <w:bodyDiv w:val="1"/>
      <w:marLeft w:val="0"/>
      <w:marRight w:val="0"/>
      <w:marTop w:val="0"/>
      <w:marBottom w:val="0"/>
      <w:divBdr>
        <w:top w:val="none" w:sz="0" w:space="0" w:color="auto"/>
        <w:left w:val="none" w:sz="0" w:space="0" w:color="auto"/>
        <w:bottom w:val="none" w:sz="0" w:space="0" w:color="auto"/>
        <w:right w:val="none" w:sz="0" w:space="0" w:color="auto"/>
      </w:divBdr>
      <w:divsChild>
        <w:div w:id="2106799866">
          <w:marLeft w:val="0"/>
          <w:marRight w:val="0"/>
          <w:marTop w:val="0"/>
          <w:marBottom w:val="0"/>
          <w:divBdr>
            <w:top w:val="none" w:sz="0" w:space="0" w:color="auto"/>
            <w:left w:val="none" w:sz="0" w:space="0" w:color="auto"/>
            <w:bottom w:val="none" w:sz="0" w:space="0" w:color="auto"/>
            <w:right w:val="none" w:sz="0" w:space="0" w:color="auto"/>
          </w:divBdr>
          <w:divsChild>
            <w:div w:id="42026327">
              <w:marLeft w:val="0"/>
              <w:marRight w:val="0"/>
              <w:marTop w:val="0"/>
              <w:marBottom w:val="0"/>
              <w:divBdr>
                <w:top w:val="none" w:sz="0" w:space="0" w:color="auto"/>
                <w:left w:val="none" w:sz="0" w:space="0" w:color="auto"/>
                <w:bottom w:val="none" w:sz="0" w:space="0" w:color="auto"/>
                <w:right w:val="none" w:sz="0" w:space="0" w:color="auto"/>
              </w:divBdr>
              <w:divsChild>
                <w:div w:id="588271538">
                  <w:marLeft w:val="0"/>
                  <w:marRight w:val="0"/>
                  <w:marTop w:val="0"/>
                  <w:marBottom w:val="0"/>
                  <w:divBdr>
                    <w:top w:val="none" w:sz="0" w:space="0" w:color="auto"/>
                    <w:left w:val="none" w:sz="0" w:space="0" w:color="auto"/>
                    <w:bottom w:val="none" w:sz="0" w:space="0" w:color="auto"/>
                    <w:right w:val="none" w:sz="0" w:space="0" w:color="auto"/>
                  </w:divBdr>
                </w:div>
              </w:divsChild>
            </w:div>
            <w:div w:id="1447499804">
              <w:marLeft w:val="0"/>
              <w:marRight w:val="0"/>
              <w:marTop w:val="0"/>
              <w:marBottom w:val="0"/>
              <w:divBdr>
                <w:top w:val="none" w:sz="0" w:space="0" w:color="auto"/>
                <w:left w:val="none" w:sz="0" w:space="0" w:color="auto"/>
                <w:bottom w:val="none" w:sz="0" w:space="0" w:color="auto"/>
                <w:right w:val="none" w:sz="0" w:space="0" w:color="auto"/>
              </w:divBdr>
              <w:divsChild>
                <w:div w:id="9769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2500">
          <w:marLeft w:val="0"/>
          <w:marRight w:val="0"/>
          <w:marTop w:val="0"/>
          <w:marBottom w:val="0"/>
          <w:divBdr>
            <w:top w:val="none" w:sz="0" w:space="0" w:color="auto"/>
            <w:left w:val="none" w:sz="0" w:space="0" w:color="auto"/>
            <w:bottom w:val="none" w:sz="0" w:space="0" w:color="auto"/>
            <w:right w:val="none" w:sz="0" w:space="0" w:color="auto"/>
          </w:divBdr>
          <w:divsChild>
            <w:div w:id="1770660754">
              <w:marLeft w:val="0"/>
              <w:marRight w:val="0"/>
              <w:marTop w:val="0"/>
              <w:marBottom w:val="0"/>
              <w:divBdr>
                <w:top w:val="none" w:sz="0" w:space="0" w:color="auto"/>
                <w:left w:val="none" w:sz="0" w:space="0" w:color="auto"/>
                <w:bottom w:val="none" w:sz="0" w:space="0" w:color="auto"/>
                <w:right w:val="none" w:sz="0" w:space="0" w:color="auto"/>
              </w:divBdr>
              <w:divsChild>
                <w:div w:id="972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02765">
      <w:bodyDiv w:val="1"/>
      <w:marLeft w:val="0"/>
      <w:marRight w:val="0"/>
      <w:marTop w:val="0"/>
      <w:marBottom w:val="0"/>
      <w:divBdr>
        <w:top w:val="none" w:sz="0" w:space="0" w:color="auto"/>
        <w:left w:val="none" w:sz="0" w:space="0" w:color="auto"/>
        <w:bottom w:val="none" w:sz="0" w:space="0" w:color="auto"/>
        <w:right w:val="none" w:sz="0" w:space="0" w:color="auto"/>
      </w:divBdr>
      <w:divsChild>
        <w:div w:id="746876549">
          <w:marLeft w:val="0"/>
          <w:marRight w:val="0"/>
          <w:marTop w:val="0"/>
          <w:marBottom w:val="0"/>
          <w:divBdr>
            <w:top w:val="none" w:sz="0" w:space="0" w:color="auto"/>
            <w:left w:val="none" w:sz="0" w:space="0" w:color="auto"/>
            <w:bottom w:val="none" w:sz="0" w:space="0" w:color="auto"/>
            <w:right w:val="none" w:sz="0" w:space="0" w:color="auto"/>
          </w:divBdr>
          <w:divsChild>
            <w:div w:id="551188306">
              <w:marLeft w:val="0"/>
              <w:marRight w:val="0"/>
              <w:marTop w:val="0"/>
              <w:marBottom w:val="0"/>
              <w:divBdr>
                <w:top w:val="none" w:sz="0" w:space="0" w:color="auto"/>
                <w:left w:val="none" w:sz="0" w:space="0" w:color="auto"/>
                <w:bottom w:val="none" w:sz="0" w:space="0" w:color="auto"/>
                <w:right w:val="none" w:sz="0" w:space="0" w:color="auto"/>
              </w:divBdr>
              <w:divsChild>
                <w:div w:id="93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3584">
      <w:bodyDiv w:val="1"/>
      <w:marLeft w:val="0"/>
      <w:marRight w:val="0"/>
      <w:marTop w:val="0"/>
      <w:marBottom w:val="0"/>
      <w:divBdr>
        <w:top w:val="none" w:sz="0" w:space="0" w:color="auto"/>
        <w:left w:val="none" w:sz="0" w:space="0" w:color="auto"/>
        <w:bottom w:val="none" w:sz="0" w:space="0" w:color="auto"/>
        <w:right w:val="none" w:sz="0" w:space="0" w:color="auto"/>
      </w:divBdr>
      <w:divsChild>
        <w:div w:id="662391787">
          <w:marLeft w:val="0"/>
          <w:marRight w:val="0"/>
          <w:marTop w:val="0"/>
          <w:marBottom w:val="0"/>
          <w:divBdr>
            <w:top w:val="none" w:sz="0" w:space="0" w:color="auto"/>
            <w:left w:val="none" w:sz="0" w:space="0" w:color="auto"/>
            <w:bottom w:val="none" w:sz="0" w:space="0" w:color="auto"/>
            <w:right w:val="none" w:sz="0" w:space="0" w:color="auto"/>
          </w:divBdr>
          <w:divsChild>
            <w:div w:id="1807236602">
              <w:marLeft w:val="0"/>
              <w:marRight w:val="0"/>
              <w:marTop w:val="0"/>
              <w:marBottom w:val="0"/>
              <w:divBdr>
                <w:top w:val="none" w:sz="0" w:space="0" w:color="auto"/>
                <w:left w:val="none" w:sz="0" w:space="0" w:color="auto"/>
                <w:bottom w:val="none" w:sz="0" w:space="0" w:color="auto"/>
                <w:right w:val="none" w:sz="0" w:space="0" w:color="auto"/>
              </w:divBdr>
              <w:divsChild>
                <w:div w:id="380056986">
                  <w:marLeft w:val="0"/>
                  <w:marRight w:val="0"/>
                  <w:marTop w:val="0"/>
                  <w:marBottom w:val="0"/>
                  <w:divBdr>
                    <w:top w:val="none" w:sz="0" w:space="0" w:color="auto"/>
                    <w:left w:val="none" w:sz="0" w:space="0" w:color="auto"/>
                    <w:bottom w:val="none" w:sz="0" w:space="0" w:color="auto"/>
                    <w:right w:val="none" w:sz="0" w:space="0" w:color="auto"/>
                  </w:divBdr>
                  <w:divsChild>
                    <w:div w:id="16917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57">
      <w:bodyDiv w:val="1"/>
      <w:marLeft w:val="0"/>
      <w:marRight w:val="0"/>
      <w:marTop w:val="0"/>
      <w:marBottom w:val="0"/>
      <w:divBdr>
        <w:top w:val="none" w:sz="0" w:space="0" w:color="auto"/>
        <w:left w:val="none" w:sz="0" w:space="0" w:color="auto"/>
        <w:bottom w:val="none" w:sz="0" w:space="0" w:color="auto"/>
        <w:right w:val="none" w:sz="0" w:space="0" w:color="auto"/>
      </w:divBdr>
      <w:divsChild>
        <w:div w:id="1381515546">
          <w:marLeft w:val="0"/>
          <w:marRight w:val="0"/>
          <w:marTop w:val="0"/>
          <w:marBottom w:val="0"/>
          <w:divBdr>
            <w:top w:val="none" w:sz="0" w:space="0" w:color="auto"/>
            <w:left w:val="none" w:sz="0" w:space="0" w:color="auto"/>
            <w:bottom w:val="none" w:sz="0" w:space="0" w:color="auto"/>
            <w:right w:val="none" w:sz="0" w:space="0" w:color="auto"/>
          </w:divBdr>
          <w:divsChild>
            <w:div w:id="1494104931">
              <w:marLeft w:val="0"/>
              <w:marRight w:val="0"/>
              <w:marTop w:val="0"/>
              <w:marBottom w:val="0"/>
              <w:divBdr>
                <w:top w:val="none" w:sz="0" w:space="0" w:color="auto"/>
                <w:left w:val="none" w:sz="0" w:space="0" w:color="auto"/>
                <w:bottom w:val="none" w:sz="0" w:space="0" w:color="auto"/>
                <w:right w:val="none" w:sz="0" w:space="0" w:color="auto"/>
              </w:divBdr>
              <w:divsChild>
                <w:div w:id="280038399">
                  <w:marLeft w:val="0"/>
                  <w:marRight w:val="0"/>
                  <w:marTop w:val="0"/>
                  <w:marBottom w:val="0"/>
                  <w:divBdr>
                    <w:top w:val="none" w:sz="0" w:space="0" w:color="auto"/>
                    <w:left w:val="none" w:sz="0" w:space="0" w:color="auto"/>
                    <w:bottom w:val="none" w:sz="0" w:space="0" w:color="auto"/>
                    <w:right w:val="none" w:sz="0" w:space="0" w:color="auto"/>
                  </w:divBdr>
                  <w:divsChild>
                    <w:div w:id="1488323511">
                      <w:marLeft w:val="0"/>
                      <w:marRight w:val="0"/>
                      <w:marTop w:val="0"/>
                      <w:marBottom w:val="0"/>
                      <w:divBdr>
                        <w:top w:val="none" w:sz="0" w:space="0" w:color="auto"/>
                        <w:left w:val="none" w:sz="0" w:space="0" w:color="auto"/>
                        <w:bottom w:val="none" w:sz="0" w:space="0" w:color="auto"/>
                        <w:right w:val="none" w:sz="0" w:space="0" w:color="auto"/>
                      </w:divBdr>
                    </w:div>
                  </w:divsChild>
                </w:div>
                <w:div w:id="843131242">
                  <w:marLeft w:val="0"/>
                  <w:marRight w:val="0"/>
                  <w:marTop w:val="0"/>
                  <w:marBottom w:val="0"/>
                  <w:divBdr>
                    <w:top w:val="none" w:sz="0" w:space="0" w:color="auto"/>
                    <w:left w:val="none" w:sz="0" w:space="0" w:color="auto"/>
                    <w:bottom w:val="none" w:sz="0" w:space="0" w:color="auto"/>
                    <w:right w:val="none" w:sz="0" w:space="0" w:color="auto"/>
                  </w:divBdr>
                  <w:divsChild>
                    <w:div w:id="864944880">
                      <w:marLeft w:val="0"/>
                      <w:marRight w:val="0"/>
                      <w:marTop w:val="0"/>
                      <w:marBottom w:val="0"/>
                      <w:divBdr>
                        <w:top w:val="none" w:sz="0" w:space="0" w:color="auto"/>
                        <w:left w:val="none" w:sz="0" w:space="0" w:color="auto"/>
                        <w:bottom w:val="none" w:sz="0" w:space="0" w:color="auto"/>
                        <w:right w:val="none" w:sz="0" w:space="0" w:color="auto"/>
                      </w:divBdr>
                    </w:div>
                  </w:divsChild>
                </w:div>
                <w:div w:id="1963879937">
                  <w:marLeft w:val="0"/>
                  <w:marRight w:val="0"/>
                  <w:marTop w:val="0"/>
                  <w:marBottom w:val="0"/>
                  <w:divBdr>
                    <w:top w:val="none" w:sz="0" w:space="0" w:color="auto"/>
                    <w:left w:val="none" w:sz="0" w:space="0" w:color="auto"/>
                    <w:bottom w:val="none" w:sz="0" w:space="0" w:color="auto"/>
                    <w:right w:val="none" w:sz="0" w:space="0" w:color="auto"/>
                  </w:divBdr>
                  <w:divsChild>
                    <w:div w:id="1856384063">
                      <w:marLeft w:val="0"/>
                      <w:marRight w:val="0"/>
                      <w:marTop w:val="0"/>
                      <w:marBottom w:val="0"/>
                      <w:divBdr>
                        <w:top w:val="none" w:sz="0" w:space="0" w:color="auto"/>
                        <w:left w:val="none" w:sz="0" w:space="0" w:color="auto"/>
                        <w:bottom w:val="none" w:sz="0" w:space="0" w:color="auto"/>
                        <w:right w:val="none" w:sz="0" w:space="0" w:color="auto"/>
                      </w:divBdr>
                    </w:div>
                  </w:divsChild>
                </w:div>
                <w:div w:id="226695006">
                  <w:marLeft w:val="0"/>
                  <w:marRight w:val="0"/>
                  <w:marTop w:val="0"/>
                  <w:marBottom w:val="0"/>
                  <w:divBdr>
                    <w:top w:val="none" w:sz="0" w:space="0" w:color="auto"/>
                    <w:left w:val="none" w:sz="0" w:space="0" w:color="auto"/>
                    <w:bottom w:val="none" w:sz="0" w:space="0" w:color="auto"/>
                    <w:right w:val="none" w:sz="0" w:space="0" w:color="auto"/>
                  </w:divBdr>
                  <w:divsChild>
                    <w:div w:id="1261528078">
                      <w:marLeft w:val="0"/>
                      <w:marRight w:val="0"/>
                      <w:marTop w:val="0"/>
                      <w:marBottom w:val="0"/>
                      <w:divBdr>
                        <w:top w:val="none" w:sz="0" w:space="0" w:color="auto"/>
                        <w:left w:val="none" w:sz="0" w:space="0" w:color="auto"/>
                        <w:bottom w:val="none" w:sz="0" w:space="0" w:color="auto"/>
                        <w:right w:val="none" w:sz="0" w:space="0" w:color="auto"/>
                      </w:divBdr>
                    </w:div>
                  </w:divsChild>
                </w:div>
                <w:div w:id="1740977841">
                  <w:marLeft w:val="0"/>
                  <w:marRight w:val="0"/>
                  <w:marTop w:val="0"/>
                  <w:marBottom w:val="0"/>
                  <w:divBdr>
                    <w:top w:val="none" w:sz="0" w:space="0" w:color="auto"/>
                    <w:left w:val="none" w:sz="0" w:space="0" w:color="auto"/>
                    <w:bottom w:val="none" w:sz="0" w:space="0" w:color="auto"/>
                    <w:right w:val="none" w:sz="0" w:space="0" w:color="auto"/>
                  </w:divBdr>
                  <w:divsChild>
                    <w:div w:id="44377103">
                      <w:marLeft w:val="0"/>
                      <w:marRight w:val="0"/>
                      <w:marTop w:val="0"/>
                      <w:marBottom w:val="0"/>
                      <w:divBdr>
                        <w:top w:val="none" w:sz="0" w:space="0" w:color="auto"/>
                        <w:left w:val="none" w:sz="0" w:space="0" w:color="auto"/>
                        <w:bottom w:val="none" w:sz="0" w:space="0" w:color="auto"/>
                        <w:right w:val="none" w:sz="0" w:space="0" w:color="auto"/>
                      </w:divBdr>
                    </w:div>
                  </w:divsChild>
                </w:div>
                <w:div w:id="2034645705">
                  <w:marLeft w:val="0"/>
                  <w:marRight w:val="0"/>
                  <w:marTop w:val="0"/>
                  <w:marBottom w:val="0"/>
                  <w:divBdr>
                    <w:top w:val="none" w:sz="0" w:space="0" w:color="auto"/>
                    <w:left w:val="none" w:sz="0" w:space="0" w:color="auto"/>
                    <w:bottom w:val="none" w:sz="0" w:space="0" w:color="auto"/>
                    <w:right w:val="none" w:sz="0" w:space="0" w:color="auto"/>
                  </w:divBdr>
                  <w:divsChild>
                    <w:div w:id="9210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06300">
      <w:bodyDiv w:val="1"/>
      <w:marLeft w:val="0"/>
      <w:marRight w:val="0"/>
      <w:marTop w:val="0"/>
      <w:marBottom w:val="0"/>
      <w:divBdr>
        <w:top w:val="none" w:sz="0" w:space="0" w:color="auto"/>
        <w:left w:val="none" w:sz="0" w:space="0" w:color="auto"/>
        <w:bottom w:val="none" w:sz="0" w:space="0" w:color="auto"/>
        <w:right w:val="none" w:sz="0" w:space="0" w:color="auto"/>
      </w:divBdr>
      <w:divsChild>
        <w:div w:id="1247375902">
          <w:marLeft w:val="0"/>
          <w:marRight w:val="0"/>
          <w:marTop w:val="0"/>
          <w:marBottom w:val="0"/>
          <w:divBdr>
            <w:top w:val="none" w:sz="0" w:space="0" w:color="auto"/>
            <w:left w:val="none" w:sz="0" w:space="0" w:color="auto"/>
            <w:bottom w:val="none" w:sz="0" w:space="0" w:color="auto"/>
            <w:right w:val="none" w:sz="0" w:space="0" w:color="auto"/>
          </w:divBdr>
          <w:divsChild>
            <w:div w:id="1925802026">
              <w:marLeft w:val="0"/>
              <w:marRight w:val="0"/>
              <w:marTop w:val="0"/>
              <w:marBottom w:val="0"/>
              <w:divBdr>
                <w:top w:val="none" w:sz="0" w:space="0" w:color="auto"/>
                <w:left w:val="none" w:sz="0" w:space="0" w:color="auto"/>
                <w:bottom w:val="none" w:sz="0" w:space="0" w:color="auto"/>
                <w:right w:val="none" w:sz="0" w:space="0" w:color="auto"/>
              </w:divBdr>
              <w:divsChild>
                <w:div w:id="9067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870">
      <w:bodyDiv w:val="1"/>
      <w:marLeft w:val="0"/>
      <w:marRight w:val="0"/>
      <w:marTop w:val="0"/>
      <w:marBottom w:val="0"/>
      <w:divBdr>
        <w:top w:val="none" w:sz="0" w:space="0" w:color="auto"/>
        <w:left w:val="none" w:sz="0" w:space="0" w:color="auto"/>
        <w:bottom w:val="none" w:sz="0" w:space="0" w:color="auto"/>
        <w:right w:val="none" w:sz="0" w:space="0" w:color="auto"/>
      </w:divBdr>
      <w:divsChild>
        <w:div w:id="1367097369">
          <w:marLeft w:val="0"/>
          <w:marRight w:val="0"/>
          <w:marTop w:val="0"/>
          <w:marBottom w:val="0"/>
          <w:divBdr>
            <w:top w:val="none" w:sz="0" w:space="0" w:color="auto"/>
            <w:left w:val="none" w:sz="0" w:space="0" w:color="auto"/>
            <w:bottom w:val="none" w:sz="0" w:space="0" w:color="auto"/>
            <w:right w:val="none" w:sz="0" w:space="0" w:color="auto"/>
          </w:divBdr>
          <w:divsChild>
            <w:div w:id="798954903">
              <w:marLeft w:val="0"/>
              <w:marRight w:val="0"/>
              <w:marTop w:val="0"/>
              <w:marBottom w:val="0"/>
              <w:divBdr>
                <w:top w:val="none" w:sz="0" w:space="0" w:color="auto"/>
                <w:left w:val="none" w:sz="0" w:space="0" w:color="auto"/>
                <w:bottom w:val="none" w:sz="0" w:space="0" w:color="auto"/>
                <w:right w:val="none" w:sz="0" w:space="0" w:color="auto"/>
              </w:divBdr>
              <w:divsChild>
                <w:div w:id="438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71386">
      <w:bodyDiv w:val="1"/>
      <w:marLeft w:val="0"/>
      <w:marRight w:val="0"/>
      <w:marTop w:val="0"/>
      <w:marBottom w:val="0"/>
      <w:divBdr>
        <w:top w:val="none" w:sz="0" w:space="0" w:color="auto"/>
        <w:left w:val="none" w:sz="0" w:space="0" w:color="auto"/>
        <w:bottom w:val="none" w:sz="0" w:space="0" w:color="auto"/>
        <w:right w:val="none" w:sz="0" w:space="0" w:color="auto"/>
      </w:divBdr>
      <w:divsChild>
        <w:div w:id="1842505913">
          <w:marLeft w:val="0"/>
          <w:marRight w:val="0"/>
          <w:marTop w:val="0"/>
          <w:marBottom w:val="0"/>
          <w:divBdr>
            <w:top w:val="none" w:sz="0" w:space="0" w:color="auto"/>
            <w:left w:val="none" w:sz="0" w:space="0" w:color="auto"/>
            <w:bottom w:val="none" w:sz="0" w:space="0" w:color="auto"/>
            <w:right w:val="none" w:sz="0" w:space="0" w:color="auto"/>
          </w:divBdr>
          <w:divsChild>
            <w:div w:id="2015526550">
              <w:marLeft w:val="0"/>
              <w:marRight w:val="0"/>
              <w:marTop w:val="0"/>
              <w:marBottom w:val="0"/>
              <w:divBdr>
                <w:top w:val="none" w:sz="0" w:space="0" w:color="auto"/>
                <w:left w:val="none" w:sz="0" w:space="0" w:color="auto"/>
                <w:bottom w:val="none" w:sz="0" w:space="0" w:color="auto"/>
                <w:right w:val="none" w:sz="0" w:space="0" w:color="auto"/>
              </w:divBdr>
              <w:divsChild>
                <w:div w:id="470711338">
                  <w:marLeft w:val="0"/>
                  <w:marRight w:val="0"/>
                  <w:marTop w:val="0"/>
                  <w:marBottom w:val="0"/>
                  <w:divBdr>
                    <w:top w:val="none" w:sz="0" w:space="0" w:color="auto"/>
                    <w:left w:val="none" w:sz="0" w:space="0" w:color="auto"/>
                    <w:bottom w:val="none" w:sz="0" w:space="0" w:color="auto"/>
                    <w:right w:val="none" w:sz="0" w:space="0" w:color="auto"/>
                  </w:divBdr>
                  <w:divsChild>
                    <w:div w:id="10801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8232">
      <w:bodyDiv w:val="1"/>
      <w:marLeft w:val="0"/>
      <w:marRight w:val="0"/>
      <w:marTop w:val="0"/>
      <w:marBottom w:val="0"/>
      <w:divBdr>
        <w:top w:val="none" w:sz="0" w:space="0" w:color="auto"/>
        <w:left w:val="none" w:sz="0" w:space="0" w:color="auto"/>
        <w:bottom w:val="none" w:sz="0" w:space="0" w:color="auto"/>
        <w:right w:val="none" w:sz="0" w:space="0" w:color="auto"/>
      </w:divBdr>
      <w:divsChild>
        <w:div w:id="190413600">
          <w:marLeft w:val="0"/>
          <w:marRight w:val="0"/>
          <w:marTop w:val="0"/>
          <w:marBottom w:val="0"/>
          <w:divBdr>
            <w:top w:val="none" w:sz="0" w:space="0" w:color="auto"/>
            <w:left w:val="none" w:sz="0" w:space="0" w:color="auto"/>
            <w:bottom w:val="none" w:sz="0" w:space="0" w:color="auto"/>
            <w:right w:val="none" w:sz="0" w:space="0" w:color="auto"/>
          </w:divBdr>
          <w:divsChild>
            <w:div w:id="933175048">
              <w:marLeft w:val="0"/>
              <w:marRight w:val="0"/>
              <w:marTop w:val="0"/>
              <w:marBottom w:val="0"/>
              <w:divBdr>
                <w:top w:val="none" w:sz="0" w:space="0" w:color="auto"/>
                <w:left w:val="none" w:sz="0" w:space="0" w:color="auto"/>
                <w:bottom w:val="none" w:sz="0" w:space="0" w:color="auto"/>
                <w:right w:val="none" w:sz="0" w:space="0" w:color="auto"/>
              </w:divBdr>
              <w:divsChild>
                <w:div w:id="1677877900">
                  <w:marLeft w:val="0"/>
                  <w:marRight w:val="0"/>
                  <w:marTop w:val="0"/>
                  <w:marBottom w:val="0"/>
                  <w:divBdr>
                    <w:top w:val="none" w:sz="0" w:space="0" w:color="auto"/>
                    <w:left w:val="none" w:sz="0" w:space="0" w:color="auto"/>
                    <w:bottom w:val="none" w:sz="0" w:space="0" w:color="auto"/>
                    <w:right w:val="none" w:sz="0" w:space="0" w:color="auto"/>
                  </w:divBdr>
                  <w:divsChild>
                    <w:div w:id="20016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1909">
      <w:bodyDiv w:val="1"/>
      <w:marLeft w:val="0"/>
      <w:marRight w:val="0"/>
      <w:marTop w:val="0"/>
      <w:marBottom w:val="0"/>
      <w:divBdr>
        <w:top w:val="none" w:sz="0" w:space="0" w:color="auto"/>
        <w:left w:val="none" w:sz="0" w:space="0" w:color="auto"/>
        <w:bottom w:val="none" w:sz="0" w:space="0" w:color="auto"/>
        <w:right w:val="none" w:sz="0" w:space="0" w:color="auto"/>
      </w:divBdr>
    </w:div>
    <w:div w:id="484932460">
      <w:bodyDiv w:val="1"/>
      <w:marLeft w:val="0"/>
      <w:marRight w:val="0"/>
      <w:marTop w:val="0"/>
      <w:marBottom w:val="0"/>
      <w:divBdr>
        <w:top w:val="none" w:sz="0" w:space="0" w:color="auto"/>
        <w:left w:val="none" w:sz="0" w:space="0" w:color="auto"/>
        <w:bottom w:val="none" w:sz="0" w:space="0" w:color="auto"/>
        <w:right w:val="none" w:sz="0" w:space="0" w:color="auto"/>
      </w:divBdr>
      <w:divsChild>
        <w:div w:id="1069764264">
          <w:marLeft w:val="0"/>
          <w:marRight w:val="0"/>
          <w:marTop w:val="0"/>
          <w:marBottom w:val="0"/>
          <w:divBdr>
            <w:top w:val="none" w:sz="0" w:space="0" w:color="auto"/>
            <w:left w:val="none" w:sz="0" w:space="0" w:color="auto"/>
            <w:bottom w:val="none" w:sz="0" w:space="0" w:color="auto"/>
            <w:right w:val="none" w:sz="0" w:space="0" w:color="auto"/>
          </w:divBdr>
          <w:divsChild>
            <w:div w:id="434638504">
              <w:marLeft w:val="0"/>
              <w:marRight w:val="0"/>
              <w:marTop w:val="0"/>
              <w:marBottom w:val="0"/>
              <w:divBdr>
                <w:top w:val="none" w:sz="0" w:space="0" w:color="auto"/>
                <w:left w:val="none" w:sz="0" w:space="0" w:color="auto"/>
                <w:bottom w:val="none" w:sz="0" w:space="0" w:color="auto"/>
                <w:right w:val="none" w:sz="0" w:space="0" w:color="auto"/>
              </w:divBdr>
              <w:divsChild>
                <w:div w:id="21318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72686">
      <w:bodyDiv w:val="1"/>
      <w:marLeft w:val="0"/>
      <w:marRight w:val="0"/>
      <w:marTop w:val="0"/>
      <w:marBottom w:val="0"/>
      <w:divBdr>
        <w:top w:val="none" w:sz="0" w:space="0" w:color="auto"/>
        <w:left w:val="none" w:sz="0" w:space="0" w:color="auto"/>
        <w:bottom w:val="none" w:sz="0" w:space="0" w:color="auto"/>
        <w:right w:val="none" w:sz="0" w:space="0" w:color="auto"/>
      </w:divBdr>
      <w:divsChild>
        <w:div w:id="1476920284">
          <w:marLeft w:val="0"/>
          <w:marRight w:val="0"/>
          <w:marTop w:val="0"/>
          <w:marBottom w:val="0"/>
          <w:divBdr>
            <w:top w:val="none" w:sz="0" w:space="0" w:color="auto"/>
            <w:left w:val="none" w:sz="0" w:space="0" w:color="auto"/>
            <w:bottom w:val="none" w:sz="0" w:space="0" w:color="auto"/>
            <w:right w:val="none" w:sz="0" w:space="0" w:color="auto"/>
          </w:divBdr>
          <w:divsChild>
            <w:div w:id="21907627">
              <w:marLeft w:val="0"/>
              <w:marRight w:val="0"/>
              <w:marTop w:val="0"/>
              <w:marBottom w:val="0"/>
              <w:divBdr>
                <w:top w:val="none" w:sz="0" w:space="0" w:color="auto"/>
                <w:left w:val="none" w:sz="0" w:space="0" w:color="auto"/>
                <w:bottom w:val="none" w:sz="0" w:space="0" w:color="auto"/>
                <w:right w:val="none" w:sz="0" w:space="0" w:color="auto"/>
              </w:divBdr>
              <w:divsChild>
                <w:div w:id="20809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07039">
      <w:bodyDiv w:val="1"/>
      <w:marLeft w:val="0"/>
      <w:marRight w:val="0"/>
      <w:marTop w:val="0"/>
      <w:marBottom w:val="0"/>
      <w:divBdr>
        <w:top w:val="none" w:sz="0" w:space="0" w:color="auto"/>
        <w:left w:val="none" w:sz="0" w:space="0" w:color="auto"/>
        <w:bottom w:val="none" w:sz="0" w:space="0" w:color="auto"/>
        <w:right w:val="none" w:sz="0" w:space="0" w:color="auto"/>
      </w:divBdr>
      <w:divsChild>
        <w:div w:id="335419815">
          <w:marLeft w:val="0"/>
          <w:marRight w:val="0"/>
          <w:marTop w:val="0"/>
          <w:marBottom w:val="0"/>
          <w:divBdr>
            <w:top w:val="none" w:sz="0" w:space="0" w:color="auto"/>
            <w:left w:val="none" w:sz="0" w:space="0" w:color="auto"/>
            <w:bottom w:val="none" w:sz="0" w:space="0" w:color="auto"/>
            <w:right w:val="none" w:sz="0" w:space="0" w:color="auto"/>
          </w:divBdr>
          <w:divsChild>
            <w:div w:id="1451432805">
              <w:marLeft w:val="0"/>
              <w:marRight w:val="0"/>
              <w:marTop w:val="0"/>
              <w:marBottom w:val="0"/>
              <w:divBdr>
                <w:top w:val="none" w:sz="0" w:space="0" w:color="auto"/>
                <w:left w:val="none" w:sz="0" w:space="0" w:color="auto"/>
                <w:bottom w:val="none" w:sz="0" w:space="0" w:color="auto"/>
                <w:right w:val="none" w:sz="0" w:space="0" w:color="auto"/>
              </w:divBdr>
              <w:divsChild>
                <w:div w:id="1261839705">
                  <w:marLeft w:val="0"/>
                  <w:marRight w:val="0"/>
                  <w:marTop w:val="0"/>
                  <w:marBottom w:val="0"/>
                  <w:divBdr>
                    <w:top w:val="none" w:sz="0" w:space="0" w:color="auto"/>
                    <w:left w:val="none" w:sz="0" w:space="0" w:color="auto"/>
                    <w:bottom w:val="none" w:sz="0" w:space="0" w:color="auto"/>
                    <w:right w:val="none" w:sz="0" w:space="0" w:color="auto"/>
                  </w:divBdr>
                  <w:divsChild>
                    <w:div w:id="18754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03215">
      <w:bodyDiv w:val="1"/>
      <w:marLeft w:val="0"/>
      <w:marRight w:val="0"/>
      <w:marTop w:val="0"/>
      <w:marBottom w:val="0"/>
      <w:divBdr>
        <w:top w:val="none" w:sz="0" w:space="0" w:color="auto"/>
        <w:left w:val="none" w:sz="0" w:space="0" w:color="auto"/>
        <w:bottom w:val="none" w:sz="0" w:space="0" w:color="auto"/>
        <w:right w:val="none" w:sz="0" w:space="0" w:color="auto"/>
      </w:divBdr>
      <w:divsChild>
        <w:div w:id="1590311907">
          <w:marLeft w:val="0"/>
          <w:marRight w:val="0"/>
          <w:marTop w:val="0"/>
          <w:marBottom w:val="0"/>
          <w:divBdr>
            <w:top w:val="none" w:sz="0" w:space="0" w:color="auto"/>
            <w:left w:val="none" w:sz="0" w:space="0" w:color="auto"/>
            <w:bottom w:val="none" w:sz="0" w:space="0" w:color="auto"/>
            <w:right w:val="none" w:sz="0" w:space="0" w:color="auto"/>
          </w:divBdr>
          <w:divsChild>
            <w:div w:id="593586893">
              <w:marLeft w:val="0"/>
              <w:marRight w:val="0"/>
              <w:marTop w:val="0"/>
              <w:marBottom w:val="0"/>
              <w:divBdr>
                <w:top w:val="none" w:sz="0" w:space="0" w:color="auto"/>
                <w:left w:val="none" w:sz="0" w:space="0" w:color="auto"/>
                <w:bottom w:val="none" w:sz="0" w:space="0" w:color="auto"/>
                <w:right w:val="none" w:sz="0" w:space="0" w:color="auto"/>
              </w:divBdr>
              <w:divsChild>
                <w:div w:id="1556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9037">
      <w:bodyDiv w:val="1"/>
      <w:marLeft w:val="0"/>
      <w:marRight w:val="0"/>
      <w:marTop w:val="0"/>
      <w:marBottom w:val="0"/>
      <w:divBdr>
        <w:top w:val="none" w:sz="0" w:space="0" w:color="auto"/>
        <w:left w:val="none" w:sz="0" w:space="0" w:color="auto"/>
        <w:bottom w:val="none" w:sz="0" w:space="0" w:color="auto"/>
        <w:right w:val="none" w:sz="0" w:space="0" w:color="auto"/>
      </w:divBdr>
      <w:divsChild>
        <w:div w:id="1775326119">
          <w:marLeft w:val="360"/>
          <w:marRight w:val="0"/>
          <w:marTop w:val="200"/>
          <w:marBottom w:val="0"/>
          <w:divBdr>
            <w:top w:val="none" w:sz="0" w:space="0" w:color="auto"/>
            <w:left w:val="none" w:sz="0" w:space="0" w:color="auto"/>
            <w:bottom w:val="none" w:sz="0" w:space="0" w:color="auto"/>
            <w:right w:val="none" w:sz="0" w:space="0" w:color="auto"/>
          </w:divBdr>
        </w:div>
        <w:div w:id="1016424704">
          <w:marLeft w:val="360"/>
          <w:marRight w:val="0"/>
          <w:marTop w:val="200"/>
          <w:marBottom w:val="0"/>
          <w:divBdr>
            <w:top w:val="none" w:sz="0" w:space="0" w:color="auto"/>
            <w:left w:val="none" w:sz="0" w:space="0" w:color="auto"/>
            <w:bottom w:val="none" w:sz="0" w:space="0" w:color="auto"/>
            <w:right w:val="none" w:sz="0" w:space="0" w:color="auto"/>
          </w:divBdr>
        </w:div>
        <w:div w:id="2047295945">
          <w:marLeft w:val="360"/>
          <w:marRight w:val="0"/>
          <w:marTop w:val="200"/>
          <w:marBottom w:val="0"/>
          <w:divBdr>
            <w:top w:val="none" w:sz="0" w:space="0" w:color="auto"/>
            <w:left w:val="none" w:sz="0" w:space="0" w:color="auto"/>
            <w:bottom w:val="none" w:sz="0" w:space="0" w:color="auto"/>
            <w:right w:val="none" w:sz="0" w:space="0" w:color="auto"/>
          </w:divBdr>
        </w:div>
        <w:div w:id="1512377066">
          <w:marLeft w:val="360"/>
          <w:marRight w:val="0"/>
          <w:marTop w:val="200"/>
          <w:marBottom w:val="0"/>
          <w:divBdr>
            <w:top w:val="none" w:sz="0" w:space="0" w:color="auto"/>
            <w:left w:val="none" w:sz="0" w:space="0" w:color="auto"/>
            <w:bottom w:val="none" w:sz="0" w:space="0" w:color="auto"/>
            <w:right w:val="none" w:sz="0" w:space="0" w:color="auto"/>
          </w:divBdr>
        </w:div>
        <w:div w:id="2134715011">
          <w:marLeft w:val="360"/>
          <w:marRight w:val="0"/>
          <w:marTop w:val="200"/>
          <w:marBottom w:val="0"/>
          <w:divBdr>
            <w:top w:val="none" w:sz="0" w:space="0" w:color="auto"/>
            <w:left w:val="none" w:sz="0" w:space="0" w:color="auto"/>
            <w:bottom w:val="none" w:sz="0" w:space="0" w:color="auto"/>
            <w:right w:val="none" w:sz="0" w:space="0" w:color="auto"/>
          </w:divBdr>
        </w:div>
        <w:div w:id="1769960824">
          <w:marLeft w:val="360"/>
          <w:marRight w:val="0"/>
          <w:marTop w:val="200"/>
          <w:marBottom w:val="0"/>
          <w:divBdr>
            <w:top w:val="none" w:sz="0" w:space="0" w:color="auto"/>
            <w:left w:val="none" w:sz="0" w:space="0" w:color="auto"/>
            <w:bottom w:val="none" w:sz="0" w:space="0" w:color="auto"/>
            <w:right w:val="none" w:sz="0" w:space="0" w:color="auto"/>
          </w:divBdr>
        </w:div>
      </w:divsChild>
    </w:div>
    <w:div w:id="534972440">
      <w:bodyDiv w:val="1"/>
      <w:marLeft w:val="0"/>
      <w:marRight w:val="0"/>
      <w:marTop w:val="0"/>
      <w:marBottom w:val="0"/>
      <w:divBdr>
        <w:top w:val="none" w:sz="0" w:space="0" w:color="auto"/>
        <w:left w:val="none" w:sz="0" w:space="0" w:color="auto"/>
        <w:bottom w:val="none" w:sz="0" w:space="0" w:color="auto"/>
        <w:right w:val="none" w:sz="0" w:space="0" w:color="auto"/>
      </w:divBdr>
      <w:divsChild>
        <w:div w:id="1598248265">
          <w:marLeft w:val="0"/>
          <w:marRight w:val="0"/>
          <w:marTop w:val="0"/>
          <w:marBottom w:val="0"/>
          <w:divBdr>
            <w:top w:val="none" w:sz="0" w:space="0" w:color="auto"/>
            <w:left w:val="none" w:sz="0" w:space="0" w:color="auto"/>
            <w:bottom w:val="none" w:sz="0" w:space="0" w:color="auto"/>
            <w:right w:val="none" w:sz="0" w:space="0" w:color="auto"/>
          </w:divBdr>
          <w:divsChild>
            <w:div w:id="792139522">
              <w:marLeft w:val="0"/>
              <w:marRight w:val="0"/>
              <w:marTop w:val="0"/>
              <w:marBottom w:val="0"/>
              <w:divBdr>
                <w:top w:val="none" w:sz="0" w:space="0" w:color="auto"/>
                <w:left w:val="none" w:sz="0" w:space="0" w:color="auto"/>
                <w:bottom w:val="none" w:sz="0" w:space="0" w:color="auto"/>
                <w:right w:val="none" w:sz="0" w:space="0" w:color="auto"/>
              </w:divBdr>
              <w:divsChild>
                <w:div w:id="367687840">
                  <w:marLeft w:val="0"/>
                  <w:marRight w:val="0"/>
                  <w:marTop w:val="0"/>
                  <w:marBottom w:val="0"/>
                  <w:divBdr>
                    <w:top w:val="none" w:sz="0" w:space="0" w:color="auto"/>
                    <w:left w:val="none" w:sz="0" w:space="0" w:color="auto"/>
                    <w:bottom w:val="none" w:sz="0" w:space="0" w:color="auto"/>
                    <w:right w:val="none" w:sz="0" w:space="0" w:color="auto"/>
                  </w:divBdr>
                </w:div>
              </w:divsChild>
            </w:div>
            <w:div w:id="783697450">
              <w:marLeft w:val="0"/>
              <w:marRight w:val="0"/>
              <w:marTop w:val="0"/>
              <w:marBottom w:val="0"/>
              <w:divBdr>
                <w:top w:val="none" w:sz="0" w:space="0" w:color="auto"/>
                <w:left w:val="none" w:sz="0" w:space="0" w:color="auto"/>
                <w:bottom w:val="none" w:sz="0" w:space="0" w:color="auto"/>
                <w:right w:val="none" w:sz="0" w:space="0" w:color="auto"/>
              </w:divBdr>
              <w:divsChild>
                <w:div w:id="7728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7408">
          <w:marLeft w:val="0"/>
          <w:marRight w:val="0"/>
          <w:marTop w:val="0"/>
          <w:marBottom w:val="0"/>
          <w:divBdr>
            <w:top w:val="none" w:sz="0" w:space="0" w:color="auto"/>
            <w:left w:val="none" w:sz="0" w:space="0" w:color="auto"/>
            <w:bottom w:val="none" w:sz="0" w:space="0" w:color="auto"/>
            <w:right w:val="none" w:sz="0" w:space="0" w:color="auto"/>
          </w:divBdr>
          <w:divsChild>
            <w:div w:id="1776054409">
              <w:marLeft w:val="0"/>
              <w:marRight w:val="0"/>
              <w:marTop w:val="0"/>
              <w:marBottom w:val="0"/>
              <w:divBdr>
                <w:top w:val="none" w:sz="0" w:space="0" w:color="auto"/>
                <w:left w:val="none" w:sz="0" w:space="0" w:color="auto"/>
                <w:bottom w:val="none" w:sz="0" w:space="0" w:color="auto"/>
                <w:right w:val="none" w:sz="0" w:space="0" w:color="auto"/>
              </w:divBdr>
              <w:divsChild>
                <w:div w:id="1838954813">
                  <w:marLeft w:val="0"/>
                  <w:marRight w:val="0"/>
                  <w:marTop w:val="0"/>
                  <w:marBottom w:val="0"/>
                  <w:divBdr>
                    <w:top w:val="none" w:sz="0" w:space="0" w:color="auto"/>
                    <w:left w:val="none" w:sz="0" w:space="0" w:color="auto"/>
                    <w:bottom w:val="none" w:sz="0" w:space="0" w:color="auto"/>
                    <w:right w:val="none" w:sz="0" w:space="0" w:color="auto"/>
                  </w:divBdr>
                </w:div>
              </w:divsChild>
            </w:div>
            <w:div w:id="382095353">
              <w:marLeft w:val="0"/>
              <w:marRight w:val="0"/>
              <w:marTop w:val="0"/>
              <w:marBottom w:val="0"/>
              <w:divBdr>
                <w:top w:val="none" w:sz="0" w:space="0" w:color="auto"/>
                <w:left w:val="none" w:sz="0" w:space="0" w:color="auto"/>
                <w:bottom w:val="none" w:sz="0" w:space="0" w:color="auto"/>
                <w:right w:val="none" w:sz="0" w:space="0" w:color="auto"/>
              </w:divBdr>
              <w:divsChild>
                <w:div w:id="9050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61568">
      <w:bodyDiv w:val="1"/>
      <w:marLeft w:val="0"/>
      <w:marRight w:val="0"/>
      <w:marTop w:val="0"/>
      <w:marBottom w:val="0"/>
      <w:divBdr>
        <w:top w:val="none" w:sz="0" w:space="0" w:color="auto"/>
        <w:left w:val="none" w:sz="0" w:space="0" w:color="auto"/>
        <w:bottom w:val="none" w:sz="0" w:space="0" w:color="auto"/>
        <w:right w:val="none" w:sz="0" w:space="0" w:color="auto"/>
      </w:divBdr>
      <w:divsChild>
        <w:div w:id="700742762">
          <w:marLeft w:val="0"/>
          <w:marRight w:val="0"/>
          <w:marTop w:val="0"/>
          <w:marBottom w:val="0"/>
          <w:divBdr>
            <w:top w:val="none" w:sz="0" w:space="0" w:color="auto"/>
            <w:left w:val="none" w:sz="0" w:space="0" w:color="auto"/>
            <w:bottom w:val="none" w:sz="0" w:space="0" w:color="auto"/>
            <w:right w:val="none" w:sz="0" w:space="0" w:color="auto"/>
          </w:divBdr>
          <w:divsChild>
            <w:div w:id="595596814">
              <w:marLeft w:val="0"/>
              <w:marRight w:val="0"/>
              <w:marTop w:val="0"/>
              <w:marBottom w:val="0"/>
              <w:divBdr>
                <w:top w:val="none" w:sz="0" w:space="0" w:color="auto"/>
                <w:left w:val="none" w:sz="0" w:space="0" w:color="auto"/>
                <w:bottom w:val="none" w:sz="0" w:space="0" w:color="auto"/>
                <w:right w:val="none" w:sz="0" w:space="0" w:color="auto"/>
              </w:divBdr>
              <w:divsChild>
                <w:div w:id="20883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8444">
      <w:bodyDiv w:val="1"/>
      <w:marLeft w:val="0"/>
      <w:marRight w:val="0"/>
      <w:marTop w:val="0"/>
      <w:marBottom w:val="0"/>
      <w:divBdr>
        <w:top w:val="none" w:sz="0" w:space="0" w:color="auto"/>
        <w:left w:val="none" w:sz="0" w:space="0" w:color="auto"/>
        <w:bottom w:val="none" w:sz="0" w:space="0" w:color="auto"/>
        <w:right w:val="none" w:sz="0" w:space="0" w:color="auto"/>
      </w:divBdr>
      <w:divsChild>
        <w:div w:id="539247925">
          <w:marLeft w:val="0"/>
          <w:marRight w:val="0"/>
          <w:marTop w:val="0"/>
          <w:marBottom w:val="0"/>
          <w:divBdr>
            <w:top w:val="none" w:sz="0" w:space="0" w:color="auto"/>
            <w:left w:val="none" w:sz="0" w:space="0" w:color="auto"/>
            <w:bottom w:val="none" w:sz="0" w:space="0" w:color="auto"/>
            <w:right w:val="none" w:sz="0" w:space="0" w:color="auto"/>
          </w:divBdr>
          <w:divsChild>
            <w:div w:id="2145351002">
              <w:marLeft w:val="0"/>
              <w:marRight w:val="0"/>
              <w:marTop w:val="0"/>
              <w:marBottom w:val="0"/>
              <w:divBdr>
                <w:top w:val="none" w:sz="0" w:space="0" w:color="auto"/>
                <w:left w:val="none" w:sz="0" w:space="0" w:color="auto"/>
                <w:bottom w:val="none" w:sz="0" w:space="0" w:color="auto"/>
                <w:right w:val="none" w:sz="0" w:space="0" w:color="auto"/>
              </w:divBdr>
              <w:divsChild>
                <w:div w:id="848061897">
                  <w:marLeft w:val="0"/>
                  <w:marRight w:val="0"/>
                  <w:marTop w:val="0"/>
                  <w:marBottom w:val="0"/>
                  <w:divBdr>
                    <w:top w:val="none" w:sz="0" w:space="0" w:color="auto"/>
                    <w:left w:val="none" w:sz="0" w:space="0" w:color="auto"/>
                    <w:bottom w:val="none" w:sz="0" w:space="0" w:color="auto"/>
                    <w:right w:val="none" w:sz="0" w:space="0" w:color="auto"/>
                  </w:divBdr>
                  <w:divsChild>
                    <w:div w:id="644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6907">
      <w:bodyDiv w:val="1"/>
      <w:marLeft w:val="0"/>
      <w:marRight w:val="0"/>
      <w:marTop w:val="0"/>
      <w:marBottom w:val="0"/>
      <w:divBdr>
        <w:top w:val="none" w:sz="0" w:space="0" w:color="auto"/>
        <w:left w:val="none" w:sz="0" w:space="0" w:color="auto"/>
        <w:bottom w:val="none" w:sz="0" w:space="0" w:color="auto"/>
        <w:right w:val="none" w:sz="0" w:space="0" w:color="auto"/>
      </w:divBdr>
    </w:div>
    <w:div w:id="598830134">
      <w:bodyDiv w:val="1"/>
      <w:marLeft w:val="0"/>
      <w:marRight w:val="0"/>
      <w:marTop w:val="0"/>
      <w:marBottom w:val="0"/>
      <w:divBdr>
        <w:top w:val="none" w:sz="0" w:space="0" w:color="auto"/>
        <w:left w:val="none" w:sz="0" w:space="0" w:color="auto"/>
        <w:bottom w:val="none" w:sz="0" w:space="0" w:color="auto"/>
        <w:right w:val="none" w:sz="0" w:space="0" w:color="auto"/>
      </w:divBdr>
    </w:div>
    <w:div w:id="599409238">
      <w:bodyDiv w:val="1"/>
      <w:marLeft w:val="0"/>
      <w:marRight w:val="0"/>
      <w:marTop w:val="0"/>
      <w:marBottom w:val="0"/>
      <w:divBdr>
        <w:top w:val="none" w:sz="0" w:space="0" w:color="auto"/>
        <w:left w:val="none" w:sz="0" w:space="0" w:color="auto"/>
        <w:bottom w:val="none" w:sz="0" w:space="0" w:color="auto"/>
        <w:right w:val="none" w:sz="0" w:space="0" w:color="auto"/>
      </w:divBdr>
      <w:divsChild>
        <w:div w:id="2032603361">
          <w:marLeft w:val="0"/>
          <w:marRight w:val="0"/>
          <w:marTop w:val="0"/>
          <w:marBottom w:val="0"/>
          <w:divBdr>
            <w:top w:val="none" w:sz="0" w:space="0" w:color="auto"/>
            <w:left w:val="none" w:sz="0" w:space="0" w:color="auto"/>
            <w:bottom w:val="none" w:sz="0" w:space="0" w:color="auto"/>
            <w:right w:val="none" w:sz="0" w:space="0" w:color="auto"/>
          </w:divBdr>
          <w:divsChild>
            <w:div w:id="1140920905">
              <w:marLeft w:val="0"/>
              <w:marRight w:val="0"/>
              <w:marTop w:val="0"/>
              <w:marBottom w:val="0"/>
              <w:divBdr>
                <w:top w:val="none" w:sz="0" w:space="0" w:color="auto"/>
                <w:left w:val="none" w:sz="0" w:space="0" w:color="auto"/>
                <w:bottom w:val="none" w:sz="0" w:space="0" w:color="auto"/>
                <w:right w:val="none" w:sz="0" w:space="0" w:color="auto"/>
              </w:divBdr>
              <w:divsChild>
                <w:div w:id="939606304">
                  <w:marLeft w:val="0"/>
                  <w:marRight w:val="0"/>
                  <w:marTop w:val="0"/>
                  <w:marBottom w:val="0"/>
                  <w:divBdr>
                    <w:top w:val="none" w:sz="0" w:space="0" w:color="auto"/>
                    <w:left w:val="none" w:sz="0" w:space="0" w:color="auto"/>
                    <w:bottom w:val="none" w:sz="0" w:space="0" w:color="auto"/>
                    <w:right w:val="none" w:sz="0" w:space="0" w:color="auto"/>
                  </w:divBdr>
                  <w:divsChild>
                    <w:div w:id="1798452900">
                      <w:marLeft w:val="0"/>
                      <w:marRight w:val="0"/>
                      <w:marTop w:val="0"/>
                      <w:marBottom w:val="0"/>
                      <w:divBdr>
                        <w:top w:val="none" w:sz="0" w:space="0" w:color="auto"/>
                        <w:left w:val="none" w:sz="0" w:space="0" w:color="auto"/>
                        <w:bottom w:val="none" w:sz="0" w:space="0" w:color="auto"/>
                        <w:right w:val="none" w:sz="0" w:space="0" w:color="auto"/>
                      </w:divBdr>
                    </w:div>
                  </w:divsChild>
                </w:div>
                <w:div w:id="2068675497">
                  <w:marLeft w:val="0"/>
                  <w:marRight w:val="0"/>
                  <w:marTop w:val="0"/>
                  <w:marBottom w:val="0"/>
                  <w:divBdr>
                    <w:top w:val="none" w:sz="0" w:space="0" w:color="auto"/>
                    <w:left w:val="none" w:sz="0" w:space="0" w:color="auto"/>
                    <w:bottom w:val="none" w:sz="0" w:space="0" w:color="auto"/>
                    <w:right w:val="none" w:sz="0" w:space="0" w:color="auto"/>
                  </w:divBdr>
                  <w:divsChild>
                    <w:div w:id="1939823579">
                      <w:marLeft w:val="0"/>
                      <w:marRight w:val="0"/>
                      <w:marTop w:val="0"/>
                      <w:marBottom w:val="0"/>
                      <w:divBdr>
                        <w:top w:val="none" w:sz="0" w:space="0" w:color="auto"/>
                        <w:left w:val="none" w:sz="0" w:space="0" w:color="auto"/>
                        <w:bottom w:val="none" w:sz="0" w:space="0" w:color="auto"/>
                        <w:right w:val="none" w:sz="0" w:space="0" w:color="auto"/>
                      </w:divBdr>
                    </w:div>
                  </w:divsChild>
                </w:div>
                <w:div w:id="107773905">
                  <w:marLeft w:val="0"/>
                  <w:marRight w:val="0"/>
                  <w:marTop w:val="0"/>
                  <w:marBottom w:val="0"/>
                  <w:divBdr>
                    <w:top w:val="none" w:sz="0" w:space="0" w:color="auto"/>
                    <w:left w:val="none" w:sz="0" w:space="0" w:color="auto"/>
                    <w:bottom w:val="none" w:sz="0" w:space="0" w:color="auto"/>
                    <w:right w:val="none" w:sz="0" w:space="0" w:color="auto"/>
                  </w:divBdr>
                  <w:divsChild>
                    <w:div w:id="611867267">
                      <w:marLeft w:val="0"/>
                      <w:marRight w:val="0"/>
                      <w:marTop w:val="0"/>
                      <w:marBottom w:val="0"/>
                      <w:divBdr>
                        <w:top w:val="none" w:sz="0" w:space="0" w:color="auto"/>
                        <w:left w:val="none" w:sz="0" w:space="0" w:color="auto"/>
                        <w:bottom w:val="none" w:sz="0" w:space="0" w:color="auto"/>
                        <w:right w:val="none" w:sz="0" w:space="0" w:color="auto"/>
                      </w:divBdr>
                    </w:div>
                  </w:divsChild>
                </w:div>
                <w:div w:id="1311137160">
                  <w:marLeft w:val="0"/>
                  <w:marRight w:val="0"/>
                  <w:marTop w:val="0"/>
                  <w:marBottom w:val="0"/>
                  <w:divBdr>
                    <w:top w:val="none" w:sz="0" w:space="0" w:color="auto"/>
                    <w:left w:val="none" w:sz="0" w:space="0" w:color="auto"/>
                    <w:bottom w:val="none" w:sz="0" w:space="0" w:color="auto"/>
                    <w:right w:val="none" w:sz="0" w:space="0" w:color="auto"/>
                  </w:divBdr>
                  <w:divsChild>
                    <w:div w:id="2934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6820">
      <w:bodyDiv w:val="1"/>
      <w:marLeft w:val="0"/>
      <w:marRight w:val="0"/>
      <w:marTop w:val="0"/>
      <w:marBottom w:val="0"/>
      <w:divBdr>
        <w:top w:val="none" w:sz="0" w:space="0" w:color="auto"/>
        <w:left w:val="none" w:sz="0" w:space="0" w:color="auto"/>
        <w:bottom w:val="none" w:sz="0" w:space="0" w:color="auto"/>
        <w:right w:val="none" w:sz="0" w:space="0" w:color="auto"/>
      </w:divBdr>
      <w:divsChild>
        <w:div w:id="1353798769">
          <w:marLeft w:val="0"/>
          <w:marRight w:val="0"/>
          <w:marTop w:val="0"/>
          <w:marBottom w:val="0"/>
          <w:divBdr>
            <w:top w:val="none" w:sz="0" w:space="0" w:color="auto"/>
            <w:left w:val="none" w:sz="0" w:space="0" w:color="auto"/>
            <w:bottom w:val="none" w:sz="0" w:space="0" w:color="auto"/>
            <w:right w:val="none" w:sz="0" w:space="0" w:color="auto"/>
          </w:divBdr>
          <w:divsChild>
            <w:div w:id="1120538127">
              <w:marLeft w:val="0"/>
              <w:marRight w:val="0"/>
              <w:marTop w:val="0"/>
              <w:marBottom w:val="0"/>
              <w:divBdr>
                <w:top w:val="none" w:sz="0" w:space="0" w:color="auto"/>
                <w:left w:val="none" w:sz="0" w:space="0" w:color="auto"/>
                <w:bottom w:val="none" w:sz="0" w:space="0" w:color="auto"/>
                <w:right w:val="none" w:sz="0" w:space="0" w:color="auto"/>
              </w:divBdr>
              <w:divsChild>
                <w:div w:id="18199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4995">
      <w:bodyDiv w:val="1"/>
      <w:marLeft w:val="0"/>
      <w:marRight w:val="0"/>
      <w:marTop w:val="0"/>
      <w:marBottom w:val="0"/>
      <w:divBdr>
        <w:top w:val="none" w:sz="0" w:space="0" w:color="auto"/>
        <w:left w:val="none" w:sz="0" w:space="0" w:color="auto"/>
        <w:bottom w:val="none" w:sz="0" w:space="0" w:color="auto"/>
        <w:right w:val="none" w:sz="0" w:space="0" w:color="auto"/>
      </w:divBdr>
    </w:div>
    <w:div w:id="617488726">
      <w:bodyDiv w:val="1"/>
      <w:marLeft w:val="0"/>
      <w:marRight w:val="0"/>
      <w:marTop w:val="0"/>
      <w:marBottom w:val="0"/>
      <w:divBdr>
        <w:top w:val="none" w:sz="0" w:space="0" w:color="auto"/>
        <w:left w:val="none" w:sz="0" w:space="0" w:color="auto"/>
        <w:bottom w:val="none" w:sz="0" w:space="0" w:color="auto"/>
        <w:right w:val="none" w:sz="0" w:space="0" w:color="auto"/>
      </w:divBdr>
      <w:divsChild>
        <w:div w:id="2128504580">
          <w:marLeft w:val="0"/>
          <w:marRight w:val="0"/>
          <w:marTop w:val="0"/>
          <w:marBottom w:val="0"/>
          <w:divBdr>
            <w:top w:val="none" w:sz="0" w:space="0" w:color="auto"/>
            <w:left w:val="none" w:sz="0" w:space="0" w:color="auto"/>
            <w:bottom w:val="none" w:sz="0" w:space="0" w:color="auto"/>
            <w:right w:val="none" w:sz="0" w:space="0" w:color="auto"/>
          </w:divBdr>
          <w:divsChild>
            <w:div w:id="795219055">
              <w:marLeft w:val="0"/>
              <w:marRight w:val="0"/>
              <w:marTop w:val="0"/>
              <w:marBottom w:val="0"/>
              <w:divBdr>
                <w:top w:val="none" w:sz="0" w:space="0" w:color="auto"/>
                <w:left w:val="none" w:sz="0" w:space="0" w:color="auto"/>
                <w:bottom w:val="none" w:sz="0" w:space="0" w:color="auto"/>
                <w:right w:val="none" w:sz="0" w:space="0" w:color="auto"/>
              </w:divBdr>
              <w:divsChild>
                <w:div w:id="419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10359">
      <w:bodyDiv w:val="1"/>
      <w:marLeft w:val="0"/>
      <w:marRight w:val="0"/>
      <w:marTop w:val="0"/>
      <w:marBottom w:val="0"/>
      <w:divBdr>
        <w:top w:val="none" w:sz="0" w:space="0" w:color="auto"/>
        <w:left w:val="none" w:sz="0" w:space="0" w:color="auto"/>
        <w:bottom w:val="none" w:sz="0" w:space="0" w:color="auto"/>
        <w:right w:val="none" w:sz="0" w:space="0" w:color="auto"/>
      </w:divBdr>
      <w:divsChild>
        <w:div w:id="1748722255">
          <w:marLeft w:val="0"/>
          <w:marRight w:val="0"/>
          <w:marTop w:val="0"/>
          <w:marBottom w:val="0"/>
          <w:divBdr>
            <w:top w:val="none" w:sz="0" w:space="0" w:color="auto"/>
            <w:left w:val="none" w:sz="0" w:space="0" w:color="auto"/>
            <w:bottom w:val="none" w:sz="0" w:space="0" w:color="auto"/>
            <w:right w:val="none" w:sz="0" w:space="0" w:color="auto"/>
          </w:divBdr>
          <w:divsChild>
            <w:div w:id="292178375">
              <w:marLeft w:val="0"/>
              <w:marRight w:val="0"/>
              <w:marTop w:val="0"/>
              <w:marBottom w:val="0"/>
              <w:divBdr>
                <w:top w:val="none" w:sz="0" w:space="0" w:color="auto"/>
                <w:left w:val="none" w:sz="0" w:space="0" w:color="auto"/>
                <w:bottom w:val="none" w:sz="0" w:space="0" w:color="auto"/>
                <w:right w:val="none" w:sz="0" w:space="0" w:color="auto"/>
              </w:divBdr>
              <w:divsChild>
                <w:div w:id="2080324139">
                  <w:marLeft w:val="0"/>
                  <w:marRight w:val="0"/>
                  <w:marTop w:val="0"/>
                  <w:marBottom w:val="0"/>
                  <w:divBdr>
                    <w:top w:val="none" w:sz="0" w:space="0" w:color="auto"/>
                    <w:left w:val="none" w:sz="0" w:space="0" w:color="auto"/>
                    <w:bottom w:val="none" w:sz="0" w:space="0" w:color="auto"/>
                    <w:right w:val="none" w:sz="0" w:space="0" w:color="auto"/>
                  </w:divBdr>
                  <w:divsChild>
                    <w:div w:id="21238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53443">
      <w:bodyDiv w:val="1"/>
      <w:marLeft w:val="0"/>
      <w:marRight w:val="0"/>
      <w:marTop w:val="0"/>
      <w:marBottom w:val="0"/>
      <w:divBdr>
        <w:top w:val="none" w:sz="0" w:space="0" w:color="auto"/>
        <w:left w:val="none" w:sz="0" w:space="0" w:color="auto"/>
        <w:bottom w:val="none" w:sz="0" w:space="0" w:color="auto"/>
        <w:right w:val="none" w:sz="0" w:space="0" w:color="auto"/>
      </w:divBdr>
      <w:divsChild>
        <w:div w:id="181474763">
          <w:marLeft w:val="0"/>
          <w:marRight w:val="0"/>
          <w:marTop w:val="0"/>
          <w:marBottom w:val="0"/>
          <w:divBdr>
            <w:top w:val="none" w:sz="0" w:space="0" w:color="auto"/>
            <w:left w:val="none" w:sz="0" w:space="0" w:color="auto"/>
            <w:bottom w:val="none" w:sz="0" w:space="0" w:color="auto"/>
            <w:right w:val="none" w:sz="0" w:space="0" w:color="auto"/>
          </w:divBdr>
          <w:divsChild>
            <w:div w:id="2015496843">
              <w:marLeft w:val="0"/>
              <w:marRight w:val="0"/>
              <w:marTop w:val="0"/>
              <w:marBottom w:val="0"/>
              <w:divBdr>
                <w:top w:val="none" w:sz="0" w:space="0" w:color="auto"/>
                <w:left w:val="none" w:sz="0" w:space="0" w:color="auto"/>
                <w:bottom w:val="none" w:sz="0" w:space="0" w:color="auto"/>
                <w:right w:val="none" w:sz="0" w:space="0" w:color="auto"/>
              </w:divBdr>
              <w:divsChild>
                <w:div w:id="17550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42548">
      <w:bodyDiv w:val="1"/>
      <w:marLeft w:val="0"/>
      <w:marRight w:val="0"/>
      <w:marTop w:val="0"/>
      <w:marBottom w:val="0"/>
      <w:divBdr>
        <w:top w:val="none" w:sz="0" w:space="0" w:color="auto"/>
        <w:left w:val="none" w:sz="0" w:space="0" w:color="auto"/>
        <w:bottom w:val="none" w:sz="0" w:space="0" w:color="auto"/>
        <w:right w:val="none" w:sz="0" w:space="0" w:color="auto"/>
      </w:divBdr>
      <w:divsChild>
        <w:div w:id="1895504161">
          <w:marLeft w:val="0"/>
          <w:marRight w:val="0"/>
          <w:marTop w:val="0"/>
          <w:marBottom w:val="0"/>
          <w:divBdr>
            <w:top w:val="none" w:sz="0" w:space="0" w:color="auto"/>
            <w:left w:val="none" w:sz="0" w:space="0" w:color="auto"/>
            <w:bottom w:val="none" w:sz="0" w:space="0" w:color="auto"/>
            <w:right w:val="none" w:sz="0" w:space="0" w:color="auto"/>
          </w:divBdr>
          <w:divsChild>
            <w:div w:id="899055564">
              <w:marLeft w:val="0"/>
              <w:marRight w:val="0"/>
              <w:marTop w:val="0"/>
              <w:marBottom w:val="0"/>
              <w:divBdr>
                <w:top w:val="none" w:sz="0" w:space="0" w:color="auto"/>
                <w:left w:val="none" w:sz="0" w:space="0" w:color="auto"/>
                <w:bottom w:val="none" w:sz="0" w:space="0" w:color="auto"/>
                <w:right w:val="none" w:sz="0" w:space="0" w:color="auto"/>
              </w:divBdr>
              <w:divsChild>
                <w:div w:id="2124570582">
                  <w:marLeft w:val="0"/>
                  <w:marRight w:val="0"/>
                  <w:marTop w:val="0"/>
                  <w:marBottom w:val="0"/>
                  <w:divBdr>
                    <w:top w:val="none" w:sz="0" w:space="0" w:color="auto"/>
                    <w:left w:val="none" w:sz="0" w:space="0" w:color="auto"/>
                    <w:bottom w:val="none" w:sz="0" w:space="0" w:color="auto"/>
                    <w:right w:val="none" w:sz="0" w:space="0" w:color="auto"/>
                  </w:divBdr>
                  <w:divsChild>
                    <w:div w:id="17286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35824">
      <w:bodyDiv w:val="1"/>
      <w:marLeft w:val="0"/>
      <w:marRight w:val="0"/>
      <w:marTop w:val="0"/>
      <w:marBottom w:val="0"/>
      <w:divBdr>
        <w:top w:val="none" w:sz="0" w:space="0" w:color="auto"/>
        <w:left w:val="none" w:sz="0" w:space="0" w:color="auto"/>
        <w:bottom w:val="none" w:sz="0" w:space="0" w:color="auto"/>
        <w:right w:val="none" w:sz="0" w:space="0" w:color="auto"/>
      </w:divBdr>
      <w:divsChild>
        <w:div w:id="1026491649">
          <w:marLeft w:val="547"/>
          <w:marRight w:val="0"/>
          <w:marTop w:val="200"/>
          <w:marBottom w:val="120"/>
          <w:divBdr>
            <w:top w:val="none" w:sz="0" w:space="0" w:color="auto"/>
            <w:left w:val="none" w:sz="0" w:space="0" w:color="auto"/>
            <w:bottom w:val="none" w:sz="0" w:space="0" w:color="auto"/>
            <w:right w:val="none" w:sz="0" w:space="0" w:color="auto"/>
          </w:divBdr>
        </w:div>
        <w:div w:id="278032185">
          <w:marLeft w:val="547"/>
          <w:marRight w:val="0"/>
          <w:marTop w:val="200"/>
          <w:marBottom w:val="120"/>
          <w:divBdr>
            <w:top w:val="none" w:sz="0" w:space="0" w:color="auto"/>
            <w:left w:val="none" w:sz="0" w:space="0" w:color="auto"/>
            <w:bottom w:val="none" w:sz="0" w:space="0" w:color="auto"/>
            <w:right w:val="none" w:sz="0" w:space="0" w:color="auto"/>
          </w:divBdr>
        </w:div>
        <w:div w:id="1374620863">
          <w:marLeft w:val="547"/>
          <w:marRight w:val="0"/>
          <w:marTop w:val="200"/>
          <w:marBottom w:val="120"/>
          <w:divBdr>
            <w:top w:val="none" w:sz="0" w:space="0" w:color="auto"/>
            <w:left w:val="none" w:sz="0" w:space="0" w:color="auto"/>
            <w:bottom w:val="none" w:sz="0" w:space="0" w:color="auto"/>
            <w:right w:val="none" w:sz="0" w:space="0" w:color="auto"/>
          </w:divBdr>
        </w:div>
        <w:div w:id="110246164">
          <w:marLeft w:val="547"/>
          <w:marRight w:val="0"/>
          <w:marTop w:val="200"/>
          <w:marBottom w:val="120"/>
          <w:divBdr>
            <w:top w:val="none" w:sz="0" w:space="0" w:color="auto"/>
            <w:left w:val="none" w:sz="0" w:space="0" w:color="auto"/>
            <w:bottom w:val="none" w:sz="0" w:space="0" w:color="auto"/>
            <w:right w:val="none" w:sz="0" w:space="0" w:color="auto"/>
          </w:divBdr>
        </w:div>
        <w:div w:id="1536842546">
          <w:marLeft w:val="547"/>
          <w:marRight w:val="0"/>
          <w:marTop w:val="200"/>
          <w:marBottom w:val="120"/>
          <w:divBdr>
            <w:top w:val="none" w:sz="0" w:space="0" w:color="auto"/>
            <w:left w:val="none" w:sz="0" w:space="0" w:color="auto"/>
            <w:bottom w:val="none" w:sz="0" w:space="0" w:color="auto"/>
            <w:right w:val="none" w:sz="0" w:space="0" w:color="auto"/>
          </w:divBdr>
        </w:div>
      </w:divsChild>
    </w:div>
    <w:div w:id="689375699">
      <w:bodyDiv w:val="1"/>
      <w:marLeft w:val="0"/>
      <w:marRight w:val="0"/>
      <w:marTop w:val="0"/>
      <w:marBottom w:val="0"/>
      <w:divBdr>
        <w:top w:val="none" w:sz="0" w:space="0" w:color="auto"/>
        <w:left w:val="none" w:sz="0" w:space="0" w:color="auto"/>
        <w:bottom w:val="none" w:sz="0" w:space="0" w:color="auto"/>
        <w:right w:val="none" w:sz="0" w:space="0" w:color="auto"/>
      </w:divBdr>
      <w:divsChild>
        <w:div w:id="152911917">
          <w:marLeft w:val="0"/>
          <w:marRight w:val="0"/>
          <w:marTop w:val="0"/>
          <w:marBottom w:val="0"/>
          <w:divBdr>
            <w:top w:val="none" w:sz="0" w:space="0" w:color="auto"/>
            <w:left w:val="none" w:sz="0" w:space="0" w:color="auto"/>
            <w:bottom w:val="none" w:sz="0" w:space="0" w:color="auto"/>
            <w:right w:val="none" w:sz="0" w:space="0" w:color="auto"/>
          </w:divBdr>
          <w:divsChild>
            <w:div w:id="245965953">
              <w:marLeft w:val="0"/>
              <w:marRight w:val="0"/>
              <w:marTop w:val="0"/>
              <w:marBottom w:val="0"/>
              <w:divBdr>
                <w:top w:val="none" w:sz="0" w:space="0" w:color="auto"/>
                <w:left w:val="none" w:sz="0" w:space="0" w:color="auto"/>
                <w:bottom w:val="none" w:sz="0" w:space="0" w:color="auto"/>
                <w:right w:val="none" w:sz="0" w:space="0" w:color="auto"/>
              </w:divBdr>
              <w:divsChild>
                <w:div w:id="142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37250">
      <w:bodyDiv w:val="1"/>
      <w:marLeft w:val="0"/>
      <w:marRight w:val="0"/>
      <w:marTop w:val="0"/>
      <w:marBottom w:val="0"/>
      <w:divBdr>
        <w:top w:val="none" w:sz="0" w:space="0" w:color="auto"/>
        <w:left w:val="none" w:sz="0" w:space="0" w:color="auto"/>
        <w:bottom w:val="none" w:sz="0" w:space="0" w:color="auto"/>
        <w:right w:val="none" w:sz="0" w:space="0" w:color="auto"/>
      </w:divBdr>
      <w:divsChild>
        <w:div w:id="240406748">
          <w:marLeft w:val="0"/>
          <w:marRight w:val="0"/>
          <w:marTop w:val="0"/>
          <w:marBottom w:val="0"/>
          <w:divBdr>
            <w:top w:val="none" w:sz="0" w:space="0" w:color="auto"/>
            <w:left w:val="none" w:sz="0" w:space="0" w:color="auto"/>
            <w:bottom w:val="none" w:sz="0" w:space="0" w:color="auto"/>
            <w:right w:val="none" w:sz="0" w:space="0" w:color="auto"/>
          </w:divBdr>
          <w:divsChild>
            <w:div w:id="1498156947">
              <w:marLeft w:val="0"/>
              <w:marRight w:val="0"/>
              <w:marTop w:val="0"/>
              <w:marBottom w:val="0"/>
              <w:divBdr>
                <w:top w:val="none" w:sz="0" w:space="0" w:color="auto"/>
                <w:left w:val="none" w:sz="0" w:space="0" w:color="auto"/>
                <w:bottom w:val="none" w:sz="0" w:space="0" w:color="auto"/>
                <w:right w:val="none" w:sz="0" w:space="0" w:color="auto"/>
              </w:divBdr>
              <w:divsChild>
                <w:div w:id="2058509928">
                  <w:marLeft w:val="0"/>
                  <w:marRight w:val="0"/>
                  <w:marTop w:val="0"/>
                  <w:marBottom w:val="0"/>
                  <w:divBdr>
                    <w:top w:val="none" w:sz="0" w:space="0" w:color="auto"/>
                    <w:left w:val="none" w:sz="0" w:space="0" w:color="auto"/>
                    <w:bottom w:val="none" w:sz="0" w:space="0" w:color="auto"/>
                    <w:right w:val="none" w:sz="0" w:space="0" w:color="auto"/>
                  </w:divBdr>
                  <w:divsChild>
                    <w:div w:id="3078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0723">
      <w:bodyDiv w:val="1"/>
      <w:marLeft w:val="0"/>
      <w:marRight w:val="0"/>
      <w:marTop w:val="0"/>
      <w:marBottom w:val="0"/>
      <w:divBdr>
        <w:top w:val="none" w:sz="0" w:space="0" w:color="auto"/>
        <w:left w:val="none" w:sz="0" w:space="0" w:color="auto"/>
        <w:bottom w:val="none" w:sz="0" w:space="0" w:color="auto"/>
        <w:right w:val="none" w:sz="0" w:space="0" w:color="auto"/>
      </w:divBdr>
    </w:div>
    <w:div w:id="691536859">
      <w:bodyDiv w:val="1"/>
      <w:marLeft w:val="0"/>
      <w:marRight w:val="0"/>
      <w:marTop w:val="0"/>
      <w:marBottom w:val="0"/>
      <w:divBdr>
        <w:top w:val="none" w:sz="0" w:space="0" w:color="auto"/>
        <w:left w:val="none" w:sz="0" w:space="0" w:color="auto"/>
        <w:bottom w:val="none" w:sz="0" w:space="0" w:color="auto"/>
        <w:right w:val="none" w:sz="0" w:space="0" w:color="auto"/>
      </w:divBdr>
    </w:div>
    <w:div w:id="710613886">
      <w:bodyDiv w:val="1"/>
      <w:marLeft w:val="0"/>
      <w:marRight w:val="0"/>
      <w:marTop w:val="0"/>
      <w:marBottom w:val="0"/>
      <w:divBdr>
        <w:top w:val="none" w:sz="0" w:space="0" w:color="auto"/>
        <w:left w:val="none" w:sz="0" w:space="0" w:color="auto"/>
        <w:bottom w:val="none" w:sz="0" w:space="0" w:color="auto"/>
        <w:right w:val="none" w:sz="0" w:space="0" w:color="auto"/>
      </w:divBdr>
      <w:divsChild>
        <w:div w:id="1248729998">
          <w:marLeft w:val="360"/>
          <w:marRight w:val="0"/>
          <w:marTop w:val="440"/>
          <w:marBottom w:val="0"/>
          <w:divBdr>
            <w:top w:val="none" w:sz="0" w:space="0" w:color="auto"/>
            <w:left w:val="none" w:sz="0" w:space="0" w:color="auto"/>
            <w:bottom w:val="none" w:sz="0" w:space="0" w:color="auto"/>
            <w:right w:val="none" w:sz="0" w:space="0" w:color="auto"/>
          </w:divBdr>
        </w:div>
      </w:divsChild>
    </w:div>
    <w:div w:id="727190134">
      <w:bodyDiv w:val="1"/>
      <w:marLeft w:val="0"/>
      <w:marRight w:val="0"/>
      <w:marTop w:val="0"/>
      <w:marBottom w:val="0"/>
      <w:divBdr>
        <w:top w:val="none" w:sz="0" w:space="0" w:color="auto"/>
        <w:left w:val="none" w:sz="0" w:space="0" w:color="auto"/>
        <w:bottom w:val="none" w:sz="0" w:space="0" w:color="auto"/>
        <w:right w:val="none" w:sz="0" w:space="0" w:color="auto"/>
      </w:divBdr>
      <w:divsChild>
        <w:div w:id="559096218">
          <w:marLeft w:val="547"/>
          <w:marRight w:val="0"/>
          <w:marTop w:val="0"/>
          <w:marBottom w:val="0"/>
          <w:divBdr>
            <w:top w:val="none" w:sz="0" w:space="0" w:color="auto"/>
            <w:left w:val="none" w:sz="0" w:space="0" w:color="auto"/>
            <w:bottom w:val="none" w:sz="0" w:space="0" w:color="auto"/>
            <w:right w:val="none" w:sz="0" w:space="0" w:color="auto"/>
          </w:divBdr>
        </w:div>
      </w:divsChild>
    </w:div>
    <w:div w:id="731318737">
      <w:bodyDiv w:val="1"/>
      <w:marLeft w:val="0"/>
      <w:marRight w:val="0"/>
      <w:marTop w:val="0"/>
      <w:marBottom w:val="0"/>
      <w:divBdr>
        <w:top w:val="none" w:sz="0" w:space="0" w:color="auto"/>
        <w:left w:val="none" w:sz="0" w:space="0" w:color="auto"/>
        <w:bottom w:val="none" w:sz="0" w:space="0" w:color="auto"/>
        <w:right w:val="none" w:sz="0" w:space="0" w:color="auto"/>
      </w:divBdr>
      <w:divsChild>
        <w:div w:id="1935288147">
          <w:marLeft w:val="0"/>
          <w:marRight w:val="0"/>
          <w:marTop w:val="0"/>
          <w:marBottom w:val="0"/>
          <w:divBdr>
            <w:top w:val="none" w:sz="0" w:space="0" w:color="auto"/>
            <w:left w:val="none" w:sz="0" w:space="0" w:color="auto"/>
            <w:bottom w:val="none" w:sz="0" w:space="0" w:color="auto"/>
            <w:right w:val="none" w:sz="0" w:space="0" w:color="auto"/>
          </w:divBdr>
          <w:divsChild>
            <w:div w:id="562062383">
              <w:marLeft w:val="0"/>
              <w:marRight w:val="0"/>
              <w:marTop w:val="0"/>
              <w:marBottom w:val="0"/>
              <w:divBdr>
                <w:top w:val="none" w:sz="0" w:space="0" w:color="auto"/>
                <w:left w:val="none" w:sz="0" w:space="0" w:color="auto"/>
                <w:bottom w:val="none" w:sz="0" w:space="0" w:color="auto"/>
                <w:right w:val="none" w:sz="0" w:space="0" w:color="auto"/>
              </w:divBdr>
              <w:divsChild>
                <w:div w:id="90129737">
                  <w:marLeft w:val="0"/>
                  <w:marRight w:val="0"/>
                  <w:marTop w:val="0"/>
                  <w:marBottom w:val="0"/>
                  <w:divBdr>
                    <w:top w:val="none" w:sz="0" w:space="0" w:color="auto"/>
                    <w:left w:val="none" w:sz="0" w:space="0" w:color="auto"/>
                    <w:bottom w:val="none" w:sz="0" w:space="0" w:color="auto"/>
                    <w:right w:val="none" w:sz="0" w:space="0" w:color="auto"/>
                  </w:divBdr>
                  <w:divsChild>
                    <w:div w:id="18491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41301">
      <w:bodyDiv w:val="1"/>
      <w:marLeft w:val="0"/>
      <w:marRight w:val="0"/>
      <w:marTop w:val="0"/>
      <w:marBottom w:val="0"/>
      <w:divBdr>
        <w:top w:val="none" w:sz="0" w:space="0" w:color="auto"/>
        <w:left w:val="none" w:sz="0" w:space="0" w:color="auto"/>
        <w:bottom w:val="none" w:sz="0" w:space="0" w:color="auto"/>
        <w:right w:val="none" w:sz="0" w:space="0" w:color="auto"/>
      </w:divBdr>
      <w:divsChild>
        <w:div w:id="2121876673">
          <w:marLeft w:val="0"/>
          <w:marRight w:val="0"/>
          <w:marTop w:val="0"/>
          <w:marBottom w:val="0"/>
          <w:divBdr>
            <w:top w:val="none" w:sz="0" w:space="0" w:color="auto"/>
            <w:left w:val="none" w:sz="0" w:space="0" w:color="auto"/>
            <w:bottom w:val="none" w:sz="0" w:space="0" w:color="auto"/>
            <w:right w:val="none" w:sz="0" w:space="0" w:color="auto"/>
          </w:divBdr>
          <w:divsChild>
            <w:div w:id="1491096468">
              <w:marLeft w:val="0"/>
              <w:marRight w:val="0"/>
              <w:marTop w:val="0"/>
              <w:marBottom w:val="0"/>
              <w:divBdr>
                <w:top w:val="none" w:sz="0" w:space="0" w:color="auto"/>
                <w:left w:val="none" w:sz="0" w:space="0" w:color="auto"/>
                <w:bottom w:val="none" w:sz="0" w:space="0" w:color="auto"/>
                <w:right w:val="none" w:sz="0" w:space="0" w:color="auto"/>
              </w:divBdr>
              <w:divsChild>
                <w:div w:id="13178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2427">
      <w:bodyDiv w:val="1"/>
      <w:marLeft w:val="0"/>
      <w:marRight w:val="0"/>
      <w:marTop w:val="0"/>
      <w:marBottom w:val="0"/>
      <w:divBdr>
        <w:top w:val="none" w:sz="0" w:space="0" w:color="auto"/>
        <w:left w:val="none" w:sz="0" w:space="0" w:color="auto"/>
        <w:bottom w:val="none" w:sz="0" w:space="0" w:color="auto"/>
        <w:right w:val="none" w:sz="0" w:space="0" w:color="auto"/>
      </w:divBdr>
      <w:divsChild>
        <w:div w:id="1307861020">
          <w:marLeft w:val="0"/>
          <w:marRight w:val="0"/>
          <w:marTop w:val="0"/>
          <w:marBottom w:val="0"/>
          <w:divBdr>
            <w:top w:val="none" w:sz="0" w:space="0" w:color="auto"/>
            <w:left w:val="none" w:sz="0" w:space="0" w:color="auto"/>
            <w:bottom w:val="none" w:sz="0" w:space="0" w:color="auto"/>
            <w:right w:val="none" w:sz="0" w:space="0" w:color="auto"/>
          </w:divBdr>
          <w:divsChild>
            <w:div w:id="1569487712">
              <w:marLeft w:val="0"/>
              <w:marRight w:val="0"/>
              <w:marTop w:val="0"/>
              <w:marBottom w:val="0"/>
              <w:divBdr>
                <w:top w:val="none" w:sz="0" w:space="0" w:color="auto"/>
                <w:left w:val="none" w:sz="0" w:space="0" w:color="auto"/>
                <w:bottom w:val="none" w:sz="0" w:space="0" w:color="auto"/>
                <w:right w:val="none" w:sz="0" w:space="0" w:color="auto"/>
              </w:divBdr>
              <w:divsChild>
                <w:div w:id="535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89231">
      <w:bodyDiv w:val="1"/>
      <w:marLeft w:val="0"/>
      <w:marRight w:val="0"/>
      <w:marTop w:val="0"/>
      <w:marBottom w:val="0"/>
      <w:divBdr>
        <w:top w:val="none" w:sz="0" w:space="0" w:color="auto"/>
        <w:left w:val="none" w:sz="0" w:space="0" w:color="auto"/>
        <w:bottom w:val="none" w:sz="0" w:space="0" w:color="auto"/>
        <w:right w:val="none" w:sz="0" w:space="0" w:color="auto"/>
      </w:divBdr>
      <w:divsChild>
        <w:div w:id="1551529877">
          <w:marLeft w:val="0"/>
          <w:marRight w:val="0"/>
          <w:marTop w:val="0"/>
          <w:marBottom w:val="0"/>
          <w:divBdr>
            <w:top w:val="none" w:sz="0" w:space="0" w:color="auto"/>
            <w:left w:val="none" w:sz="0" w:space="0" w:color="auto"/>
            <w:bottom w:val="none" w:sz="0" w:space="0" w:color="auto"/>
            <w:right w:val="none" w:sz="0" w:space="0" w:color="auto"/>
          </w:divBdr>
          <w:divsChild>
            <w:div w:id="625623510">
              <w:marLeft w:val="0"/>
              <w:marRight w:val="0"/>
              <w:marTop w:val="0"/>
              <w:marBottom w:val="0"/>
              <w:divBdr>
                <w:top w:val="none" w:sz="0" w:space="0" w:color="auto"/>
                <w:left w:val="none" w:sz="0" w:space="0" w:color="auto"/>
                <w:bottom w:val="none" w:sz="0" w:space="0" w:color="auto"/>
                <w:right w:val="none" w:sz="0" w:space="0" w:color="auto"/>
              </w:divBdr>
              <w:divsChild>
                <w:div w:id="12217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05082">
      <w:bodyDiv w:val="1"/>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sChild>
            <w:div w:id="1532448560">
              <w:marLeft w:val="0"/>
              <w:marRight w:val="0"/>
              <w:marTop w:val="0"/>
              <w:marBottom w:val="0"/>
              <w:divBdr>
                <w:top w:val="none" w:sz="0" w:space="0" w:color="auto"/>
                <w:left w:val="none" w:sz="0" w:space="0" w:color="auto"/>
                <w:bottom w:val="none" w:sz="0" w:space="0" w:color="auto"/>
                <w:right w:val="none" w:sz="0" w:space="0" w:color="auto"/>
              </w:divBdr>
              <w:divsChild>
                <w:div w:id="8111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3190">
      <w:bodyDiv w:val="1"/>
      <w:marLeft w:val="0"/>
      <w:marRight w:val="0"/>
      <w:marTop w:val="0"/>
      <w:marBottom w:val="0"/>
      <w:divBdr>
        <w:top w:val="none" w:sz="0" w:space="0" w:color="auto"/>
        <w:left w:val="none" w:sz="0" w:space="0" w:color="auto"/>
        <w:bottom w:val="none" w:sz="0" w:space="0" w:color="auto"/>
        <w:right w:val="none" w:sz="0" w:space="0" w:color="auto"/>
      </w:divBdr>
      <w:divsChild>
        <w:div w:id="952860061">
          <w:marLeft w:val="0"/>
          <w:marRight w:val="0"/>
          <w:marTop w:val="0"/>
          <w:marBottom w:val="0"/>
          <w:divBdr>
            <w:top w:val="none" w:sz="0" w:space="0" w:color="auto"/>
            <w:left w:val="none" w:sz="0" w:space="0" w:color="auto"/>
            <w:bottom w:val="none" w:sz="0" w:space="0" w:color="auto"/>
            <w:right w:val="none" w:sz="0" w:space="0" w:color="auto"/>
          </w:divBdr>
          <w:divsChild>
            <w:div w:id="2632128">
              <w:marLeft w:val="0"/>
              <w:marRight w:val="0"/>
              <w:marTop w:val="0"/>
              <w:marBottom w:val="0"/>
              <w:divBdr>
                <w:top w:val="none" w:sz="0" w:space="0" w:color="auto"/>
                <w:left w:val="none" w:sz="0" w:space="0" w:color="auto"/>
                <w:bottom w:val="none" w:sz="0" w:space="0" w:color="auto"/>
                <w:right w:val="none" w:sz="0" w:space="0" w:color="auto"/>
              </w:divBdr>
              <w:divsChild>
                <w:div w:id="1776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2322">
      <w:bodyDiv w:val="1"/>
      <w:marLeft w:val="0"/>
      <w:marRight w:val="0"/>
      <w:marTop w:val="0"/>
      <w:marBottom w:val="0"/>
      <w:divBdr>
        <w:top w:val="none" w:sz="0" w:space="0" w:color="auto"/>
        <w:left w:val="none" w:sz="0" w:space="0" w:color="auto"/>
        <w:bottom w:val="none" w:sz="0" w:space="0" w:color="auto"/>
        <w:right w:val="none" w:sz="0" w:space="0" w:color="auto"/>
      </w:divBdr>
      <w:divsChild>
        <w:div w:id="1715883738">
          <w:marLeft w:val="0"/>
          <w:marRight w:val="0"/>
          <w:marTop w:val="0"/>
          <w:marBottom w:val="0"/>
          <w:divBdr>
            <w:top w:val="none" w:sz="0" w:space="0" w:color="auto"/>
            <w:left w:val="none" w:sz="0" w:space="0" w:color="auto"/>
            <w:bottom w:val="none" w:sz="0" w:space="0" w:color="auto"/>
            <w:right w:val="none" w:sz="0" w:space="0" w:color="auto"/>
          </w:divBdr>
          <w:divsChild>
            <w:div w:id="1561404648">
              <w:marLeft w:val="0"/>
              <w:marRight w:val="0"/>
              <w:marTop w:val="0"/>
              <w:marBottom w:val="0"/>
              <w:divBdr>
                <w:top w:val="none" w:sz="0" w:space="0" w:color="auto"/>
                <w:left w:val="none" w:sz="0" w:space="0" w:color="auto"/>
                <w:bottom w:val="none" w:sz="0" w:space="0" w:color="auto"/>
                <w:right w:val="none" w:sz="0" w:space="0" w:color="auto"/>
              </w:divBdr>
              <w:divsChild>
                <w:div w:id="826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1574">
      <w:bodyDiv w:val="1"/>
      <w:marLeft w:val="0"/>
      <w:marRight w:val="0"/>
      <w:marTop w:val="0"/>
      <w:marBottom w:val="0"/>
      <w:divBdr>
        <w:top w:val="none" w:sz="0" w:space="0" w:color="auto"/>
        <w:left w:val="none" w:sz="0" w:space="0" w:color="auto"/>
        <w:bottom w:val="none" w:sz="0" w:space="0" w:color="auto"/>
        <w:right w:val="none" w:sz="0" w:space="0" w:color="auto"/>
      </w:divBdr>
      <w:divsChild>
        <w:div w:id="675379213">
          <w:marLeft w:val="0"/>
          <w:marRight w:val="0"/>
          <w:marTop w:val="0"/>
          <w:marBottom w:val="0"/>
          <w:divBdr>
            <w:top w:val="none" w:sz="0" w:space="0" w:color="auto"/>
            <w:left w:val="none" w:sz="0" w:space="0" w:color="auto"/>
            <w:bottom w:val="none" w:sz="0" w:space="0" w:color="auto"/>
            <w:right w:val="none" w:sz="0" w:space="0" w:color="auto"/>
          </w:divBdr>
          <w:divsChild>
            <w:div w:id="206796205">
              <w:marLeft w:val="0"/>
              <w:marRight w:val="0"/>
              <w:marTop w:val="0"/>
              <w:marBottom w:val="0"/>
              <w:divBdr>
                <w:top w:val="none" w:sz="0" w:space="0" w:color="auto"/>
                <w:left w:val="none" w:sz="0" w:space="0" w:color="auto"/>
                <w:bottom w:val="none" w:sz="0" w:space="0" w:color="auto"/>
                <w:right w:val="none" w:sz="0" w:space="0" w:color="auto"/>
              </w:divBdr>
              <w:divsChild>
                <w:div w:id="1574849285">
                  <w:marLeft w:val="0"/>
                  <w:marRight w:val="0"/>
                  <w:marTop w:val="0"/>
                  <w:marBottom w:val="0"/>
                  <w:divBdr>
                    <w:top w:val="none" w:sz="0" w:space="0" w:color="auto"/>
                    <w:left w:val="none" w:sz="0" w:space="0" w:color="auto"/>
                    <w:bottom w:val="none" w:sz="0" w:space="0" w:color="auto"/>
                    <w:right w:val="none" w:sz="0" w:space="0" w:color="auto"/>
                  </w:divBdr>
                  <w:divsChild>
                    <w:div w:id="283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1231">
              <w:marLeft w:val="0"/>
              <w:marRight w:val="0"/>
              <w:marTop w:val="0"/>
              <w:marBottom w:val="0"/>
              <w:divBdr>
                <w:top w:val="none" w:sz="0" w:space="0" w:color="auto"/>
                <w:left w:val="none" w:sz="0" w:space="0" w:color="auto"/>
                <w:bottom w:val="none" w:sz="0" w:space="0" w:color="auto"/>
                <w:right w:val="none" w:sz="0" w:space="0" w:color="auto"/>
              </w:divBdr>
              <w:divsChild>
                <w:div w:id="109012925">
                  <w:marLeft w:val="0"/>
                  <w:marRight w:val="0"/>
                  <w:marTop w:val="0"/>
                  <w:marBottom w:val="0"/>
                  <w:divBdr>
                    <w:top w:val="none" w:sz="0" w:space="0" w:color="auto"/>
                    <w:left w:val="none" w:sz="0" w:space="0" w:color="auto"/>
                    <w:bottom w:val="none" w:sz="0" w:space="0" w:color="auto"/>
                    <w:right w:val="none" w:sz="0" w:space="0" w:color="auto"/>
                  </w:divBdr>
                  <w:divsChild>
                    <w:div w:id="3825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00585">
      <w:bodyDiv w:val="1"/>
      <w:marLeft w:val="0"/>
      <w:marRight w:val="0"/>
      <w:marTop w:val="0"/>
      <w:marBottom w:val="0"/>
      <w:divBdr>
        <w:top w:val="none" w:sz="0" w:space="0" w:color="auto"/>
        <w:left w:val="none" w:sz="0" w:space="0" w:color="auto"/>
        <w:bottom w:val="none" w:sz="0" w:space="0" w:color="auto"/>
        <w:right w:val="none" w:sz="0" w:space="0" w:color="auto"/>
      </w:divBdr>
    </w:div>
    <w:div w:id="858011264">
      <w:bodyDiv w:val="1"/>
      <w:marLeft w:val="0"/>
      <w:marRight w:val="0"/>
      <w:marTop w:val="0"/>
      <w:marBottom w:val="0"/>
      <w:divBdr>
        <w:top w:val="none" w:sz="0" w:space="0" w:color="auto"/>
        <w:left w:val="none" w:sz="0" w:space="0" w:color="auto"/>
        <w:bottom w:val="none" w:sz="0" w:space="0" w:color="auto"/>
        <w:right w:val="none" w:sz="0" w:space="0" w:color="auto"/>
      </w:divBdr>
      <w:divsChild>
        <w:div w:id="12272095">
          <w:marLeft w:val="0"/>
          <w:marRight w:val="0"/>
          <w:marTop w:val="0"/>
          <w:marBottom w:val="0"/>
          <w:divBdr>
            <w:top w:val="none" w:sz="0" w:space="0" w:color="auto"/>
            <w:left w:val="none" w:sz="0" w:space="0" w:color="auto"/>
            <w:bottom w:val="none" w:sz="0" w:space="0" w:color="auto"/>
            <w:right w:val="none" w:sz="0" w:space="0" w:color="auto"/>
          </w:divBdr>
          <w:divsChild>
            <w:div w:id="383942441">
              <w:marLeft w:val="0"/>
              <w:marRight w:val="0"/>
              <w:marTop w:val="0"/>
              <w:marBottom w:val="0"/>
              <w:divBdr>
                <w:top w:val="none" w:sz="0" w:space="0" w:color="auto"/>
                <w:left w:val="none" w:sz="0" w:space="0" w:color="auto"/>
                <w:bottom w:val="none" w:sz="0" w:space="0" w:color="auto"/>
                <w:right w:val="none" w:sz="0" w:space="0" w:color="auto"/>
              </w:divBdr>
              <w:divsChild>
                <w:div w:id="490103936">
                  <w:marLeft w:val="0"/>
                  <w:marRight w:val="0"/>
                  <w:marTop w:val="0"/>
                  <w:marBottom w:val="0"/>
                  <w:divBdr>
                    <w:top w:val="none" w:sz="0" w:space="0" w:color="auto"/>
                    <w:left w:val="none" w:sz="0" w:space="0" w:color="auto"/>
                    <w:bottom w:val="none" w:sz="0" w:space="0" w:color="auto"/>
                    <w:right w:val="none" w:sz="0" w:space="0" w:color="auto"/>
                  </w:divBdr>
                  <w:divsChild>
                    <w:div w:id="18747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98075">
      <w:bodyDiv w:val="1"/>
      <w:marLeft w:val="0"/>
      <w:marRight w:val="0"/>
      <w:marTop w:val="0"/>
      <w:marBottom w:val="0"/>
      <w:divBdr>
        <w:top w:val="none" w:sz="0" w:space="0" w:color="auto"/>
        <w:left w:val="none" w:sz="0" w:space="0" w:color="auto"/>
        <w:bottom w:val="none" w:sz="0" w:space="0" w:color="auto"/>
        <w:right w:val="none" w:sz="0" w:space="0" w:color="auto"/>
      </w:divBdr>
      <w:divsChild>
        <w:div w:id="734552936">
          <w:marLeft w:val="850"/>
          <w:marRight w:val="0"/>
          <w:marTop w:val="200"/>
          <w:marBottom w:val="0"/>
          <w:divBdr>
            <w:top w:val="none" w:sz="0" w:space="0" w:color="auto"/>
            <w:left w:val="none" w:sz="0" w:space="0" w:color="auto"/>
            <w:bottom w:val="none" w:sz="0" w:space="0" w:color="auto"/>
            <w:right w:val="none" w:sz="0" w:space="0" w:color="auto"/>
          </w:divBdr>
        </w:div>
      </w:divsChild>
    </w:div>
    <w:div w:id="870529251">
      <w:bodyDiv w:val="1"/>
      <w:marLeft w:val="0"/>
      <w:marRight w:val="0"/>
      <w:marTop w:val="0"/>
      <w:marBottom w:val="0"/>
      <w:divBdr>
        <w:top w:val="none" w:sz="0" w:space="0" w:color="auto"/>
        <w:left w:val="none" w:sz="0" w:space="0" w:color="auto"/>
        <w:bottom w:val="none" w:sz="0" w:space="0" w:color="auto"/>
        <w:right w:val="none" w:sz="0" w:space="0" w:color="auto"/>
      </w:divBdr>
      <w:divsChild>
        <w:div w:id="648748816">
          <w:marLeft w:val="0"/>
          <w:marRight w:val="0"/>
          <w:marTop w:val="0"/>
          <w:marBottom w:val="0"/>
          <w:divBdr>
            <w:top w:val="none" w:sz="0" w:space="0" w:color="auto"/>
            <w:left w:val="none" w:sz="0" w:space="0" w:color="auto"/>
            <w:bottom w:val="none" w:sz="0" w:space="0" w:color="auto"/>
            <w:right w:val="none" w:sz="0" w:space="0" w:color="auto"/>
          </w:divBdr>
          <w:divsChild>
            <w:div w:id="1521967238">
              <w:marLeft w:val="0"/>
              <w:marRight w:val="0"/>
              <w:marTop w:val="0"/>
              <w:marBottom w:val="0"/>
              <w:divBdr>
                <w:top w:val="none" w:sz="0" w:space="0" w:color="auto"/>
                <w:left w:val="none" w:sz="0" w:space="0" w:color="auto"/>
                <w:bottom w:val="none" w:sz="0" w:space="0" w:color="auto"/>
                <w:right w:val="none" w:sz="0" w:space="0" w:color="auto"/>
              </w:divBdr>
              <w:divsChild>
                <w:div w:id="1652054431">
                  <w:marLeft w:val="0"/>
                  <w:marRight w:val="0"/>
                  <w:marTop w:val="0"/>
                  <w:marBottom w:val="0"/>
                  <w:divBdr>
                    <w:top w:val="none" w:sz="0" w:space="0" w:color="auto"/>
                    <w:left w:val="none" w:sz="0" w:space="0" w:color="auto"/>
                    <w:bottom w:val="none" w:sz="0" w:space="0" w:color="auto"/>
                    <w:right w:val="none" w:sz="0" w:space="0" w:color="auto"/>
                  </w:divBdr>
                  <w:divsChild>
                    <w:div w:id="12713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163306">
      <w:bodyDiv w:val="1"/>
      <w:marLeft w:val="0"/>
      <w:marRight w:val="0"/>
      <w:marTop w:val="0"/>
      <w:marBottom w:val="0"/>
      <w:divBdr>
        <w:top w:val="none" w:sz="0" w:space="0" w:color="auto"/>
        <w:left w:val="none" w:sz="0" w:space="0" w:color="auto"/>
        <w:bottom w:val="none" w:sz="0" w:space="0" w:color="auto"/>
        <w:right w:val="none" w:sz="0" w:space="0" w:color="auto"/>
      </w:divBdr>
      <w:divsChild>
        <w:div w:id="1565679877">
          <w:marLeft w:val="0"/>
          <w:marRight w:val="0"/>
          <w:marTop w:val="0"/>
          <w:marBottom w:val="0"/>
          <w:divBdr>
            <w:top w:val="none" w:sz="0" w:space="0" w:color="auto"/>
            <w:left w:val="none" w:sz="0" w:space="0" w:color="auto"/>
            <w:bottom w:val="none" w:sz="0" w:space="0" w:color="auto"/>
            <w:right w:val="none" w:sz="0" w:space="0" w:color="auto"/>
          </w:divBdr>
          <w:divsChild>
            <w:div w:id="1591818126">
              <w:marLeft w:val="0"/>
              <w:marRight w:val="0"/>
              <w:marTop w:val="0"/>
              <w:marBottom w:val="0"/>
              <w:divBdr>
                <w:top w:val="none" w:sz="0" w:space="0" w:color="auto"/>
                <w:left w:val="none" w:sz="0" w:space="0" w:color="auto"/>
                <w:bottom w:val="none" w:sz="0" w:space="0" w:color="auto"/>
                <w:right w:val="none" w:sz="0" w:space="0" w:color="auto"/>
              </w:divBdr>
              <w:divsChild>
                <w:div w:id="5636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3632">
      <w:bodyDiv w:val="1"/>
      <w:marLeft w:val="0"/>
      <w:marRight w:val="0"/>
      <w:marTop w:val="0"/>
      <w:marBottom w:val="0"/>
      <w:divBdr>
        <w:top w:val="none" w:sz="0" w:space="0" w:color="auto"/>
        <w:left w:val="none" w:sz="0" w:space="0" w:color="auto"/>
        <w:bottom w:val="none" w:sz="0" w:space="0" w:color="auto"/>
        <w:right w:val="none" w:sz="0" w:space="0" w:color="auto"/>
      </w:divBdr>
    </w:div>
    <w:div w:id="882134359">
      <w:bodyDiv w:val="1"/>
      <w:marLeft w:val="0"/>
      <w:marRight w:val="0"/>
      <w:marTop w:val="0"/>
      <w:marBottom w:val="0"/>
      <w:divBdr>
        <w:top w:val="none" w:sz="0" w:space="0" w:color="auto"/>
        <w:left w:val="none" w:sz="0" w:space="0" w:color="auto"/>
        <w:bottom w:val="none" w:sz="0" w:space="0" w:color="auto"/>
        <w:right w:val="none" w:sz="0" w:space="0" w:color="auto"/>
      </w:divBdr>
      <w:divsChild>
        <w:div w:id="884297171">
          <w:marLeft w:val="0"/>
          <w:marRight w:val="0"/>
          <w:marTop w:val="0"/>
          <w:marBottom w:val="0"/>
          <w:divBdr>
            <w:top w:val="none" w:sz="0" w:space="0" w:color="auto"/>
            <w:left w:val="none" w:sz="0" w:space="0" w:color="auto"/>
            <w:bottom w:val="none" w:sz="0" w:space="0" w:color="auto"/>
            <w:right w:val="none" w:sz="0" w:space="0" w:color="auto"/>
          </w:divBdr>
          <w:divsChild>
            <w:div w:id="1936477631">
              <w:marLeft w:val="0"/>
              <w:marRight w:val="0"/>
              <w:marTop w:val="0"/>
              <w:marBottom w:val="0"/>
              <w:divBdr>
                <w:top w:val="none" w:sz="0" w:space="0" w:color="auto"/>
                <w:left w:val="none" w:sz="0" w:space="0" w:color="auto"/>
                <w:bottom w:val="none" w:sz="0" w:space="0" w:color="auto"/>
                <w:right w:val="none" w:sz="0" w:space="0" w:color="auto"/>
              </w:divBdr>
              <w:divsChild>
                <w:div w:id="21216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44685">
      <w:bodyDiv w:val="1"/>
      <w:marLeft w:val="0"/>
      <w:marRight w:val="0"/>
      <w:marTop w:val="0"/>
      <w:marBottom w:val="0"/>
      <w:divBdr>
        <w:top w:val="none" w:sz="0" w:space="0" w:color="auto"/>
        <w:left w:val="none" w:sz="0" w:space="0" w:color="auto"/>
        <w:bottom w:val="none" w:sz="0" w:space="0" w:color="auto"/>
        <w:right w:val="none" w:sz="0" w:space="0" w:color="auto"/>
      </w:divBdr>
      <w:divsChild>
        <w:div w:id="1992708603">
          <w:marLeft w:val="0"/>
          <w:marRight w:val="0"/>
          <w:marTop w:val="0"/>
          <w:marBottom w:val="0"/>
          <w:divBdr>
            <w:top w:val="none" w:sz="0" w:space="0" w:color="auto"/>
            <w:left w:val="none" w:sz="0" w:space="0" w:color="auto"/>
            <w:bottom w:val="none" w:sz="0" w:space="0" w:color="auto"/>
            <w:right w:val="none" w:sz="0" w:space="0" w:color="auto"/>
          </w:divBdr>
          <w:divsChild>
            <w:div w:id="1915311126">
              <w:marLeft w:val="0"/>
              <w:marRight w:val="0"/>
              <w:marTop w:val="0"/>
              <w:marBottom w:val="0"/>
              <w:divBdr>
                <w:top w:val="none" w:sz="0" w:space="0" w:color="auto"/>
                <w:left w:val="none" w:sz="0" w:space="0" w:color="auto"/>
                <w:bottom w:val="none" w:sz="0" w:space="0" w:color="auto"/>
                <w:right w:val="none" w:sz="0" w:space="0" w:color="auto"/>
              </w:divBdr>
              <w:divsChild>
                <w:div w:id="21096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98800">
      <w:bodyDiv w:val="1"/>
      <w:marLeft w:val="0"/>
      <w:marRight w:val="0"/>
      <w:marTop w:val="0"/>
      <w:marBottom w:val="0"/>
      <w:divBdr>
        <w:top w:val="none" w:sz="0" w:space="0" w:color="auto"/>
        <w:left w:val="none" w:sz="0" w:space="0" w:color="auto"/>
        <w:bottom w:val="none" w:sz="0" w:space="0" w:color="auto"/>
        <w:right w:val="none" w:sz="0" w:space="0" w:color="auto"/>
      </w:divBdr>
    </w:div>
    <w:div w:id="907036712">
      <w:bodyDiv w:val="1"/>
      <w:marLeft w:val="0"/>
      <w:marRight w:val="0"/>
      <w:marTop w:val="0"/>
      <w:marBottom w:val="0"/>
      <w:divBdr>
        <w:top w:val="none" w:sz="0" w:space="0" w:color="auto"/>
        <w:left w:val="none" w:sz="0" w:space="0" w:color="auto"/>
        <w:bottom w:val="none" w:sz="0" w:space="0" w:color="auto"/>
        <w:right w:val="none" w:sz="0" w:space="0" w:color="auto"/>
      </w:divBdr>
    </w:div>
    <w:div w:id="927346777">
      <w:bodyDiv w:val="1"/>
      <w:marLeft w:val="0"/>
      <w:marRight w:val="0"/>
      <w:marTop w:val="0"/>
      <w:marBottom w:val="0"/>
      <w:divBdr>
        <w:top w:val="none" w:sz="0" w:space="0" w:color="auto"/>
        <w:left w:val="none" w:sz="0" w:space="0" w:color="auto"/>
        <w:bottom w:val="none" w:sz="0" w:space="0" w:color="auto"/>
        <w:right w:val="none" w:sz="0" w:space="0" w:color="auto"/>
      </w:divBdr>
      <w:divsChild>
        <w:div w:id="1315185785">
          <w:marLeft w:val="0"/>
          <w:marRight w:val="0"/>
          <w:marTop w:val="0"/>
          <w:marBottom w:val="0"/>
          <w:divBdr>
            <w:top w:val="none" w:sz="0" w:space="0" w:color="auto"/>
            <w:left w:val="none" w:sz="0" w:space="0" w:color="auto"/>
            <w:bottom w:val="none" w:sz="0" w:space="0" w:color="auto"/>
            <w:right w:val="none" w:sz="0" w:space="0" w:color="auto"/>
          </w:divBdr>
          <w:divsChild>
            <w:div w:id="1016004793">
              <w:marLeft w:val="0"/>
              <w:marRight w:val="0"/>
              <w:marTop w:val="0"/>
              <w:marBottom w:val="0"/>
              <w:divBdr>
                <w:top w:val="none" w:sz="0" w:space="0" w:color="auto"/>
                <w:left w:val="none" w:sz="0" w:space="0" w:color="auto"/>
                <w:bottom w:val="none" w:sz="0" w:space="0" w:color="auto"/>
                <w:right w:val="none" w:sz="0" w:space="0" w:color="auto"/>
              </w:divBdr>
              <w:divsChild>
                <w:div w:id="1627930880">
                  <w:marLeft w:val="0"/>
                  <w:marRight w:val="0"/>
                  <w:marTop w:val="0"/>
                  <w:marBottom w:val="0"/>
                  <w:divBdr>
                    <w:top w:val="none" w:sz="0" w:space="0" w:color="auto"/>
                    <w:left w:val="none" w:sz="0" w:space="0" w:color="auto"/>
                    <w:bottom w:val="none" w:sz="0" w:space="0" w:color="auto"/>
                    <w:right w:val="none" w:sz="0" w:space="0" w:color="auto"/>
                  </w:divBdr>
                  <w:divsChild>
                    <w:div w:id="2019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32782">
      <w:bodyDiv w:val="1"/>
      <w:marLeft w:val="0"/>
      <w:marRight w:val="0"/>
      <w:marTop w:val="0"/>
      <w:marBottom w:val="0"/>
      <w:divBdr>
        <w:top w:val="none" w:sz="0" w:space="0" w:color="auto"/>
        <w:left w:val="none" w:sz="0" w:space="0" w:color="auto"/>
        <w:bottom w:val="none" w:sz="0" w:space="0" w:color="auto"/>
        <w:right w:val="none" w:sz="0" w:space="0" w:color="auto"/>
      </w:divBdr>
    </w:div>
    <w:div w:id="957950488">
      <w:bodyDiv w:val="1"/>
      <w:marLeft w:val="0"/>
      <w:marRight w:val="0"/>
      <w:marTop w:val="0"/>
      <w:marBottom w:val="0"/>
      <w:divBdr>
        <w:top w:val="none" w:sz="0" w:space="0" w:color="auto"/>
        <w:left w:val="none" w:sz="0" w:space="0" w:color="auto"/>
        <w:bottom w:val="none" w:sz="0" w:space="0" w:color="auto"/>
        <w:right w:val="none" w:sz="0" w:space="0" w:color="auto"/>
      </w:divBdr>
      <w:divsChild>
        <w:div w:id="750932706">
          <w:marLeft w:val="0"/>
          <w:marRight w:val="0"/>
          <w:marTop w:val="0"/>
          <w:marBottom w:val="0"/>
          <w:divBdr>
            <w:top w:val="none" w:sz="0" w:space="0" w:color="auto"/>
            <w:left w:val="none" w:sz="0" w:space="0" w:color="auto"/>
            <w:bottom w:val="none" w:sz="0" w:space="0" w:color="auto"/>
            <w:right w:val="none" w:sz="0" w:space="0" w:color="auto"/>
          </w:divBdr>
          <w:divsChild>
            <w:div w:id="557395929">
              <w:marLeft w:val="0"/>
              <w:marRight w:val="0"/>
              <w:marTop w:val="0"/>
              <w:marBottom w:val="0"/>
              <w:divBdr>
                <w:top w:val="none" w:sz="0" w:space="0" w:color="auto"/>
                <w:left w:val="none" w:sz="0" w:space="0" w:color="auto"/>
                <w:bottom w:val="none" w:sz="0" w:space="0" w:color="auto"/>
                <w:right w:val="none" w:sz="0" w:space="0" w:color="auto"/>
              </w:divBdr>
              <w:divsChild>
                <w:div w:id="13925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5034">
      <w:bodyDiv w:val="1"/>
      <w:marLeft w:val="0"/>
      <w:marRight w:val="0"/>
      <w:marTop w:val="0"/>
      <w:marBottom w:val="0"/>
      <w:divBdr>
        <w:top w:val="none" w:sz="0" w:space="0" w:color="auto"/>
        <w:left w:val="none" w:sz="0" w:space="0" w:color="auto"/>
        <w:bottom w:val="none" w:sz="0" w:space="0" w:color="auto"/>
        <w:right w:val="none" w:sz="0" w:space="0" w:color="auto"/>
      </w:divBdr>
    </w:div>
    <w:div w:id="990447262">
      <w:bodyDiv w:val="1"/>
      <w:marLeft w:val="0"/>
      <w:marRight w:val="0"/>
      <w:marTop w:val="0"/>
      <w:marBottom w:val="0"/>
      <w:divBdr>
        <w:top w:val="none" w:sz="0" w:space="0" w:color="auto"/>
        <w:left w:val="none" w:sz="0" w:space="0" w:color="auto"/>
        <w:bottom w:val="none" w:sz="0" w:space="0" w:color="auto"/>
        <w:right w:val="none" w:sz="0" w:space="0" w:color="auto"/>
      </w:divBdr>
      <w:divsChild>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sChild>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173233">
      <w:bodyDiv w:val="1"/>
      <w:marLeft w:val="0"/>
      <w:marRight w:val="0"/>
      <w:marTop w:val="0"/>
      <w:marBottom w:val="0"/>
      <w:divBdr>
        <w:top w:val="none" w:sz="0" w:space="0" w:color="auto"/>
        <w:left w:val="none" w:sz="0" w:space="0" w:color="auto"/>
        <w:bottom w:val="none" w:sz="0" w:space="0" w:color="auto"/>
        <w:right w:val="none" w:sz="0" w:space="0" w:color="auto"/>
      </w:divBdr>
    </w:div>
    <w:div w:id="1036734170">
      <w:bodyDiv w:val="1"/>
      <w:marLeft w:val="0"/>
      <w:marRight w:val="0"/>
      <w:marTop w:val="0"/>
      <w:marBottom w:val="0"/>
      <w:divBdr>
        <w:top w:val="none" w:sz="0" w:space="0" w:color="auto"/>
        <w:left w:val="none" w:sz="0" w:space="0" w:color="auto"/>
        <w:bottom w:val="none" w:sz="0" w:space="0" w:color="auto"/>
        <w:right w:val="none" w:sz="0" w:space="0" w:color="auto"/>
      </w:divBdr>
      <w:divsChild>
        <w:div w:id="419375058">
          <w:marLeft w:val="0"/>
          <w:marRight w:val="0"/>
          <w:marTop w:val="0"/>
          <w:marBottom w:val="0"/>
          <w:divBdr>
            <w:top w:val="none" w:sz="0" w:space="0" w:color="auto"/>
            <w:left w:val="none" w:sz="0" w:space="0" w:color="auto"/>
            <w:bottom w:val="none" w:sz="0" w:space="0" w:color="auto"/>
            <w:right w:val="none" w:sz="0" w:space="0" w:color="auto"/>
          </w:divBdr>
          <w:divsChild>
            <w:div w:id="1704477871">
              <w:marLeft w:val="0"/>
              <w:marRight w:val="0"/>
              <w:marTop w:val="0"/>
              <w:marBottom w:val="0"/>
              <w:divBdr>
                <w:top w:val="none" w:sz="0" w:space="0" w:color="auto"/>
                <w:left w:val="none" w:sz="0" w:space="0" w:color="auto"/>
                <w:bottom w:val="none" w:sz="0" w:space="0" w:color="auto"/>
                <w:right w:val="none" w:sz="0" w:space="0" w:color="auto"/>
              </w:divBdr>
              <w:divsChild>
                <w:div w:id="13143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9277">
      <w:bodyDiv w:val="1"/>
      <w:marLeft w:val="0"/>
      <w:marRight w:val="0"/>
      <w:marTop w:val="0"/>
      <w:marBottom w:val="0"/>
      <w:divBdr>
        <w:top w:val="none" w:sz="0" w:space="0" w:color="auto"/>
        <w:left w:val="none" w:sz="0" w:space="0" w:color="auto"/>
        <w:bottom w:val="none" w:sz="0" w:space="0" w:color="auto"/>
        <w:right w:val="none" w:sz="0" w:space="0" w:color="auto"/>
      </w:divBdr>
      <w:divsChild>
        <w:div w:id="1798449650">
          <w:marLeft w:val="0"/>
          <w:marRight w:val="0"/>
          <w:marTop w:val="0"/>
          <w:marBottom w:val="0"/>
          <w:divBdr>
            <w:top w:val="none" w:sz="0" w:space="0" w:color="auto"/>
            <w:left w:val="none" w:sz="0" w:space="0" w:color="auto"/>
            <w:bottom w:val="none" w:sz="0" w:space="0" w:color="auto"/>
            <w:right w:val="none" w:sz="0" w:space="0" w:color="auto"/>
          </w:divBdr>
          <w:divsChild>
            <w:div w:id="1157921454">
              <w:marLeft w:val="0"/>
              <w:marRight w:val="0"/>
              <w:marTop w:val="0"/>
              <w:marBottom w:val="0"/>
              <w:divBdr>
                <w:top w:val="none" w:sz="0" w:space="0" w:color="auto"/>
                <w:left w:val="none" w:sz="0" w:space="0" w:color="auto"/>
                <w:bottom w:val="none" w:sz="0" w:space="0" w:color="auto"/>
                <w:right w:val="none" w:sz="0" w:space="0" w:color="auto"/>
              </w:divBdr>
              <w:divsChild>
                <w:div w:id="1110860475">
                  <w:marLeft w:val="0"/>
                  <w:marRight w:val="0"/>
                  <w:marTop w:val="0"/>
                  <w:marBottom w:val="0"/>
                  <w:divBdr>
                    <w:top w:val="none" w:sz="0" w:space="0" w:color="auto"/>
                    <w:left w:val="none" w:sz="0" w:space="0" w:color="auto"/>
                    <w:bottom w:val="none" w:sz="0" w:space="0" w:color="auto"/>
                    <w:right w:val="none" w:sz="0" w:space="0" w:color="auto"/>
                  </w:divBdr>
                  <w:divsChild>
                    <w:div w:id="152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5937">
              <w:marLeft w:val="0"/>
              <w:marRight w:val="0"/>
              <w:marTop w:val="0"/>
              <w:marBottom w:val="0"/>
              <w:divBdr>
                <w:top w:val="none" w:sz="0" w:space="0" w:color="auto"/>
                <w:left w:val="none" w:sz="0" w:space="0" w:color="auto"/>
                <w:bottom w:val="none" w:sz="0" w:space="0" w:color="auto"/>
                <w:right w:val="none" w:sz="0" w:space="0" w:color="auto"/>
              </w:divBdr>
              <w:divsChild>
                <w:div w:id="2034181883">
                  <w:marLeft w:val="0"/>
                  <w:marRight w:val="0"/>
                  <w:marTop w:val="0"/>
                  <w:marBottom w:val="0"/>
                  <w:divBdr>
                    <w:top w:val="none" w:sz="0" w:space="0" w:color="auto"/>
                    <w:left w:val="none" w:sz="0" w:space="0" w:color="auto"/>
                    <w:bottom w:val="none" w:sz="0" w:space="0" w:color="auto"/>
                    <w:right w:val="none" w:sz="0" w:space="0" w:color="auto"/>
                  </w:divBdr>
                  <w:divsChild>
                    <w:div w:id="3193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7419">
      <w:bodyDiv w:val="1"/>
      <w:marLeft w:val="0"/>
      <w:marRight w:val="0"/>
      <w:marTop w:val="0"/>
      <w:marBottom w:val="0"/>
      <w:divBdr>
        <w:top w:val="none" w:sz="0" w:space="0" w:color="auto"/>
        <w:left w:val="none" w:sz="0" w:space="0" w:color="auto"/>
        <w:bottom w:val="none" w:sz="0" w:space="0" w:color="auto"/>
        <w:right w:val="none" w:sz="0" w:space="0" w:color="auto"/>
      </w:divBdr>
      <w:divsChild>
        <w:div w:id="1397321477">
          <w:marLeft w:val="0"/>
          <w:marRight w:val="0"/>
          <w:marTop w:val="0"/>
          <w:marBottom w:val="0"/>
          <w:divBdr>
            <w:top w:val="none" w:sz="0" w:space="0" w:color="auto"/>
            <w:left w:val="none" w:sz="0" w:space="0" w:color="auto"/>
            <w:bottom w:val="none" w:sz="0" w:space="0" w:color="auto"/>
            <w:right w:val="none" w:sz="0" w:space="0" w:color="auto"/>
          </w:divBdr>
          <w:divsChild>
            <w:div w:id="723600040">
              <w:marLeft w:val="0"/>
              <w:marRight w:val="0"/>
              <w:marTop w:val="0"/>
              <w:marBottom w:val="0"/>
              <w:divBdr>
                <w:top w:val="none" w:sz="0" w:space="0" w:color="auto"/>
                <w:left w:val="none" w:sz="0" w:space="0" w:color="auto"/>
                <w:bottom w:val="none" w:sz="0" w:space="0" w:color="auto"/>
                <w:right w:val="none" w:sz="0" w:space="0" w:color="auto"/>
              </w:divBdr>
              <w:divsChild>
                <w:div w:id="4441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4648">
      <w:bodyDiv w:val="1"/>
      <w:marLeft w:val="0"/>
      <w:marRight w:val="0"/>
      <w:marTop w:val="0"/>
      <w:marBottom w:val="0"/>
      <w:divBdr>
        <w:top w:val="none" w:sz="0" w:space="0" w:color="auto"/>
        <w:left w:val="none" w:sz="0" w:space="0" w:color="auto"/>
        <w:bottom w:val="none" w:sz="0" w:space="0" w:color="auto"/>
        <w:right w:val="none" w:sz="0" w:space="0" w:color="auto"/>
      </w:divBdr>
    </w:div>
    <w:div w:id="1086072638">
      <w:bodyDiv w:val="1"/>
      <w:marLeft w:val="0"/>
      <w:marRight w:val="0"/>
      <w:marTop w:val="0"/>
      <w:marBottom w:val="0"/>
      <w:divBdr>
        <w:top w:val="none" w:sz="0" w:space="0" w:color="auto"/>
        <w:left w:val="none" w:sz="0" w:space="0" w:color="auto"/>
        <w:bottom w:val="none" w:sz="0" w:space="0" w:color="auto"/>
        <w:right w:val="none" w:sz="0" w:space="0" w:color="auto"/>
      </w:divBdr>
      <w:divsChild>
        <w:div w:id="41295105">
          <w:marLeft w:val="0"/>
          <w:marRight w:val="0"/>
          <w:marTop w:val="0"/>
          <w:marBottom w:val="0"/>
          <w:divBdr>
            <w:top w:val="none" w:sz="0" w:space="0" w:color="auto"/>
            <w:left w:val="none" w:sz="0" w:space="0" w:color="auto"/>
            <w:bottom w:val="none" w:sz="0" w:space="0" w:color="auto"/>
            <w:right w:val="none" w:sz="0" w:space="0" w:color="auto"/>
          </w:divBdr>
          <w:divsChild>
            <w:div w:id="2140294306">
              <w:marLeft w:val="0"/>
              <w:marRight w:val="0"/>
              <w:marTop w:val="0"/>
              <w:marBottom w:val="0"/>
              <w:divBdr>
                <w:top w:val="none" w:sz="0" w:space="0" w:color="auto"/>
                <w:left w:val="none" w:sz="0" w:space="0" w:color="auto"/>
                <w:bottom w:val="none" w:sz="0" w:space="0" w:color="auto"/>
                <w:right w:val="none" w:sz="0" w:space="0" w:color="auto"/>
              </w:divBdr>
              <w:divsChild>
                <w:div w:id="647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3822">
      <w:bodyDiv w:val="1"/>
      <w:marLeft w:val="0"/>
      <w:marRight w:val="0"/>
      <w:marTop w:val="0"/>
      <w:marBottom w:val="0"/>
      <w:divBdr>
        <w:top w:val="none" w:sz="0" w:space="0" w:color="auto"/>
        <w:left w:val="none" w:sz="0" w:space="0" w:color="auto"/>
        <w:bottom w:val="none" w:sz="0" w:space="0" w:color="auto"/>
        <w:right w:val="none" w:sz="0" w:space="0" w:color="auto"/>
      </w:divBdr>
      <w:divsChild>
        <w:div w:id="1462652917">
          <w:marLeft w:val="0"/>
          <w:marRight w:val="0"/>
          <w:marTop w:val="0"/>
          <w:marBottom w:val="0"/>
          <w:divBdr>
            <w:top w:val="none" w:sz="0" w:space="0" w:color="auto"/>
            <w:left w:val="none" w:sz="0" w:space="0" w:color="auto"/>
            <w:bottom w:val="none" w:sz="0" w:space="0" w:color="auto"/>
            <w:right w:val="none" w:sz="0" w:space="0" w:color="auto"/>
          </w:divBdr>
          <w:divsChild>
            <w:div w:id="1697656763">
              <w:marLeft w:val="0"/>
              <w:marRight w:val="0"/>
              <w:marTop w:val="0"/>
              <w:marBottom w:val="0"/>
              <w:divBdr>
                <w:top w:val="none" w:sz="0" w:space="0" w:color="auto"/>
                <w:left w:val="none" w:sz="0" w:space="0" w:color="auto"/>
                <w:bottom w:val="none" w:sz="0" w:space="0" w:color="auto"/>
                <w:right w:val="none" w:sz="0" w:space="0" w:color="auto"/>
              </w:divBdr>
              <w:divsChild>
                <w:div w:id="1169902300">
                  <w:marLeft w:val="0"/>
                  <w:marRight w:val="0"/>
                  <w:marTop w:val="0"/>
                  <w:marBottom w:val="0"/>
                  <w:divBdr>
                    <w:top w:val="none" w:sz="0" w:space="0" w:color="auto"/>
                    <w:left w:val="none" w:sz="0" w:space="0" w:color="auto"/>
                    <w:bottom w:val="none" w:sz="0" w:space="0" w:color="auto"/>
                    <w:right w:val="none" w:sz="0" w:space="0" w:color="auto"/>
                  </w:divBdr>
                </w:div>
              </w:divsChild>
            </w:div>
            <w:div w:id="902830691">
              <w:marLeft w:val="0"/>
              <w:marRight w:val="0"/>
              <w:marTop w:val="0"/>
              <w:marBottom w:val="0"/>
              <w:divBdr>
                <w:top w:val="none" w:sz="0" w:space="0" w:color="auto"/>
                <w:left w:val="none" w:sz="0" w:space="0" w:color="auto"/>
                <w:bottom w:val="none" w:sz="0" w:space="0" w:color="auto"/>
                <w:right w:val="none" w:sz="0" w:space="0" w:color="auto"/>
              </w:divBdr>
              <w:divsChild>
                <w:div w:id="10970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8246">
          <w:marLeft w:val="0"/>
          <w:marRight w:val="0"/>
          <w:marTop w:val="0"/>
          <w:marBottom w:val="0"/>
          <w:divBdr>
            <w:top w:val="none" w:sz="0" w:space="0" w:color="auto"/>
            <w:left w:val="none" w:sz="0" w:space="0" w:color="auto"/>
            <w:bottom w:val="none" w:sz="0" w:space="0" w:color="auto"/>
            <w:right w:val="none" w:sz="0" w:space="0" w:color="auto"/>
          </w:divBdr>
          <w:divsChild>
            <w:div w:id="384455142">
              <w:marLeft w:val="0"/>
              <w:marRight w:val="0"/>
              <w:marTop w:val="0"/>
              <w:marBottom w:val="0"/>
              <w:divBdr>
                <w:top w:val="none" w:sz="0" w:space="0" w:color="auto"/>
                <w:left w:val="none" w:sz="0" w:space="0" w:color="auto"/>
                <w:bottom w:val="none" w:sz="0" w:space="0" w:color="auto"/>
                <w:right w:val="none" w:sz="0" w:space="0" w:color="auto"/>
              </w:divBdr>
              <w:divsChild>
                <w:div w:id="6616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6587">
      <w:bodyDiv w:val="1"/>
      <w:marLeft w:val="0"/>
      <w:marRight w:val="0"/>
      <w:marTop w:val="0"/>
      <w:marBottom w:val="0"/>
      <w:divBdr>
        <w:top w:val="none" w:sz="0" w:space="0" w:color="auto"/>
        <w:left w:val="none" w:sz="0" w:space="0" w:color="auto"/>
        <w:bottom w:val="none" w:sz="0" w:space="0" w:color="auto"/>
        <w:right w:val="none" w:sz="0" w:space="0" w:color="auto"/>
      </w:divBdr>
      <w:divsChild>
        <w:div w:id="1576432309">
          <w:marLeft w:val="0"/>
          <w:marRight w:val="0"/>
          <w:marTop w:val="0"/>
          <w:marBottom w:val="0"/>
          <w:divBdr>
            <w:top w:val="none" w:sz="0" w:space="0" w:color="auto"/>
            <w:left w:val="none" w:sz="0" w:space="0" w:color="auto"/>
            <w:bottom w:val="none" w:sz="0" w:space="0" w:color="auto"/>
            <w:right w:val="none" w:sz="0" w:space="0" w:color="auto"/>
          </w:divBdr>
          <w:divsChild>
            <w:div w:id="1555121713">
              <w:marLeft w:val="0"/>
              <w:marRight w:val="0"/>
              <w:marTop w:val="0"/>
              <w:marBottom w:val="0"/>
              <w:divBdr>
                <w:top w:val="none" w:sz="0" w:space="0" w:color="auto"/>
                <w:left w:val="none" w:sz="0" w:space="0" w:color="auto"/>
                <w:bottom w:val="none" w:sz="0" w:space="0" w:color="auto"/>
                <w:right w:val="none" w:sz="0" w:space="0" w:color="auto"/>
              </w:divBdr>
              <w:divsChild>
                <w:div w:id="6625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18513">
      <w:bodyDiv w:val="1"/>
      <w:marLeft w:val="0"/>
      <w:marRight w:val="0"/>
      <w:marTop w:val="0"/>
      <w:marBottom w:val="0"/>
      <w:divBdr>
        <w:top w:val="none" w:sz="0" w:space="0" w:color="auto"/>
        <w:left w:val="none" w:sz="0" w:space="0" w:color="auto"/>
        <w:bottom w:val="none" w:sz="0" w:space="0" w:color="auto"/>
        <w:right w:val="none" w:sz="0" w:space="0" w:color="auto"/>
      </w:divBdr>
    </w:div>
    <w:div w:id="1126891615">
      <w:bodyDiv w:val="1"/>
      <w:marLeft w:val="0"/>
      <w:marRight w:val="0"/>
      <w:marTop w:val="0"/>
      <w:marBottom w:val="0"/>
      <w:divBdr>
        <w:top w:val="none" w:sz="0" w:space="0" w:color="auto"/>
        <w:left w:val="none" w:sz="0" w:space="0" w:color="auto"/>
        <w:bottom w:val="none" w:sz="0" w:space="0" w:color="auto"/>
        <w:right w:val="none" w:sz="0" w:space="0" w:color="auto"/>
      </w:divBdr>
      <w:divsChild>
        <w:div w:id="858007853">
          <w:marLeft w:val="0"/>
          <w:marRight w:val="0"/>
          <w:marTop w:val="0"/>
          <w:marBottom w:val="0"/>
          <w:divBdr>
            <w:top w:val="none" w:sz="0" w:space="0" w:color="auto"/>
            <w:left w:val="none" w:sz="0" w:space="0" w:color="auto"/>
            <w:bottom w:val="none" w:sz="0" w:space="0" w:color="auto"/>
            <w:right w:val="none" w:sz="0" w:space="0" w:color="auto"/>
          </w:divBdr>
          <w:divsChild>
            <w:div w:id="1986738098">
              <w:marLeft w:val="0"/>
              <w:marRight w:val="0"/>
              <w:marTop w:val="0"/>
              <w:marBottom w:val="0"/>
              <w:divBdr>
                <w:top w:val="none" w:sz="0" w:space="0" w:color="auto"/>
                <w:left w:val="none" w:sz="0" w:space="0" w:color="auto"/>
                <w:bottom w:val="none" w:sz="0" w:space="0" w:color="auto"/>
                <w:right w:val="none" w:sz="0" w:space="0" w:color="auto"/>
              </w:divBdr>
              <w:divsChild>
                <w:div w:id="336153855">
                  <w:marLeft w:val="0"/>
                  <w:marRight w:val="0"/>
                  <w:marTop w:val="0"/>
                  <w:marBottom w:val="0"/>
                  <w:divBdr>
                    <w:top w:val="none" w:sz="0" w:space="0" w:color="auto"/>
                    <w:left w:val="none" w:sz="0" w:space="0" w:color="auto"/>
                    <w:bottom w:val="none" w:sz="0" w:space="0" w:color="auto"/>
                    <w:right w:val="none" w:sz="0" w:space="0" w:color="auto"/>
                  </w:divBdr>
                  <w:divsChild>
                    <w:div w:id="914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4126">
      <w:bodyDiv w:val="1"/>
      <w:marLeft w:val="0"/>
      <w:marRight w:val="0"/>
      <w:marTop w:val="0"/>
      <w:marBottom w:val="0"/>
      <w:divBdr>
        <w:top w:val="none" w:sz="0" w:space="0" w:color="auto"/>
        <w:left w:val="none" w:sz="0" w:space="0" w:color="auto"/>
        <w:bottom w:val="none" w:sz="0" w:space="0" w:color="auto"/>
        <w:right w:val="none" w:sz="0" w:space="0" w:color="auto"/>
      </w:divBdr>
      <w:divsChild>
        <w:div w:id="1548757090">
          <w:marLeft w:val="0"/>
          <w:marRight w:val="0"/>
          <w:marTop w:val="0"/>
          <w:marBottom w:val="0"/>
          <w:divBdr>
            <w:top w:val="none" w:sz="0" w:space="0" w:color="auto"/>
            <w:left w:val="none" w:sz="0" w:space="0" w:color="auto"/>
            <w:bottom w:val="none" w:sz="0" w:space="0" w:color="auto"/>
            <w:right w:val="none" w:sz="0" w:space="0" w:color="auto"/>
          </w:divBdr>
          <w:divsChild>
            <w:div w:id="224806015">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sChild>
                    <w:div w:id="912549313">
                      <w:marLeft w:val="0"/>
                      <w:marRight w:val="0"/>
                      <w:marTop w:val="0"/>
                      <w:marBottom w:val="0"/>
                      <w:divBdr>
                        <w:top w:val="none" w:sz="0" w:space="0" w:color="auto"/>
                        <w:left w:val="none" w:sz="0" w:space="0" w:color="auto"/>
                        <w:bottom w:val="none" w:sz="0" w:space="0" w:color="auto"/>
                        <w:right w:val="none" w:sz="0" w:space="0" w:color="auto"/>
                      </w:divBdr>
                    </w:div>
                  </w:divsChild>
                </w:div>
                <w:div w:id="1877114525">
                  <w:marLeft w:val="0"/>
                  <w:marRight w:val="0"/>
                  <w:marTop w:val="0"/>
                  <w:marBottom w:val="0"/>
                  <w:divBdr>
                    <w:top w:val="none" w:sz="0" w:space="0" w:color="auto"/>
                    <w:left w:val="none" w:sz="0" w:space="0" w:color="auto"/>
                    <w:bottom w:val="none" w:sz="0" w:space="0" w:color="auto"/>
                    <w:right w:val="none" w:sz="0" w:space="0" w:color="auto"/>
                  </w:divBdr>
                  <w:divsChild>
                    <w:div w:id="330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764009">
      <w:bodyDiv w:val="1"/>
      <w:marLeft w:val="0"/>
      <w:marRight w:val="0"/>
      <w:marTop w:val="0"/>
      <w:marBottom w:val="0"/>
      <w:divBdr>
        <w:top w:val="none" w:sz="0" w:space="0" w:color="auto"/>
        <w:left w:val="none" w:sz="0" w:space="0" w:color="auto"/>
        <w:bottom w:val="none" w:sz="0" w:space="0" w:color="auto"/>
        <w:right w:val="none" w:sz="0" w:space="0" w:color="auto"/>
      </w:divBdr>
      <w:divsChild>
        <w:div w:id="1252004784">
          <w:marLeft w:val="0"/>
          <w:marRight w:val="0"/>
          <w:marTop w:val="0"/>
          <w:marBottom w:val="0"/>
          <w:divBdr>
            <w:top w:val="none" w:sz="0" w:space="0" w:color="auto"/>
            <w:left w:val="none" w:sz="0" w:space="0" w:color="auto"/>
            <w:bottom w:val="none" w:sz="0" w:space="0" w:color="auto"/>
            <w:right w:val="none" w:sz="0" w:space="0" w:color="auto"/>
          </w:divBdr>
          <w:divsChild>
            <w:div w:id="2011519685">
              <w:marLeft w:val="0"/>
              <w:marRight w:val="0"/>
              <w:marTop w:val="0"/>
              <w:marBottom w:val="0"/>
              <w:divBdr>
                <w:top w:val="none" w:sz="0" w:space="0" w:color="auto"/>
                <w:left w:val="none" w:sz="0" w:space="0" w:color="auto"/>
                <w:bottom w:val="none" w:sz="0" w:space="0" w:color="auto"/>
                <w:right w:val="none" w:sz="0" w:space="0" w:color="auto"/>
              </w:divBdr>
              <w:divsChild>
                <w:div w:id="9103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73078">
      <w:bodyDiv w:val="1"/>
      <w:marLeft w:val="0"/>
      <w:marRight w:val="0"/>
      <w:marTop w:val="0"/>
      <w:marBottom w:val="0"/>
      <w:divBdr>
        <w:top w:val="none" w:sz="0" w:space="0" w:color="auto"/>
        <w:left w:val="none" w:sz="0" w:space="0" w:color="auto"/>
        <w:bottom w:val="none" w:sz="0" w:space="0" w:color="auto"/>
        <w:right w:val="none" w:sz="0" w:space="0" w:color="auto"/>
      </w:divBdr>
      <w:divsChild>
        <w:div w:id="1965915547">
          <w:marLeft w:val="0"/>
          <w:marRight w:val="0"/>
          <w:marTop w:val="0"/>
          <w:marBottom w:val="0"/>
          <w:divBdr>
            <w:top w:val="none" w:sz="0" w:space="0" w:color="auto"/>
            <w:left w:val="none" w:sz="0" w:space="0" w:color="auto"/>
            <w:bottom w:val="none" w:sz="0" w:space="0" w:color="auto"/>
            <w:right w:val="none" w:sz="0" w:space="0" w:color="auto"/>
          </w:divBdr>
          <w:divsChild>
            <w:div w:id="1827864875">
              <w:marLeft w:val="0"/>
              <w:marRight w:val="0"/>
              <w:marTop w:val="0"/>
              <w:marBottom w:val="0"/>
              <w:divBdr>
                <w:top w:val="none" w:sz="0" w:space="0" w:color="auto"/>
                <w:left w:val="none" w:sz="0" w:space="0" w:color="auto"/>
                <w:bottom w:val="none" w:sz="0" w:space="0" w:color="auto"/>
                <w:right w:val="none" w:sz="0" w:space="0" w:color="auto"/>
              </w:divBdr>
              <w:divsChild>
                <w:div w:id="1298143670">
                  <w:marLeft w:val="0"/>
                  <w:marRight w:val="0"/>
                  <w:marTop w:val="0"/>
                  <w:marBottom w:val="0"/>
                  <w:divBdr>
                    <w:top w:val="none" w:sz="0" w:space="0" w:color="auto"/>
                    <w:left w:val="none" w:sz="0" w:space="0" w:color="auto"/>
                    <w:bottom w:val="none" w:sz="0" w:space="0" w:color="auto"/>
                    <w:right w:val="none" w:sz="0" w:space="0" w:color="auto"/>
                  </w:divBdr>
                </w:div>
              </w:divsChild>
            </w:div>
            <w:div w:id="1100873844">
              <w:marLeft w:val="0"/>
              <w:marRight w:val="0"/>
              <w:marTop w:val="0"/>
              <w:marBottom w:val="0"/>
              <w:divBdr>
                <w:top w:val="none" w:sz="0" w:space="0" w:color="auto"/>
                <w:left w:val="none" w:sz="0" w:space="0" w:color="auto"/>
                <w:bottom w:val="none" w:sz="0" w:space="0" w:color="auto"/>
                <w:right w:val="none" w:sz="0" w:space="0" w:color="auto"/>
              </w:divBdr>
              <w:divsChild>
                <w:div w:id="1252196831">
                  <w:marLeft w:val="0"/>
                  <w:marRight w:val="0"/>
                  <w:marTop w:val="0"/>
                  <w:marBottom w:val="0"/>
                  <w:divBdr>
                    <w:top w:val="none" w:sz="0" w:space="0" w:color="auto"/>
                    <w:left w:val="none" w:sz="0" w:space="0" w:color="auto"/>
                    <w:bottom w:val="none" w:sz="0" w:space="0" w:color="auto"/>
                    <w:right w:val="none" w:sz="0" w:space="0" w:color="auto"/>
                  </w:divBdr>
                  <w:divsChild>
                    <w:div w:id="1445541537">
                      <w:marLeft w:val="0"/>
                      <w:marRight w:val="0"/>
                      <w:marTop w:val="0"/>
                      <w:marBottom w:val="0"/>
                      <w:divBdr>
                        <w:top w:val="none" w:sz="0" w:space="0" w:color="auto"/>
                        <w:left w:val="none" w:sz="0" w:space="0" w:color="auto"/>
                        <w:bottom w:val="none" w:sz="0" w:space="0" w:color="auto"/>
                        <w:right w:val="none" w:sz="0" w:space="0" w:color="auto"/>
                      </w:divBdr>
                    </w:div>
                  </w:divsChild>
                </w:div>
                <w:div w:id="314913477">
                  <w:marLeft w:val="0"/>
                  <w:marRight w:val="0"/>
                  <w:marTop w:val="0"/>
                  <w:marBottom w:val="0"/>
                  <w:divBdr>
                    <w:top w:val="none" w:sz="0" w:space="0" w:color="auto"/>
                    <w:left w:val="none" w:sz="0" w:space="0" w:color="auto"/>
                    <w:bottom w:val="none" w:sz="0" w:space="0" w:color="auto"/>
                    <w:right w:val="none" w:sz="0" w:space="0" w:color="auto"/>
                  </w:divBdr>
                  <w:divsChild>
                    <w:div w:id="1081487234">
                      <w:marLeft w:val="0"/>
                      <w:marRight w:val="0"/>
                      <w:marTop w:val="0"/>
                      <w:marBottom w:val="0"/>
                      <w:divBdr>
                        <w:top w:val="none" w:sz="0" w:space="0" w:color="auto"/>
                        <w:left w:val="none" w:sz="0" w:space="0" w:color="auto"/>
                        <w:bottom w:val="none" w:sz="0" w:space="0" w:color="auto"/>
                        <w:right w:val="none" w:sz="0" w:space="0" w:color="auto"/>
                      </w:divBdr>
                    </w:div>
                  </w:divsChild>
                </w:div>
                <w:div w:id="339821044">
                  <w:marLeft w:val="0"/>
                  <w:marRight w:val="0"/>
                  <w:marTop w:val="0"/>
                  <w:marBottom w:val="0"/>
                  <w:divBdr>
                    <w:top w:val="none" w:sz="0" w:space="0" w:color="auto"/>
                    <w:left w:val="none" w:sz="0" w:space="0" w:color="auto"/>
                    <w:bottom w:val="none" w:sz="0" w:space="0" w:color="auto"/>
                    <w:right w:val="none" w:sz="0" w:space="0" w:color="auto"/>
                  </w:divBdr>
                  <w:divsChild>
                    <w:div w:id="885724095">
                      <w:marLeft w:val="0"/>
                      <w:marRight w:val="0"/>
                      <w:marTop w:val="0"/>
                      <w:marBottom w:val="0"/>
                      <w:divBdr>
                        <w:top w:val="none" w:sz="0" w:space="0" w:color="auto"/>
                        <w:left w:val="none" w:sz="0" w:space="0" w:color="auto"/>
                        <w:bottom w:val="none" w:sz="0" w:space="0" w:color="auto"/>
                        <w:right w:val="none" w:sz="0" w:space="0" w:color="auto"/>
                      </w:divBdr>
                    </w:div>
                  </w:divsChild>
                </w:div>
                <w:div w:id="145711518">
                  <w:marLeft w:val="0"/>
                  <w:marRight w:val="0"/>
                  <w:marTop w:val="0"/>
                  <w:marBottom w:val="0"/>
                  <w:divBdr>
                    <w:top w:val="none" w:sz="0" w:space="0" w:color="auto"/>
                    <w:left w:val="none" w:sz="0" w:space="0" w:color="auto"/>
                    <w:bottom w:val="none" w:sz="0" w:space="0" w:color="auto"/>
                    <w:right w:val="none" w:sz="0" w:space="0" w:color="auto"/>
                  </w:divBdr>
                  <w:divsChild>
                    <w:div w:id="1006786686">
                      <w:marLeft w:val="0"/>
                      <w:marRight w:val="0"/>
                      <w:marTop w:val="0"/>
                      <w:marBottom w:val="0"/>
                      <w:divBdr>
                        <w:top w:val="none" w:sz="0" w:space="0" w:color="auto"/>
                        <w:left w:val="none" w:sz="0" w:space="0" w:color="auto"/>
                        <w:bottom w:val="none" w:sz="0" w:space="0" w:color="auto"/>
                        <w:right w:val="none" w:sz="0" w:space="0" w:color="auto"/>
                      </w:divBdr>
                    </w:div>
                  </w:divsChild>
                </w:div>
                <w:div w:id="477958712">
                  <w:marLeft w:val="0"/>
                  <w:marRight w:val="0"/>
                  <w:marTop w:val="0"/>
                  <w:marBottom w:val="0"/>
                  <w:divBdr>
                    <w:top w:val="none" w:sz="0" w:space="0" w:color="auto"/>
                    <w:left w:val="none" w:sz="0" w:space="0" w:color="auto"/>
                    <w:bottom w:val="none" w:sz="0" w:space="0" w:color="auto"/>
                    <w:right w:val="none" w:sz="0" w:space="0" w:color="auto"/>
                  </w:divBdr>
                  <w:divsChild>
                    <w:div w:id="83957138">
                      <w:marLeft w:val="0"/>
                      <w:marRight w:val="0"/>
                      <w:marTop w:val="0"/>
                      <w:marBottom w:val="0"/>
                      <w:divBdr>
                        <w:top w:val="none" w:sz="0" w:space="0" w:color="auto"/>
                        <w:left w:val="none" w:sz="0" w:space="0" w:color="auto"/>
                        <w:bottom w:val="none" w:sz="0" w:space="0" w:color="auto"/>
                        <w:right w:val="none" w:sz="0" w:space="0" w:color="auto"/>
                      </w:divBdr>
                    </w:div>
                  </w:divsChild>
                </w:div>
                <w:div w:id="1219630323">
                  <w:marLeft w:val="0"/>
                  <w:marRight w:val="0"/>
                  <w:marTop w:val="0"/>
                  <w:marBottom w:val="0"/>
                  <w:divBdr>
                    <w:top w:val="none" w:sz="0" w:space="0" w:color="auto"/>
                    <w:left w:val="none" w:sz="0" w:space="0" w:color="auto"/>
                    <w:bottom w:val="none" w:sz="0" w:space="0" w:color="auto"/>
                    <w:right w:val="none" w:sz="0" w:space="0" w:color="auto"/>
                  </w:divBdr>
                  <w:divsChild>
                    <w:div w:id="1794863491">
                      <w:marLeft w:val="0"/>
                      <w:marRight w:val="0"/>
                      <w:marTop w:val="0"/>
                      <w:marBottom w:val="0"/>
                      <w:divBdr>
                        <w:top w:val="none" w:sz="0" w:space="0" w:color="auto"/>
                        <w:left w:val="none" w:sz="0" w:space="0" w:color="auto"/>
                        <w:bottom w:val="none" w:sz="0" w:space="0" w:color="auto"/>
                        <w:right w:val="none" w:sz="0" w:space="0" w:color="auto"/>
                      </w:divBdr>
                    </w:div>
                  </w:divsChild>
                </w:div>
                <w:div w:id="1255627957">
                  <w:marLeft w:val="0"/>
                  <w:marRight w:val="0"/>
                  <w:marTop w:val="0"/>
                  <w:marBottom w:val="0"/>
                  <w:divBdr>
                    <w:top w:val="none" w:sz="0" w:space="0" w:color="auto"/>
                    <w:left w:val="none" w:sz="0" w:space="0" w:color="auto"/>
                    <w:bottom w:val="none" w:sz="0" w:space="0" w:color="auto"/>
                    <w:right w:val="none" w:sz="0" w:space="0" w:color="auto"/>
                  </w:divBdr>
                  <w:divsChild>
                    <w:div w:id="9913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20870">
      <w:bodyDiv w:val="1"/>
      <w:marLeft w:val="0"/>
      <w:marRight w:val="0"/>
      <w:marTop w:val="0"/>
      <w:marBottom w:val="0"/>
      <w:divBdr>
        <w:top w:val="none" w:sz="0" w:space="0" w:color="auto"/>
        <w:left w:val="none" w:sz="0" w:space="0" w:color="auto"/>
        <w:bottom w:val="none" w:sz="0" w:space="0" w:color="auto"/>
        <w:right w:val="none" w:sz="0" w:space="0" w:color="auto"/>
      </w:divBdr>
      <w:divsChild>
        <w:div w:id="805124305">
          <w:marLeft w:val="0"/>
          <w:marRight w:val="0"/>
          <w:marTop w:val="0"/>
          <w:marBottom w:val="0"/>
          <w:divBdr>
            <w:top w:val="none" w:sz="0" w:space="0" w:color="auto"/>
            <w:left w:val="none" w:sz="0" w:space="0" w:color="auto"/>
            <w:bottom w:val="none" w:sz="0" w:space="0" w:color="auto"/>
            <w:right w:val="none" w:sz="0" w:space="0" w:color="auto"/>
          </w:divBdr>
          <w:divsChild>
            <w:div w:id="1007974660">
              <w:marLeft w:val="0"/>
              <w:marRight w:val="0"/>
              <w:marTop w:val="0"/>
              <w:marBottom w:val="0"/>
              <w:divBdr>
                <w:top w:val="none" w:sz="0" w:space="0" w:color="auto"/>
                <w:left w:val="none" w:sz="0" w:space="0" w:color="auto"/>
                <w:bottom w:val="none" w:sz="0" w:space="0" w:color="auto"/>
                <w:right w:val="none" w:sz="0" w:space="0" w:color="auto"/>
              </w:divBdr>
              <w:divsChild>
                <w:div w:id="1708216467">
                  <w:marLeft w:val="0"/>
                  <w:marRight w:val="0"/>
                  <w:marTop w:val="0"/>
                  <w:marBottom w:val="0"/>
                  <w:divBdr>
                    <w:top w:val="none" w:sz="0" w:space="0" w:color="auto"/>
                    <w:left w:val="none" w:sz="0" w:space="0" w:color="auto"/>
                    <w:bottom w:val="none" w:sz="0" w:space="0" w:color="auto"/>
                    <w:right w:val="none" w:sz="0" w:space="0" w:color="auto"/>
                  </w:divBdr>
                  <w:divsChild>
                    <w:div w:id="252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771751">
      <w:bodyDiv w:val="1"/>
      <w:marLeft w:val="0"/>
      <w:marRight w:val="0"/>
      <w:marTop w:val="0"/>
      <w:marBottom w:val="0"/>
      <w:divBdr>
        <w:top w:val="none" w:sz="0" w:space="0" w:color="auto"/>
        <w:left w:val="none" w:sz="0" w:space="0" w:color="auto"/>
        <w:bottom w:val="none" w:sz="0" w:space="0" w:color="auto"/>
        <w:right w:val="none" w:sz="0" w:space="0" w:color="auto"/>
      </w:divBdr>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sChild>
        <w:div w:id="599608831">
          <w:marLeft w:val="0"/>
          <w:marRight w:val="0"/>
          <w:marTop w:val="0"/>
          <w:marBottom w:val="0"/>
          <w:divBdr>
            <w:top w:val="none" w:sz="0" w:space="0" w:color="auto"/>
            <w:left w:val="none" w:sz="0" w:space="0" w:color="auto"/>
            <w:bottom w:val="none" w:sz="0" w:space="0" w:color="auto"/>
            <w:right w:val="none" w:sz="0" w:space="0" w:color="auto"/>
          </w:divBdr>
          <w:divsChild>
            <w:div w:id="452283715">
              <w:marLeft w:val="0"/>
              <w:marRight w:val="0"/>
              <w:marTop w:val="0"/>
              <w:marBottom w:val="0"/>
              <w:divBdr>
                <w:top w:val="none" w:sz="0" w:space="0" w:color="auto"/>
                <w:left w:val="none" w:sz="0" w:space="0" w:color="auto"/>
                <w:bottom w:val="none" w:sz="0" w:space="0" w:color="auto"/>
                <w:right w:val="none" w:sz="0" w:space="0" w:color="auto"/>
              </w:divBdr>
              <w:divsChild>
                <w:div w:id="3326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7013">
      <w:bodyDiv w:val="1"/>
      <w:marLeft w:val="0"/>
      <w:marRight w:val="0"/>
      <w:marTop w:val="0"/>
      <w:marBottom w:val="0"/>
      <w:divBdr>
        <w:top w:val="none" w:sz="0" w:space="0" w:color="auto"/>
        <w:left w:val="none" w:sz="0" w:space="0" w:color="auto"/>
        <w:bottom w:val="none" w:sz="0" w:space="0" w:color="auto"/>
        <w:right w:val="none" w:sz="0" w:space="0" w:color="auto"/>
      </w:divBdr>
      <w:divsChild>
        <w:div w:id="1843620309">
          <w:marLeft w:val="0"/>
          <w:marRight w:val="0"/>
          <w:marTop w:val="0"/>
          <w:marBottom w:val="0"/>
          <w:divBdr>
            <w:top w:val="none" w:sz="0" w:space="0" w:color="auto"/>
            <w:left w:val="none" w:sz="0" w:space="0" w:color="auto"/>
            <w:bottom w:val="none" w:sz="0" w:space="0" w:color="auto"/>
            <w:right w:val="none" w:sz="0" w:space="0" w:color="auto"/>
          </w:divBdr>
          <w:divsChild>
            <w:div w:id="700086135">
              <w:marLeft w:val="0"/>
              <w:marRight w:val="0"/>
              <w:marTop w:val="0"/>
              <w:marBottom w:val="0"/>
              <w:divBdr>
                <w:top w:val="none" w:sz="0" w:space="0" w:color="auto"/>
                <w:left w:val="none" w:sz="0" w:space="0" w:color="auto"/>
                <w:bottom w:val="none" w:sz="0" w:space="0" w:color="auto"/>
                <w:right w:val="none" w:sz="0" w:space="0" w:color="auto"/>
              </w:divBdr>
              <w:divsChild>
                <w:div w:id="632372199">
                  <w:marLeft w:val="0"/>
                  <w:marRight w:val="0"/>
                  <w:marTop w:val="0"/>
                  <w:marBottom w:val="0"/>
                  <w:divBdr>
                    <w:top w:val="none" w:sz="0" w:space="0" w:color="auto"/>
                    <w:left w:val="none" w:sz="0" w:space="0" w:color="auto"/>
                    <w:bottom w:val="none" w:sz="0" w:space="0" w:color="auto"/>
                    <w:right w:val="none" w:sz="0" w:space="0" w:color="auto"/>
                  </w:divBdr>
                </w:div>
              </w:divsChild>
            </w:div>
            <w:div w:id="1978295581">
              <w:marLeft w:val="0"/>
              <w:marRight w:val="0"/>
              <w:marTop w:val="0"/>
              <w:marBottom w:val="0"/>
              <w:divBdr>
                <w:top w:val="none" w:sz="0" w:space="0" w:color="auto"/>
                <w:left w:val="none" w:sz="0" w:space="0" w:color="auto"/>
                <w:bottom w:val="none" w:sz="0" w:space="0" w:color="auto"/>
                <w:right w:val="none" w:sz="0" w:space="0" w:color="auto"/>
              </w:divBdr>
              <w:divsChild>
                <w:div w:id="1011034118">
                  <w:marLeft w:val="0"/>
                  <w:marRight w:val="0"/>
                  <w:marTop w:val="0"/>
                  <w:marBottom w:val="0"/>
                  <w:divBdr>
                    <w:top w:val="none" w:sz="0" w:space="0" w:color="auto"/>
                    <w:left w:val="none" w:sz="0" w:space="0" w:color="auto"/>
                    <w:bottom w:val="none" w:sz="0" w:space="0" w:color="auto"/>
                    <w:right w:val="none" w:sz="0" w:space="0" w:color="auto"/>
                  </w:divBdr>
                  <w:divsChild>
                    <w:div w:id="7050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3721">
              <w:marLeft w:val="0"/>
              <w:marRight w:val="0"/>
              <w:marTop w:val="0"/>
              <w:marBottom w:val="0"/>
              <w:divBdr>
                <w:top w:val="none" w:sz="0" w:space="0" w:color="auto"/>
                <w:left w:val="none" w:sz="0" w:space="0" w:color="auto"/>
                <w:bottom w:val="none" w:sz="0" w:space="0" w:color="auto"/>
                <w:right w:val="none" w:sz="0" w:space="0" w:color="auto"/>
              </w:divBdr>
              <w:divsChild>
                <w:div w:id="943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826">
      <w:bodyDiv w:val="1"/>
      <w:marLeft w:val="0"/>
      <w:marRight w:val="0"/>
      <w:marTop w:val="0"/>
      <w:marBottom w:val="0"/>
      <w:divBdr>
        <w:top w:val="none" w:sz="0" w:space="0" w:color="auto"/>
        <w:left w:val="none" w:sz="0" w:space="0" w:color="auto"/>
        <w:bottom w:val="none" w:sz="0" w:space="0" w:color="auto"/>
        <w:right w:val="none" w:sz="0" w:space="0" w:color="auto"/>
      </w:divBdr>
      <w:divsChild>
        <w:div w:id="1779905962">
          <w:marLeft w:val="0"/>
          <w:marRight w:val="0"/>
          <w:marTop w:val="0"/>
          <w:marBottom w:val="0"/>
          <w:divBdr>
            <w:top w:val="none" w:sz="0" w:space="0" w:color="auto"/>
            <w:left w:val="none" w:sz="0" w:space="0" w:color="auto"/>
            <w:bottom w:val="none" w:sz="0" w:space="0" w:color="auto"/>
            <w:right w:val="none" w:sz="0" w:space="0" w:color="auto"/>
          </w:divBdr>
          <w:divsChild>
            <w:div w:id="1319844691">
              <w:marLeft w:val="0"/>
              <w:marRight w:val="0"/>
              <w:marTop w:val="0"/>
              <w:marBottom w:val="0"/>
              <w:divBdr>
                <w:top w:val="none" w:sz="0" w:space="0" w:color="auto"/>
                <w:left w:val="none" w:sz="0" w:space="0" w:color="auto"/>
                <w:bottom w:val="none" w:sz="0" w:space="0" w:color="auto"/>
                <w:right w:val="none" w:sz="0" w:space="0" w:color="auto"/>
              </w:divBdr>
              <w:divsChild>
                <w:div w:id="12880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56376">
      <w:bodyDiv w:val="1"/>
      <w:marLeft w:val="0"/>
      <w:marRight w:val="0"/>
      <w:marTop w:val="0"/>
      <w:marBottom w:val="0"/>
      <w:divBdr>
        <w:top w:val="none" w:sz="0" w:space="0" w:color="auto"/>
        <w:left w:val="none" w:sz="0" w:space="0" w:color="auto"/>
        <w:bottom w:val="none" w:sz="0" w:space="0" w:color="auto"/>
        <w:right w:val="none" w:sz="0" w:space="0" w:color="auto"/>
      </w:divBdr>
    </w:div>
    <w:div w:id="1224411142">
      <w:bodyDiv w:val="1"/>
      <w:marLeft w:val="0"/>
      <w:marRight w:val="0"/>
      <w:marTop w:val="0"/>
      <w:marBottom w:val="0"/>
      <w:divBdr>
        <w:top w:val="none" w:sz="0" w:space="0" w:color="auto"/>
        <w:left w:val="none" w:sz="0" w:space="0" w:color="auto"/>
        <w:bottom w:val="none" w:sz="0" w:space="0" w:color="auto"/>
        <w:right w:val="none" w:sz="0" w:space="0" w:color="auto"/>
      </w:divBdr>
      <w:divsChild>
        <w:div w:id="1780224587">
          <w:marLeft w:val="0"/>
          <w:marRight w:val="0"/>
          <w:marTop w:val="0"/>
          <w:marBottom w:val="0"/>
          <w:divBdr>
            <w:top w:val="none" w:sz="0" w:space="0" w:color="auto"/>
            <w:left w:val="none" w:sz="0" w:space="0" w:color="auto"/>
            <w:bottom w:val="none" w:sz="0" w:space="0" w:color="auto"/>
            <w:right w:val="none" w:sz="0" w:space="0" w:color="auto"/>
          </w:divBdr>
          <w:divsChild>
            <w:div w:id="1925339919">
              <w:marLeft w:val="0"/>
              <w:marRight w:val="0"/>
              <w:marTop w:val="0"/>
              <w:marBottom w:val="0"/>
              <w:divBdr>
                <w:top w:val="none" w:sz="0" w:space="0" w:color="auto"/>
                <w:left w:val="none" w:sz="0" w:space="0" w:color="auto"/>
                <w:bottom w:val="none" w:sz="0" w:space="0" w:color="auto"/>
                <w:right w:val="none" w:sz="0" w:space="0" w:color="auto"/>
              </w:divBdr>
              <w:divsChild>
                <w:div w:id="1170145486">
                  <w:marLeft w:val="0"/>
                  <w:marRight w:val="0"/>
                  <w:marTop w:val="0"/>
                  <w:marBottom w:val="0"/>
                  <w:divBdr>
                    <w:top w:val="none" w:sz="0" w:space="0" w:color="auto"/>
                    <w:left w:val="none" w:sz="0" w:space="0" w:color="auto"/>
                    <w:bottom w:val="none" w:sz="0" w:space="0" w:color="auto"/>
                    <w:right w:val="none" w:sz="0" w:space="0" w:color="auto"/>
                  </w:divBdr>
                  <w:divsChild>
                    <w:div w:id="19092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15975">
      <w:bodyDiv w:val="1"/>
      <w:marLeft w:val="0"/>
      <w:marRight w:val="0"/>
      <w:marTop w:val="0"/>
      <w:marBottom w:val="0"/>
      <w:divBdr>
        <w:top w:val="none" w:sz="0" w:space="0" w:color="auto"/>
        <w:left w:val="none" w:sz="0" w:space="0" w:color="auto"/>
        <w:bottom w:val="none" w:sz="0" w:space="0" w:color="auto"/>
        <w:right w:val="none" w:sz="0" w:space="0" w:color="auto"/>
      </w:divBdr>
    </w:div>
    <w:div w:id="1264070351">
      <w:bodyDiv w:val="1"/>
      <w:marLeft w:val="0"/>
      <w:marRight w:val="0"/>
      <w:marTop w:val="0"/>
      <w:marBottom w:val="0"/>
      <w:divBdr>
        <w:top w:val="none" w:sz="0" w:space="0" w:color="auto"/>
        <w:left w:val="none" w:sz="0" w:space="0" w:color="auto"/>
        <w:bottom w:val="none" w:sz="0" w:space="0" w:color="auto"/>
        <w:right w:val="none" w:sz="0" w:space="0" w:color="auto"/>
      </w:divBdr>
      <w:divsChild>
        <w:div w:id="725180304">
          <w:marLeft w:val="0"/>
          <w:marRight w:val="0"/>
          <w:marTop w:val="0"/>
          <w:marBottom w:val="0"/>
          <w:divBdr>
            <w:top w:val="none" w:sz="0" w:space="0" w:color="auto"/>
            <w:left w:val="none" w:sz="0" w:space="0" w:color="auto"/>
            <w:bottom w:val="none" w:sz="0" w:space="0" w:color="auto"/>
            <w:right w:val="none" w:sz="0" w:space="0" w:color="auto"/>
          </w:divBdr>
          <w:divsChild>
            <w:div w:id="1412460465">
              <w:marLeft w:val="0"/>
              <w:marRight w:val="0"/>
              <w:marTop w:val="0"/>
              <w:marBottom w:val="0"/>
              <w:divBdr>
                <w:top w:val="none" w:sz="0" w:space="0" w:color="auto"/>
                <w:left w:val="none" w:sz="0" w:space="0" w:color="auto"/>
                <w:bottom w:val="none" w:sz="0" w:space="0" w:color="auto"/>
                <w:right w:val="none" w:sz="0" w:space="0" w:color="auto"/>
              </w:divBdr>
              <w:divsChild>
                <w:div w:id="524834701">
                  <w:marLeft w:val="0"/>
                  <w:marRight w:val="0"/>
                  <w:marTop w:val="0"/>
                  <w:marBottom w:val="0"/>
                  <w:divBdr>
                    <w:top w:val="none" w:sz="0" w:space="0" w:color="auto"/>
                    <w:left w:val="none" w:sz="0" w:space="0" w:color="auto"/>
                    <w:bottom w:val="none" w:sz="0" w:space="0" w:color="auto"/>
                    <w:right w:val="none" w:sz="0" w:space="0" w:color="auto"/>
                  </w:divBdr>
                </w:div>
              </w:divsChild>
            </w:div>
            <w:div w:id="653030412">
              <w:marLeft w:val="0"/>
              <w:marRight w:val="0"/>
              <w:marTop w:val="0"/>
              <w:marBottom w:val="0"/>
              <w:divBdr>
                <w:top w:val="none" w:sz="0" w:space="0" w:color="auto"/>
                <w:left w:val="none" w:sz="0" w:space="0" w:color="auto"/>
                <w:bottom w:val="none" w:sz="0" w:space="0" w:color="auto"/>
                <w:right w:val="none" w:sz="0" w:space="0" w:color="auto"/>
              </w:divBdr>
              <w:divsChild>
                <w:div w:id="19489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58731">
      <w:bodyDiv w:val="1"/>
      <w:marLeft w:val="0"/>
      <w:marRight w:val="0"/>
      <w:marTop w:val="0"/>
      <w:marBottom w:val="0"/>
      <w:divBdr>
        <w:top w:val="none" w:sz="0" w:space="0" w:color="auto"/>
        <w:left w:val="none" w:sz="0" w:space="0" w:color="auto"/>
        <w:bottom w:val="none" w:sz="0" w:space="0" w:color="auto"/>
        <w:right w:val="none" w:sz="0" w:space="0" w:color="auto"/>
      </w:divBdr>
    </w:div>
    <w:div w:id="1275789515">
      <w:bodyDiv w:val="1"/>
      <w:marLeft w:val="0"/>
      <w:marRight w:val="0"/>
      <w:marTop w:val="0"/>
      <w:marBottom w:val="0"/>
      <w:divBdr>
        <w:top w:val="none" w:sz="0" w:space="0" w:color="auto"/>
        <w:left w:val="none" w:sz="0" w:space="0" w:color="auto"/>
        <w:bottom w:val="none" w:sz="0" w:space="0" w:color="auto"/>
        <w:right w:val="none" w:sz="0" w:space="0" w:color="auto"/>
      </w:divBdr>
      <w:divsChild>
        <w:div w:id="299846933">
          <w:marLeft w:val="0"/>
          <w:marRight w:val="0"/>
          <w:marTop w:val="0"/>
          <w:marBottom w:val="0"/>
          <w:divBdr>
            <w:top w:val="none" w:sz="0" w:space="0" w:color="auto"/>
            <w:left w:val="none" w:sz="0" w:space="0" w:color="auto"/>
            <w:bottom w:val="none" w:sz="0" w:space="0" w:color="auto"/>
            <w:right w:val="none" w:sz="0" w:space="0" w:color="auto"/>
          </w:divBdr>
          <w:divsChild>
            <w:div w:id="1716349356">
              <w:marLeft w:val="0"/>
              <w:marRight w:val="0"/>
              <w:marTop w:val="0"/>
              <w:marBottom w:val="0"/>
              <w:divBdr>
                <w:top w:val="none" w:sz="0" w:space="0" w:color="auto"/>
                <w:left w:val="none" w:sz="0" w:space="0" w:color="auto"/>
                <w:bottom w:val="none" w:sz="0" w:space="0" w:color="auto"/>
                <w:right w:val="none" w:sz="0" w:space="0" w:color="auto"/>
              </w:divBdr>
              <w:divsChild>
                <w:div w:id="1221088264">
                  <w:marLeft w:val="0"/>
                  <w:marRight w:val="0"/>
                  <w:marTop w:val="0"/>
                  <w:marBottom w:val="0"/>
                  <w:divBdr>
                    <w:top w:val="none" w:sz="0" w:space="0" w:color="auto"/>
                    <w:left w:val="none" w:sz="0" w:space="0" w:color="auto"/>
                    <w:bottom w:val="none" w:sz="0" w:space="0" w:color="auto"/>
                    <w:right w:val="none" w:sz="0" w:space="0" w:color="auto"/>
                  </w:divBdr>
                  <w:divsChild>
                    <w:div w:id="3704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23681">
      <w:bodyDiv w:val="1"/>
      <w:marLeft w:val="0"/>
      <w:marRight w:val="0"/>
      <w:marTop w:val="0"/>
      <w:marBottom w:val="0"/>
      <w:divBdr>
        <w:top w:val="none" w:sz="0" w:space="0" w:color="auto"/>
        <w:left w:val="none" w:sz="0" w:space="0" w:color="auto"/>
        <w:bottom w:val="none" w:sz="0" w:space="0" w:color="auto"/>
        <w:right w:val="none" w:sz="0" w:space="0" w:color="auto"/>
      </w:divBdr>
    </w:div>
    <w:div w:id="1308123810">
      <w:bodyDiv w:val="1"/>
      <w:marLeft w:val="0"/>
      <w:marRight w:val="0"/>
      <w:marTop w:val="0"/>
      <w:marBottom w:val="0"/>
      <w:divBdr>
        <w:top w:val="none" w:sz="0" w:space="0" w:color="auto"/>
        <w:left w:val="none" w:sz="0" w:space="0" w:color="auto"/>
        <w:bottom w:val="none" w:sz="0" w:space="0" w:color="auto"/>
        <w:right w:val="none" w:sz="0" w:space="0" w:color="auto"/>
      </w:divBdr>
      <w:divsChild>
        <w:div w:id="1298300775">
          <w:marLeft w:val="0"/>
          <w:marRight w:val="0"/>
          <w:marTop w:val="0"/>
          <w:marBottom w:val="0"/>
          <w:divBdr>
            <w:top w:val="none" w:sz="0" w:space="0" w:color="auto"/>
            <w:left w:val="none" w:sz="0" w:space="0" w:color="auto"/>
            <w:bottom w:val="none" w:sz="0" w:space="0" w:color="auto"/>
            <w:right w:val="none" w:sz="0" w:space="0" w:color="auto"/>
          </w:divBdr>
          <w:divsChild>
            <w:div w:id="1898127908">
              <w:marLeft w:val="0"/>
              <w:marRight w:val="0"/>
              <w:marTop w:val="0"/>
              <w:marBottom w:val="0"/>
              <w:divBdr>
                <w:top w:val="none" w:sz="0" w:space="0" w:color="auto"/>
                <w:left w:val="none" w:sz="0" w:space="0" w:color="auto"/>
                <w:bottom w:val="none" w:sz="0" w:space="0" w:color="auto"/>
                <w:right w:val="none" w:sz="0" w:space="0" w:color="auto"/>
              </w:divBdr>
              <w:divsChild>
                <w:div w:id="1649554855">
                  <w:marLeft w:val="0"/>
                  <w:marRight w:val="0"/>
                  <w:marTop w:val="0"/>
                  <w:marBottom w:val="0"/>
                  <w:divBdr>
                    <w:top w:val="none" w:sz="0" w:space="0" w:color="auto"/>
                    <w:left w:val="none" w:sz="0" w:space="0" w:color="auto"/>
                    <w:bottom w:val="none" w:sz="0" w:space="0" w:color="auto"/>
                    <w:right w:val="none" w:sz="0" w:space="0" w:color="auto"/>
                  </w:divBdr>
                  <w:divsChild>
                    <w:div w:id="1477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3729">
      <w:bodyDiv w:val="1"/>
      <w:marLeft w:val="0"/>
      <w:marRight w:val="0"/>
      <w:marTop w:val="0"/>
      <w:marBottom w:val="0"/>
      <w:divBdr>
        <w:top w:val="none" w:sz="0" w:space="0" w:color="auto"/>
        <w:left w:val="none" w:sz="0" w:space="0" w:color="auto"/>
        <w:bottom w:val="none" w:sz="0" w:space="0" w:color="auto"/>
        <w:right w:val="none" w:sz="0" w:space="0" w:color="auto"/>
      </w:divBdr>
    </w:div>
    <w:div w:id="1328051615">
      <w:bodyDiv w:val="1"/>
      <w:marLeft w:val="0"/>
      <w:marRight w:val="0"/>
      <w:marTop w:val="0"/>
      <w:marBottom w:val="0"/>
      <w:divBdr>
        <w:top w:val="none" w:sz="0" w:space="0" w:color="auto"/>
        <w:left w:val="none" w:sz="0" w:space="0" w:color="auto"/>
        <w:bottom w:val="none" w:sz="0" w:space="0" w:color="auto"/>
        <w:right w:val="none" w:sz="0" w:space="0" w:color="auto"/>
      </w:divBdr>
    </w:div>
    <w:div w:id="1356806981">
      <w:bodyDiv w:val="1"/>
      <w:marLeft w:val="0"/>
      <w:marRight w:val="0"/>
      <w:marTop w:val="0"/>
      <w:marBottom w:val="0"/>
      <w:divBdr>
        <w:top w:val="none" w:sz="0" w:space="0" w:color="auto"/>
        <w:left w:val="none" w:sz="0" w:space="0" w:color="auto"/>
        <w:bottom w:val="none" w:sz="0" w:space="0" w:color="auto"/>
        <w:right w:val="none" w:sz="0" w:space="0" w:color="auto"/>
      </w:divBdr>
      <w:divsChild>
        <w:div w:id="2052806334">
          <w:marLeft w:val="547"/>
          <w:marRight w:val="0"/>
          <w:marTop w:val="200"/>
          <w:marBottom w:val="120"/>
          <w:divBdr>
            <w:top w:val="none" w:sz="0" w:space="0" w:color="auto"/>
            <w:left w:val="none" w:sz="0" w:space="0" w:color="auto"/>
            <w:bottom w:val="none" w:sz="0" w:space="0" w:color="auto"/>
            <w:right w:val="none" w:sz="0" w:space="0" w:color="auto"/>
          </w:divBdr>
        </w:div>
      </w:divsChild>
    </w:div>
    <w:div w:id="1401519360">
      <w:bodyDiv w:val="1"/>
      <w:marLeft w:val="0"/>
      <w:marRight w:val="0"/>
      <w:marTop w:val="0"/>
      <w:marBottom w:val="0"/>
      <w:divBdr>
        <w:top w:val="none" w:sz="0" w:space="0" w:color="auto"/>
        <w:left w:val="none" w:sz="0" w:space="0" w:color="auto"/>
        <w:bottom w:val="none" w:sz="0" w:space="0" w:color="auto"/>
        <w:right w:val="none" w:sz="0" w:space="0" w:color="auto"/>
      </w:divBdr>
      <w:divsChild>
        <w:div w:id="703678071">
          <w:marLeft w:val="1267"/>
          <w:marRight w:val="0"/>
          <w:marTop w:val="0"/>
          <w:marBottom w:val="0"/>
          <w:divBdr>
            <w:top w:val="none" w:sz="0" w:space="0" w:color="auto"/>
            <w:left w:val="none" w:sz="0" w:space="0" w:color="auto"/>
            <w:bottom w:val="none" w:sz="0" w:space="0" w:color="auto"/>
            <w:right w:val="none" w:sz="0" w:space="0" w:color="auto"/>
          </w:divBdr>
        </w:div>
      </w:divsChild>
    </w:div>
    <w:div w:id="1420902373">
      <w:bodyDiv w:val="1"/>
      <w:marLeft w:val="0"/>
      <w:marRight w:val="0"/>
      <w:marTop w:val="0"/>
      <w:marBottom w:val="0"/>
      <w:divBdr>
        <w:top w:val="none" w:sz="0" w:space="0" w:color="auto"/>
        <w:left w:val="none" w:sz="0" w:space="0" w:color="auto"/>
        <w:bottom w:val="none" w:sz="0" w:space="0" w:color="auto"/>
        <w:right w:val="none" w:sz="0" w:space="0" w:color="auto"/>
      </w:divBdr>
      <w:divsChild>
        <w:div w:id="1184441919">
          <w:marLeft w:val="0"/>
          <w:marRight w:val="0"/>
          <w:marTop w:val="0"/>
          <w:marBottom w:val="0"/>
          <w:divBdr>
            <w:top w:val="none" w:sz="0" w:space="0" w:color="auto"/>
            <w:left w:val="none" w:sz="0" w:space="0" w:color="auto"/>
            <w:bottom w:val="none" w:sz="0" w:space="0" w:color="auto"/>
            <w:right w:val="none" w:sz="0" w:space="0" w:color="auto"/>
          </w:divBdr>
          <w:divsChild>
            <w:div w:id="807169994">
              <w:marLeft w:val="0"/>
              <w:marRight w:val="0"/>
              <w:marTop w:val="0"/>
              <w:marBottom w:val="0"/>
              <w:divBdr>
                <w:top w:val="none" w:sz="0" w:space="0" w:color="auto"/>
                <w:left w:val="none" w:sz="0" w:space="0" w:color="auto"/>
                <w:bottom w:val="none" w:sz="0" w:space="0" w:color="auto"/>
                <w:right w:val="none" w:sz="0" w:space="0" w:color="auto"/>
              </w:divBdr>
              <w:divsChild>
                <w:div w:id="997029867">
                  <w:marLeft w:val="0"/>
                  <w:marRight w:val="0"/>
                  <w:marTop w:val="0"/>
                  <w:marBottom w:val="0"/>
                  <w:divBdr>
                    <w:top w:val="none" w:sz="0" w:space="0" w:color="auto"/>
                    <w:left w:val="none" w:sz="0" w:space="0" w:color="auto"/>
                    <w:bottom w:val="none" w:sz="0" w:space="0" w:color="auto"/>
                    <w:right w:val="none" w:sz="0" w:space="0" w:color="auto"/>
                  </w:divBdr>
                  <w:divsChild>
                    <w:div w:id="568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82121">
      <w:bodyDiv w:val="1"/>
      <w:marLeft w:val="0"/>
      <w:marRight w:val="0"/>
      <w:marTop w:val="0"/>
      <w:marBottom w:val="0"/>
      <w:divBdr>
        <w:top w:val="none" w:sz="0" w:space="0" w:color="auto"/>
        <w:left w:val="none" w:sz="0" w:space="0" w:color="auto"/>
        <w:bottom w:val="none" w:sz="0" w:space="0" w:color="auto"/>
        <w:right w:val="none" w:sz="0" w:space="0" w:color="auto"/>
      </w:divBdr>
    </w:div>
    <w:div w:id="1437020468">
      <w:bodyDiv w:val="1"/>
      <w:marLeft w:val="0"/>
      <w:marRight w:val="0"/>
      <w:marTop w:val="0"/>
      <w:marBottom w:val="0"/>
      <w:divBdr>
        <w:top w:val="none" w:sz="0" w:space="0" w:color="auto"/>
        <w:left w:val="none" w:sz="0" w:space="0" w:color="auto"/>
        <w:bottom w:val="none" w:sz="0" w:space="0" w:color="auto"/>
        <w:right w:val="none" w:sz="0" w:space="0" w:color="auto"/>
      </w:divBdr>
    </w:div>
    <w:div w:id="1439525263">
      <w:bodyDiv w:val="1"/>
      <w:marLeft w:val="0"/>
      <w:marRight w:val="0"/>
      <w:marTop w:val="0"/>
      <w:marBottom w:val="0"/>
      <w:divBdr>
        <w:top w:val="none" w:sz="0" w:space="0" w:color="auto"/>
        <w:left w:val="none" w:sz="0" w:space="0" w:color="auto"/>
        <w:bottom w:val="none" w:sz="0" w:space="0" w:color="auto"/>
        <w:right w:val="none" w:sz="0" w:space="0" w:color="auto"/>
      </w:divBdr>
      <w:divsChild>
        <w:div w:id="1182740138">
          <w:marLeft w:val="0"/>
          <w:marRight w:val="0"/>
          <w:marTop w:val="0"/>
          <w:marBottom w:val="0"/>
          <w:divBdr>
            <w:top w:val="none" w:sz="0" w:space="0" w:color="auto"/>
            <w:left w:val="none" w:sz="0" w:space="0" w:color="auto"/>
            <w:bottom w:val="none" w:sz="0" w:space="0" w:color="auto"/>
            <w:right w:val="none" w:sz="0" w:space="0" w:color="auto"/>
          </w:divBdr>
          <w:divsChild>
            <w:div w:id="1939021694">
              <w:marLeft w:val="0"/>
              <w:marRight w:val="0"/>
              <w:marTop w:val="0"/>
              <w:marBottom w:val="0"/>
              <w:divBdr>
                <w:top w:val="none" w:sz="0" w:space="0" w:color="auto"/>
                <w:left w:val="none" w:sz="0" w:space="0" w:color="auto"/>
                <w:bottom w:val="none" w:sz="0" w:space="0" w:color="auto"/>
                <w:right w:val="none" w:sz="0" w:space="0" w:color="auto"/>
              </w:divBdr>
              <w:divsChild>
                <w:div w:id="4324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36386">
      <w:bodyDiv w:val="1"/>
      <w:marLeft w:val="0"/>
      <w:marRight w:val="0"/>
      <w:marTop w:val="0"/>
      <w:marBottom w:val="0"/>
      <w:divBdr>
        <w:top w:val="none" w:sz="0" w:space="0" w:color="auto"/>
        <w:left w:val="none" w:sz="0" w:space="0" w:color="auto"/>
        <w:bottom w:val="none" w:sz="0" w:space="0" w:color="auto"/>
        <w:right w:val="none" w:sz="0" w:space="0" w:color="auto"/>
      </w:divBdr>
      <w:divsChild>
        <w:div w:id="361245858">
          <w:marLeft w:val="0"/>
          <w:marRight w:val="0"/>
          <w:marTop w:val="0"/>
          <w:marBottom w:val="0"/>
          <w:divBdr>
            <w:top w:val="none" w:sz="0" w:space="0" w:color="auto"/>
            <w:left w:val="none" w:sz="0" w:space="0" w:color="auto"/>
            <w:bottom w:val="none" w:sz="0" w:space="0" w:color="auto"/>
            <w:right w:val="none" w:sz="0" w:space="0" w:color="auto"/>
          </w:divBdr>
          <w:divsChild>
            <w:div w:id="377903287">
              <w:marLeft w:val="0"/>
              <w:marRight w:val="0"/>
              <w:marTop w:val="0"/>
              <w:marBottom w:val="0"/>
              <w:divBdr>
                <w:top w:val="none" w:sz="0" w:space="0" w:color="auto"/>
                <w:left w:val="none" w:sz="0" w:space="0" w:color="auto"/>
                <w:bottom w:val="none" w:sz="0" w:space="0" w:color="auto"/>
                <w:right w:val="none" w:sz="0" w:space="0" w:color="auto"/>
              </w:divBdr>
              <w:divsChild>
                <w:div w:id="9249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2747">
      <w:bodyDiv w:val="1"/>
      <w:marLeft w:val="0"/>
      <w:marRight w:val="0"/>
      <w:marTop w:val="0"/>
      <w:marBottom w:val="0"/>
      <w:divBdr>
        <w:top w:val="none" w:sz="0" w:space="0" w:color="auto"/>
        <w:left w:val="none" w:sz="0" w:space="0" w:color="auto"/>
        <w:bottom w:val="none" w:sz="0" w:space="0" w:color="auto"/>
        <w:right w:val="none" w:sz="0" w:space="0" w:color="auto"/>
      </w:divBdr>
    </w:div>
    <w:div w:id="1534541381">
      <w:bodyDiv w:val="1"/>
      <w:marLeft w:val="0"/>
      <w:marRight w:val="0"/>
      <w:marTop w:val="0"/>
      <w:marBottom w:val="0"/>
      <w:divBdr>
        <w:top w:val="none" w:sz="0" w:space="0" w:color="auto"/>
        <w:left w:val="none" w:sz="0" w:space="0" w:color="auto"/>
        <w:bottom w:val="none" w:sz="0" w:space="0" w:color="auto"/>
        <w:right w:val="none" w:sz="0" w:space="0" w:color="auto"/>
      </w:divBdr>
    </w:div>
    <w:div w:id="1536389135">
      <w:bodyDiv w:val="1"/>
      <w:marLeft w:val="0"/>
      <w:marRight w:val="0"/>
      <w:marTop w:val="0"/>
      <w:marBottom w:val="0"/>
      <w:divBdr>
        <w:top w:val="none" w:sz="0" w:space="0" w:color="auto"/>
        <w:left w:val="none" w:sz="0" w:space="0" w:color="auto"/>
        <w:bottom w:val="none" w:sz="0" w:space="0" w:color="auto"/>
        <w:right w:val="none" w:sz="0" w:space="0" w:color="auto"/>
      </w:divBdr>
    </w:div>
    <w:div w:id="1561671767">
      <w:bodyDiv w:val="1"/>
      <w:marLeft w:val="0"/>
      <w:marRight w:val="0"/>
      <w:marTop w:val="0"/>
      <w:marBottom w:val="0"/>
      <w:divBdr>
        <w:top w:val="none" w:sz="0" w:space="0" w:color="auto"/>
        <w:left w:val="none" w:sz="0" w:space="0" w:color="auto"/>
        <w:bottom w:val="none" w:sz="0" w:space="0" w:color="auto"/>
        <w:right w:val="none" w:sz="0" w:space="0" w:color="auto"/>
      </w:divBdr>
    </w:div>
    <w:div w:id="1582905075">
      <w:bodyDiv w:val="1"/>
      <w:marLeft w:val="0"/>
      <w:marRight w:val="0"/>
      <w:marTop w:val="0"/>
      <w:marBottom w:val="0"/>
      <w:divBdr>
        <w:top w:val="none" w:sz="0" w:space="0" w:color="auto"/>
        <w:left w:val="none" w:sz="0" w:space="0" w:color="auto"/>
        <w:bottom w:val="none" w:sz="0" w:space="0" w:color="auto"/>
        <w:right w:val="none" w:sz="0" w:space="0" w:color="auto"/>
      </w:divBdr>
      <w:divsChild>
        <w:div w:id="1145464308">
          <w:marLeft w:val="0"/>
          <w:marRight w:val="0"/>
          <w:marTop w:val="0"/>
          <w:marBottom w:val="0"/>
          <w:divBdr>
            <w:top w:val="none" w:sz="0" w:space="0" w:color="auto"/>
            <w:left w:val="none" w:sz="0" w:space="0" w:color="auto"/>
            <w:bottom w:val="none" w:sz="0" w:space="0" w:color="auto"/>
            <w:right w:val="none" w:sz="0" w:space="0" w:color="auto"/>
          </w:divBdr>
          <w:divsChild>
            <w:div w:id="1077440018">
              <w:marLeft w:val="0"/>
              <w:marRight w:val="0"/>
              <w:marTop w:val="0"/>
              <w:marBottom w:val="0"/>
              <w:divBdr>
                <w:top w:val="none" w:sz="0" w:space="0" w:color="auto"/>
                <w:left w:val="none" w:sz="0" w:space="0" w:color="auto"/>
                <w:bottom w:val="none" w:sz="0" w:space="0" w:color="auto"/>
                <w:right w:val="none" w:sz="0" w:space="0" w:color="auto"/>
              </w:divBdr>
              <w:divsChild>
                <w:div w:id="6243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03111">
      <w:bodyDiv w:val="1"/>
      <w:marLeft w:val="0"/>
      <w:marRight w:val="0"/>
      <w:marTop w:val="0"/>
      <w:marBottom w:val="0"/>
      <w:divBdr>
        <w:top w:val="none" w:sz="0" w:space="0" w:color="auto"/>
        <w:left w:val="none" w:sz="0" w:space="0" w:color="auto"/>
        <w:bottom w:val="none" w:sz="0" w:space="0" w:color="auto"/>
        <w:right w:val="none" w:sz="0" w:space="0" w:color="auto"/>
      </w:divBdr>
      <w:divsChild>
        <w:div w:id="1349602081">
          <w:marLeft w:val="0"/>
          <w:marRight w:val="0"/>
          <w:marTop w:val="0"/>
          <w:marBottom w:val="0"/>
          <w:divBdr>
            <w:top w:val="none" w:sz="0" w:space="0" w:color="auto"/>
            <w:left w:val="none" w:sz="0" w:space="0" w:color="auto"/>
            <w:bottom w:val="none" w:sz="0" w:space="0" w:color="auto"/>
            <w:right w:val="none" w:sz="0" w:space="0" w:color="auto"/>
          </w:divBdr>
          <w:divsChild>
            <w:div w:id="1680430645">
              <w:marLeft w:val="0"/>
              <w:marRight w:val="0"/>
              <w:marTop w:val="0"/>
              <w:marBottom w:val="0"/>
              <w:divBdr>
                <w:top w:val="none" w:sz="0" w:space="0" w:color="auto"/>
                <w:left w:val="none" w:sz="0" w:space="0" w:color="auto"/>
                <w:bottom w:val="none" w:sz="0" w:space="0" w:color="auto"/>
                <w:right w:val="none" w:sz="0" w:space="0" w:color="auto"/>
              </w:divBdr>
              <w:divsChild>
                <w:div w:id="1392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35035">
      <w:bodyDiv w:val="1"/>
      <w:marLeft w:val="0"/>
      <w:marRight w:val="0"/>
      <w:marTop w:val="0"/>
      <w:marBottom w:val="0"/>
      <w:divBdr>
        <w:top w:val="none" w:sz="0" w:space="0" w:color="auto"/>
        <w:left w:val="none" w:sz="0" w:space="0" w:color="auto"/>
        <w:bottom w:val="none" w:sz="0" w:space="0" w:color="auto"/>
        <w:right w:val="none" w:sz="0" w:space="0" w:color="auto"/>
      </w:divBdr>
      <w:divsChild>
        <w:div w:id="223880390">
          <w:marLeft w:val="0"/>
          <w:marRight w:val="0"/>
          <w:marTop w:val="0"/>
          <w:marBottom w:val="0"/>
          <w:divBdr>
            <w:top w:val="none" w:sz="0" w:space="0" w:color="auto"/>
            <w:left w:val="none" w:sz="0" w:space="0" w:color="auto"/>
            <w:bottom w:val="none" w:sz="0" w:space="0" w:color="auto"/>
            <w:right w:val="none" w:sz="0" w:space="0" w:color="auto"/>
          </w:divBdr>
          <w:divsChild>
            <w:div w:id="291789023">
              <w:marLeft w:val="0"/>
              <w:marRight w:val="0"/>
              <w:marTop w:val="0"/>
              <w:marBottom w:val="0"/>
              <w:divBdr>
                <w:top w:val="none" w:sz="0" w:space="0" w:color="auto"/>
                <w:left w:val="none" w:sz="0" w:space="0" w:color="auto"/>
                <w:bottom w:val="none" w:sz="0" w:space="0" w:color="auto"/>
                <w:right w:val="none" w:sz="0" w:space="0" w:color="auto"/>
              </w:divBdr>
              <w:divsChild>
                <w:div w:id="8972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05602">
      <w:bodyDiv w:val="1"/>
      <w:marLeft w:val="0"/>
      <w:marRight w:val="0"/>
      <w:marTop w:val="0"/>
      <w:marBottom w:val="0"/>
      <w:divBdr>
        <w:top w:val="none" w:sz="0" w:space="0" w:color="auto"/>
        <w:left w:val="none" w:sz="0" w:space="0" w:color="auto"/>
        <w:bottom w:val="none" w:sz="0" w:space="0" w:color="auto"/>
        <w:right w:val="none" w:sz="0" w:space="0" w:color="auto"/>
      </w:divBdr>
      <w:divsChild>
        <w:div w:id="895238595">
          <w:marLeft w:val="0"/>
          <w:marRight w:val="0"/>
          <w:marTop w:val="0"/>
          <w:marBottom w:val="0"/>
          <w:divBdr>
            <w:top w:val="none" w:sz="0" w:space="0" w:color="auto"/>
            <w:left w:val="none" w:sz="0" w:space="0" w:color="auto"/>
            <w:bottom w:val="none" w:sz="0" w:space="0" w:color="auto"/>
            <w:right w:val="none" w:sz="0" w:space="0" w:color="auto"/>
          </w:divBdr>
          <w:divsChild>
            <w:div w:id="123079619">
              <w:marLeft w:val="0"/>
              <w:marRight w:val="0"/>
              <w:marTop w:val="0"/>
              <w:marBottom w:val="0"/>
              <w:divBdr>
                <w:top w:val="none" w:sz="0" w:space="0" w:color="auto"/>
                <w:left w:val="none" w:sz="0" w:space="0" w:color="auto"/>
                <w:bottom w:val="none" w:sz="0" w:space="0" w:color="auto"/>
                <w:right w:val="none" w:sz="0" w:space="0" w:color="auto"/>
              </w:divBdr>
              <w:divsChild>
                <w:div w:id="1850824136">
                  <w:marLeft w:val="0"/>
                  <w:marRight w:val="0"/>
                  <w:marTop w:val="0"/>
                  <w:marBottom w:val="0"/>
                  <w:divBdr>
                    <w:top w:val="none" w:sz="0" w:space="0" w:color="auto"/>
                    <w:left w:val="none" w:sz="0" w:space="0" w:color="auto"/>
                    <w:bottom w:val="none" w:sz="0" w:space="0" w:color="auto"/>
                    <w:right w:val="none" w:sz="0" w:space="0" w:color="auto"/>
                  </w:divBdr>
                  <w:divsChild>
                    <w:div w:id="20073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68202">
      <w:bodyDiv w:val="1"/>
      <w:marLeft w:val="0"/>
      <w:marRight w:val="0"/>
      <w:marTop w:val="0"/>
      <w:marBottom w:val="0"/>
      <w:divBdr>
        <w:top w:val="none" w:sz="0" w:space="0" w:color="auto"/>
        <w:left w:val="none" w:sz="0" w:space="0" w:color="auto"/>
        <w:bottom w:val="none" w:sz="0" w:space="0" w:color="auto"/>
        <w:right w:val="none" w:sz="0" w:space="0" w:color="auto"/>
      </w:divBdr>
      <w:divsChild>
        <w:div w:id="1506702814">
          <w:marLeft w:val="0"/>
          <w:marRight w:val="0"/>
          <w:marTop w:val="0"/>
          <w:marBottom w:val="0"/>
          <w:divBdr>
            <w:top w:val="none" w:sz="0" w:space="0" w:color="auto"/>
            <w:left w:val="none" w:sz="0" w:space="0" w:color="auto"/>
            <w:bottom w:val="none" w:sz="0" w:space="0" w:color="auto"/>
            <w:right w:val="none" w:sz="0" w:space="0" w:color="auto"/>
          </w:divBdr>
          <w:divsChild>
            <w:div w:id="45422479">
              <w:marLeft w:val="0"/>
              <w:marRight w:val="0"/>
              <w:marTop w:val="0"/>
              <w:marBottom w:val="0"/>
              <w:divBdr>
                <w:top w:val="none" w:sz="0" w:space="0" w:color="auto"/>
                <w:left w:val="none" w:sz="0" w:space="0" w:color="auto"/>
                <w:bottom w:val="none" w:sz="0" w:space="0" w:color="auto"/>
                <w:right w:val="none" w:sz="0" w:space="0" w:color="auto"/>
              </w:divBdr>
              <w:divsChild>
                <w:div w:id="16369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80491">
      <w:bodyDiv w:val="1"/>
      <w:marLeft w:val="0"/>
      <w:marRight w:val="0"/>
      <w:marTop w:val="0"/>
      <w:marBottom w:val="0"/>
      <w:divBdr>
        <w:top w:val="none" w:sz="0" w:space="0" w:color="auto"/>
        <w:left w:val="none" w:sz="0" w:space="0" w:color="auto"/>
        <w:bottom w:val="none" w:sz="0" w:space="0" w:color="auto"/>
        <w:right w:val="none" w:sz="0" w:space="0" w:color="auto"/>
      </w:divBdr>
    </w:div>
    <w:div w:id="1710254722">
      <w:bodyDiv w:val="1"/>
      <w:marLeft w:val="0"/>
      <w:marRight w:val="0"/>
      <w:marTop w:val="0"/>
      <w:marBottom w:val="0"/>
      <w:divBdr>
        <w:top w:val="none" w:sz="0" w:space="0" w:color="auto"/>
        <w:left w:val="none" w:sz="0" w:space="0" w:color="auto"/>
        <w:bottom w:val="none" w:sz="0" w:space="0" w:color="auto"/>
        <w:right w:val="none" w:sz="0" w:space="0" w:color="auto"/>
      </w:divBdr>
    </w:div>
    <w:div w:id="1725717443">
      <w:bodyDiv w:val="1"/>
      <w:marLeft w:val="0"/>
      <w:marRight w:val="0"/>
      <w:marTop w:val="0"/>
      <w:marBottom w:val="0"/>
      <w:divBdr>
        <w:top w:val="none" w:sz="0" w:space="0" w:color="auto"/>
        <w:left w:val="none" w:sz="0" w:space="0" w:color="auto"/>
        <w:bottom w:val="none" w:sz="0" w:space="0" w:color="auto"/>
        <w:right w:val="none" w:sz="0" w:space="0" w:color="auto"/>
      </w:divBdr>
      <w:divsChild>
        <w:div w:id="795609358">
          <w:marLeft w:val="360"/>
          <w:marRight w:val="0"/>
          <w:marTop w:val="440"/>
          <w:marBottom w:val="0"/>
          <w:divBdr>
            <w:top w:val="none" w:sz="0" w:space="0" w:color="auto"/>
            <w:left w:val="none" w:sz="0" w:space="0" w:color="auto"/>
            <w:bottom w:val="none" w:sz="0" w:space="0" w:color="auto"/>
            <w:right w:val="none" w:sz="0" w:space="0" w:color="auto"/>
          </w:divBdr>
        </w:div>
      </w:divsChild>
    </w:div>
    <w:div w:id="1740980134">
      <w:bodyDiv w:val="1"/>
      <w:marLeft w:val="0"/>
      <w:marRight w:val="0"/>
      <w:marTop w:val="0"/>
      <w:marBottom w:val="0"/>
      <w:divBdr>
        <w:top w:val="none" w:sz="0" w:space="0" w:color="auto"/>
        <w:left w:val="none" w:sz="0" w:space="0" w:color="auto"/>
        <w:bottom w:val="none" w:sz="0" w:space="0" w:color="auto"/>
        <w:right w:val="none" w:sz="0" w:space="0" w:color="auto"/>
      </w:divBdr>
    </w:div>
    <w:div w:id="1768579901">
      <w:bodyDiv w:val="1"/>
      <w:marLeft w:val="0"/>
      <w:marRight w:val="0"/>
      <w:marTop w:val="0"/>
      <w:marBottom w:val="0"/>
      <w:divBdr>
        <w:top w:val="none" w:sz="0" w:space="0" w:color="auto"/>
        <w:left w:val="none" w:sz="0" w:space="0" w:color="auto"/>
        <w:bottom w:val="none" w:sz="0" w:space="0" w:color="auto"/>
        <w:right w:val="none" w:sz="0" w:space="0" w:color="auto"/>
      </w:divBdr>
    </w:div>
    <w:div w:id="1781489502">
      <w:bodyDiv w:val="1"/>
      <w:marLeft w:val="0"/>
      <w:marRight w:val="0"/>
      <w:marTop w:val="0"/>
      <w:marBottom w:val="0"/>
      <w:divBdr>
        <w:top w:val="none" w:sz="0" w:space="0" w:color="auto"/>
        <w:left w:val="none" w:sz="0" w:space="0" w:color="auto"/>
        <w:bottom w:val="none" w:sz="0" w:space="0" w:color="auto"/>
        <w:right w:val="none" w:sz="0" w:space="0" w:color="auto"/>
      </w:divBdr>
    </w:div>
    <w:div w:id="1813015799">
      <w:bodyDiv w:val="1"/>
      <w:marLeft w:val="0"/>
      <w:marRight w:val="0"/>
      <w:marTop w:val="0"/>
      <w:marBottom w:val="0"/>
      <w:divBdr>
        <w:top w:val="none" w:sz="0" w:space="0" w:color="auto"/>
        <w:left w:val="none" w:sz="0" w:space="0" w:color="auto"/>
        <w:bottom w:val="none" w:sz="0" w:space="0" w:color="auto"/>
        <w:right w:val="none" w:sz="0" w:space="0" w:color="auto"/>
      </w:divBdr>
      <w:divsChild>
        <w:div w:id="1229535412">
          <w:marLeft w:val="1267"/>
          <w:marRight w:val="0"/>
          <w:marTop w:val="0"/>
          <w:marBottom w:val="0"/>
          <w:divBdr>
            <w:top w:val="none" w:sz="0" w:space="0" w:color="auto"/>
            <w:left w:val="none" w:sz="0" w:space="0" w:color="auto"/>
            <w:bottom w:val="none" w:sz="0" w:space="0" w:color="auto"/>
            <w:right w:val="none" w:sz="0" w:space="0" w:color="auto"/>
          </w:divBdr>
        </w:div>
      </w:divsChild>
    </w:div>
    <w:div w:id="1820658612">
      <w:bodyDiv w:val="1"/>
      <w:marLeft w:val="0"/>
      <w:marRight w:val="0"/>
      <w:marTop w:val="0"/>
      <w:marBottom w:val="0"/>
      <w:divBdr>
        <w:top w:val="none" w:sz="0" w:space="0" w:color="auto"/>
        <w:left w:val="none" w:sz="0" w:space="0" w:color="auto"/>
        <w:bottom w:val="none" w:sz="0" w:space="0" w:color="auto"/>
        <w:right w:val="none" w:sz="0" w:space="0" w:color="auto"/>
      </w:divBdr>
      <w:divsChild>
        <w:div w:id="210387525">
          <w:marLeft w:val="0"/>
          <w:marRight w:val="0"/>
          <w:marTop w:val="0"/>
          <w:marBottom w:val="0"/>
          <w:divBdr>
            <w:top w:val="none" w:sz="0" w:space="0" w:color="auto"/>
            <w:left w:val="none" w:sz="0" w:space="0" w:color="auto"/>
            <w:bottom w:val="none" w:sz="0" w:space="0" w:color="auto"/>
            <w:right w:val="none" w:sz="0" w:space="0" w:color="auto"/>
          </w:divBdr>
          <w:divsChild>
            <w:div w:id="1010836603">
              <w:marLeft w:val="0"/>
              <w:marRight w:val="0"/>
              <w:marTop w:val="0"/>
              <w:marBottom w:val="0"/>
              <w:divBdr>
                <w:top w:val="none" w:sz="0" w:space="0" w:color="auto"/>
                <w:left w:val="none" w:sz="0" w:space="0" w:color="auto"/>
                <w:bottom w:val="none" w:sz="0" w:space="0" w:color="auto"/>
                <w:right w:val="none" w:sz="0" w:space="0" w:color="auto"/>
              </w:divBdr>
              <w:divsChild>
                <w:div w:id="2276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37465">
      <w:bodyDiv w:val="1"/>
      <w:marLeft w:val="0"/>
      <w:marRight w:val="0"/>
      <w:marTop w:val="0"/>
      <w:marBottom w:val="0"/>
      <w:divBdr>
        <w:top w:val="none" w:sz="0" w:space="0" w:color="auto"/>
        <w:left w:val="none" w:sz="0" w:space="0" w:color="auto"/>
        <w:bottom w:val="none" w:sz="0" w:space="0" w:color="auto"/>
        <w:right w:val="none" w:sz="0" w:space="0" w:color="auto"/>
      </w:divBdr>
    </w:div>
    <w:div w:id="1846825714">
      <w:bodyDiv w:val="1"/>
      <w:marLeft w:val="0"/>
      <w:marRight w:val="0"/>
      <w:marTop w:val="0"/>
      <w:marBottom w:val="0"/>
      <w:divBdr>
        <w:top w:val="none" w:sz="0" w:space="0" w:color="auto"/>
        <w:left w:val="none" w:sz="0" w:space="0" w:color="auto"/>
        <w:bottom w:val="none" w:sz="0" w:space="0" w:color="auto"/>
        <w:right w:val="none" w:sz="0" w:space="0" w:color="auto"/>
      </w:divBdr>
    </w:div>
    <w:div w:id="1847015146">
      <w:bodyDiv w:val="1"/>
      <w:marLeft w:val="0"/>
      <w:marRight w:val="0"/>
      <w:marTop w:val="0"/>
      <w:marBottom w:val="0"/>
      <w:divBdr>
        <w:top w:val="none" w:sz="0" w:space="0" w:color="auto"/>
        <w:left w:val="none" w:sz="0" w:space="0" w:color="auto"/>
        <w:bottom w:val="none" w:sz="0" w:space="0" w:color="auto"/>
        <w:right w:val="none" w:sz="0" w:space="0" w:color="auto"/>
      </w:divBdr>
      <w:divsChild>
        <w:div w:id="1031491339">
          <w:marLeft w:val="0"/>
          <w:marRight w:val="0"/>
          <w:marTop w:val="0"/>
          <w:marBottom w:val="0"/>
          <w:divBdr>
            <w:top w:val="none" w:sz="0" w:space="0" w:color="auto"/>
            <w:left w:val="none" w:sz="0" w:space="0" w:color="auto"/>
            <w:bottom w:val="none" w:sz="0" w:space="0" w:color="auto"/>
            <w:right w:val="none" w:sz="0" w:space="0" w:color="auto"/>
          </w:divBdr>
          <w:divsChild>
            <w:div w:id="1322584820">
              <w:marLeft w:val="0"/>
              <w:marRight w:val="0"/>
              <w:marTop w:val="0"/>
              <w:marBottom w:val="0"/>
              <w:divBdr>
                <w:top w:val="none" w:sz="0" w:space="0" w:color="auto"/>
                <w:left w:val="none" w:sz="0" w:space="0" w:color="auto"/>
                <w:bottom w:val="none" w:sz="0" w:space="0" w:color="auto"/>
                <w:right w:val="none" w:sz="0" w:space="0" w:color="auto"/>
              </w:divBdr>
              <w:divsChild>
                <w:div w:id="3930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2842">
      <w:bodyDiv w:val="1"/>
      <w:marLeft w:val="0"/>
      <w:marRight w:val="0"/>
      <w:marTop w:val="0"/>
      <w:marBottom w:val="0"/>
      <w:divBdr>
        <w:top w:val="none" w:sz="0" w:space="0" w:color="auto"/>
        <w:left w:val="none" w:sz="0" w:space="0" w:color="auto"/>
        <w:bottom w:val="none" w:sz="0" w:space="0" w:color="auto"/>
        <w:right w:val="none" w:sz="0" w:space="0" w:color="auto"/>
      </w:divBdr>
      <w:divsChild>
        <w:div w:id="2029483806">
          <w:marLeft w:val="0"/>
          <w:marRight w:val="0"/>
          <w:marTop w:val="0"/>
          <w:marBottom w:val="0"/>
          <w:divBdr>
            <w:top w:val="none" w:sz="0" w:space="0" w:color="auto"/>
            <w:left w:val="none" w:sz="0" w:space="0" w:color="auto"/>
            <w:bottom w:val="none" w:sz="0" w:space="0" w:color="auto"/>
            <w:right w:val="none" w:sz="0" w:space="0" w:color="auto"/>
          </w:divBdr>
          <w:divsChild>
            <w:div w:id="729420084">
              <w:marLeft w:val="0"/>
              <w:marRight w:val="0"/>
              <w:marTop w:val="0"/>
              <w:marBottom w:val="0"/>
              <w:divBdr>
                <w:top w:val="none" w:sz="0" w:space="0" w:color="auto"/>
                <w:left w:val="none" w:sz="0" w:space="0" w:color="auto"/>
                <w:bottom w:val="none" w:sz="0" w:space="0" w:color="auto"/>
                <w:right w:val="none" w:sz="0" w:space="0" w:color="auto"/>
              </w:divBdr>
              <w:divsChild>
                <w:div w:id="1627853206">
                  <w:marLeft w:val="0"/>
                  <w:marRight w:val="0"/>
                  <w:marTop w:val="0"/>
                  <w:marBottom w:val="0"/>
                  <w:divBdr>
                    <w:top w:val="none" w:sz="0" w:space="0" w:color="auto"/>
                    <w:left w:val="none" w:sz="0" w:space="0" w:color="auto"/>
                    <w:bottom w:val="none" w:sz="0" w:space="0" w:color="auto"/>
                    <w:right w:val="none" w:sz="0" w:space="0" w:color="auto"/>
                  </w:divBdr>
                  <w:divsChild>
                    <w:div w:id="2917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84214">
      <w:bodyDiv w:val="1"/>
      <w:marLeft w:val="0"/>
      <w:marRight w:val="0"/>
      <w:marTop w:val="0"/>
      <w:marBottom w:val="0"/>
      <w:divBdr>
        <w:top w:val="none" w:sz="0" w:space="0" w:color="auto"/>
        <w:left w:val="none" w:sz="0" w:space="0" w:color="auto"/>
        <w:bottom w:val="none" w:sz="0" w:space="0" w:color="auto"/>
        <w:right w:val="none" w:sz="0" w:space="0" w:color="auto"/>
      </w:divBdr>
    </w:div>
    <w:div w:id="1926062225">
      <w:bodyDiv w:val="1"/>
      <w:marLeft w:val="0"/>
      <w:marRight w:val="0"/>
      <w:marTop w:val="0"/>
      <w:marBottom w:val="0"/>
      <w:divBdr>
        <w:top w:val="none" w:sz="0" w:space="0" w:color="auto"/>
        <w:left w:val="none" w:sz="0" w:space="0" w:color="auto"/>
        <w:bottom w:val="none" w:sz="0" w:space="0" w:color="auto"/>
        <w:right w:val="none" w:sz="0" w:space="0" w:color="auto"/>
      </w:divBdr>
    </w:div>
    <w:div w:id="1943493962">
      <w:bodyDiv w:val="1"/>
      <w:marLeft w:val="0"/>
      <w:marRight w:val="0"/>
      <w:marTop w:val="0"/>
      <w:marBottom w:val="0"/>
      <w:divBdr>
        <w:top w:val="none" w:sz="0" w:space="0" w:color="auto"/>
        <w:left w:val="none" w:sz="0" w:space="0" w:color="auto"/>
        <w:bottom w:val="none" w:sz="0" w:space="0" w:color="auto"/>
        <w:right w:val="none" w:sz="0" w:space="0" w:color="auto"/>
      </w:divBdr>
      <w:divsChild>
        <w:div w:id="869488282">
          <w:marLeft w:val="0"/>
          <w:marRight w:val="0"/>
          <w:marTop w:val="0"/>
          <w:marBottom w:val="0"/>
          <w:divBdr>
            <w:top w:val="none" w:sz="0" w:space="0" w:color="auto"/>
            <w:left w:val="none" w:sz="0" w:space="0" w:color="auto"/>
            <w:bottom w:val="none" w:sz="0" w:space="0" w:color="auto"/>
            <w:right w:val="none" w:sz="0" w:space="0" w:color="auto"/>
          </w:divBdr>
          <w:divsChild>
            <w:div w:id="1577125497">
              <w:marLeft w:val="0"/>
              <w:marRight w:val="0"/>
              <w:marTop w:val="0"/>
              <w:marBottom w:val="0"/>
              <w:divBdr>
                <w:top w:val="none" w:sz="0" w:space="0" w:color="auto"/>
                <w:left w:val="none" w:sz="0" w:space="0" w:color="auto"/>
                <w:bottom w:val="none" w:sz="0" w:space="0" w:color="auto"/>
                <w:right w:val="none" w:sz="0" w:space="0" w:color="auto"/>
              </w:divBdr>
              <w:divsChild>
                <w:div w:id="1253851183">
                  <w:marLeft w:val="0"/>
                  <w:marRight w:val="0"/>
                  <w:marTop w:val="0"/>
                  <w:marBottom w:val="0"/>
                  <w:divBdr>
                    <w:top w:val="none" w:sz="0" w:space="0" w:color="auto"/>
                    <w:left w:val="none" w:sz="0" w:space="0" w:color="auto"/>
                    <w:bottom w:val="none" w:sz="0" w:space="0" w:color="auto"/>
                    <w:right w:val="none" w:sz="0" w:space="0" w:color="auto"/>
                  </w:divBdr>
                </w:div>
              </w:divsChild>
            </w:div>
            <w:div w:id="2000573017">
              <w:marLeft w:val="0"/>
              <w:marRight w:val="0"/>
              <w:marTop w:val="0"/>
              <w:marBottom w:val="0"/>
              <w:divBdr>
                <w:top w:val="none" w:sz="0" w:space="0" w:color="auto"/>
                <w:left w:val="none" w:sz="0" w:space="0" w:color="auto"/>
                <w:bottom w:val="none" w:sz="0" w:space="0" w:color="auto"/>
                <w:right w:val="none" w:sz="0" w:space="0" w:color="auto"/>
              </w:divBdr>
              <w:divsChild>
                <w:div w:id="12706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508">
      <w:bodyDiv w:val="1"/>
      <w:marLeft w:val="0"/>
      <w:marRight w:val="0"/>
      <w:marTop w:val="0"/>
      <w:marBottom w:val="0"/>
      <w:divBdr>
        <w:top w:val="none" w:sz="0" w:space="0" w:color="auto"/>
        <w:left w:val="none" w:sz="0" w:space="0" w:color="auto"/>
        <w:bottom w:val="none" w:sz="0" w:space="0" w:color="auto"/>
        <w:right w:val="none" w:sz="0" w:space="0" w:color="auto"/>
      </w:divBdr>
      <w:divsChild>
        <w:div w:id="1610821091">
          <w:marLeft w:val="0"/>
          <w:marRight w:val="0"/>
          <w:marTop w:val="0"/>
          <w:marBottom w:val="0"/>
          <w:divBdr>
            <w:top w:val="none" w:sz="0" w:space="0" w:color="auto"/>
            <w:left w:val="none" w:sz="0" w:space="0" w:color="auto"/>
            <w:bottom w:val="none" w:sz="0" w:space="0" w:color="auto"/>
            <w:right w:val="none" w:sz="0" w:space="0" w:color="auto"/>
          </w:divBdr>
          <w:divsChild>
            <w:div w:id="718626725">
              <w:marLeft w:val="0"/>
              <w:marRight w:val="0"/>
              <w:marTop w:val="0"/>
              <w:marBottom w:val="0"/>
              <w:divBdr>
                <w:top w:val="none" w:sz="0" w:space="0" w:color="auto"/>
                <w:left w:val="none" w:sz="0" w:space="0" w:color="auto"/>
                <w:bottom w:val="none" w:sz="0" w:space="0" w:color="auto"/>
                <w:right w:val="none" w:sz="0" w:space="0" w:color="auto"/>
              </w:divBdr>
              <w:divsChild>
                <w:div w:id="17810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4398">
      <w:bodyDiv w:val="1"/>
      <w:marLeft w:val="0"/>
      <w:marRight w:val="0"/>
      <w:marTop w:val="0"/>
      <w:marBottom w:val="0"/>
      <w:divBdr>
        <w:top w:val="none" w:sz="0" w:space="0" w:color="auto"/>
        <w:left w:val="none" w:sz="0" w:space="0" w:color="auto"/>
        <w:bottom w:val="none" w:sz="0" w:space="0" w:color="auto"/>
        <w:right w:val="none" w:sz="0" w:space="0" w:color="auto"/>
      </w:divBdr>
      <w:divsChild>
        <w:div w:id="71512521">
          <w:marLeft w:val="0"/>
          <w:marRight w:val="0"/>
          <w:marTop w:val="0"/>
          <w:marBottom w:val="0"/>
          <w:divBdr>
            <w:top w:val="none" w:sz="0" w:space="0" w:color="auto"/>
            <w:left w:val="none" w:sz="0" w:space="0" w:color="auto"/>
            <w:bottom w:val="none" w:sz="0" w:space="0" w:color="auto"/>
            <w:right w:val="none" w:sz="0" w:space="0" w:color="auto"/>
          </w:divBdr>
          <w:divsChild>
            <w:div w:id="848906799">
              <w:marLeft w:val="0"/>
              <w:marRight w:val="0"/>
              <w:marTop w:val="0"/>
              <w:marBottom w:val="0"/>
              <w:divBdr>
                <w:top w:val="none" w:sz="0" w:space="0" w:color="auto"/>
                <w:left w:val="none" w:sz="0" w:space="0" w:color="auto"/>
                <w:bottom w:val="none" w:sz="0" w:space="0" w:color="auto"/>
                <w:right w:val="none" w:sz="0" w:space="0" w:color="auto"/>
              </w:divBdr>
              <w:divsChild>
                <w:div w:id="419717638">
                  <w:marLeft w:val="0"/>
                  <w:marRight w:val="0"/>
                  <w:marTop w:val="0"/>
                  <w:marBottom w:val="0"/>
                  <w:divBdr>
                    <w:top w:val="none" w:sz="0" w:space="0" w:color="auto"/>
                    <w:left w:val="none" w:sz="0" w:space="0" w:color="auto"/>
                    <w:bottom w:val="none" w:sz="0" w:space="0" w:color="auto"/>
                    <w:right w:val="none" w:sz="0" w:space="0" w:color="auto"/>
                  </w:divBdr>
                  <w:divsChild>
                    <w:div w:id="20908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6916">
      <w:bodyDiv w:val="1"/>
      <w:marLeft w:val="0"/>
      <w:marRight w:val="0"/>
      <w:marTop w:val="0"/>
      <w:marBottom w:val="0"/>
      <w:divBdr>
        <w:top w:val="none" w:sz="0" w:space="0" w:color="auto"/>
        <w:left w:val="none" w:sz="0" w:space="0" w:color="auto"/>
        <w:bottom w:val="none" w:sz="0" w:space="0" w:color="auto"/>
        <w:right w:val="none" w:sz="0" w:space="0" w:color="auto"/>
      </w:divBdr>
    </w:div>
    <w:div w:id="1997563126">
      <w:bodyDiv w:val="1"/>
      <w:marLeft w:val="0"/>
      <w:marRight w:val="0"/>
      <w:marTop w:val="0"/>
      <w:marBottom w:val="0"/>
      <w:divBdr>
        <w:top w:val="none" w:sz="0" w:space="0" w:color="auto"/>
        <w:left w:val="none" w:sz="0" w:space="0" w:color="auto"/>
        <w:bottom w:val="none" w:sz="0" w:space="0" w:color="auto"/>
        <w:right w:val="none" w:sz="0" w:space="0" w:color="auto"/>
      </w:divBdr>
      <w:divsChild>
        <w:div w:id="1167131558">
          <w:marLeft w:val="0"/>
          <w:marRight w:val="0"/>
          <w:marTop w:val="0"/>
          <w:marBottom w:val="0"/>
          <w:divBdr>
            <w:top w:val="none" w:sz="0" w:space="0" w:color="auto"/>
            <w:left w:val="none" w:sz="0" w:space="0" w:color="auto"/>
            <w:bottom w:val="none" w:sz="0" w:space="0" w:color="auto"/>
            <w:right w:val="none" w:sz="0" w:space="0" w:color="auto"/>
          </w:divBdr>
          <w:divsChild>
            <w:div w:id="1249465732">
              <w:marLeft w:val="0"/>
              <w:marRight w:val="0"/>
              <w:marTop w:val="0"/>
              <w:marBottom w:val="0"/>
              <w:divBdr>
                <w:top w:val="none" w:sz="0" w:space="0" w:color="auto"/>
                <w:left w:val="none" w:sz="0" w:space="0" w:color="auto"/>
                <w:bottom w:val="none" w:sz="0" w:space="0" w:color="auto"/>
                <w:right w:val="none" w:sz="0" w:space="0" w:color="auto"/>
              </w:divBdr>
              <w:divsChild>
                <w:div w:id="17469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3555">
      <w:bodyDiv w:val="1"/>
      <w:marLeft w:val="0"/>
      <w:marRight w:val="0"/>
      <w:marTop w:val="0"/>
      <w:marBottom w:val="0"/>
      <w:divBdr>
        <w:top w:val="none" w:sz="0" w:space="0" w:color="auto"/>
        <w:left w:val="none" w:sz="0" w:space="0" w:color="auto"/>
        <w:bottom w:val="none" w:sz="0" w:space="0" w:color="auto"/>
        <w:right w:val="none" w:sz="0" w:space="0" w:color="auto"/>
      </w:divBdr>
    </w:div>
    <w:div w:id="2011981065">
      <w:bodyDiv w:val="1"/>
      <w:marLeft w:val="0"/>
      <w:marRight w:val="0"/>
      <w:marTop w:val="0"/>
      <w:marBottom w:val="0"/>
      <w:divBdr>
        <w:top w:val="none" w:sz="0" w:space="0" w:color="auto"/>
        <w:left w:val="none" w:sz="0" w:space="0" w:color="auto"/>
        <w:bottom w:val="none" w:sz="0" w:space="0" w:color="auto"/>
        <w:right w:val="none" w:sz="0" w:space="0" w:color="auto"/>
      </w:divBdr>
    </w:div>
    <w:div w:id="2039548320">
      <w:bodyDiv w:val="1"/>
      <w:marLeft w:val="0"/>
      <w:marRight w:val="0"/>
      <w:marTop w:val="0"/>
      <w:marBottom w:val="0"/>
      <w:divBdr>
        <w:top w:val="none" w:sz="0" w:space="0" w:color="auto"/>
        <w:left w:val="none" w:sz="0" w:space="0" w:color="auto"/>
        <w:bottom w:val="none" w:sz="0" w:space="0" w:color="auto"/>
        <w:right w:val="none" w:sz="0" w:space="0" w:color="auto"/>
      </w:divBdr>
      <w:divsChild>
        <w:div w:id="394281681">
          <w:marLeft w:val="0"/>
          <w:marRight w:val="0"/>
          <w:marTop w:val="0"/>
          <w:marBottom w:val="0"/>
          <w:divBdr>
            <w:top w:val="none" w:sz="0" w:space="0" w:color="auto"/>
            <w:left w:val="none" w:sz="0" w:space="0" w:color="auto"/>
            <w:bottom w:val="none" w:sz="0" w:space="0" w:color="auto"/>
            <w:right w:val="none" w:sz="0" w:space="0" w:color="auto"/>
          </w:divBdr>
          <w:divsChild>
            <w:div w:id="37629047">
              <w:marLeft w:val="0"/>
              <w:marRight w:val="0"/>
              <w:marTop w:val="0"/>
              <w:marBottom w:val="0"/>
              <w:divBdr>
                <w:top w:val="none" w:sz="0" w:space="0" w:color="auto"/>
                <w:left w:val="none" w:sz="0" w:space="0" w:color="auto"/>
                <w:bottom w:val="none" w:sz="0" w:space="0" w:color="auto"/>
                <w:right w:val="none" w:sz="0" w:space="0" w:color="auto"/>
              </w:divBdr>
              <w:divsChild>
                <w:div w:id="111946141">
                  <w:marLeft w:val="0"/>
                  <w:marRight w:val="0"/>
                  <w:marTop w:val="0"/>
                  <w:marBottom w:val="0"/>
                  <w:divBdr>
                    <w:top w:val="none" w:sz="0" w:space="0" w:color="auto"/>
                    <w:left w:val="none" w:sz="0" w:space="0" w:color="auto"/>
                    <w:bottom w:val="none" w:sz="0" w:space="0" w:color="auto"/>
                    <w:right w:val="none" w:sz="0" w:space="0" w:color="auto"/>
                  </w:divBdr>
                </w:div>
              </w:divsChild>
            </w:div>
            <w:div w:id="1629817070">
              <w:marLeft w:val="0"/>
              <w:marRight w:val="0"/>
              <w:marTop w:val="0"/>
              <w:marBottom w:val="0"/>
              <w:divBdr>
                <w:top w:val="none" w:sz="0" w:space="0" w:color="auto"/>
                <w:left w:val="none" w:sz="0" w:space="0" w:color="auto"/>
                <w:bottom w:val="none" w:sz="0" w:space="0" w:color="auto"/>
                <w:right w:val="none" w:sz="0" w:space="0" w:color="auto"/>
              </w:divBdr>
              <w:divsChild>
                <w:div w:id="1908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7572">
      <w:bodyDiv w:val="1"/>
      <w:marLeft w:val="0"/>
      <w:marRight w:val="0"/>
      <w:marTop w:val="0"/>
      <w:marBottom w:val="0"/>
      <w:divBdr>
        <w:top w:val="none" w:sz="0" w:space="0" w:color="auto"/>
        <w:left w:val="none" w:sz="0" w:space="0" w:color="auto"/>
        <w:bottom w:val="none" w:sz="0" w:space="0" w:color="auto"/>
        <w:right w:val="none" w:sz="0" w:space="0" w:color="auto"/>
      </w:divBdr>
    </w:div>
    <w:div w:id="2045668423">
      <w:bodyDiv w:val="1"/>
      <w:marLeft w:val="0"/>
      <w:marRight w:val="0"/>
      <w:marTop w:val="0"/>
      <w:marBottom w:val="0"/>
      <w:divBdr>
        <w:top w:val="none" w:sz="0" w:space="0" w:color="auto"/>
        <w:left w:val="none" w:sz="0" w:space="0" w:color="auto"/>
        <w:bottom w:val="none" w:sz="0" w:space="0" w:color="auto"/>
        <w:right w:val="none" w:sz="0" w:space="0" w:color="auto"/>
      </w:divBdr>
      <w:divsChild>
        <w:div w:id="564265507">
          <w:marLeft w:val="0"/>
          <w:marRight w:val="0"/>
          <w:marTop w:val="0"/>
          <w:marBottom w:val="0"/>
          <w:divBdr>
            <w:top w:val="none" w:sz="0" w:space="0" w:color="auto"/>
            <w:left w:val="none" w:sz="0" w:space="0" w:color="auto"/>
            <w:bottom w:val="none" w:sz="0" w:space="0" w:color="auto"/>
            <w:right w:val="none" w:sz="0" w:space="0" w:color="auto"/>
          </w:divBdr>
          <w:divsChild>
            <w:div w:id="1416824043">
              <w:marLeft w:val="0"/>
              <w:marRight w:val="0"/>
              <w:marTop w:val="0"/>
              <w:marBottom w:val="0"/>
              <w:divBdr>
                <w:top w:val="none" w:sz="0" w:space="0" w:color="auto"/>
                <w:left w:val="none" w:sz="0" w:space="0" w:color="auto"/>
                <w:bottom w:val="none" w:sz="0" w:space="0" w:color="auto"/>
                <w:right w:val="none" w:sz="0" w:space="0" w:color="auto"/>
              </w:divBdr>
              <w:divsChild>
                <w:div w:id="167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48935">
      <w:bodyDiv w:val="1"/>
      <w:marLeft w:val="0"/>
      <w:marRight w:val="0"/>
      <w:marTop w:val="0"/>
      <w:marBottom w:val="0"/>
      <w:divBdr>
        <w:top w:val="none" w:sz="0" w:space="0" w:color="auto"/>
        <w:left w:val="none" w:sz="0" w:space="0" w:color="auto"/>
        <w:bottom w:val="none" w:sz="0" w:space="0" w:color="auto"/>
        <w:right w:val="none" w:sz="0" w:space="0" w:color="auto"/>
      </w:divBdr>
      <w:divsChild>
        <w:div w:id="256210015">
          <w:marLeft w:val="0"/>
          <w:marRight w:val="0"/>
          <w:marTop w:val="0"/>
          <w:marBottom w:val="0"/>
          <w:divBdr>
            <w:top w:val="none" w:sz="0" w:space="0" w:color="auto"/>
            <w:left w:val="none" w:sz="0" w:space="0" w:color="auto"/>
            <w:bottom w:val="none" w:sz="0" w:space="0" w:color="auto"/>
            <w:right w:val="none" w:sz="0" w:space="0" w:color="auto"/>
          </w:divBdr>
          <w:divsChild>
            <w:div w:id="1581791169">
              <w:marLeft w:val="0"/>
              <w:marRight w:val="0"/>
              <w:marTop w:val="0"/>
              <w:marBottom w:val="0"/>
              <w:divBdr>
                <w:top w:val="none" w:sz="0" w:space="0" w:color="auto"/>
                <w:left w:val="none" w:sz="0" w:space="0" w:color="auto"/>
                <w:bottom w:val="none" w:sz="0" w:space="0" w:color="auto"/>
                <w:right w:val="none" w:sz="0" w:space="0" w:color="auto"/>
              </w:divBdr>
              <w:divsChild>
                <w:div w:id="85462062">
                  <w:marLeft w:val="0"/>
                  <w:marRight w:val="0"/>
                  <w:marTop w:val="0"/>
                  <w:marBottom w:val="0"/>
                  <w:divBdr>
                    <w:top w:val="none" w:sz="0" w:space="0" w:color="auto"/>
                    <w:left w:val="none" w:sz="0" w:space="0" w:color="auto"/>
                    <w:bottom w:val="none" w:sz="0" w:space="0" w:color="auto"/>
                    <w:right w:val="none" w:sz="0" w:space="0" w:color="auto"/>
                  </w:divBdr>
                  <w:divsChild>
                    <w:div w:id="9869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033242">
      <w:bodyDiv w:val="1"/>
      <w:marLeft w:val="0"/>
      <w:marRight w:val="0"/>
      <w:marTop w:val="0"/>
      <w:marBottom w:val="0"/>
      <w:divBdr>
        <w:top w:val="none" w:sz="0" w:space="0" w:color="auto"/>
        <w:left w:val="none" w:sz="0" w:space="0" w:color="auto"/>
        <w:bottom w:val="none" w:sz="0" w:space="0" w:color="auto"/>
        <w:right w:val="none" w:sz="0" w:space="0" w:color="auto"/>
      </w:divBdr>
      <w:divsChild>
        <w:div w:id="1570461832">
          <w:marLeft w:val="0"/>
          <w:marRight w:val="0"/>
          <w:marTop w:val="0"/>
          <w:marBottom w:val="0"/>
          <w:divBdr>
            <w:top w:val="none" w:sz="0" w:space="0" w:color="auto"/>
            <w:left w:val="none" w:sz="0" w:space="0" w:color="auto"/>
            <w:bottom w:val="none" w:sz="0" w:space="0" w:color="auto"/>
            <w:right w:val="none" w:sz="0" w:space="0" w:color="auto"/>
          </w:divBdr>
          <w:divsChild>
            <w:div w:id="255284733">
              <w:marLeft w:val="0"/>
              <w:marRight w:val="0"/>
              <w:marTop w:val="0"/>
              <w:marBottom w:val="0"/>
              <w:divBdr>
                <w:top w:val="none" w:sz="0" w:space="0" w:color="auto"/>
                <w:left w:val="none" w:sz="0" w:space="0" w:color="auto"/>
                <w:bottom w:val="none" w:sz="0" w:space="0" w:color="auto"/>
                <w:right w:val="none" w:sz="0" w:space="0" w:color="auto"/>
              </w:divBdr>
              <w:divsChild>
                <w:div w:id="17286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2448">
      <w:bodyDiv w:val="1"/>
      <w:marLeft w:val="0"/>
      <w:marRight w:val="0"/>
      <w:marTop w:val="0"/>
      <w:marBottom w:val="0"/>
      <w:divBdr>
        <w:top w:val="none" w:sz="0" w:space="0" w:color="auto"/>
        <w:left w:val="none" w:sz="0" w:space="0" w:color="auto"/>
        <w:bottom w:val="none" w:sz="0" w:space="0" w:color="auto"/>
        <w:right w:val="none" w:sz="0" w:space="0" w:color="auto"/>
      </w:divBdr>
      <w:divsChild>
        <w:div w:id="848056929">
          <w:marLeft w:val="0"/>
          <w:marRight w:val="0"/>
          <w:marTop w:val="0"/>
          <w:marBottom w:val="0"/>
          <w:divBdr>
            <w:top w:val="none" w:sz="0" w:space="0" w:color="auto"/>
            <w:left w:val="none" w:sz="0" w:space="0" w:color="auto"/>
            <w:bottom w:val="none" w:sz="0" w:space="0" w:color="auto"/>
            <w:right w:val="none" w:sz="0" w:space="0" w:color="auto"/>
          </w:divBdr>
          <w:divsChild>
            <w:div w:id="1264461481">
              <w:marLeft w:val="0"/>
              <w:marRight w:val="0"/>
              <w:marTop w:val="0"/>
              <w:marBottom w:val="0"/>
              <w:divBdr>
                <w:top w:val="none" w:sz="0" w:space="0" w:color="auto"/>
                <w:left w:val="none" w:sz="0" w:space="0" w:color="auto"/>
                <w:bottom w:val="none" w:sz="0" w:space="0" w:color="auto"/>
                <w:right w:val="none" w:sz="0" w:space="0" w:color="auto"/>
              </w:divBdr>
              <w:divsChild>
                <w:div w:id="5931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529719">
      <w:bodyDiv w:val="1"/>
      <w:marLeft w:val="0"/>
      <w:marRight w:val="0"/>
      <w:marTop w:val="0"/>
      <w:marBottom w:val="0"/>
      <w:divBdr>
        <w:top w:val="none" w:sz="0" w:space="0" w:color="auto"/>
        <w:left w:val="none" w:sz="0" w:space="0" w:color="auto"/>
        <w:bottom w:val="none" w:sz="0" w:space="0" w:color="auto"/>
        <w:right w:val="none" w:sz="0" w:space="0" w:color="auto"/>
      </w:divBdr>
      <w:divsChild>
        <w:div w:id="1303346885">
          <w:marLeft w:val="0"/>
          <w:marRight w:val="0"/>
          <w:marTop w:val="0"/>
          <w:marBottom w:val="0"/>
          <w:divBdr>
            <w:top w:val="none" w:sz="0" w:space="0" w:color="auto"/>
            <w:left w:val="none" w:sz="0" w:space="0" w:color="auto"/>
            <w:bottom w:val="none" w:sz="0" w:space="0" w:color="auto"/>
            <w:right w:val="none" w:sz="0" w:space="0" w:color="auto"/>
          </w:divBdr>
          <w:divsChild>
            <w:div w:id="495846442">
              <w:marLeft w:val="0"/>
              <w:marRight w:val="0"/>
              <w:marTop w:val="0"/>
              <w:marBottom w:val="0"/>
              <w:divBdr>
                <w:top w:val="none" w:sz="0" w:space="0" w:color="auto"/>
                <w:left w:val="none" w:sz="0" w:space="0" w:color="auto"/>
                <w:bottom w:val="none" w:sz="0" w:space="0" w:color="auto"/>
                <w:right w:val="none" w:sz="0" w:space="0" w:color="auto"/>
              </w:divBdr>
              <w:divsChild>
                <w:div w:id="2092044116">
                  <w:marLeft w:val="0"/>
                  <w:marRight w:val="0"/>
                  <w:marTop w:val="0"/>
                  <w:marBottom w:val="0"/>
                  <w:divBdr>
                    <w:top w:val="none" w:sz="0" w:space="0" w:color="auto"/>
                    <w:left w:val="none" w:sz="0" w:space="0" w:color="auto"/>
                    <w:bottom w:val="none" w:sz="0" w:space="0" w:color="auto"/>
                    <w:right w:val="none" w:sz="0" w:space="0" w:color="auto"/>
                  </w:divBdr>
                  <w:divsChild>
                    <w:div w:id="18649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451582">
      <w:bodyDiv w:val="1"/>
      <w:marLeft w:val="0"/>
      <w:marRight w:val="0"/>
      <w:marTop w:val="0"/>
      <w:marBottom w:val="0"/>
      <w:divBdr>
        <w:top w:val="none" w:sz="0" w:space="0" w:color="auto"/>
        <w:left w:val="none" w:sz="0" w:space="0" w:color="auto"/>
        <w:bottom w:val="none" w:sz="0" w:space="0" w:color="auto"/>
        <w:right w:val="none" w:sz="0" w:space="0" w:color="auto"/>
      </w:divBdr>
    </w:div>
    <w:div w:id="2101830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235;r.mbiem&#235;r@k&#235;shillibashkiakpeqin.go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5BE7A-23AA-45CC-8F9C-E76091D2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55817</Words>
  <Characters>318159</Characters>
  <Application>Microsoft Office Word</Application>
  <DocSecurity>0</DocSecurity>
  <Lines>2651</Lines>
  <Paragraphs>746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 Rroji</dc:creator>
  <cp:lastModifiedBy>Sek_Keshillit</cp:lastModifiedBy>
  <cp:revision>2</cp:revision>
  <cp:lastPrinted>2020-03-23T21:36:00Z</cp:lastPrinted>
  <dcterms:created xsi:type="dcterms:W3CDTF">2021-03-01T10:25:00Z</dcterms:created>
  <dcterms:modified xsi:type="dcterms:W3CDTF">2021-03-01T10:25:00Z</dcterms:modified>
</cp:coreProperties>
</file>